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23F2" w14:textId="2958E99D" w:rsidR="00B47BB1" w:rsidRPr="00B47BB1" w:rsidRDefault="00B47BB1" w:rsidP="00B47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ПОЯСНЕНИЯ К ИНФОРМАЦИИ О НАПРАВЛЕНИЯХ И РЕЗУЛЬТАТАХ </w:t>
      </w:r>
      <w:r w:rsidRPr="00B47BB1">
        <w:rPr>
          <w:rFonts w:ascii="Times New Roman" w:hAnsi="Times New Roman" w:cs="Times New Roman"/>
          <w:b/>
          <w:bCs/>
          <w:sz w:val="28"/>
          <w:szCs w:val="28"/>
        </w:rPr>
        <w:t xml:space="preserve">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 </w:t>
      </w:r>
    </w:p>
    <w:p w14:paraId="308F8235" w14:textId="4F599578" w:rsidR="00945491" w:rsidRPr="00B47BB1" w:rsidRDefault="00B47BB1" w:rsidP="00B47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КАФЕДРЫ ОБЩЕГО И СТРАТЕГИЧЕСКОГО МЕНЕДЖМЕНТА</w:t>
      </w:r>
    </w:p>
    <w:p w14:paraId="3AC7FCF4" w14:textId="77777777" w:rsidR="00B47BB1" w:rsidRDefault="00B47BB1" w:rsidP="00B47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3F984" w14:textId="25080569" w:rsidR="00B47BB1" w:rsidRDefault="00B47BB1" w:rsidP="00B47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СТАТЬИ</w:t>
      </w:r>
    </w:p>
    <w:p w14:paraId="04585DC0" w14:textId="2BBF37EA" w:rsidR="00F36B47" w:rsidRPr="00B47BB1" w:rsidRDefault="00F36B47" w:rsidP="00B47B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14:paraId="5FD8E490" w14:textId="0D0ADC40" w:rsidR="00C5189A" w:rsidRPr="00B47BB1" w:rsidRDefault="00C5189A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ВАК</w:t>
      </w:r>
    </w:p>
    <w:p w14:paraId="484DA88C" w14:textId="51811394" w:rsidR="00C5189A" w:rsidRPr="00B47BB1" w:rsidRDefault="00C5189A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B1">
        <w:rPr>
          <w:rFonts w:ascii="Times New Roman" w:hAnsi="Times New Roman" w:cs="Times New Roman"/>
          <w:sz w:val="28"/>
          <w:szCs w:val="28"/>
        </w:rPr>
        <w:t>Гончарова С.Н. Проблемы исследования межрегиональной конкурентоспособности//Научно-практический журнал «Вестник Северо-Кавказского гуманитарного института», 2016</w:t>
      </w:r>
    </w:p>
    <w:p w14:paraId="2B7BC381" w14:textId="77777777" w:rsidR="008F4238" w:rsidRDefault="00C5189A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38">
        <w:rPr>
          <w:rFonts w:ascii="Times New Roman" w:hAnsi="Times New Roman" w:cs="Times New Roman"/>
          <w:sz w:val="28"/>
          <w:szCs w:val="28"/>
        </w:rPr>
        <w:t xml:space="preserve">Филин Н.Н. ПРОБЛЕМЫ ОБУЧЕНИЯ ПРИ ПОДГОТОВКЕ МЕНЕДЖЕРОВ НОВОГО ПОКОЛЕНИЯ Международный журнал экспериментального образования. – 2016. – № 4-2. </w:t>
      </w:r>
    </w:p>
    <w:p w14:paraId="2B525653" w14:textId="4607EAA7" w:rsidR="008F4238" w:rsidRPr="008F4238" w:rsidRDefault="008F4238" w:rsidP="008F423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38">
        <w:rPr>
          <w:rFonts w:ascii="Times New Roman" w:hAnsi="Times New Roman" w:cs="Times New Roman"/>
          <w:b/>
          <w:sz w:val="28"/>
          <w:szCs w:val="28"/>
        </w:rPr>
        <w:t>РИНЦ</w:t>
      </w:r>
    </w:p>
    <w:p w14:paraId="025798AD" w14:textId="0C509EFC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В.А.  Рябченко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Д.С.,Сущенко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С.А. Анализ показателей надежности использования человеческих ресурсов//Молодежь и наук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4238">
        <w:rPr>
          <w:rFonts w:ascii="Times New Roman" w:hAnsi="Times New Roman" w:cs="Times New Roman"/>
          <w:sz w:val="28"/>
          <w:szCs w:val="28"/>
        </w:rPr>
        <w:t xml:space="preserve"> реальность и будущее. Матер.</w:t>
      </w:r>
      <w:r w:rsidRPr="008F42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4238">
        <w:rPr>
          <w:rFonts w:ascii="Times New Roman" w:hAnsi="Times New Roman" w:cs="Times New Roman"/>
          <w:sz w:val="28"/>
          <w:szCs w:val="28"/>
        </w:rPr>
        <w:t xml:space="preserve">111 межд.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научн-практ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8F423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F4238">
        <w:rPr>
          <w:rFonts w:ascii="Times New Roman" w:hAnsi="Times New Roman" w:cs="Times New Roman"/>
          <w:sz w:val="28"/>
          <w:szCs w:val="28"/>
        </w:rPr>
        <w:t>Невинномысск:НИЭУП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>, 2016.</w:t>
      </w:r>
    </w:p>
    <w:p w14:paraId="0BEFE4E5" w14:textId="44C82202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Барнагян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Л.В. Использование средств технической поддержки при формировании стратегии предприятия. Международная междисциплинарная н.-пр. конфере</w:t>
      </w:r>
      <w:r w:rsidRPr="008F4238">
        <w:rPr>
          <w:rFonts w:ascii="Times New Roman" w:hAnsi="Times New Roman" w:cs="Times New Roman"/>
          <w:sz w:val="28"/>
          <w:szCs w:val="28"/>
        </w:rPr>
        <w:t>н</w:t>
      </w:r>
      <w:r w:rsidRPr="008F4238">
        <w:rPr>
          <w:rFonts w:ascii="Times New Roman" w:hAnsi="Times New Roman" w:cs="Times New Roman"/>
          <w:sz w:val="28"/>
          <w:szCs w:val="28"/>
        </w:rPr>
        <w:t>ция  «Экономика и общество: человеческое измерение и развитие». Ростов-на-Дону, Ростовский международный институт эконом</w:t>
      </w:r>
      <w:r w:rsidRPr="008F4238">
        <w:rPr>
          <w:rFonts w:ascii="Times New Roman" w:hAnsi="Times New Roman" w:cs="Times New Roman"/>
          <w:sz w:val="28"/>
          <w:szCs w:val="28"/>
        </w:rPr>
        <w:t>и</w:t>
      </w:r>
      <w:r w:rsidRPr="008F4238">
        <w:rPr>
          <w:rFonts w:ascii="Times New Roman" w:hAnsi="Times New Roman" w:cs="Times New Roman"/>
          <w:sz w:val="28"/>
          <w:szCs w:val="28"/>
        </w:rPr>
        <w:t>ки и управления, 2016</w:t>
      </w:r>
    </w:p>
    <w:p w14:paraId="4CCD8057" w14:textId="1C4015D4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Н.А. и др. Использование ключевых факторов успеха для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t>совершенствоания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стратегии продвижения образовательных услуг.// Практический маркетинг. – 2016. - № 6(232). – С.3 – 9.</w:t>
      </w:r>
    </w:p>
    <w:p w14:paraId="61922CF9" w14:textId="264D9FC8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238">
        <w:rPr>
          <w:rFonts w:ascii="Times New Roman" w:hAnsi="Times New Roman" w:cs="Times New Roman"/>
          <w:bCs/>
          <w:sz w:val="28"/>
          <w:szCs w:val="28"/>
        </w:rPr>
        <w:t>Барнагян</w:t>
      </w:r>
      <w:proofErr w:type="spellEnd"/>
      <w:r w:rsidRPr="008F4238">
        <w:rPr>
          <w:rFonts w:ascii="Times New Roman" w:hAnsi="Times New Roman" w:cs="Times New Roman"/>
          <w:bCs/>
          <w:sz w:val="28"/>
          <w:szCs w:val="28"/>
        </w:rPr>
        <w:t xml:space="preserve"> В.С. Анализ востребованности трудовых ресурсов по некоторым отраслевым сегментам Ростовской области. </w:t>
      </w:r>
      <w:r w:rsidRPr="008F4238">
        <w:rPr>
          <w:rFonts w:ascii="Times New Roman" w:hAnsi="Times New Roman" w:cs="Times New Roman"/>
          <w:sz w:val="28"/>
          <w:szCs w:val="28"/>
        </w:rPr>
        <w:t>Модернизация экономики России: отраслевой и региональный аспект: материалы международной науч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F42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>. профессорско-преподавательского состава, молодых ученых и студентов. – Ростов н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F4238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2016. – 287 с.</w:t>
      </w:r>
    </w:p>
    <w:p w14:paraId="0AF78C82" w14:textId="19B5C6C0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Н.А., Ходарева Т.А. Роль руководителей отделов продаж и торгового персонала в реализации функций управления продажами. Модернизация экономики России: отраслевой и региональный аспект: материалы международной науч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F42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>. профессорско-преподавательского состава, молодых ученых и студентов. – Ростов н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F4238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2016. – 287 с.</w:t>
      </w:r>
    </w:p>
    <w:p w14:paraId="6D968019" w14:textId="0E8E52CC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38">
        <w:rPr>
          <w:rFonts w:ascii="Times New Roman" w:hAnsi="Times New Roman" w:cs="Times New Roman"/>
          <w:sz w:val="28"/>
          <w:szCs w:val="28"/>
        </w:rPr>
        <w:t>Филин Н.Н. Онтологическое проектирование как парадигма моделирования бизнес-процессов. Модернизация экономики России: отраслевой и региональный аспект: материалы международной науч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F42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lastRenderedPageBreak/>
        <w:t>конф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>. профессорско-преподавательского состава, молодых ученых и студентов. – Ростов н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F4238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2016. – 287 с.</w:t>
      </w:r>
    </w:p>
    <w:p w14:paraId="050B0D57" w14:textId="43F60AA8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38">
        <w:rPr>
          <w:rFonts w:ascii="Times New Roman" w:hAnsi="Times New Roman" w:cs="Times New Roman"/>
          <w:sz w:val="28"/>
          <w:szCs w:val="28"/>
        </w:rPr>
        <w:t>Яковенко С.В. Тенденции управления бизнесом в условиях кризиса. Модернизация экономики России: отраслевой и региональный аспект: материалы международной науч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F42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>. профессорско-преподавательского состава, молодых ученых и студентов. – Ростов н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F4238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2016. – 287 с.</w:t>
      </w:r>
    </w:p>
    <w:p w14:paraId="5103A32D" w14:textId="7052F08B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Н.А., Ходарева Т.А., </w:t>
      </w: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Ароян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Н.М. Степень участия руководителей и исполнителей в реализации функций управления продажами. Экономические проблемы России и региона: ученые записки. Выпуск 21. – Ростов н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F4238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2016. – 264 с.</w:t>
      </w:r>
    </w:p>
    <w:p w14:paraId="38E2F5B7" w14:textId="6C78EC95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238">
        <w:rPr>
          <w:rFonts w:ascii="Times New Roman" w:hAnsi="Times New Roman" w:cs="Times New Roman"/>
          <w:sz w:val="28"/>
          <w:szCs w:val="28"/>
        </w:rPr>
        <w:t>Барнагян</w:t>
      </w:r>
      <w:proofErr w:type="spellEnd"/>
      <w:r w:rsidRPr="008F4238">
        <w:rPr>
          <w:rFonts w:ascii="Times New Roman" w:hAnsi="Times New Roman" w:cs="Times New Roman"/>
          <w:sz w:val="28"/>
          <w:szCs w:val="28"/>
        </w:rPr>
        <w:t xml:space="preserve"> В.С. Стратегия осуществления изменений в компаниях сельскохозяйственного типа. Экономические проблемы России и региона: ученые записки. Выпуск 21. – Ростов н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F4238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2016. – 264 с.</w:t>
      </w:r>
    </w:p>
    <w:p w14:paraId="7618F80D" w14:textId="6D2FBD53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38">
        <w:rPr>
          <w:rFonts w:ascii="Times New Roman" w:hAnsi="Times New Roman" w:cs="Times New Roman"/>
          <w:sz w:val="28"/>
          <w:szCs w:val="28"/>
        </w:rPr>
        <w:t>Ходарева Т.А. Выбор системы управления заказами и обслуживания клиентов с использованием экспертных процедур. Экономические проблемы России и региона: ученые записки. Выпуск 21. – Ростов н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F4238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2016. – 264 с.</w:t>
      </w:r>
    </w:p>
    <w:p w14:paraId="10C66CF2" w14:textId="0BAF3067" w:rsidR="008F4238" w:rsidRPr="008F4238" w:rsidRDefault="008F4238" w:rsidP="008F42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38">
        <w:rPr>
          <w:rFonts w:ascii="Times New Roman" w:hAnsi="Times New Roman" w:cs="Times New Roman"/>
          <w:sz w:val="28"/>
          <w:szCs w:val="28"/>
        </w:rPr>
        <w:t>Яковенко С.В. Проблемы когнитивного моделирования деятельности компании. Экономические проблемы России и региона: ученые записки. Выпуск 21. – Ростов н</w:t>
      </w:r>
      <w:proofErr w:type="gramStart"/>
      <w:r w:rsidRPr="008F42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F4238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2016. – 264 с.</w:t>
      </w:r>
    </w:p>
    <w:p w14:paraId="3DAD3D8A" w14:textId="28E4DADD" w:rsidR="00C5189A" w:rsidRPr="00B47BB1" w:rsidRDefault="00F36B47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189A" w:rsidRPr="00B47BB1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7F321850" w14:textId="77777777" w:rsidR="00B370AB" w:rsidRPr="00B47BB1" w:rsidRDefault="00B370AB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b/>
          <w:bCs/>
          <w:sz w:val="28"/>
          <w:szCs w:val="28"/>
        </w:rPr>
        <w:t>web</w:t>
      </w:r>
      <w:proofErr w:type="spellEnd"/>
      <w:r w:rsidRPr="00B47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BB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B47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BB1">
        <w:rPr>
          <w:rFonts w:ascii="Times New Roman" w:hAnsi="Times New Roman" w:cs="Times New Roman"/>
          <w:b/>
          <w:bCs/>
          <w:sz w:val="28"/>
          <w:szCs w:val="28"/>
        </w:rPr>
        <w:t>sc</w:t>
      </w:r>
      <w:proofErr w:type="spellEnd"/>
      <w:r w:rsidRPr="00B47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5A4F29" w14:textId="1A8E99F5" w:rsidR="00B370AB" w:rsidRPr="00B47BB1" w:rsidRDefault="00B370AB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Я.В. Системное проектирование управления знаниями организации//Системный анализ в проектировании и управлении. Матер. ХХ1 межд. н</w:t>
      </w:r>
      <w:proofErr w:type="gramStart"/>
      <w:r w:rsidRPr="00B47BB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47BB1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>. Конф</w:t>
      </w:r>
      <w:proofErr w:type="gramStart"/>
      <w:r w:rsidRPr="00B47BB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47BB1">
        <w:rPr>
          <w:rFonts w:ascii="Times New Roman" w:hAnsi="Times New Roman" w:cs="Times New Roman"/>
          <w:sz w:val="28"/>
          <w:szCs w:val="28"/>
        </w:rPr>
        <w:t>Спб:СпбГТУ,2017.</w:t>
      </w:r>
      <w:r w:rsidRPr="00B47BB1">
        <w:rPr>
          <w:rFonts w:ascii="Times New Roman" w:hAnsi="Times New Roman" w:cs="Times New Roman"/>
          <w:sz w:val="28"/>
          <w:szCs w:val="28"/>
        </w:rPr>
        <w:tab/>
      </w:r>
    </w:p>
    <w:p w14:paraId="64EF0888" w14:textId="339BA90B" w:rsidR="00C5189A" w:rsidRPr="00B47BB1" w:rsidRDefault="00C5189A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ВАК</w:t>
      </w:r>
    </w:p>
    <w:p w14:paraId="4C92E0C9" w14:textId="7EBEE7A5" w:rsidR="00C5189A" w:rsidRPr="00B47BB1" w:rsidRDefault="00C5189A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Н.Ю. Управление качеством образовательных программ в системе интегрированного взаимодействия ВУЗа с потребителями образовательных услуг//</w:t>
      </w:r>
      <w:r w:rsidR="00AF2B47" w:rsidRPr="00B47BB1">
        <w:rPr>
          <w:rFonts w:ascii="Times New Roman" w:hAnsi="Times New Roman" w:cs="Times New Roman"/>
          <w:sz w:val="28"/>
          <w:szCs w:val="28"/>
        </w:rPr>
        <w:t>Журнал Экономика</w:t>
      </w:r>
      <w:r w:rsidRPr="00B47BB1">
        <w:rPr>
          <w:rFonts w:ascii="Times New Roman" w:hAnsi="Times New Roman" w:cs="Times New Roman"/>
          <w:sz w:val="28"/>
          <w:szCs w:val="28"/>
        </w:rPr>
        <w:t xml:space="preserve"> образования 2017 № 4 5</w:t>
      </w:r>
    </w:p>
    <w:p w14:paraId="37D59AFF" w14:textId="55113528" w:rsidR="00AF2B47" w:rsidRPr="00B47BB1" w:rsidRDefault="00AF2B47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Я.В. Уровни абстракции при цифровом упра</w:t>
      </w:r>
      <w:r w:rsidR="00C61EE4">
        <w:rPr>
          <w:rFonts w:ascii="Times New Roman" w:hAnsi="Times New Roman" w:cs="Times New Roman"/>
          <w:sz w:val="28"/>
          <w:szCs w:val="28"/>
        </w:rPr>
        <w:t xml:space="preserve">влении архитектурой предприятия </w:t>
      </w:r>
      <w:r w:rsidRPr="00B47BB1">
        <w:rPr>
          <w:rFonts w:ascii="Times New Roman" w:hAnsi="Times New Roman" w:cs="Times New Roman"/>
          <w:sz w:val="28"/>
          <w:szCs w:val="28"/>
        </w:rPr>
        <w:t xml:space="preserve">Актуальные проблемы менеджмента: производительность, эффективность качество. </w:t>
      </w:r>
      <w:proofErr w:type="gramStart"/>
      <w:r w:rsidRPr="00B47B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7BB1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>: СпбГУ,2017</w:t>
      </w:r>
    </w:p>
    <w:p w14:paraId="13017FA4" w14:textId="5877EBC9" w:rsidR="00AF2B47" w:rsidRPr="00FB770F" w:rsidRDefault="00AF2B47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АльГабри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В.М. Энтропийный анализ оценок для повышения эффективности экзаменов//Фундаментальные исследования, </w:t>
      </w:r>
      <w:r w:rsidRPr="00FB770F">
        <w:rPr>
          <w:rFonts w:ascii="Times New Roman" w:hAnsi="Times New Roman" w:cs="Times New Roman"/>
          <w:sz w:val="28"/>
          <w:szCs w:val="28"/>
        </w:rPr>
        <w:t>журн. РАЕ, №6(2), 2017</w:t>
      </w:r>
    </w:p>
    <w:p w14:paraId="119ED6F9" w14:textId="67FE6A3B" w:rsidR="00FB770F" w:rsidRPr="00FB770F" w:rsidRDefault="00FB770F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 Я.В. Онтологический подход к системам и процессам обучения и образования//Научное обозрение.</w:t>
      </w:r>
      <w:r w:rsidRPr="00FB770F">
        <w:rPr>
          <w:rFonts w:ascii="Times New Roman" w:hAnsi="Times New Roman" w:cs="Times New Roman"/>
          <w:sz w:val="28"/>
          <w:szCs w:val="28"/>
        </w:rPr>
        <w:t xml:space="preserve"> </w:t>
      </w:r>
      <w:r w:rsidRPr="00FB770F">
        <w:rPr>
          <w:rFonts w:ascii="Times New Roman" w:hAnsi="Times New Roman" w:cs="Times New Roman"/>
          <w:sz w:val="28"/>
          <w:szCs w:val="28"/>
        </w:rPr>
        <w:t>Педагогические науки, №1,2017,45 с.</w:t>
      </w:r>
    </w:p>
    <w:p w14:paraId="0970E2B6" w14:textId="47BB4D23" w:rsidR="007D282D" w:rsidRPr="00FB770F" w:rsidRDefault="007D282D" w:rsidP="007D282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70F">
        <w:rPr>
          <w:rFonts w:ascii="Times New Roman" w:hAnsi="Times New Roman" w:cs="Times New Roman"/>
          <w:b/>
          <w:sz w:val="28"/>
          <w:szCs w:val="28"/>
        </w:rPr>
        <w:t>РИНЦ</w:t>
      </w:r>
    </w:p>
    <w:p w14:paraId="4AB61E75" w14:textId="20F67260" w:rsidR="007D282D" w:rsidRPr="00FB770F" w:rsidRDefault="007D282D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Барнагян</w:t>
      </w:r>
      <w:proofErr w:type="spellEnd"/>
      <w:r w:rsidRPr="00FB770F">
        <w:rPr>
          <w:rFonts w:ascii="Times New Roman" w:hAnsi="Times New Roman" w:cs="Times New Roman"/>
          <w:color w:val="000000"/>
          <w:sz w:val="28"/>
          <w:szCs w:val="28"/>
        </w:rPr>
        <w:t xml:space="preserve"> В.С. </w:t>
      </w:r>
      <w:r w:rsidRPr="00FB770F">
        <w:rPr>
          <w:rFonts w:ascii="Times New Roman" w:hAnsi="Times New Roman" w:cs="Times New Roman"/>
          <w:sz w:val="28"/>
          <w:szCs w:val="28"/>
        </w:rPr>
        <w:t>Использование средств технической поддержки при формировании стратегии. //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>. России и региона: учен</w:t>
      </w:r>
      <w:proofErr w:type="gramStart"/>
      <w:r w:rsidRPr="00FB7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77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770F">
        <w:rPr>
          <w:rFonts w:ascii="Times New Roman" w:hAnsi="Times New Roman" w:cs="Times New Roman"/>
          <w:sz w:val="28"/>
          <w:szCs w:val="28"/>
        </w:rPr>
        <w:t>апис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>. Вып.22. Ростов-на-Дону РГЭУ (РИНХ), 2017.</w:t>
      </w:r>
    </w:p>
    <w:p w14:paraId="298E7E08" w14:textId="162C5713" w:rsidR="007D282D" w:rsidRPr="00FB770F" w:rsidRDefault="007D282D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Барнагян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 В.С. Учет влияния группового множества факторов внешней среды с помощью дискриминантного анализа. //«Динамика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отрасл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рынков и новые возможности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бизн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после вступления России в ВТО: мат.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н.-пр.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>. ППС, молодых ученых и студ. Ростов-на-Дону: Изд. Фонд науки и образов. 2017-162с.</w:t>
      </w:r>
    </w:p>
    <w:p w14:paraId="3E1539BC" w14:textId="3C568A2C" w:rsidR="007D282D" w:rsidRPr="00FB770F" w:rsidRDefault="007D282D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Барнагян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Дуюнов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 М.М. Использование KPI для повышения мотивации персонала в сфере услуг. //«Динамика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отрасл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рынков и новые возможности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бизн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после вступления России в ВТО: мат.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. н.-пр.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>. ППС, молодых ученых и студ. Ростов-на-Дону: Изд. Фонд науки и образов. 2017-162с.</w:t>
      </w:r>
    </w:p>
    <w:p w14:paraId="5EFF994B" w14:textId="53ADBC69" w:rsidR="007D282D" w:rsidRPr="00FB770F" w:rsidRDefault="00FB770F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0F">
        <w:rPr>
          <w:rFonts w:ascii="Times New Roman" w:hAnsi="Times New Roman" w:cs="Times New Roman"/>
          <w:sz w:val="28"/>
          <w:szCs w:val="28"/>
        </w:rPr>
        <w:t xml:space="preserve">Гончарова С.Н.,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Дуюнов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 М.М., Че</w:t>
      </w:r>
      <w:r w:rsidRPr="00FB770F">
        <w:rPr>
          <w:rFonts w:ascii="Times New Roman" w:hAnsi="Times New Roman" w:cs="Times New Roman"/>
          <w:sz w:val="28"/>
          <w:szCs w:val="28"/>
        </w:rPr>
        <w:t>р</w:t>
      </w:r>
      <w:r w:rsidRPr="00FB770F">
        <w:rPr>
          <w:rFonts w:ascii="Times New Roman" w:hAnsi="Times New Roman" w:cs="Times New Roman"/>
          <w:sz w:val="28"/>
          <w:szCs w:val="28"/>
        </w:rPr>
        <w:t xml:space="preserve">ненко Д.И. </w:t>
      </w:r>
      <w:r w:rsidRPr="00FB7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влияющие на адаптивность организационной структуры пре</w:t>
      </w:r>
      <w:r w:rsidRPr="00FB7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B7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приятия</w:t>
      </w:r>
      <w:r w:rsidRPr="00FB770F">
        <w:rPr>
          <w:rFonts w:ascii="Times New Roman" w:hAnsi="Times New Roman" w:cs="Times New Roman"/>
          <w:sz w:val="28"/>
          <w:szCs w:val="28"/>
        </w:rPr>
        <w:t>. Экономические проблемы России и региона: ученые записки. Выпуск 22. – Ростов н</w:t>
      </w:r>
      <w:proofErr w:type="gramStart"/>
      <w:r w:rsidRPr="00FB770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770F">
        <w:rPr>
          <w:rFonts w:ascii="Times New Roman" w:hAnsi="Times New Roman" w:cs="Times New Roman"/>
          <w:sz w:val="28"/>
          <w:szCs w:val="28"/>
        </w:rPr>
        <w:t>: и</w:t>
      </w:r>
      <w:r w:rsidRPr="00FB770F">
        <w:rPr>
          <w:rFonts w:ascii="Times New Roman" w:hAnsi="Times New Roman" w:cs="Times New Roman"/>
          <w:sz w:val="28"/>
          <w:szCs w:val="28"/>
        </w:rPr>
        <w:t>з</w:t>
      </w:r>
      <w:r w:rsidRPr="00FB770F">
        <w:rPr>
          <w:rFonts w:ascii="Times New Roman" w:hAnsi="Times New Roman" w:cs="Times New Roman"/>
          <w:sz w:val="28"/>
          <w:szCs w:val="28"/>
        </w:rPr>
        <w:t>дательско-полиграфический комплекс РГЭУ (РИНХ), 2017. – 287 с.</w:t>
      </w:r>
    </w:p>
    <w:p w14:paraId="4B21F384" w14:textId="5CD8D50B" w:rsidR="00FB770F" w:rsidRPr="00FB770F" w:rsidRDefault="00FB770F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0F">
        <w:rPr>
          <w:rFonts w:ascii="Times New Roman" w:hAnsi="Times New Roman" w:cs="Times New Roman"/>
          <w:sz w:val="28"/>
          <w:szCs w:val="28"/>
        </w:rPr>
        <w:t xml:space="preserve">Гончарова С.Н.,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Дуюнов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 М.М., Че</w:t>
      </w:r>
      <w:r w:rsidRPr="00FB770F">
        <w:rPr>
          <w:rFonts w:ascii="Times New Roman" w:hAnsi="Times New Roman" w:cs="Times New Roman"/>
          <w:sz w:val="28"/>
          <w:szCs w:val="28"/>
        </w:rPr>
        <w:t>р</w:t>
      </w:r>
      <w:r w:rsidRPr="00FB770F">
        <w:rPr>
          <w:rFonts w:ascii="Times New Roman" w:hAnsi="Times New Roman" w:cs="Times New Roman"/>
          <w:sz w:val="28"/>
          <w:szCs w:val="28"/>
        </w:rPr>
        <w:t xml:space="preserve">ненко Д.И. </w:t>
      </w:r>
      <w:proofErr w:type="spellStart"/>
      <w:r w:rsidRPr="00FB770F">
        <w:rPr>
          <w:rFonts w:ascii="Times New Roman" w:hAnsi="Times New Roman" w:cs="Times New Roman"/>
          <w:color w:val="000000"/>
          <w:sz w:val="28"/>
          <w:szCs w:val="28"/>
        </w:rPr>
        <w:t>Контроллинг</w:t>
      </w:r>
      <w:proofErr w:type="spellEnd"/>
      <w:r w:rsidRPr="00FB770F">
        <w:rPr>
          <w:rFonts w:ascii="Times New Roman" w:hAnsi="Times New Roman" w:cs="Times New Roman"/>
          <w:color w:val="000000"/>
          <w:sz w:val="28"/>
          <w:szCs w:val="28"/>
        </w:rPr>
        <w:t xml:space="preserve"> как система управления достижением конечных целей и р</w:t>
      </w:r>
      <w:r w:rsidRPr="00FB7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770F">
        <w:rPr>
          <w:rFonts w:ascii="Times New Roman" w:hAnsi="Times New Roman" w:cs="Times New Roman"/>
          <w:color w:val="000000"/>
          <w:sz w:val="28"/>
          <w:szCs w:val="28"/>
        </w:rPr>
        <w:t>зультативности предприятия</w:t>
      </w:r>
      <w:r w:rsidRPr="00FB770F">
        <w:rPr>
          <w:rFonts w:ascii="Times New Roman" w:hAnsi="Times New Roman" w:cs="Times New Roman"/>
          <w:sz w:val="28"/>
          <w:szCs w:val="28"/>
        </w:rPr>
        <w:t>. Экономические проблемы России и региона: ученые записки. Выпуск 22. – Ростов н</w:t>
      </w:r>
      <w:proofErr w:type="gramStart"/>
      <w:r w:rsidRPr="00FB770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770F">
        <w:rPr>
          <w:rFonts w:ascii="Times New Roman" w:hAnsi="Times New Roman" w:cs="Times New Roman"/>
          <w:sz w:val="28"/>
          <w:szCs w:val="28"/>
        </w:rPr>
        <w:t>: и</w:t>
      </w:r>
      <w:r w:rsidRPr="00FB770F">
        <w:rPr>
          <w:rFonts w:ascii="Times New Roman" w:hAnsi="Times New Roman" w:cs="Times New Roman"/>
          <w:sz w:val="28"/>
          <w:szCs w:val="28"/>
        </w:rPr>
        <w:t>з</w:t>
      </w:r>
      <w:r w:rsidRPr="00FB770F">
        <w:rPr>
          <w:rFonts w:ascii="Times New Roman" w:hAnsi="Times New Roman" w:cs="Times New Roman"/>
          <w:sz w:val="28"/>
          <w:szCs w:val="28"/>
        </w:rPr>
        <w:t>дательско-полиграфический комплекс РГЭУ (РИНХ), 2017. – 287 с.</w:t>
      </w:r>
    </w:p>
    <w:p w14:paraId="0571EDA7" w14:textId="75696273" w:rsidR="00FB770F" w:rsidRPr="00FB770F" w:rsidRDefault="00FB770F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0F">
        <w:rPr>
          <w:rFonts w:ascii="Times New Roman" w:hAnsi="Times New Roman" w:cs="Times New Roman"/>
          <w:bCs/>
          <w:sz w:val="28"/>
          <w:szCs w:val="28"/>
        </w:rPr>
        <w:t>Филин Н.Н., Булатова Р.М. Онтология организационного развития. Материалы Международной  научно-практической конференции Модернизация экономики России: отраслевой и региональный аспект 24-26 мая 2017 года.</w:t>
      </w:r>
    </w:p>
    <w:p w14:paraId="66F2D381" w14:textId="21AEFE98" w:rsidR="00FB770F" w:rsidRPr="00FB770F" w:rsidRDefault="00FB770F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0F">
        <w:rPr>
          <w:rFonts w:ascii="Times New Roman" w:hAnsi="Times New Roman" w:cs="Times New Roman"/>
          <w:sz w:val="28"/>
          <w:szCs w:val="28"/>
        </w:rPr>
        <w:t xml:space="preserve">Ходарева Т.А., </w:t>
      </w:r>
      <w:proofErr w:type="spellStart"/>
      <w:r w:rsidRPr="00FB770F"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 w:rsidRPr="00FB770F">
        <w:rPr>
          <w:rFonts w:ascii="Times New Roman" w:hAnsi="Times New Roman" w:cs="Times New Roman"/>
          <w:sz w:val="28"/>
          <w:szCs w:val="28"/>
        </w:rPr>
        <w:t xml:space="preserve"> Н.А. Формулирование целей при управлении различными функциями в коммерческой компании. Экономические проблемы России и реги</w:t>
      </w:r>
      <w:r w:rsidRPr="00FB770F">
        <w:rPr>
          <w:rFonts w:ascii="Times New Roman" w:hAnsi="Times New Roman" w:cs="Times New Roman"/>
          <w:sz w:val="28"/>
          <w:szCs w:val="28"/>
        </w:rPr>
        <w:t>о</w:t>
      </w:r>
      <w:r w:rsidRPr="00FB770F">
        <w:rPr>
          <w:rFonts w:ascii="Times New Roman" w:hAnsi="Times New Roman" w:cs="Times New Roman"/>
          <w:sz w:val="28"/>
          <w:szCs w:val="28"/>
        </w:rPr>
        <w:t>на, Ученые записки: выпуск 22. Изд-во РГЭУ (РИНХ): Ро</w:t>
      </w:r>
      <w:r w:rsidRPr="00FB770F">
        <w:rPr>
          <w:rFonts w:ascii="Times New Roman" w:hAnsi="Times New Roman" w:cs="Times New Roman"/>
          <w:sz w:val="28"/>
          <w:szCs w:val="28"/>
        </w:rPr>
        <w:t>с</w:t>
      </w:r>
      <w:r w:rsidRPr="00FB770F">
        <w:rPr>
          <w:rFonts w:ascii="Times New Roman" w:hAnsi="Times New Roman" w:cs="Times New Roman"/>
          <w:sz w:val="28"/>
          <w:szCs w:val="28"/>
        </w:rPr>
        <w:t>тов-на-Дону, 2017.</w:t>
      </w:r>
    </w:p>
    <w:p w14:paraId="725A0CA3" w14:textId="23AD22EC" w:rsidR="00B370AB" w:rsidRPr="00B47BB1" w:rsidRDefault="00F36B47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F4771" w:rsidRPr="00B47BB1">
        <w:rPr>
          <w:rFonts w:ascii="Times New Roman" w:hAnsi="Times New Roman" w:cs="Times New Roman"/>
          <w:b/>
          <w:bCs/>
          <w:sz w:val="28"/>
          <w:szCs w:val="28"/>
          <w:lang w:val="en-US"/>
        </w:rPr>
        <w:t>18</w:t>
      </w:r>
    </w:p>
    <w:p w14:paraId="12F669ED" w14:textId="5727FB87" w:rsidR="00CF4771" w:rsidRPr="00B47BB1" w:rsidRDefault="00CF4771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b/>
          <w:bCs/>
          <w:sz w:val="28"/>
          <w:szCs w:val="28"/>
        </w:rPr>
        <w:t>Scopus</w:t>
      </w:r>
      <w:proofErr w:type="spellEnd"/>
    </w:p>
    <w:p w14:paraId="15A52D1E" w14:textId="107A35AF" w:rsidR="00CF4771" w:rsidRPr="00B47BB1" w:rsidRDefault="00CF4771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Doliatovskiy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r w:rsidRPr="00B47BB1">
        <w:rPr>
          <w:rFonts w:ascii="Times New Roman" w:hAnsi="Times New Roman" w:cs="Times New Roman"/>
          <w:sz w:val="28"/>
          <w:szCs w:val="28"/>
        </w:rPr>
        <w:t>А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Barnagyan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V. S,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Doliatovskiy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L.V. OPTIMISING MODELS OF MANAGEMENT BY ORGANIZATIONAL CHANGES1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. Far East Con-2018/ </w:t>
      </w:r>
      <w:r w:rsidRPr="00B47BB1">
        <w:rPr>
          <w:rFonts w:ascii="Times New Roman" w:hAnsi="Times New Roman" w:cs="Times New Roman"/>
          <w:sz w:val="28"/>
          <w:szCs w:val="28"/>
        </w:rPr>
        <w:t>Владивосток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61EE4">
        <w:rPr>
          <w:rFonts w:ascii="Times New Roman" w:hAnsi="Times New Roman" w:cs="Times New Roman"/>
          <w:sz w:val="28"/>
          <w:szCs w:val="28"/>
        </w:rPr>
        <w:t xml:space="preserve"> 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14:paraId="3FD0917D" w14:textId="77777777" w:rsidR="00CF4771" w:rsidRPr="00B47BB1" w:rsidRDefault="00CF4771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BB1">
        <w:rPr>
          <w:rFonts w:ascii="Times New Roman" w:hAnsi="Times New Roman" w:cs="Times New Roman"/>
          <w:sz w:val="28"/>
          <w:szCs w:val="28"/>
          <w:lang w:val="en-US"/>
        </w:rPr>
        <w:t>Popov M.V., Popova N.V. Modern trend of gaming content market development in the context of digitalization.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ab/>
        <w:t>European Research Studies Journal. Volume XXI, Special Issue «The Research of the Game Content» 2018</w:t>
      </w:r>
    </w:p>
    <w:p w14:paraId="34BCE288" w14:textId="2A962D8A" w:rsidR="00CF4771" w:rsidRPr="00B47BB1" w:rsidRDefault="00BA7387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  <w:lang w:val="en-US"/>
        </w:rPr>
        <w:t>Web of Science</w:t>
      </w:r>
    </w:p>
    <w:p w14:paraId="11B58E12" w14:textId="399541CE" w:rsidR="005718B6" w:rsidRPr="00B47BB1" w:rsidRDefault="005718B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Filin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Tuguz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Y.,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Bulatova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Tuguz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Mikhnenko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T. Model of Cyclic Development of the Organization in the Information Space "Advances in Social Science, Education and Humanities Research"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издательство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Atlantis Press,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ссылка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>: https://www.atlantis-press.com/proceedings/series/assehr</w:t>
      </w:r>
    </w:p>
    <w:p w14:paraId="0FDE96C1" w14:textId="77777777" w:rsidR="005718B6" w:rsidRPr="00B47BB1" w:rsidRDefault="005718B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Л.В., Калинина А.Н. БЕНЧМАРКИНГ МОДЕЛЕЙ НАЦИОНАЛЬНЫХ СИСТЕМ </w:t>
      </w:r>
      <w:r w:rsidRPr="00B47BB1">
        <w:rPr>
          <w:rFonts w:ascii="Times New Roman" w:hAnsi="Times New Roman" w:cs="Times New Roman"/>
          <w:sz w:val="28"/>
          <w:szCs w:val="28"/>
        </w:rPr>
        <w:lastRenderedPageBreak/>
        <w:t xml:space="preserve">МЕНЕДЖМЕНТА// Межд.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>.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>SAEC</w:t>
      </w:r>
      <w:r w:rsidRPr="00B47BB1">
        <w:rPr>
          <w:rFonts w:ascii="Times New Roman" w:hAnsi="Times New Roman" w:cs="Times New Roman"/>
          <w:sz w:val="28"/>
          <w:szCs w:val="28"/>
        </w:rPr>
        <w:t xml:space="preserve"> -2018 “Системный анализ в проектировании и управлении»-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B47BB1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47BB1">
        <w:rPr>
          <w:rFonts w:ascii="Times New Roman" w:hAnsi="Times New Roman" w:cs="Times New Roman"/>
          <w:sz w:val="28"/>
          <w:szCs w:val="28"/>
        </w:rPr>
        <w:t>пбГТУ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, 2018   </w:t>
      </w:r>
      <w:r w:rsidRPr="00B47BB1">
        <w:rPr>
          <w:rFonts w:ascii="Times New Roman" w:hAnsi="Times New Roman" w:cs="Times New Roman"/>
          <w:sz w:val="28"/>
          <w:szCs w:val="28"/>
        </w:rPr>
        <w:tab/>
      </w:r>
    </w:p>
    <w:p w14:paraId="5F1E1055" w14:textId="023417A1" w:rsidR="005718B6" w:rsidRPr="00B47BB1" w:rsidRDefault="005718B6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ВАК</w:t>
      </w:r>
    </w:p>
    <w:p w14:paraId="37DF827D" w14:textId="77777777" w:rsidR="005718B6" w:rsidRPr="00B47BB1" w:rsidRDefault="005718B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B1">
        <w:rPr>
          <w:rFonts w:ascii="Times New Roman" w:hAnsi="Times New Roman" w:cs="Times New Roman"/>
          <w:sz w:val="28"/>
          <w:szCs w:val="28"/>
        </w:rPr>
        <w:t>Филин Н.Н., Булатова Р.М., Мурадова С.Ш. Инновационная деятельность предприятия: активность, эффективность и потенциал// "Фундаментальные исследования" № 12 2018</w:t>
      </w:r>
    </w:p>
    <w:p w14:paraId="576D3F61" w14:textId="0BC55474" w:rsidR="005718B6" w:rsidRPr="00B47BB1" w:rsidRDefault="005718B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Ароян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Н.М., Ходарева Т.А. Сбытовые стратегии и типы систем управления продажами.</w:t>
      </w:r>
      <w:r w:rsidRPr="00B47BB1">
        <w:rPr>
          <w:rFonts w:ascii="Times New Roman" w:hAnsi="Times New Roman" w:cs="Times New Roman"/>
          <w:sz w:val="28"/>
          <w:szCs w:val="28"/>
        </w:rPr>
        <w:tab/>
        <w:t>Финансовые исследования. 2018</w:t>
      </w:r>
    </w:p>
    <w:p w14:paraId="53123285" w14:textId="1E400E52" w:rsidR="005718B6" w:rsidRPr="00B47BB1" w:rsidRDefault="005718B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Н.А. 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Лампого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Дж., Ходарева Т.А. Методика разработки </w:t>
      </w:r>
      <w:proofErr w:type="gramStart"/>
      <w:r w:rsidRPr="00B47BB1">
        <w:rPr>
          <w:rFonts w:ascii="Times New Roman" w:hAnsi="Times New Roman" w:cs="Times New Roman"/>
          <w:sz w:val="28"/>
          <w:szCs w:val="28"/>
        </w:rPr>
        <w:t>бизнес-стратегии</w:t>
      </w:r>
      <w:proofErr w:type="gramEnd"/>
      <w:r w:rsidRPr="00B47BB1">
        <w:rPr>
          <w:rFonts w:ascii="Times New Roman" w:hAnsi="Times New Roman" w:cs="Times New Roman"/>
          <w:sz w:val="28"/>
          <w:szCs w:val="28"/>
        </w:rPr>
        <w:t xml:space="preserve"> на о</w:t>
      </w:r>
      <w:r w:rsidR="00C61EE4">
        <w:rPr>
          <w:rFonts w:ascii="Times New Roman" w:hAnsi="Times New Roman" w:cs="Times New Roman"/>
          <w:sz w:val="28"/>
          <w:szCs w:val="28"/>
        </w:rPr>
        <w:t xml:space="preserve">снове ключевых факторов успеха. </w:t>
      </w:r>
      <w:r w:rsidRPr="00B47BB1">
        <w:rPr>
          <w:rFonts w:ascii="Times New Roman" w:hAnsi="Times New Roman" w:cs="Times New Roman"/>
          <w:sz w:val="28"/>
          <w:szCs w:val="28"/>
        </w:rPr>
        <w:t xml:space="preserve">Гуманитарные и социально-экономические науки. 2018. - №4. </w:t>
      </w:r>
    </w:p>
    <w:p w14:paraId="2318BAB9" w14:textId="071E7D60" w:rsidR="005718B6" w:rsidRPr="00B47BB1" w:rsidRDefault="005718B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Я.В. ОНТОЛОГИЧЕСКИЙ ПОДХОД К ПРОЦЕССАМ И СИСТЕМАМ ОБУЧЕНИЯ И ОБРАЗОВАНИЯ</w:t>
      </w:r>
      <w:r w:rsidR="003D461B">
        <w:rPr>
          <w:rFonts w:ascii="Times New Roman" w:hAnsi="Times New Roman" w:cs="Times New Roman"/>
          <w:sz w:val="28"/>
          <w:szCs w:val="28"/>
        </w:rPr>
        <w:t xml:space="preserve"> </w:t>
      </w:r>
      <w:r w:rsidRPr="00B47BB1">
        <w:rPr>
          <w:rFonts w:ascii="Times New Roman" w:hAnsi="Times New Roman" w:cs="Times New Roman"/>
          <w:sz w:val="28"/>
          <w:szCs w:val="28"/>
        </w:rPr>
        <w:t>//</w:t>
      </w:r>
      <w:r w:rsidR="003D461B">
        <w:rPr>
          <w:rFonts w:ascii="Times New Roman" w:hAnsi="Times New Roman" w:cs="Times New Roman"/>
          <w:sz w:val="28"/>
          <w:szCs w:val="28"/>
        </w:rPr>
        <w:t xml:space="preserve"> </w:t>
      </w:r>
      <w:r w:rsidRPr="00B47BB1">
        <w:rPr>
          <w:rFonts w:ascii="Times New Roman" w:hAnsi="Times New Roman" w:cs="Times New Roman"/>
          <w:sz w:val="28"/>
          <w:szCs w:val="28"/>
        </w:rPr>
        <w:t>Современные технологии образования, №3, 2018</w:t>
      </w:r>
    </w:p>
    <w:p w14:paraId="0236D3F7" w14:textId="557BD5DA" w:rsidR="005718B6" w:rsidRPr="00B47BB1" w:rsidRDefault="00F36B47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718B6" w:rsidRPr="00B47BB1">
        <w:rPr>
          <w:rFonts w:ascii="Times New Roman" w:hAnsi="Times New Roman" w:cs="Times New Roman"/>
          <w:b/>
          <w:bCs/>
          <w:sz w:val="28"/>
          <w:szCs w:val="28"/>
          <w:lang w:val="en-US"/>
        </w:rPr>
        <w:t>19</w:t>
      </w:r>
    </w:p>
    <w:p w14:paraId="2246CE80" w14:textId="04880C29" w:rsidR="005718B6" w:rsidRPr="00B47BB1" w:rsidRDefault="005718B6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  <w:lang w:val="en-US"/>
        </w:rPr>
        <w:t>Scopus</w:t>
      </w:r>
    </w:p>
    <w:p w14:paraId="479768EA" w14:textId="07CF3C36" w:rsidR="005718B6" w:rsidRPr="00B47BB1" w:rsidRDefault="005718B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Л.В., Калинина А.Н. БЕНЧМАРКИНГ МОДЕЛЕЙ НАЦИОНАЛЬНЫХ СИСТЕМ МЕНЕДЖМЕНТА</w:t>
      </w:r>
      <w:r w:rsidRPr="00B47BB1">
        <w:rPr>
          <w:rFonts w:ascii="Times New Roman" w:hAnsi="Times New Roman" w:cs="Times New Roman"/>
          <w:sz w:val="28"/>
          <w:szCs w:val="28"/>
        </w:rPr>
        <w:tab/>
        <w:t xml:space="preserve">Межд.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>.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>SAEC</w:t>
      </w:r>
      <w:r w:rsidRPr="00B47BB1">
        <w:rPr>
          <w:rFonts w:ascii="Times New Roman" w:hAnsi="Times New Roman" w:cs="Times New Roman"/>
          <w:sz w:val="28"/>
          <w:szCs w:val="28"/>
        </w:rPr>
        <w:t xml:space="preserve"> -2018 “Системный анализ в проектировании и управлении»-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B47BB1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47BB1">
        <w:rPr>
          <w:rFonts w:ascii="Times New Roman" w:hAnsi="Times New Roman" w:cs="Times New Roman"/>
          <w:sz w:val="28"/>
          <w:szCs w:val="28"/>
        </w:rPr>
        <w:t>пбГТУ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, 2018  </w:t>
      </w:r>
    </w:p>
    <w:p w14:paraId="220BB506" w14:textId="77777777" w:rsidR="005718B6" w:rsidRPr="00B47BB1" w:rsidRDefault="005718B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Doliatovskiy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r w:rsidRPr="00B47BB1">
        <w:rPr>
          <w:rFonts w:ascii="Times New Roman" w:hAnsi="Times New Roman" w:cs="Times New Roman"/>
          <w:sz w:val="28"/>
          <w:szCs w:val="28"/>
        </w:rPr>
        <w:t>А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Barnagyan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V. S,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Doliatovskiy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L.V. OPTIMISING MODELS OF MANAGEMENT BY ORGANIZATIONAL CHANGES1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Межд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. Far East Con-2018/ </w:t>
      </w:r>
      <w:r w:rsidRPr="00B47BB1">
        <w:rPr>
          <w:rFonts w:ascii="Times New Roman" w:hAnsi="Times New Roman" w:cs="Times New Roman"/>
          <w:sz w:val="28"/>
          <w:szCs w:val="28"/>
        </w:rPr>
        <w:t>Владивосток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>,2018</w:t>
      </w:r>
    </w:p>
    <w:p w14:paraId="1E9BE4A4" w14:textId="77777777" w:rsidR="005718B6" w:rsidRPr="00B47BB1" w:rsidRDefault="005718B6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ВАК</w:t>
      </w:r>
    </w:p>
    <w:p w14:paraId="668F9088" w14:textId="2CA89FDA" w:rsidR="005718B6" w:rsidRDefault="005718B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Ароян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Н.М., Ходарева Т.А. Сбытовые стратегии и типы систем управления продажами.</w:t>
      </w:r>
      <w:r w:rsidRPr="00B47BB1">
        <w:rPr>
          <w:rFonts w:ascii="Times New Roman" w:hAnsi="Times New Roman" w:cs="Times New Roman"/>
          <w:sz w:val="28"/>
          <w:szCs w:val="28"/>
        </w:rPr>
        <w:tab/>
        <w:t>Финансовые исследования. 2018</w:t>
      </w:r>
    </w:p>
    <w:p w14:paraId="48BC4042" w14:textId="29CA49C1" w:rsidR="00AA57C7" w:rsidRPr="00AA57C7" w:rsidRDefault="00AA57C7" w:rsidP="00AA57C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7C7">
        <w:rPr>
          <w:rFonts w:ascii="Times New Roman" w:hAnsi="Times New Roman" w:cs="Times New Roman"/>
          <w:b/>
          <w:sz w:val="28"/>
          <w:szCs w:val="28"/>
        </w:rPr>
        <w:t>МОНОГРАФИИ</w:t>
      </w:r>
    </w:p>
    <w:p w14:paraId="78F9FF76" w14:textId="16107C6C" w:rsidR="00AA57C7" w:rsidRPr="00AA57C7" w:rsidRDefault="00AA57C7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7">
        <w:rPr>
          <w:rFonts w:ascii="Times New Roman" w:hAnsi="Times New Roman" w:cs="Times New Roman"/>
          <w:sz w:val="28"/>
          <w:szCs w:val="28"/>
        </w:rPr>
        <w:t>«Стратегические аспекты управления экономическими системами»</w:t>
      </w:r>
      <w:r w:rsidRPr="00AA57C7">
        <w:rPr>
          <w:rFonts w:ascii="Times New Roman" w:hAnsi="Times New Roman" w:cs="Times New Roman"/>
          <w:sz w:val="28"/>
          <w:szCs w:val="28"/>
        </w:rPr>
        <w:t xml:space="preserve">. </w:t>
      </w:r>
      <w:r w:rsidRPr="00AA57C7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AA57C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A57C7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2019. – 270 с.</w:t>
      </w:r>
    </w:p>
    <w:p w14:paraId="1181EE30" w14:textId="55D53206" w:rsidR="00AA57C7" w:rsidRPr="00AA57C7" w:rsidRDefault="00AA57C7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7">
        <w:rPr>
          <w:rFonts w:ascii="Times New Roman" w:hAnsi="Times New Roman" w:cs="Times New Roman"/>
          <w:sz w:val="28"/>
          <w:szCs w:val="28"/>
        </w:rPr>
        <w:t>Антикризисное управление предпринимательскими структурами: теория и практика: коллективная монография</w:t>
      </w:r>
      <w:r w:rsidRPr="00AA57C7">
        <w:rPr>
          <w:rFonts w:ascii="Times New Roman" w:hAnsi="Times New Roman" w:cs="Times New Roman"/>
          <w:sz w:val="28"/>
          <w:szCs w:val="28"/>
        </w:rPr>
        <w:t xml:space="preserve">. </w:t>
      </w:r>
      <w:r w:rsidRPr="00AA57C7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AA57C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A57C7">
        <w:rPr>
          <w:rFonts w:ascii="Times New Roman" w:hAnsi="Times New Roman" w:cs="Times New Roman"/>
          <w:sz w:val="28"/>
          <w:szCs w:val="28"/>
        </w:rPr>
        <w:t>: издательско-полиграфический комплекс РГЭУ (РИНХ), 2019. – 270 с.</w:t>
      </w:r>
    </w:p>
    <w:p w14:paraId="6EECEC0A" w14:textId="12246AA6" w:rsidR="00AA57C7" w:rsidRPr="00AA57C7" w:rsidRDefault="00AA57C7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7">
        <w:rPr>
          <w:rFonts w:ascii="Times New Roman" w:hAnsi="Times New Roman" w:cs="Times New Roman"/>
          <w:sz w:val="28"/>
          <w:szCs w:val="28"/>
        </w:rPr>
        <w:t>«Перспективы Южного и Северо-Кавказского туристических кластеров на международном рынке туристических услуг»</w:t>
      </w:r>
      <w:r w:rsidRPr="00AA57C7">
        <w:rPr>
          <w:rFonts w:ascii="Times New Roman" w:hAnsi="Times New Roman" w:cs="Times New Roman"/>
          <w:sz w:val="28"/>
          <w:szCs w:val="28"/>
        </w:rPr>
        <w:t xml:space="preserve">. </w:t>
      </w:r>
      <w:r w:rsidRPr="00AA57C7">
        <w:rPr>
          <w:rFonts w:ascii="Times New Roman" w:hAnsi="Times New Roman" w:cs="Times New Roman"/>
          <w:sz w:val="28"/>
          <w:szCs w:val="28"/>
        </w:rPr>
        <w:t>Цифровая трансформация экономики России: Траектория развития: Монография / РГЭУ (РИНХ). – Ростов-на-Дону, 2019</w:t>
      </w:r>
    </w:p>
    <w:p w14:paraId="2C7E9FCB" w14:textId="325AB2BC" w:rsidR="00F36B47" w:rsidRPr="00B47BB1" w:rsidRDefault="00F36B47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BB1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2BECA728" w14:textId="28800050" w:rsidR="00F36B47" w:rsidRPr="00B47BB1" w:rsidRDefault="00F36B47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b/>
          <w:bCs/>
          <w:sz w:val="28"/>
          <w:szCs w:val="28"/>
        </w:rPr>
        <w:t>Web</w:t>
      </w:r>
      <w:proofErr w:type="spellEnd"/>
      <w:r w:rsidRPr="00B47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BB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B47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7BB1">
        <w:rPr>
          <w:rFonts w:ascii="Times New Roman" w:hAnsi="Times New Roman" w:cs="Times New Roman"/>
          <w:b/>
          <w:bCs/>
          <w:sz w:val="28"/>
          <w:szCs w:val="28"/>
        </w:rPr>
        <w:t>Science</w:t>
      </w:r>
      <w:proofErr w:type="spellEnd"/>
    </w:p>
    <w:p w14:paraId="097DB8CB" w14:textId="37BC72B0" w:rsidR="00F36B47" w:rsidRPr="00B47BB1" w:rsidRDefault="00F36B47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В.А., Робертс Д.А.</w:t>
      </w:r>
      <w:r w:rsidR="003D461B">
        <w:rPr>
          <w:rFonts w:ascii="Times New Roman" w:hAnsi="Times New Roman" w:cs="Times New Roman"/>
          <w:sz w:val="28"/>
          <w:szCs w:val="28"/>
        </w:rPr>
        <w:t xml:space="preserve"> </w:t>
      </w:r>
      <w:r w:rsidRPr="00B47BB1">
        <w:rPr>
          <w:rFonts w:ascii="Times New Roman" w:hAnsi="Times New Roman" w:cs="Times New Roman"/>
          <w:sz w:val="28"/>
          <w:szCs w:val="28"/>
        </w:rPr>
        <w:t xml:space="preserve">ЭВОЛЮЦИОННОЕ УПРАВЛЕНИЕ И ПРОЦЕССЫ САМООРГАНИЗАЦИИ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Dolyatovskiy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V.А.,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Gamaley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Y.V., </w:t>
      </w:r>
      <w:proofErr w:type="spellStart"/>
      <w:r w:rsidRPr="00B47BB1">
        <w:rPr>
          <w:rFonts w:ascii="Times New Roman" w:hAnsi="Times New Roman" w:cs="Times New Roman"/>
          <w:sz w:val="28"/>
          <w:szCs w:val="28"/>
        </w:rPr>
        <w:t>Dolyatovskiy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L.V.В СЛОЖНЫХ СИСТЕМАХ. 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Applied Sciences, USA FORECASTING OF NEED FOR THE HUMAN CAPITAL FOR DEVELOPMENT OF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ECONOMYAdvances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Economics, Business and Management Research (France-Netherlands) </w:t>
      </w:r>
      <w:r w:rsidR="007521DC" w:rsidRPr="00B47BB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7521DC" w:rsidRPr="00B47BB1">
        <w:rPr>
          <w:rFonts w:ascii="Times New Roman" w:hAnsi="Times New Roman" w:cs="Times New Roman"/>
          <w:sz w:val="28"/>
          <w:szCs w:val="28"/>
          <w:lang w:val="en-US"/>
        </w:rPr>
        <w:t>издательство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Atlantis Press).2020  4.801</w:t>
      </w:r>
    </w:p>
    <w:p w14:paraId="484D2F11" w14:textId="5198C033" w:rsidR="005718B6" w:rsidRPr="00B47BB1" w:rsidRDefault="00F36B47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V A Dolyatovskiy1, V S Barnagjan1 and L V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Dolyatovskiy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Optimising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Models of Management by Organizational Changes Published under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licence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by IOP Publishing Ltd IOP Conference Series: Earth and Environmental Science, Volume 272, 3. Section two Download Article PDF 032183</w:t>
      </w:r>
      <w:r w:rsidR="005718B6" w:rsidRPr="00B47BB1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C1234C6" w14:textId="1AFAB27D" w:rsidR="00F36B47" w:rsidRPr="00B47BB1" w:rsidRDefault="00F36B47" w:rsidP="00B47B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B47BB1">
        <w:rPr>
          <w:rFonts w:ascii="Times New Roman" w:hAnsi="Times New Roman" w:cs="Times New Roman"/>
          <w:b/>
          <w:bCs/>
          <w:sz w:val="28"/>
          <w:szCs w:val="28"/>
          <w:lang w:val="en-US"/>
        </w:rPr>
        <w:t>scopus</w:t>
      </w:r>
      <w:proofErr w:type="spellEnd"/>
      <w:proofErr w:type="gramEnd"/>
    </w:p>
    <w:p w14:paraId="5893179F" w14:textId="2D65E4C8" w:rsidR="00F36B47" w:rsidRPr="00B47BB1" w:rsidRDefault="00F36B47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Olga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Isaeva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Kabanenko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Andrey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Chistyakov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, Lyudmila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Dubrova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Nikolay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Filin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7BB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key factors for development of Russian agricultural enterprises of various business patterns. https://doi.org/10.1051/e3sconf/202017513022 E3S Web of Conferences 175, 13022 (2020) INTERAGROMASH 2020 </w:t>
      </w:r>
    </w:p>
    <w:p w14:paraId="1DFE1EDB" w14:textId="53092704" w:rsidR="00F36B47" w:rsidRPr="00B47BB1" w:rsidRDefault="00F36B47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Verchenko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Shtezel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Anna Y.,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Filin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Nikolay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Kapts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Irina V.  Development of the concept of strategic management in the socioeconomic development of large trading companies 2020 (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scopus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097B56B" w14:textId="51DBF850" w:rsidR="004A5106" w:rsidRPr="003D461B" w:rsidRDefault="004A5106" w:rsidP="00B47B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61B">
        <w:rPr>
          <w:rFonts w:ascii="Times New Roman" w:hAnsi="Times New Roman" w:cs="Times New Roman"/>
          <w:b/>
          <w:sz w:val="28"/>
          <w:szCs w:val="28"/>
        </w:rPr>
        <w:t>ВАК</w:t>
      </w:r>
    </w:p>
    <w:p w14:paraId="7D0980DB" w14:textId="0092F9C9" w:rsidR="004A5106" w:rsidRPr="00B47BB1" w:rsidRDefault="004A510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Н.А., Булатова Р.М. Оценка привлекательности территорий при формировании стратегии привлечения студентов в университет.</w:t>
      </w:r>
      <w:r w:rsidRPr="00B47BB1">
        <w:rPr>
          <w:rFonts w:ascii="Times New Roman" w:hAnsi="Times New Roman" w:cs="Times New Roman"/>
          <w:sz w:val="28"/>
          <w:szCs w:val="28"/>
        </w:rPr>
        <w:tab/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>ВЕСТНИК РОСТОВСКОГО ГОСУДАРСТВЕННОГО ЭКОНОМИЧЕСКОГО УНИВЕРСИТЕТА (РИНХ) № 1 (69), МАРТ, 2020</w:t>
      </w:r>
    </w:p>
    <w:p w14:paraId="70A13E21" w14:textId="7768364C" w:rsidR="004A5106" w:rsidRPr="00B47BB1" w:rsidRDefault="004A510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Долятовский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В.А.ОЦЕНКИ УСТОЙЧИВОСТИ И ОПТИМИЗАЦИЯ ХАРАКТЕРИСТИК ЭКОНОМИЧЕСКИХ ЦЕНОЗОВ Фундаментальные исследования, №5 , 2020</w:t>
      </w:r>
    </w:p>
    <w:p w14:paraId="74D95978" w14:textId="73F7EFFA" w:rsidR="004A5106" w:rsidRPr="00B47BB1" w:rsidRDefault="004A510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Н.А, Ходарева Т.А. Методика разработки </w:t>
      </w:r>
      <w:proofErr w:type="gramStart"/>
      <w:r w:rsidRPr="00B47BB1">
        <w:rPr>
          <w:rFonts w:ascii="Times New Roman" w:hAnsi="Times New Roman" w:cs="Times New Roman"/>
          <w:sz w:val="28"/>
          <w:szCs w:val="28"/>
        </w:rPr>
        <w:t>бизнес-стратегии</w:t>
      </w:r>
      <w:proofErr w:type="gramEnd"/>
      <w:r w:rsidRPr="00B47BB1">
        <w:rPr>
          <w:rFonts w:ascii="Times New Roman" w:hAnsi="Times New Roman" w:cs="Times New Roman"/>
          <w:sz w:val="28"/>
          <w:szCs w:val="28"/>
        </w:rPr>
        <w:t xml:space="preserve">: использование теории фреймов.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Экономика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устойчивого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>. (ISSN 2079-9136) Региональный научный журнал. г. Краснодар № 2 (42) 2020</w:t>
      </w:r>
    </w:p>
    <w:p w14:paraId="514A3692" w14:textId="09BE3918" w:rsidR="004A5106" w:rsidRPr="00B47BB1" w:rsidRDefault="004A510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Багирян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В.А. Особенности ведения предпринимательской деятельности в сети Интернет.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Журнал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Финансовые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исследования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РГЭУ (РИНХ). – № 4 (69) 2020</w:t>
      </w:r>
    </w:p>
    <w:p w14:paraId="271C611F" w14:textId="61A0F727" w:rsidR="004A5106" w:rsidRPr="00B47BB1" w:rsidRDefault="004A510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BB1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B47BB1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B47BB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47BB1">
        <w:rPr>
          <w:rFonts w:ascii="Times New Roman" w:hAnsi="Times New Roman" w:cs="Times New Roman"/>
          <w:sz w:val="28"/>
          <w:szCs w:val="28"/>
        </w:rPr>
        <w:t xml:space="preserve">, Филин Н.Н. Экономические отношения современные тенденции и прогноз развития разных категорий хозяйств в аграрным секторе Экономические отношения. 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2020 (в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печати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BB1">
        <w:rPr>
          <w:rFonts w:ascii="Times New Roman" w:hAnsi="Times New Roman" w:cs="Times New Roman"/>
          <w:sz w:val="28"/>
          <w:szCs w:val="28"/>
          <w:lang w:val="en-US"/>
        </w:rPr>
        <w:t>журнал</w:t>
      </w:r>
      <w:proofErr w:type="spellEnd"/>
      <w:r w:rsidRPr="00B47BB1">
        <w:rPr>
          <w:rFonts w:ascii="Times New Roman" w:hAnsi="Times New Roman" w:cs="Times New Roman"/>
          <w:sz w:val="28"/>
          <w:szCs w:val="28"/>
          <w:lang w:val="en-US"/>
        </w:rPr>
        <w:t xml:space="preserve"> ВАК)</w:t>
      </w:r>
    </w:p>
    <w:p w14:paraId="015EDD5C" w14:textId="77367E2A" w:rsidR="00AF2B47" w:rsidRPr="00B47BB1" w:rsidRDefault="004A5106" w:rsidP="00B47B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BB1">
        <w:rPr>
          <w:rFonts w:ascii="Times New Roman" w:hAnsi="Times New Roman" w:cs="Times New Roman"/>
          <w:sz w:val="28"/>
          <w:szCs w:val="28"/>
        </w:rPr>
        <w:t xml:space="preserve">Филин Н.Н. Концептуальный подход к распознаванию образов и анализу ситуаций на основе искусственных нейронных сетей (статья ВАК) Современные наукоемкие технологии 2019. </w:t>
      </w:r>
      <w:r w:rsidRPr="00B47BB1">
        <w:rPr>
          <w:rFonts w:ascii="Times New Roman" w:hAnsi="Times New Roman" w:cs="Times New Roman"/>
          <w:sz w:val="28"/>
          <w:szCs w:val="28"/>
          <w:lang w:val="en-US"/>
        </w:rPr>
        <w:t>№ 12</w:t>
      </w:r>
      <w:r w:rsidR="005718B6" w:rsidRPr="00B47BB1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C63DF30" w14:textId="253FE6BF" w:rsidR="00C5189A" w:rsidRDefault="00C5189A" w:rsidP="00B4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4596C" w14:textId="5AD707AB" w:rsidR="00B47BB1" w:rsidRPr="00B47BB1" w:rsidRDefault="00B47BB1" w:rsidP="00B4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B1">
        <w:rPr>
          <w:rFonts w:ascii="Times New Roman" w:hAnsi="Times New Roman" w:cs="Times New Roman"/>
          <w:b/>
          <w:sz w:val="28"/>
          <w:szCs w:val="28"/>
        </w:rPr>
        <w:t>ХОЗДОГОВОР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3118"/>
        <w:gridCol w:w="1843"/>
      </w:tblGrid>
      <w:tr w:rsidR="00AA57C7" w:rsidRPr="00AA57C7" w14:paraId="346F33E9" w14:textId="77777777" w:rsidTr="007D282D">
        <w:trPr>
          <w:trHeight w:val="600"/>
        </w:trPr>
        <w:tc>
          <w:tcPr>
            <w:tcW w:w="4693" w:type="dxa"/>
            <w:shd w:val="clear" w:color="auto" w:fill="auto"/>
            <w:vAlign w:val="center"/>
          </w:tcPr>
          <w:p w14:paraId="2D06F422" w14:textId="7E8C4A94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1658/16 «Совершенствование функционального управления организацией с целью достижения успеха на ее целевых рынках»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D09A15" w14:textId="379606F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"Кузнец"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5928CF" w14:textId="38D6CA51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AA57C7" w:rsidRPr="00AA57C7" w14:paraId="420B45D9" w14:textId="77777777" w:rsidTr="007D282D">
        <w:trPr>
          <w:trHeight w:val="600"/>
        </w:trPr>
        <w:tc>
          <w:tcPr>
            <w:tcW w:w="4693" w:type="dxa"/>
            <w:shd w:val="clear" w:color="auto" w:fill="auto"/>
            <w:vAlign w:val="center"/>
          </w:tcPr>
          <w:p w14:paraId="0BBE00DB" w14:textId="352F3336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1672/16 </w:t>
            </w: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управления антикризисными проектами»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3388A2" w14:textId="6ECC606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Лященко Роман Юрьевич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6A80B2" w14:textId="7B4E76B9" w:rsidR="007D282D" w:rsidRPr="00AA57C7" w:rsidRDefault="007D282D" w:rsidP="007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</w:t>
            </w:r>
          </w:p>
        </w:tc>
      </w:tr>
      <w:tr w:rsidR="00AA57C7" w:rsidRPr="00AA57C7" w14:paraId="4FFBC54A" w14:textId="77777777" w:rsidTr="007D282D">
        <w:trPr>
          <w:trHeight w:val="600"/>
        </w:trPr>
        <w:tc>
          <w:tcPr>
            <w:tcW w:w="4693" w:type="dxa"/>
            <w:shd w:val="clear" w:color="auto" w:fill="auto"/>
            <w:vAlign w:val="center"/>
          </w:tcPr>
          <w:p w14:paraId="39D61F6C" w14:textId="5072AF5A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1593/16 «Методика уточнения прогнозов урожайности на основе ранневесенней оценке состояния озимых с помощью </w:t>
            </w: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дистанционного зондирования земли»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804434" w14:textId="2CAE88CB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Кубаньагроресурс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05E045" w14:textId="6DAECA44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</w:tr>
      <w:tr w:rsidR="00AA57C7" w:rsidRPr="00AA57C7" w14:paraId="4AF084D5" w14:textId="77777777" w:rsidTr="007D282D">
        <w:trPr>
          <w:trHeight w:val="600"/>
        </w:trPr>
        <w:tc>
          <w:tcPr>
            <w:tcW w:w="4693" w:type="dxa"/>
            <w:shd w:val="clear" w:color="auto" w:fill="auto"/>
            <w:vAlign w:val="center"/>
          </w:tcPr>
          <w:p w14:paraId="581CA681" w14:textId="02C97BB0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1582/16 «Разработка стратегии развития фирмы»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2C8C10" w14:textId="47A7BA4C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Велком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8225C9" w14:textId="7AC539FC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AA57C7" w:rsidRPr="00AA57C7" w14:paraId="4B221A5E" w14:textId="77777777" w:rsidTr="007D282D">
        <w:trPr>
          <w:trHeight w:val="600"/>
        </w:trPr>
        <w:tc>
          <w:tcPr>
            <w:tcW w:w="4693" w:type="dxa"/>
            <w:shd w:val="clear" w:color="auto" w:fill="auto"/>
            <w:vAlign w:val="center"/>
          </w:tcPr>
          <w:p w14:paraId="544F38C9" w14:textId="7AAECD48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1598/16 «Совершенствование системы стратегического управления»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426682" w14:textId="4B476683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«Дон-</w:t>
            </w: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3A0017" w14:textId="4A7C7722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</w:t>
            </w:r>
          </w:p>
        </w:tc>
      </w:tr>
      <w:tr w:rsidR="007D282D" w:rsidRPr="00AA57C7" w14:paraId="3F5F2E43" w14:textId="77777777" w:rsidTr="007D282D">
        <w:trPr>
          <w:trHeight w:val="600"/>
        </w:trPr>
        <w:tc>
          <w:tcPr>
            <w:tcW w:w="4693" w:type="dxa"/>
            <w:shd w:val="clear" w:color="auto" w:fill="auto"/>
            <w:vAlign w:val="center"/>
          </w:tcPr>
          <w:p w14:paraId="6A764B9A" w14:textId="3328C11B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1599/16 «Анализ подсистемы управления продажами и разработка рекомендаций  по её развитию»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3F3B78" w14:textId="5882FCD8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Габриелян Р.Р.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D95358" w14:textId="342AC0CA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7D282D" w:rsidRPr="00AA57C7" w14:paraId="5AA5E980" w14:textId="77777777" w:rsidTr="007D282D">
        <w:trPr>
          <w:trHeight w:val="600"/>
        </w:trPr>
        <w:tc>
          <w:tcPr>
            <w:tcW w:w="4693" w:type="dxa"/>
            <w:shd w:val="clear" w:color="auto" w:fill="auto"/>
            <w:vAlign w:val="center"/>
          </w:tcPr>
          <w:p w14:paraId="4E12D1DA" w14:textId="68825A9D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1585/16 «Информационные и телекоммуникационные системы в стратегическом управлении организацией»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096D8A" w14:textId="72942748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Духанин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В.Т.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BC1CB3" w14:textId="38B3E5D9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</w:tr>
      <w:tr w:rsidR="00AA57C7" w:rsidRPr="00AA57C7" w14:paraId="2E4902E8" w14:textId="77777777" w:rsidTr="007D282D">
        <w:trPr>
          <w:trHeight w:val="6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14:paraId="292739CD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1701/17«Совершенствование функциональной структуры лидерского управления в компании»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0E1443D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"БИФ-АГРО"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C4A52B" w14:textId="0C2D92EB" w:rsidR="007D282D" w:rsidRPr="00AA57C7" w:rsidRDefault="007D282D" w:rsidP="007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AA57C7" w:rsidRPr="00AA57C7" w14:paraId="3EB2528E" w14:textId="77777777" w:rsidTr="007D282D">
        <w:trPr>
          <w:trHeight w:val="600"/>
        </w:trPr>
        <w:tc>
          <w:tcPr>
            <w:tcW w:w="4693" w:type="dxa"/>
            <w:vMerge/>
            <w:shd w:val="clear" w:color="auto" w:fill="auto"/>
            <w:vAlign w:val="center"/>
            <w:hideMark/>
          </w:tcPr>
          <w:p w14:paraId="420138BA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43EA051F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B1E73F" w14:textId="4B69F0A7" w:rsidR="007D282D" w:rsidRPr="00AA57C7" w:rsidRDefault="007D282D" w:rsidP="007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AA57C7" w:rsidRPr="00AA57C7" w14:paraId="3105A13F" w14:textId="77777777" w:rsidTr="007D282D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14:paraId="4BEE189D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1716/17</w:t>
            </w: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бизнес-плана нового вида деятельности»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8332EFB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Кбстрой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947A80" w14:textId="3A4201BF" w:rsidR="007D282D" w:rsidRPr="00AA57C7" w:rsidRDefault="007D282D" w:rsidP="007D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AA57C7" w:rsidRPr="00AA57C7" w14:paraId="657D64A1" w14:textId="77777777" w:rsidTr="007D282D">
        <w:trPr>
          <w:trHeight w:val="1035"/>
        </w:trPr>
        <w:tc>
          <w:tcPr>
            <w:tcW w:w="4693" w:type="dxa"/>
            <w:shd w:val="clear" w:color="auto" w:fill="auto"/>
            <w:vAlign w:val="center"/>
            <w:hideMark/>
          </w:tcPr>
          <w:p w14:paraId="01F3E55F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1750/17 </w:t>
            </w: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уточнения прогнозов урожайности на основе оценки состояния подсолнечника с помощью дистанционного зондирования земли»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4B326B0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Кубаньагроресурс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7EC335" w14:textId="64354C22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A57C7" w:rsidRPr="00AA57C7" w14:paraId="310CC6EC" w14:textId="77777777" w:rsidTr="007D282D">
        <w:trPr>
          <w:trHeight w:val="840"/>
        </w:trPr>
        <w:tc>
          <w:tcPr>
            <w:tcW w:w="4693" w:type="dxa"/>
            <w:shd w:val="clear" w:color="auto" w:fill="auto"/>
            <w:vAlign w:val="center"/>
            <w:hideMark/>
          </w:tcPr>
          <w:p w14:paraId="57106E77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1758/17 </w:t>
            </w: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мотивационной среды деятельности персонала компании»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C6AB27C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«АВК»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187C70" w14:textId="32C8835F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86 000</w:t>
            </w:r>
          </w:p>
        </w:tc>
      </w:tr>
      <w:tr w:rsidR="00AA57C7" w:rsidRPr="00AA57C7" w14:paraId="025311D3" w14:textId="77777777" w:rsidTr="007D282D">
        <w:trPr>
          <w:trHeight w:val="1020"/>
        </w:trPr>
        <w:tc>
          <w:tcPr>
            <w:tcW w:w="4693" w:type="dxa"/>
            <w:shd w:val="clear" w:color="auto" w:fill="auto"/>
            <w:hideMark/>
          </w:tcPr>
          <w:p w14:paraId="2A299791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№1874/18 </w:t>
            </w: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стратегии развития организации»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A85165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"АВК"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524778" w14:textId="641CD2BE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</w:t>
            </w:r>
          </w:p>
        </w:tc>
      </w:tr>
      <w:tr w:rsidR="00AA57C7" w:rsidRPr="00AA57C7" w14:paraId="09AD03ED" w14:textId="77777777" w:rsidTr="007D282D">
        <w:trPr>
          <w:trHeight w:val="1020"/>
        </w:trPr>
        <w:tc>
          <w:tcPr>
            <w:tcW w:w="4693" w:type="dxa"/>
            <w:shd w:val="clear" w:color="auto" w:fill="auto"/>
            <w:hideMark/>
          </w:tcPr>
          <w:p w14:paraId="618D8426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№1884/18 </w:t>
            </w: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«Корректировка «Стратегии социально-экономического развития </w:t>
            </w: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до 2030 года»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D1382B8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расносулинского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C28BF2" w14:textId="7BB09465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</w:t>
            </w:r>
          </w:p>
        </w:tc>
      </w:tr>
      <w:tr w:rsidR="00AA57C7" w:rsidRPr="00AA57C7" w14:paraId="0BC2D516" w14:textId="77777777" w:rsidTr="007D282D">
        <w:trPr>
          <w:trHeight w:val="615"/>
        </w:trPr>
        <w:tc>
          <w:tcPr>
            <w:tcW w:w="4693" w:type="dxa"/>
            <w:shd w:val="clear" w:color="auto" w:fill="auto"/>
            <w:hideMark/>
          </w:tcPr>
          <w:p w14:paraId="35F322A9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№1931/18 </w:t>
            </w: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«Прогнозирование развития озимых зерновых культур в сезоне 2018-2019 года»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B857ACC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Костина Е.А.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9E5D22" w14:textId="1D7575FA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AA57C7" w:rsidRPr="00AA57C7" w14:paraId="06C9242D" w14:textId="77777777" w:rsidTr="007D282D">
        <w:trPr>
          <w:trHeight w:val="1275"/>
        </w:trPr>
        <w:tc>
          <w:tcPr>
            <w:tcW w:w="4693" w:type="dxa"/>
            <w:shd w:val="clear" w:color="auto" w:fill="auto"/>
            <w:hideMark/>
          </w:tcPr>
          <w:p w14:paraId="4E75A818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№18-010-00663/18 "Оценки стратегического и инновационного потенциала и развитие промышленности Ростовской области: обоснование основных направлений развития наукоемких производств"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2BE6EB9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РФФИ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19FF6D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AA57C7" w:rsidRPr="00AA57C7" w14:paraId="3586E813" w14:textId="77777777" w:rsidTr="007D282D">
        <w:trPr>
          <w:trHeight w:val="1260"/>
        </w:trPr>
        <w:tc>
          <w:tcPr>
            <w:tcW w:w="4693" w:type="dxa"/>
            <w:shd w:val="clear" w:color="auto" w:fill="auto"/>
            <w:hideMark/>
          </w:tcPr>
          <w:p w14:paraId="0635A24A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2016/19 </w:t>
            </w: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применения сбалансированной системы показателей на различных стадиях</w:t>
            </w:r>
            <w:bookmarkStart w:id="0" w:name="_GoBack"/>
            <w:bookmarkEnd w:id="0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жизненного цикла компании»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29FAC73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"АВК"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DD314E" w14:textId="3C02595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</w:t>
            </w:r>
          </w:p>
        </w:tc>
      </w:tr>
      <w:tr w:rsidR="00AA57C7" w:rsidRPr="00AA57C7" w14:paraId="05005C56" w14:textId="77777777" w:rsidTr="00866CFE">
        <w:trPr>
          <w:trHeight w:val="848"/>
        </w:trPr>
        <w:tc>
          <w:tcPr>
            <w:tcW w:w="4693" w:type="dxa"/>
            <w:shd w:val="clear" w:color="auto" w:fill="auto"/>
          </w:tcPr>
          <w:p w14:paraId="7D99A128" w14:textId="352472CF" w:rsidR="00866CFE" w:rsidRPr="00AA57C7" w:rsidRDefault="00866CFE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1973/19 «Разработка алгоритма и информационного наполнения стратегического процесса»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C876DE" w14:textId="77777777" w:rsidR="00866CFE" w:rsidRPr="00AA57C7" w:rsidRDefault="00866CFE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84D586" w14:textId="583D4632" w:rsidR="00866CFE" w:rsidRPr="00AA57C7" w:rsidRDefault="00866CFE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AA57C7" w:rsidRPr="00AA57C7" w14:paraId="25ED43E5" w14:textId="77777777" w:rsidTr="007D282D">
        <w:trPr>
          <w:trHeight w:val="1260"/>
        </w:trPr>
        <w:tc>
          <w:tcPr>
            <w:tcW w:w="4693" w:type="dxa"/>
            <w:shd w:val="clear" w:color="auto" w:fill="auto"/>
          </w:tcPr>
          <w:p w14:paraId="3EF9E954" w14:textId="22BD7844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№18-010-00663/19 "Оценки стратегического и инновационного потенциала и развитие промышленности Ростовской области: обоснование основных направлений развития наукоемких производств"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790A91" w14:textId="3F198E79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РФФИ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F3F010" w14:textId="6AF0E121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AA57C7" w:rsidRPr="00AA57C7" w14:paraId="2E62520E" w14:textId="77777777" w:rsidTr="007D282D">
        <w:trPr>
          <w:trHeight w:val="840"/>
        </w:trPr>
        <w:tc>
          <w:tcPr>
            <w:tcW w:w="4693" w:type="dxa"/>
            <w:shd w:val="clear" w:color="auto" w:fill="auto"/>
            <w:hideMark/>
          </w:tcPr>
          <w:p w14:paraId="052D56BF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№2128/20 </w:t>
            </w: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ценовых стратегий как инструмента управления продажами на конкурентном рынке»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7659090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"АВК"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4FCBD4" w14:textId="2672E1B8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165 000</w:t>
            </w:r>
          </w:p>
        </w:tc>
      </w:tr>
      <w:tr w:rsidR="00AA57C7" w:rsidRPr="00AA57C7" w14:paraId="20A0BB88" w14:textId="77777777" w:rsidTr="00866CFE">
        <w:trPr>
          <w:trHeight w:val="272"/>
        </w:trPr>
        <w:tc>
          <w:tcPr>
            <w:tcW w:w="4693" w:type="dxa"/>
            <w:shd w:val="clear" w:color="000000" w:fill="FFFFFF"/>
            <w:hideMark/>
          </w:tcPr>
          <w:p w14:paraId="5280F8BB" w14:textId="77777777" w:rsidR="007D282D" w:rsidRPr="00AA57C7" w:rsidRDefault="007D282D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№18-010-00663/20 "Оценки стратегического и инновационного потенциала и развитие промышленности Ростовской области: обоснование основных направлений развития наукоемких производств"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8D3106D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РФФИ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9E5B5D" w14:textId="77777777" w:rsidR="007D282D" w:rsidRPr="00AA57C7" w:rsidRDefault="007D282D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66CFE" w:rsidRPr="00AA57C7" w14:paraId="2D76FDA4" w14:textId="77777777" w:rsidTr="007D282D">
        <w:trPr>
          <w:trHeight w:val="1320"/>
        </w:trPr>
        <w:tc>
          <w:tcPr>
            <w:tcW w:w="4693" w:type="dxa"/>
            <w:shd w:val="clear" w:color="000000" w:fill="FFFFFF"/>
          </w:tcPr>
          <w:p w14:paraId="17A62FE0" w14:textId="55D84E9F" w:rsidR="00866CFE" w:rsidRPr="00AA57C7" w:rsidRDefault="00866CFE" w:rsidP="00B4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нечеткого моделирования бизнес-процессов </w:t>
            </w: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HRив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коммерческих </w:t>
            </w:r>
            <w:proofErr w:type="gram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процесса приема сотрудников)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8767E2" w14:textId="236FC64D" w:rsidR="00866CFE" w:rsidRPr="00AA57C7" w:rsidRDefault="00866CFE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</w:t>
            </w:r>
            <w:proofErr w:type="gramStart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A93C31" w14:textId="6FD0F4AE" w:rsidR="00866CFE" w:rsidRPr="00AA57C7" w:rsidRDefault="00866CFE" w:rsidP="00B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</w:tbl>
    <w:p w14:paraId="6AA75AA0" w14:textId="77777777" w:rsidR="00B47BB1" w:rsidRPr="00B47BB1" w:rsidRDefault="00B47BB1" w:rsidP="00B4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7BB1" w:rsidRPr="00B4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5BD"/>
    <w:multiLevelType w:val="hybridMultilevel"/>
    <w:tmpl w:val="DBFE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A"/>
    <w:rsid w:val="003D461B"/>
    <w:rsid w:val="00435E8E"/>
    <w:rsid w:val="004A5106"/>
    <w:rsid w:val="005718B6"/>
    <w:rsid w:val="007521DC"/>
    <w:rsid w:val="007D282D"/>
    <w:rsid w:val="00866CFE"/>
    <w:rsid w:val="008F4238"/>
    <w:rsid w:val="00945491"/>
    <w:rsid w:val="00AA57C7"/>
    <w:rsid w:val="00AF2B47"/>
    <w:rsid w:val="00B370AB"/>
    <w:rsid w:val="00B47BB1"/>
    <w:rsid w:val="00BA4667"/>
    <w:rsid w:val="00BA7387"/>
    <w:rsid w:val="00C5189A"/>
    <w:rsid w:val="00C61EE4"/>
    <w:rsid w:val="00CF4771"/>
    <w:rsid w:val="00F36B47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7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Натан Филин</dc:creator>
  <cp:keywords/>
  <dc:description/>
  <cp:lastModifiedBy>Кудинова Н. Галина</cp:lastModifiedBy>
  <cp:revision>11</cp:revision>
  <dcterms:created xsi:type="dcterms:W3CDTF">2021-04-07T10:07:00Z</dcterms:created>
  <dcterms:modified xsi:type="dcterms:W3CDTF">2021-04-08T08:01:00Z</dcterms:modified>
</cp:coreProperties>
</file>