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33B" w:rsidRDefault="00B3633B">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B3633B" w:rsidRDefault="00B3633B">
      <w:pPr>
        <w:pStyle w:val="ConsPlusNormal"/>
        <w:jc w:val="both"/>
        <w:outlineLvl w:val="0"/>
      </w:pPr>
    </w:p>
    <w:p w:rsidR="00B3633B" w:rsidRDefault="00B3633B">
      <w:pPr>
        <w:pStyle w:val="ConsPlusNormal"/>
        <w:outlineLvl w:val="0"/>
      </w:pPr>
      <w:r>
        <w:t>Зарегистрировано в Минюсте России 18 июля 2016 г. N 42896</w:t>
      </w:r>
    </w:p>
    <w:p w:rsidR="00B3633B" w:rsidRDefault="00B3633B">
      <w:pPr>
        <w:pStyle w:val="ConsPlusNormal"/>
        <w:pBdr>
          <w:top w:val="single" w:sz="6" w:space="0" w:color="auto"/>
        </w:pBdr>
        <w:spacing w:before="100" w:after="100"/>
        <w:jc w:val="both"/>
        <w:rPr>
          <w:sz w:val="2"/>
          <w:szCs w:val="2"/>
        </w:rPr>
      </w:pPr>
    </w:p>
    <w:p w:rsidR="00B3633B" w:rsidRDefault="00B3633B">
      <w:pPr>
        <w:pStyle w:val="ConsPlusNormal"/>
        <w:jc w:val="both"/>
      </w:pPr>
    </w:p>
    <w:p w:rsidR="00B3633B" w:rsidRDefault="00B3633B">
      <w:pPr>
        <w:pStyle w:val="ConsPlusTitle"/>
        <w:jc w:val="center"/>
      </w:pPr>
      <w:r>
        <w:t>МИНИСТЕРСТВО ОБРАЗОВАНИЯ И НАУКИ РОССИЙСКОЙ ФЕДЕРАЦИИ</w:t>
      </w:r>
    </w:p>
    <w:p w:rsidR="00B3633B" w:rsidRDefault="00B3633B">
      <w:pPr>
        <w:pStyle w:val="ConsPlusTitle"/>
        <w:jc w:val="center"/>
      </w:pPr>
    </w:p>
    <w:p w:rsidR="00B3633B" w:rsidRDefault="00B3633B">
      <w:pPr>
        <w:pStyle w:val="ConsPlusTitle"/>
        <w:jc w:val="center"/>
      </w:pPr>
      <w:r>
        <w:t>ПРИКАЗ</w:t>
      </w:r>
    </w:p>
    <w:p w:rsidR="00B3633B" w:rsidRDefault="00B3633B">
      <w:pPr>
        <w:pStyle w:val="ConsPlusTitle"/>
        <w:jc w:val="center"/>
      </w:pPr>
      <w:r>
        <w:t>от 1 июля 2016 г. N 783</w:t>
      </w:r>
    </w:p>
    <w:p w:rsidR="00B3633B" w:rsidRDefault="00B3633B">
      <w:pPr>
        <w:pStyle w:val="ConsPlusTitle"/>
        <w:jc w:val="center"/>
      </w:pPr>
    </w:p>
    <w:p w:rsidR="00B3633B" w:rsidRDefault="00B3633B">
      <w:pPr>
        <w:pStyle w:val="ConsPlusTitle"/>
        <w:jc w:val="center"/>
      </w:pPr>
      <w:r>
        <w:t>ОБ УТВЕРЖДЕНИИ</w:t>
      </w:r>
    </w:p>
    <w:p w:rsidR="00B3633B" w:rsidRDefault="00B3633B">
      <w:pPr>
        <w:pStyle w:val="ConsPlusTitle"/>
        <w:jc w:val="center"/>
      </w:pPr>
      <w:r>
        <w:t>ФЕДЕРАЛЬНОГО ГОСУДАРСТВЕННОГО ОБРАЗОВАТЕЛЬНОГО СТАНДАРТА</w:t>
      </w:r>
    </w:p>
    <w:p w:rsidR="00B3633B" w:rsidRDefault="00B3633B">
      <w:pPr>
        <w:pStyle w:val="ConsPlusTitle"/>
        <w:jc w:val="center"/>
      </w:pPr>
      <w:r>
        <w:t>ВЫСШЕГО ОБРАЗОВАНИЯ ПО НАПРАВЛЕНИЮ ПОДГОТОВКИ</w:t>
      </w:r>
    </w:p>
    <w:p w:rsidR="00B3633B" w:rsidRDefault="00B3633B">
      <w:pPr>
        <w:pStyle w:val="ConsPlusTitle"/>
        <w:jc w:val="center"/>
      </w:pPr>
      <w:r>
        <w:t>45.04.02 ЛИНГВИСТИКА (УРОВЕНЬ МАГИСТРАТУРЫ)</w:t>
      </w:r>
    </w:p>
    <w:p w:rsidR="00B3633B" w:rsidRDefault="00B3633B">
      <w:pPr>
        <w:pStyle w:val="ConsPlusNormal"/>
        <w:jc w:val="both"/>
      </w:pPr>
    </w:p>
    <w:p w:rsidR="00B3633B" w:rsidRDefault="00B3633B">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и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B3633B" w:rsidRDefault="00B3633B">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45.04.02 Лингвистика (уровень магистратуры).</w:t>
      </w:r>
    </w:p>
    <w:p w:rsidR="00B3633B" w:rsidRDefault="00B3633B">
      <w:pPr>
        <w:pStyle w:val="ConsPlusNormal"/>
        <w:spacing w:before="220"/>
        <w:ind w:firstLine="540"/>
        <w:jc w:val="both"/>
      </w:pPr>
      <w:r>
        <w:t>2. Признать утратившими силу:</w:t>
      </w:r>
    </w:p>
    <w:p w:rsidR="00B3633B" w:rsidRDefault="00B3633B">
      <w:pPr>
        <w:pStyle w:val="ConsPlusNormal"/>
        <w:spacing w:before="220"/>
        <w:ind w:firstLine="540"/>
        <w:jc w:val="both"/>
      </w:pPr>
      <w:hyperlink r:id="rId6" w:history="1">
        <w:r>
          <w:rPr>
            <w:color w:val="0000FF"/>
          </w:rPr>
          <w:t>приказ</w:t>
        </w:r>
      </w:hyperlink>
      <w:r>
        <w:t xml:space="preserve"> Министерства образования и науки Российской Федерации от 20 мая 2010 г. N 540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035700 Лингвистика (квалификация (степень) "магистр")" (зарегистрирован Министерством юстиции Российской Федерации 20 июля 2010 г., регистрационный N 17915);</w:t>
      </w:r>
    </w:p>
    <w:p w:rsidR="00B3633B" w:rsidRDefault="00B3633B">
      <w:pPr>
        <w:pStyle w:val="ConsPlusNormal"/>
        <w:spacing w:before="220"/>
        <w:ind w:firstLine="540"/>
        <w:jc w:val="both"/>
      </w:pPr>
      <w:hyperlink r:id="rId7" w:history="1">
        <w:r>
          <w:rPr>
            <w:color w:val="0000FF"/>
          </w:rPr>
          <w:t>пункт 45</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B3633B" w:rsidRDefault="00B3633B">
      <w:pPr>
        <w:pStyle w:val="ConsPlusNormal"/>
        <w:spacing w:before="220"/>
        <w:ind w:firstLine="540"/>
        <w:jc w:val="both"/>
      </w:pPr>
      <w:r>
        <w:t>3. Настоящий приказ вступает в силу с 1 сентября 2016 года.</w:t>
      </w:r>
    </w:p>
    <w:p w:rsidR="00B3633B" w:rsidRDefault="00B3633B">
      <w:pPr>
        <w:pStyle w:val="ConsPlusNormal"/>
        <w:jc w:val="both"/>
      </w:pPr>
    </w:p>
    <w:p w:rsidR="00B3633B" w:rsidRDefault="00B3633B">
      <w:pPr>
        <w:pStyle w:val="ConsPlusNormal"/>
        <w:jc w:val="right"/>
      </w:pPr>
      <w:r>
        <w:t>Министр</w:t>
      </w:r>
    </w:p>
    <w:p w:rsidR="00B3633B" w:rsidRDefault="00B3633B">
      <w:pPr>
        <w:pStyle w:val="ConsPlusNormal"/>
        <w:jc w:val="right"/>
      </w:pPr>
      <w:r>
        <w:t>Д.В.ЛИВАНОВ</w:t>
      </w:r>
    </w:p>
    <w:p w:rsidR="00B3633B" w:rsidRDefault="00B3633B">
      <w:pPr>
        <w:pStyle w:val="ConsPlusNormal"/>
        <w:jc w:val="both"/>
      </w:pPr>
    </w:p>
    <w:p w:rsidR="00B3633B" w:rsidRDefault="00B3633B">
      <w:pPr>
        <w:pStyle w:val="ConsPlusNormal"/>
        <w:jc w:val="both"/>
      </w:pPr>
    </w:p>
    <w:p w:rsidR="00B3633B" w:rsidRDefault="00B3633B">
      <w:pPr>
        <w:pStyle w:val="ConsPlusNormal"/>
        <w:jc w:val="both"/>
      </w:pPr>
    </w:p>
    <w:p w:rsidR="00B3633B" w:rsidRDefault="00B3633B">
      <w:pPr>
        <w:pStyle w:val="ConsPlusNormal"/>
        <w:jc w:val="both"/>
      </w:pPr>
    </w:p>
    <w:p w:rsidR="00B3633B" w:rsidRDefault="00B3633B">
      <w:pPr>
        <w:pStyle w:val="ConsPlusNormal"/>
        <w:jc w:val="both"/>
      </w:pPr>
    </w:p>
    <w:p w:rsidR="00B3633B" w:rsidRDefault="00B3633B">
      <w:pPr>
        <w:pStyle w:val="ConsPlusNormal"/>
        <w:jc w:val="right"/>
        <w:outlineLvl w:val="0"/>
      </w:pPr>
      <w:r>
        <w:t>Приложение</w:t>
      </w:r>
    </w:p>
    <w:p w:rsidR="00B3633B" w:rsidRDefault="00B3633B">
      <w:pPr>
        <w:pStyle w:val="ConsPlusNormal"/>
        <w:jc w:val="both"/>
      </w:pPr>
    </w:p>
    <w:p w:rsidR="00B3633B" w:rsidRDefault="00B3633B">
      <w:pPr>
        <w:pStyle w:val="ConsPlusNormal"/>
        <w:jc w:val="right"/>
      </w:pPr>
      <w:r>
        <w:t>Утвержден</w:t>
      </w:r>
    </w:p>
    <w:p w:rsidR="00B3633B" w:rsidRDefault="00B3633B">
      <w:pPr>
        <w:pStyle w:val="ConsPlusNormal"/>
        <w:jc w:val="right"/>
      </w:pPr>
      <w:r>
        <w:lastRenderedPageBreak/>
        <w:t>приказом Министерства образования</w:t>
      </w:r>
    </w:p>
    <w:p w:rsidR="00B3633B" w:rsidRDefault="00B3633B">
      <w:pPr>
        <w:pStyle w:val="ConsPlusNormal"/>
        <w:jc w:val="right"/>
      </w:pPr>
      <w:r>
        <w:t>и науки Российской Федерации</w:t>
      </w:r>
    </w:p>
    <w:p w:rsidR="00B3633B" w:rsidRDefault="00B3633B">
      <w:pPr>
        <w:pStyle w:val="ConsPlusNormal"/>
        <w:jc w:val="right"/>
      </w:pPr>
      <w:r>
        <w:t>от 1 июля 2016 г. N 783</w:t>
      </w:r>
    </w:p>
    <w:p w:rsidR="00B3633B" w:rsidRDefault="00B3633B">
      <w:pPr>
        <w:pStyle w:val="ConsPlusNormal"/>
        <w:jc w:val="both"/>
      </w:pPr>
    </w:p>
    <w:p w:rsidR="00B3633B" w:rsidRDefault="00B3633B">
      <w:pPr>
        <w:pStyle w:val="ConsPlusTitle"/>
        <w:jc w:val="center"/>
      </w:pPr>
      <w:bookmarkStart w:id="1" w:name="P35"/>
      <w:bookmarkEnd w:id="1"/>
      <w:r>
        <w:t>ФЕДЕРАЛЬНЫЙ ГОСУДАРСТВЕННЫЙ ОБРАЗОВАТЕЛЬНЫЙ СТАНДАРТ</w:t>
      </w:r>
    </w:p>
    <w:p w:rsidR="00B3633B" w:rsidRDefault="00B3633B">
      <w:pPr>
        <w:pStyle w:val="ConsPlusTitle"/>
        <w:jc w:val="center"/>
      </w:pPr>
      <w:r>
        <w:t>ВЫСШЕГО ОБРАЗОВАНИЯ</w:t>
      </w:r>
    </w:p>
    <w:p w:rsidR="00B3633B" w:rsidRDefault="00B3633B">
      <w:pPr>
        <w:pStyle w:val="ConsPlusTitle"/>
        <w:jc w:val="center"/>
      </w:pPr>
    </w:p>
    <w:p w:rsidR="00B3633B" w:rsidRDefault="00B3633B">
      <w:pPr>
        <w:pStyle w:val="ConsPlusTitle"/>
        <w:jc w:val="center"/>
      </w:pPr>
      <w:r>
        <w:t>ПО НАПРАВЛЕНИЮ ПОДГОТОВКИ</w:t>
      </w:r>
    </w:p>
    <w:p w:rsidR="00B3633B" w:rsidRDefault="00B3633B">
      <w:pPr>
        <w:pStyle w:val="ConsPlusTitle"/>
        <w:jc w:val="center"/>
      </w:pPr>
      <w:r>
        <w:t>45.04.02 ЛИНГВИСТИКА</w:t>
      </w:r>
    </w:p>
    <w:p w:rsidR="00B3633B" w:rsidRDefault="00B3633B">
      <w:pPr>
        <w:pStyle w:val="ConsPlusTitle"/>
        <w:jc w:val="center"/>
      </w:pPr>
      <w:r>
        <w:t>(УРОВЕНЬ МАГИСТРАТУРЫ)</w:t>
      </w:r>
    </w:p>
    <w:p w:rsidR="00B3633B" w:rsidRDefault="00B3633B">
      <w:pPr>
        <w:pStyle w:val="ConsPlusNormal"/>
        <w:jc w:val="both"/>
      </w:pPr>
    </w:p>
    <w:p w:rsidR="00B3633B" w:rsidRDefault="00B3633B">
      <w:pPr>
        <w:pStyle w:val="ConsPlusNormal"/>
        <w:jc w:val="center"/>
        <w:outlineLvl w:val="1"/>
      </w:pPr>
      <w:r>
        <w:t>I. ОБЛАСТЬ ПРИМЕНЕНИЯ</w:t>
      </w:r>
    </w:p>
    <w:p w:rsidR="00B3633B" w:rsidRDefault="00B3633B">
      <w:pPr>
        <w:pStyle w:val="ConsPlusNormal"/>
        <w:jc w:val="both"/>
      </w:pPr>
    </w:p>
    <w:p w:rsidR="00B3633B" w:rsidRDefault="00B3633B">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45.04.02 Лингвистика (далее соответственно - программа магистратуры, направление подготовки).</w:t>
      </w:r>
    </w:p>
    <w:p w:rsidR="00B3633B" w:rsidRDefault="00B3633B">
      <w:pPr>
        <w:pStyle w:val="ConsPlusNormal"/>
        <w:jc w:val="both"/>
      </w:pPr>
    </w:p>
    <w:p w:rsidR="00B3633B" w:rsidRDefault="00B3633B">
      <w:pPr>
        <w:pStyle w:val="ConsPlusNormal"/>
        <w:jc w:val="center"/>
        <w:outlineLvl w:val="1"/>
      </w:pPr>
      <w:r>
        <w:t>II. ИСПОЛЬЗУЕМЫЕ СОКРАЩЕНИЯ</w:t>
      </w:r>
    </w:p>
    <w:p w:rsidR="00B3633B" w:rsidRDefault="00B3633B">
      <w:pPr>
        <w:pStyle w:val="ConsPlusNormal"/>
        <w:jc w:val="both"/>
      </w:pPr>
    </w:p>
    <w:p w:rsidR="00B3633B" w:rsidRDefault="00B3633B">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B3633B" w:rsidRDefault="00B3633B">
      <w:pPr>
        <w:pStyle w:val="ConsPlusNormal"/>
        <w:spacing w:before="220"/>
        <w:ind w:firstLine="540"/>
        <w:jc w:val="both"/>
      </w:pPr>
      <w:r>
        <w:t>ОК - общекультурные компетенции;</w:t>
      </w:r>
    </w:p>
    <w:p w:rsidR="00B3633B" w:rsidRDefault="00B3633B">
      <w:pPr>
        <w:pStyle w:val="ConsPlusNormal"/>
        <w:spacing w:before="220"/>
        <w:ind w:firstLine="540"/>
        <w:jc w:val="both"/>
      </w:pPr>
      <w:r>
        <w:t>ОПК - общепрофессиональные компетенции;</w:t>
      </w:r>
    </w:p>
    <w:p w:rsidR="00B3633B" w:rsidRDefault="00B3633B">
      <w:pPr>
        <w:pStyle w:val="ConsPlusNormal"/>
        <w:spacing w:before="220"/>
        <w:ind w:firstLine="540"/>
        <w:jc w:val="both"/>
      </w:pPr>
      <w:r>
        <w:t>ПК - профессиональные компетенции;</w:t>
      </w:r>
    </w:p>
    <w:p w:rsidR="00B3633B" w:rsidRDefault="00B3633B">
      <w:pPr>
        <w:pStyle w:val="ConsPlusNormal"/>
        <w:spacing w:before="220"/>
        <w:ind w:firstLine="540"/>
        <w:jc w:val="both"/>
      </w:pPr>
      <w:r>
        <w:t>ФГОС ВО - федеральный государственный образовательный стандарт высшего образования;</w:t>
      </w:r>
    </w:p>
    <w:p w:rsidR="00B3633B" w:rsidRDefault="00B3633B">
      <w:pPr>
        <w:pStyle w:val="ConsPlusNormal"/>
        <w:spacing w:before="220"/>
        <w:ind w:firstLine="540"/>
        <w:jc w:val="both"/>
      </w:pPr>
      <w:r>
        <w:t>НИР - научно-исследовательская работа;</w:t>
      </w:r>
    </w:p>
    <w:p w:rsidR="00B3633B" w:rsidRDefault="00B3633B">
      <w:pPr>
        <w:pStyle w:val="ConsPlusNormal"/>
        <w:spacing w:before="220"/>
        <w:ind w:firstLine="540"/>
        <w:jc w:val="both"/>
      </w:pPr>
      <w:r>
        <w:t>сетевая форма - сетевая форма реализации образовательных программ.</w:t>
      </w:r>
    </w:p>
    <w:p w:rsidR="00B3633B" w:rsidRDefault="00B3633B">
      <w:pPr>
        <w:pStyle w:val="ConsPlusNormal"/>
        <w:jc w:val="both"/>
      </w:pPr>
    </w:p>
    <w:p w:rsidR="00B3633B" w:rsidRDefault="00B3633B">
      <w:pPr>
        <w:pStyle w:val="ConsPlusNormal"/>
        <w:jc w:val="center"/>
        <w:outlineLvl w:val="1"/>
      </w:pPr>
      <w:r>
        <w:t>III. ХАРАКТЕРИСТИКА НАПРАВЛЕНИЯ ПОДГОТОВКИ</w:t>
      </w:r>
    </w:p>
    <w:p w:rsidR="00B3633B" w:rsidRDefault="00B3633B">
      <w:pPr>
        <w:pStyle w:val="ConsPlusNormal"/>
        <w:jc w:val="both"/>
      </w:pPr>
    </w:p>
    <w:p w:rsidR="00B3633B" w:rsidRDefault="00B3633B">
      <w:pPr>
        <w:pStyle w:val="ConsPlusNormal"/>
        <w:ind w:firstLine="540"/>
        <w:jc w:val="both"/>
      </w:pPr>
      <w: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вместе - организация).</w:t>
      </w:r>
    </w:p>
    <w:p w:rsidR="00B3633B" w:rsidRDefault="00B3633B">
      <w:pPr>
        <w:pStyle w:val="ConsPlusNormal"/>
        <w:spacing w:before="220"/>
        <w:ind w:firstLine="540"/>
        <w:jc w:val="both"/>
      </w:pPr>
      <w:r>
        <w:t>3.2. Обучение по программе магистратуры в организации осуществляется в очной, очно-заочной и заочной формах обучения.</w:t>
      </w:r>
    </w:p>
    <w:p w:rsidR="00B3633B" w:rsidRDefault="00B3633B">
      <w:pPr>
        <w:pStyle w:val="ConsPlusNormal"/>
        <w:spacing w:before="220"/>
        <w:ind w:firstLine="540"/>
        <w:jc w:val="both"/>
      </w:pPr>
      <w:r>
        <w:t xml:space="preserve">Объем программы магистратуры составляет 120 зачетных единиц (далее - </w:t>
      </w:r>
      <w:proofErr w:type="spellStart"/>
      <w:r>
        <w:t>з.е</w:t>
      </w:r>
      <w:proofErr w:type="spellEnd"/>
      <w:r>
        <w:t>.)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ускоренного обучения.</w:t>
      </w:r>
    </w:p>
    <w:p w:rsidR="00B3633B" w:rsidRDefault="00B3633B">
      <w:pPr>
        <w:pStyle w:val="ConsPlusNormal"/>
        <w:spacing w:before="220"/>
        <w:ind w:firstLine="540"/>
        <w:jc w:val="both"/>
      </w:pPr>
      <w:r>
        <w:t>3.3. Срок получения образования по программе магистратуры:</w:t>
      </w:r>
    </w:p>
    <w:p w:rsidR="00B3633B" w:rsidRDefault="00B3633B">
      <w:pPr>
        <w:pStyle w:val="ConsPlusNormal"/>
        <w:spacing w:before="220"/>
        <w:ind w:firstLine="540"/>
        <w:jc w:val="both"/>
      </w:pPr>
      <w: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w:t>
      </w:r>
      <w:proofErr w:type="spellStart"/>
      <w:r>
        <w:t>з.е</w:t>
      </w:r>
      <w:proofErr w:type="spellEnd"/>
      <w:r>
        <w:t>.;</w:t>
      </w:r>
    </w:p>
    <w:p w:rsidR="00B3633B" w:rsidRDefault="00B3633B">
      <w:pPr>
        <w:pStyle w:val="ConsPlusNormal"/>
        <w:spacing w:before="220"/>
        <w:ind w:firstLine="540"/>
        <w:jc w:val="both"/>
      </w:pPr>
      <w:r>
        <w:lastRenderedPageBreak/>
        <w:t>в очно-заочной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w:t>
      </w:r>
    </w:p>
    <w:p w:rsidR="00B3633B" w:rsidRDefault="00B3633B">
      <w:pPr>
        <w:pStyle w:val="ConsPlusNormal"/>
        <w:spacing w:before="220"/>
        <w:ind w:firstLine="540"/>
        <w:jc w:val="both"/>
      </w:pPr>
      <w:r>
        <w:t xml:space="preserve">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w:t>
      </w:r>
      <w:proofErr w:type="spellStart"/>
      <w:r>
        <w:t>з.е</w:t>
      </w:r>
      <w:proofErr w:type="spellEnd"/>
      <w:r>
        <w:t>.</w:t>
      </w:r>
    </w:p>
    <w:p w:rsidR="00B3633B" w:rsidRDefault="00B3633B">
      <w:pPr>
        <w:pStyle w:val="ConsPlusNormal"/>
        <w:spacing w:before="220"/>
        <w:ind w:firstLine="540"/>
        <w:jc w:val="both"/>
      </w:pPr>
      <w:r>
        <w:t>Конкретный срок получения образования и объем программы магистратуры, реализуемый за один учебный год, в очно-заочной или заочной формах обучения, а также по индивидуальному учебному плану определяются организацией самостоятельно в пределах сроков, установленных настоящим пунктом.</w:t>
      </w:r>
    </w:p>
    <w:p w:rsidR="00B3633B" w:rsidRDefault="00B3633B">
      <w:pPr>
        <w:pStyle w:val="ConsPlusNormal"/>
        <w:spacing w:before="220"/>
        <w:ind w:firstLine="540"/>
        <w:jc w:val="both"/>
      </w:pPr>
      <w:r>
        <w:t>3.4. При реализации программы магистратуры организация вправе применять электронное обучение и дистанционные образовательные технологии.</w:t>
      </w:r>
    </w:p>
    <w:p w:rsidR="00B3633B" w:rsidRDefault="00B3633B">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B3633B" w:rsidRDefault="00B3633B">
      <w:pPr>
        <w:pStyle w:val="ConsPlusNormal"/>
        <w:spacing w:before="220"/>
        <w:ind w:firstLine="540"/>
        <w:jc w:val="both"/>
      </w:pPr>
      <w:r>
        <w:t>3.5. Реализация программы магистратуры возможна с использованием сетевой формы.</w:t>
      </w:r>
    </w:p>
    <w:p w:rsidR="00B3633B" w:rsidRDefault="00B3633B">
      <w:pPr>
        <w:pStyle w:val="ConsPlusNormal"/>
        <w:spacing w:before="220"/>
        <w:ind w:firstLine="540"/>
        <w:jc w:val="both"/>
      </w:pPr>
      <w: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B3633B" w:rsidRDefault="00B3633B">
      <w:pPr>
        <w:pStyle w:val="ConsPlusNormal"/>
        <w:jc w:val="both"/>
      </w:pPr>
    </w:p>
    <w:p w:rsidR="00B3633B" w:rsidRDefault="00B3633B">
      <w:pPr>
        <w:pStyle w:val="ConsPlusNormal"/>
        <w:jc w:val="center"/>
        <w:outlineLvl w:val="1"/>
      </w:pPr>
      <w:r>
        <w:t>IV. ХАРАКТЕРИСТИКА ПРОФЕССИОНАЛЬНОЙ ДЕЯТЕЛЬНОСТИ</w:t>
      </w:r>
    </w:p>
    <w:p w:rsidR="00B3633B" w:rsidRDefault="00B3633B">
      <w:pPr>
        <w:pStyle w:val="ConsPlusNormal"/>
        <w:jc w:val="center"/>
      </w:pPr>
      <w:r>
        <w:t>ВЫПУСКНИКОВ, ОСВОИВШИХ ПРОГРАММУ МАГИСТРАТУРЫ</w:t>
      </w:r>
    </w:p>
    <w:p w:rsidR="00B3633B" w:rsidRDefault="00B3633B">
      <w:pPr>
        <w:pStyle w:val="ConsPlusNormal"/>
        <w:jc w:val="both"/>
      </w:pPr>
    </w:p>
    <w:p w:rsidR="00B3633B" w:rsidRDefault="00B3633B">
      <w:pPr>
        <w:pStyle w:val="ConsPlusNormal"/>
        <w:ind w:firstLine="540"/>
        <w:jc w:val="both"/>
      </w:pPr>
      <w:r>
        <w:t>4.1. Область профессиональной деятельности выпускников, освоивших программу магистратуры, включает лингвистическое образование, межкультурную коммуникацию, жестовые языки в межкультурной коммуникации, теоретическую и прикладную лингвистику и новые информационные технологии.</w:t>
      </w:r>
    </w:p>
    <w:p w:rsidR="00B3633B" w:rsidRDefault="00B3633B">
      <w:pPr>
        <w:pStyle w:val="ConsPlusNormal"/>
        <w:spacing w:before="220"/>
        <w:ind w:firstLine="540"/>
        <w:jc w:val="both"/>
      </w:pPr>
      <w:r>
        <w:t>4.2. Объектами профессиональной деятельности выпускников, освоивших программу магистратуры, являются:</w:t>
      </w:r>
    </w:p>
    <w:p w:rsidR="00B3633B" w:rsidRDefault="00B3633B">
      <w:pPr>
        <w:pStyle w:val="ConsPlusNormal"/>
        <w:spacing w:before="220"/>
        <w:ind w:firstLine="540"/>
        <w:jc w:val="both"/>
      </w:pPr>
      <w:r>
        <w:t>теория изучаемых иностранных языков;</w:t>
      </w:r>
    </w:p>
    <w:p w:rsidR="00B3633B" w:rsidRDefault="00B3633B">
      <w:pPr>
        <w:pStyle w:val="ConsPlusNormal"/>
        <w:spacing w:before="220"/>
        <w:ind w:firstLine="540"/>
        <w:jc w:val="both"/>
      </w:pPr>
      <w:r>
        <w:t>иностранные языки и культуры стран изучаемых языков;</w:t>
      </w:r>
    </w:p>
    <w:p w:rsidR="00B3633B" w:rsidRDefault="00B3633B">
      <w:pPr>
        <w:pStyle w:val="ConsPlusNormal"/>
        <w:spacing w:before="220"/>
        <w:ind w:firstLine="540"/>
        <w:jc w:val="both"/>
      </w:pPr>
      <w:r>
        <w:t>теория и практика перевода жестовых языков в межкультурной коммуникации;</w:t>
      </w:r>
    </w:p>
    <w:p w:rsidR="00B3633B" w:rsidRDefault="00B3633B">
      <w:pPr>
        <w:pStyle w:val="ConsPlusNormal"/>
        <w:spacing w:before="220"/>
        <w:ind w:firstLine="540"/>
        <w:jc w:val="both"/>
      </w:pPr>
      <w:r>
        <w:t xml:space="preserve">перевод и </w:t>
      </w:r>
      <w:proofErr w:type="spellStart"/>
      <w:r>
        <w:t>переводоведение</w:t>
      </w:r>
      <w:proofErr w:type="spellEnd"/>
      <w:r>
        <w:t>;</w:t>
      </w:r>
    </w:p>
    <w:p w:rsidR="00B3633B" w:rsidRDefault="00B3633B">
      <w:pPr>
        <w:pStyle w:val="ConsPlusNormal"/>
        <w:spacing w:before="220"/>
        <w:ind w:firstLine="540"/>
        <w:jc w:val="both"/>
      </w:pPr>
      <w:r>
        <w:t>теория межкультурной коммуникации;</w:t>
      </w:r>
    </w:p>
    <w:p w:rsidR="00B3633B" w:rsidRDefault="00B3633B">
      <w:pPr>
        <w:pStyle w:val="ConsPlusNormal"/>
        <w:spacing w:before="220"/>
        <w:ind w:firstLine="540"/>
        <w:jc w:val="both"/>
      </w:pPr>
      <w:r>
        <w:t>теоретическая и прикладная лингвистика.</w:t>
      </w:r>
    </w:p>
    <w:p w:rsidR="00B3633B" w:rsidRDefault="00B3633B">
      <w:pPr>
        <w:pStyle w:val="ConsPlusNormal"/>
        <w:spacing w:before="220"/>
        <w:ind w:firstLine="540"/>
        <w:jc w:val="both"/>
      </w:pPr>
      <w:r>
        <w:t>4.3. Виды профессиональной деятельности, к которым готовятся выпускники, освоившие программу магистратуры:</w:t>
      </w:r>
    </w:p>
    <w:p w:rsidR="00B3633B" w:rsidRDefault="00B3633B">
      <w:pPr>
        <w:pStyle w:val="ConsPlusNormal"/>
        <w:spacing w:before="220"/>
        <w:ind w:firstLine="540"/>
        <w:jc w:val="both"/>
      </w:pPr>
      <w:r>
        <w:lastRenderedPageBreak/>
        <w:t>лингводидактическая;</w:t>
      </w:r>
    </w:p>
    <w:p w:rsidR="00B3633B" w:rsidRDefault="00B3633B">
      <w:pPr>
        <w:pStyle w:val="ConsPlusNormal"/>
        <w:spacing w:before="220"/>
        <w:ind w:firstLine="540"/>
        <w:jc w:val="both"/>
      </w:pPr>
      <w:proofErr w:type="spellStart"/>
      <w:r>
        <w:t>лингвокультурологическая</w:t>
      </w:r>
      <w:proofErr w:type="spellEnd"/>
      <w:r>
        <w:t xml:space="preserve"> (жестовые языки);</w:t>
      </w:r>
    </w:p>
    <w:p w:rsidR="00B3633B" w:rsidRDefault="00B3633B">
      <w:pPr>
        <w:pStyle w:val="ConsPlusNormal"/>
        <w:spacing w:before="220"/>
        <w:ind w:firstLine="540"/>
        <w:jc w:val="both"/>
      </w:pPr>
      <w:r>
        <w:t>переводческая;</w:t>
      </w:r>
    </w:p>
    <w:p w:rsidR="00B3633B" w:rsidRDefault="00B3633B">
      <w:pPr>
        <w:pStyle w:val="ConsPlusNormal"/>
        <w:spacing w:before="220"/>
        <w:ind w:firstLine="540"/>
        <w:jc w:val="both"/>
      </w:pPr>
      <w:r>
        <w:t>консультативно-коммуникативная;</w:t>
      </w:r>
    </w:p>
    <w:p w:rsidR="00B3633B" w:rsidRDefault="00B3633B">
      <w:pPr>
        <w:pStyle w:val="ConsPlusNormal"/>
        <w:spacing w:before="220"/>
        <w:ind w:firstLine="540"/>
        <w:jc w:val="both"/>
      </w:pPr>
      <w:r>
        <w:t>информационно-лингвистическая;</w:t>
      </w:r>
    </w:p>
    <w:p w:rsidR="00B3633B" w:rsidRDefault="00B3633B">
      <w:pPr>
        <w:pStyle w:val="ConsPlusNormal"/>
        <w:spacing w:before="220"/>
        <w:ind w:firstLine="540"/>
        <w:jc w:val="both"/>
      </w:pPr>
      <w:r>
        <w:t>научно-исследовательская;</w:t>
      </w:r>
    </w:p>
    <w:p w:rsidR="00B3633B" w:rsidRDefault="00B3633B">
      <w:pPr>
        <w:pStyle w:val="ConsPlusNormal"/>
        <w:spacing w:before="220"/>
        <w:ind w:firstLine="540"/>
        <w:jc w:val="both"/>
      </w:pPr>
      <w:r>
        <w:t>научно-методическая;</w:t>
      </w:r>
    </w:p>
    <w:p w:rsidR="00B3633B" w:rsidRDefault="00B3633B">
      <w:pPr>
        <w:pStyle w:val="ConsPlusNormal"/>
        <w:spacing w:before="220"/>
        <w:ind w:firstLine="540"/>
        <w:jc w:val="both"/>
      </w:pPr>
      <w:r>
        <w:t>организационно-управленческая.</w:t>
      </w:r>
    </w:p>
    <w:p w:rsidR="00B3633B" w:rsidRDefault="00B3633B">
      <w:pPr>
        <w:pStyle w:val="ConsPlusNormal"/>
        <w:spacing w:before="220"/>
        <w:ind w:firstLine="540"/>
        <w:jc w:val="both"/>
      </w:pPr>
      <w: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научно-исследовательских и материально-технических ресурсов организации.</w:t>
      </w:r>
    </w:p>
    <w:p w:rsidR="00B3633B" w:rsidRDefault="00B3633B">
      <w:pPr>
        <w:pStyle w:val="ConsPlusNormal"/>
        <w:spacing w:before="220"/>
        <w:ind w:firstLine="540"/>
        <w:jc w:val="both"/>
      </w:pPr>
      <w: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B3633B" w:rsidRDefault="00B3633B">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B3633B" w:rsidRDefault="00B3633B">
      <w:pPr>
        <w:pStyle w:val="ConsPlusNormal"/>
        <w:spacing w:before="220"/>
        <w:ind w:firstLine="540"/>
        <w:jc w:val="both"/>
      </w:pPr>
      <w:r>
        <w:t>ориентированной на производственно-технологический, практико-ориентированный, прикладной вид (виды) профессиональной деятельности как основной (основные) (далее - программа прикладной магистратуры).</w:t>
      </w:r>
    </w:p>
    <w:p w:rsidR="00B3633B" w:rsidRDefault="00B3633B">
      <w:pPr>
        <w:pStyle w:val="ConsPlusNormal"/>
        <w:spacing w:before="220"/>
        <w:ind w:firstLine="540"/>
        <w:jc w:val="both"/>
      </w:pPr>
      <w: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готов решать следующие профессиональные задачи:</w:t>
      </w:r>
    </w:p>
    <w:p w:rsidR="00B3633B" w:rsidRDefault="00B3633B">
      <w:pPr>
        <w:pStyle w:val="ConsPlusNormal"/>
        <w:spacing w:before="220"/>
        <w:ind w:firstLine="540"/>
        <w:jc w:val="both"/>
      </w:pPr>
      <w:r>
        <w:t>лингводидактическая деятельность:</w:t>
      </w:r>
    </w:p>
    <w:p w:rsidR="00B3633B" w:rsidRDefault="00B3633B">
      <w:pPr>
        <w:pStyle w:val="ConsPlusNormal"/>
        <w:spacing w:before="220"/>
        <w:ind w:firstLine="540"/>
        <w:jc w:val="both"/>
      </w:pPr>
      <w:r>
        <w:t>анализ и применение на практике действующих образовательных стандартов и программ;</w:t>
      </w:r>
    </w:p>
    <w:p w:rsidR="00B3633B" w:rsidRDefault="00B3633B">
      <w:pPr>
        <w:pStyle w:val="ConsPlusNormal"/>
        <w:spacing w:before="220"/>
        <w:ind w:firstLine="540"/>
        <w:jc w:val="both"/>
      </w:pPr>
      <w:r>
        <w:t>проектирование целей воспитания и обучения, конкретизация педагогических задач для различных групп обучающихся;</w:t>
      </w:r>
    </w:p>
    <w:p w:rsidR="00B3633B" w:rsidRDefault="00B3633B">
      <w:pPr>
        <w:pStyle w:val="ConsPlusNormal"/>
        <w:spacing w:before="220"/>
        <w:ind w:firstLine="540"/>
        <w:jc w:val="both"/>
      </w:pPr>
      <w:r>
        <w:t>разработка учебно-методических материалов с использованием современных информационных ресурсов и технологий;</w:t>
      </w:r>
    </w:p>
    <w:p w:rsidR="00B3633B" w:rsidRDefault="00B3633B">
      <w:pPr>
        <w:pStyle w:val="ConsPlusNormal"/>
        <w:spacing w:before="220"/>
        <w:ind w:firstLine="540"/>
        <w:jc w:val="both"/>
      </w:pPr>
      <w:r>
        <w:t>применение современных приемов, организационных форм и технологий воспитания, обучения и оценки качества результатов обучения;</w:t>
      </w:r>
    </w:p>
    <w:p w:rsidR="00B3633B" w:rsidRDefault="00B3633B">
      <w:pPr>
        <w:pStyle w:val="ConsPlusNormal"/>
        <w:spacing w:before="220"/>
        <w:ind w:firstLine="540"/>
        <w:jc w:val="both"/>
      </w:pPr>
      <w:r>
        <w:t>проведение информационно-поисковой деятельности, направленной на совершенствование профессиональных умений в области методики преподавания;</w:t>
      </w:r>
    </w:p>
    <w:p w:rsidR="00B3633B" w:rsidRDefault="00B3633B">
      <w:pPr>
        <w:pStyle w:val="ConsPlusNormal"/>
        <w:spacing w:before="220"/>
        <w:ind w:firstLine="540"/>
        <w:jc w:val="both"/>
      </w:pPr>
      <w:proofErr w:type="spellStart"/>
      <w:r>
        <w:t>лингвокультурологическая</w:t>
      </w:r>
      <w:proofErr w:type="spellEnd"/>
      <w:r>
        <w:t xml:space="preserve"> деятельность:</w:t>
      </w:r>
    </w:p>
    <w:p w:rsidR="00B3633B" w:rsidRDefault="00B3633B">
      <w:pPr>
        <w:pStyle w:val="ConsPlusNormal"/>
        <w:spacing w:before="220"/>
        <w:ind w:firstLine="540"/>
        <w:jc w:val="both"/>
      </w:pPr>
      <w:r>
        <w:t xml:space="preserve">осуществление </w:t>
      </w:r>
      <w:proofErr w:type="spellStart"/>
      <w:r>
        <w:t>лингвокультурной</w:t>
      </w:r>
      <w:proofErr w:type="spellEnd"/>
      <w:r>
        <w:t xml:space="preserve"> коммуникации между глухими и слышащими;</w:t>
      </w:r>
    </w:p>
    <w:p w:rsidR="00B3633B" w:rsidRDefault="00B3633B">
      <w:pPr>
        <w:pStyle w:val="ConsPlusNormal"/>
        <w:spacing w:before="220"/>
        <w:ind w:firstLine="540"/>
        <w:jc w:val="both"/>
      </w:pPr>
      <w:r>
        <w:t>выполнение функции посредника между глухими и слышащими;</w:t>
      </w:r>
    </w:p>
    <w:p w:rsidR="00B3633B" w:rsidRDefault="00B3633B">
      <w:pPr>
        <w:pStyle w:val="ConsPlusNormal"/>
        <w:spacing w:before="220"/>
        <w:ind w:firstLine="540"/>
        <w:jc w:val="both"/>
      </w:pPr>
      <w:r>
        <w:lastRenderedPageBreak/>
        <w:t>использование видов, приемов и технологий перевода с учетом природы жестовых языков и социокультурной ситуации;</w:t>
      </w:r>
    </w:p>
    <w:p w:rsidR="00B3633B" w:rsidRDefault="00B3633B">
      <w:pPr>
        <w:pStyle w:val="ConsPlusNormal"/>
        <w:spacing w:before="220"/>
        <w:ind w:firstLine="540"/>
        <w:jc w:val="both"/>
      </w:pPr>
      <w:r>
        <w:t>проведение информационно-поисковой деятельности, направленной на совершенствование профессиональных умений в сфере общения между глухими и слышащими;</w:t>
      </w:r>
    </w:p>
    <w:p w:rsidR="00B3633B" w:rsidRDefault="00B3633B">
      <w:pPr>
        <w:pStyle w:val="ConsPlusNormal"/>
        <w:spacing w:before="220"/>
        <w:ind w:firstLine="540"/>
        <w:jc w:val="both"/>
      </w:pPr>
      <w:r>
        <w:t>проведение полевых исследований в области русского жестового языка;</w:t>
      </w:r>
    </w:p>
    <w:p w:rsidR="00B3633B" w:rsidRDefault="00B3633B">
      <w:pPr>
        <w:pStyle w:val="ConsPlusNormal"/>
        <w:spacing w:before="220"/>
        <w:ind w:firstLine="540"/>
        <w:jc w:val="both"/>
      </w:pPr>
      <w:r>
        <w:t>исследование социокультурных механизмов варьирования русского жестового языка;</w:t>
      </w:r>
    </w:p>
    <w:p w:rsidR="00B3633B" w:rsidRDefault="00B3633B">
      <w:pPr>
        <w:pStyle w:val="ConsPlusNormal"/>
        <w:spacing w:before="220"/>
        <w:ind w:firstLine="540"/>
        <w:jc w:val="both"/>
      </w:pPr>
      <w:r>
        <w:t>переводческая деятельность:</w:t>
      </w:r>
    </w:p>
    <w:p w:rsidR="00B3633B" w:rsidRDefault="00B3633B">
      <w:pPr>
        <w:pStyle w:val="ConsPlusNormal"/>
        <w:spacing w:before="220"/>
        <w:ind w:firstLine="540"/>
        <w:jc w:val="both"/>
      </w:pPr>
      <w:r>
        <w:t>обеспечение межкультурного общения в различных профессиональных сферах;</w:t>
      </w:r>
    </w:p>
    <w:p w:rsidR="00B3633B" w:rsidRDefault="00B3633B">
      <w:pPr>
        <w:pStyle w:val="ConsPlusNormal"/>
        <w:spacing w:before="220"/>
        <w:ind w:firstLine="540"/>
        <w:jc w:val="both"/>
      </w:pPr>
      <w:r>
        <w:t>выполнение функций посредника в сфере межкультурной коммуникации;</w:t>
      </w:r>
    </w:p>
    <w:p w:rsidR="00B3633B" w:rsidRDefault="00B3633B">
      <w:pPr>
        <w:pStyle w:val="ConsPlusNormal"/>
        <w:spacing w:before="220"/>
        <w:ind w:firstLine="540"/>
        <w:jc w:val="both"/>
      </w:pPr>
      <w:r>
        <w:t>использование видов, приемов и технологий перевода с учетом характера переводимого текста и условий перевода для достижения максимального коммуникативного эффекта;</w:t>
      </w:r>
    </w:p>
    <w:p w:rsidR="00B3633B" w:rsidRDefault="00B3633B">
      <w:pPr>
        <w:pStyle w:val="ConsPlusNormal"/>
        <w:spacing w:before="220"/>
        <w:ind w:firstLine="540"/>
        <w:jc w:val="both"/>
      </w:pPr>
      <w:r>
        <w:t>проведение информационно-поисковой деятельности, направленной на совершенствование профессиональных умений в области перевода;</w:t>
      </w:r>
    </w:p>
    <w:p w:rsidR="00B3633B" w:rsidRDefault="00B3633B">
      <w:pPr>
        <w:pStyle w:val="ConsPlusNormal"/>
        <w:spacing w:before="220"/>
        <w:ind w:firstLine="540"/>
        <w:jc w:val="both"/>
      </w:pPr>
      <w:r>
        <w:t>составление словарей, глоссариев, методических рекомендаций в профессионально ориентированных областях перевода;</w:t>
      </w:r>
    </w:p>
    <w:p w:rsidR="00B3633B" w:rsidRDefault="00B3633B">
      <w:pPr>
        <w:pStyle w:val="ConsPlusNormal"/>
        <w:spacing w:before="220"/>
        <w:ind w:firstLine="540"/>
        <w:jc w:val="both"/>
      </w:pPr>
      <w:r>
        <w:t>консультативно-коммуникативная деятельность:</w:t>
      </w:r>
    </w:p>
    <w:p w:rsidR="00B3633B" w:rsidRDefault="00B3633B">
      <w:pPr>
        <w:pStyle w:val="ConsPlusNormal"/>
        <w:spacing w:before="220"/>
        <w:ind w:firstLine="540"/>
        <w:jc w:val="both"/>
      </w:pPr>
      <w:r>
        <w:t>проведение деловых переговоров, конференций, симпозиумов, семинаров с использованием нескольких рабочих языков;</w:t>
      </w:r>
    </w:p>
    <w:p w:rsidR="00B3633B" w:rsidRDefault="00B3633B">
      <w:pPr>
        <w:pStyle w:val="ConsPlusNormal"/>
        <w:spacing w:before="220"/>
        <w:ind w:firstLine="540"/>
        <w:jc w:val="both"/>
      </w:pPr>
      <w:r>
        <w:t>разработка и применение тактик разрешения конфликтных ситуаций в сфере межкультурной коммуникации;</w:t>
      </w:r>
    </w:p>
    <w:p w:rsidR="00B3633B" w:rsidRDefault="00B3633B">
      <w:pPr>
        <w:pStyle w:val="ConsPlusNormal"/>
        <w:spacing w:before="220"/>
        <w:ind w:firstLine="540"/>
        <w:jc w:val="both"/>
      </w:pPr>
      <w:r>
        <w:t>проведение информационно-поисковой деятельности, направленной на совершенствование профессиональных умений в области межкультурной коммуникации;</w:t>
      </w:r>
    </w:p>
    <w:p w:rsidR="00B3633B" w:rsidRDefault="00B3633B">
      <w:pPr>
        <w:pStyle w:val="ConsPlusNormal"/>
        <w:spacing w:before="220"/>
        <w:ind w:firstLine="540"/>
        <w:jc w:val="both"/>
      </w:pPr>
      <w:r>
        <w:t>составление глоссариев, методических рекомендаций в профессионально ориентированных областях межкультурной коммуникации;</w:t>
      </w:r>
    </w:p>
    <w:p w:rsidR="00B3633B" w:rsidRDefault="00B3633B">
      <w:pPr>
        <w:pStyle w:val="ConsPlusNormal"/>
        <w:spacing w:before="220"/>
        <w:ind w:firstLine="540"/>
        <w:jc w:val="both"/>
      </w:pPr>
      <w:r>
        <w:t>информационно-лингвистическая деятельность:</w:t>
      </w:r>
    </w:p>
    <w:p w:rsidR="00B3633B" w:rsidRDefault="00B3633B">
      <w:pPr>
        <w:pStyle w:val="ConsPlusNormal"/>
        <w:spacing w:before="220"/>
        <w:ind w:firstLine="540"/>
        <w:jc w:val="both"/>
      </w:pPr>
      <w:r>
        <w:t>обработка русскоязычных и иноязычных текстов в производственно-практических целях;</w:t>
      </w:r>
    </w:p>
    <w:p w:rsidR="00B3633B" w:rsidRDefault="00B3633B">
      <w:pPr>
        <w:pStyle w:val="ConsPlusNormal"/>
        <w:spacing w:before="220"/>
        <w:ind w:firstLine="540"/>
        <w:jc w:val="both"/>
      </w:pPr>
      <w:r>
        <w:t>экспертный лингвистический анализ звучащей речи и письменных текстов на любом языке в производственно-практических целях;</w:t>
      </w:r>
    </w:p>
    <w:p w:rsidR="00B3633B" w:rsidRDefault="00B3633B">
      <w:pPr>
        <w:pStyle w:val="ConsPlusNormal"/>
        <w:spacing w:before="220"/>
        <w:ind w:firstLine="540"/>
        <w:jc w:val="both"/>
      </w:pPr>
      <w:r>
        <w:t>разработка и применение средств информационной поддержки лингвистических областей знания;</w:t>
      </w:r>
    </w:p>
    <w:p w:rsidR="00B3633B" w:rsidRDefault="00B3633B">
      <w:pPr>
        <w:pStyle w:val="ConsPlusNormal"/>
        <w:spacing w:before="220"/>
        <w:ind w:firstLine="540"/>
        <w:jc w:val="both"/>
      </w:pPr>
      <w:r>
        <w:t>разработка методов анализа, обработки, моделирования, формализации и алгоритмизации текстовых массивов;</w:t>
      </w:r>
    </w:p>
    <w:p w:rsidR="00B3633B" w:rsidRDefault="00B3633B">
      <w:pPr>
        <w:pStyle w:val="ConsPlusNormal"/>
        <w:spacing w:before="220"/>
        <w:ind w:firstLine="540"/>
        <w:jc w:val="both"/>
      </w:pPr>
      <w:r>
        <w:t>разработка методов анализа, обработки, моделирования, формализации и алгоритмизации дискурса русского жестового языка;</w:t>
      </w:r>
    </w:p>
    <w:p w:rsidR="00B3633B" w:rsidRDefault="00B3633B">
      <w:pPr>
        <w:pStyle w:val="ConsPlusNormal"/>
        <w:spacing w:before="220"/>
        <w:ind w:firstLine="540"/>
        <w:jc w:val="both"/>
      </w:pPr>
      <w:r>
        <w:t>разработка, внедрение и сопровождение лингвистического обеспечения электронных информационных систем и электронных языковых ресурсов различного назначения;</w:t>
      </w:r>
    </w:p>
    <w:p w:rsidR="00B3633B" w:rsidRDefault="00B3633B">
      <w:pPr>
        <w:pStyle w:val="ConsPlusNormal"/>
        <w:spacing w:before="220"/>
        <w:ind w:firstLine="540"/>
        <w:jc w:val="both"/>
      </w:pPr>
      <w:r>
        <w:lastRenderedPageBreak/>
        <w:t>научно-исследовательская деятельность:</w:t>
      </w:r>
    </w:p>
    <w:p w:rsidR="00B3633B" w:rsidRDefault="00B3633B">
      <w:pPr>
        <w:pStyle w:val="ConsPlusNormal"/>
        <w:spacing w:before="220"/>
        <w:ind w:firstLine="540"/>
        <w:jc w:val="both"/>
      </w:pPr>
      <w:r>
        <w:t>изучение, критический анализ и проведение самостоятельных научных исследований в области лингвистики, лингводидактики, теории перевода и межкультурной коммуникации с применением современных методик научных исследований;</w:t>
      </w:r>
    </w:p>
    <w:p w:rsidR="00B3633B" w:rsidRDefault="00B3633B">
      <w:pPr>
        <w:pStyle w:val="ConsPlusNormal"/>
        <w:spacing w:before="220"/>
        <w:ind w:firstLine="540"/>
        <w:jc w:val="both"/>
      </w:pPr>
      <w:r>
        <w:t>изучение, критический анализ и проведение самостоятельных научных исследований в области лингвистики русского жестового языка, лингводидактики, теории перевода и межкультурной коммуникации на русском жестовом языке с применением современных методик научных исследований;</w:t>
      </w:r>
    </w:p>
    <w:p w:rsidR="00B3633B" w:rsidRDefault="00B3633B">
      <w:pPr>
        <w:pStyle w:val="ConsPlusNormal"/>
        <w:spacing w:before="220"/>
        <w:ind w:firstLine="540"/>
        <w:jc w:val="both"/>
      </w:pPr>
      <w:r>
        <w:t>выявление и критический анализ конкретных проблем межкультурной коммуникации, влияющих на эффективность обучения иностранным языкам, межкультурных и межъязыковых контактов;</w:t>
      </w:r>
    </w:p>
    <w:p w:rsidR="00B3633B" w:rsidRDefault="00B3633B">
      <w:pPr>
        <w:pStyle w:val="ConsPlusNormal"/>
        <w:spacing w:before="220"/>
        <w:ind w:firstLine="540"/>
        <w:jc w:val="both"/>
      </w:pPr>
      <w:r>
        <w:t>выявление и критический анализ конкретных проблем русского жестового языка, влияющих на эффективность межкультурной коммуникации;</w:t>
      </w:r>
    </w:p>
    <w:p w:rsidR="00B3633B" w:rsidRDefault="00B3633B">
      <w:pPr>
        <w:pStyle w:val="ConsPlusNormal"/>
        <w:spacing w:before="220"/>
        <w:ind w:firstLine="540"/>
        <w:jc w:val="both"/>
      </w:pPr>
      <w:r>
        <w:t>разработка, внедрение и сопровождение лингвистического обеспечения электронных информационных систем и электронных языковых ресурсов различного назначения;</w:t>
      </w:r>
    </w:p>
    <w:p w:rsidR="00B3633B" w:rsidRDefault="00B3633B">
      <w:pPr>
        <w:pStyle w:val="ConsPlusNormal"/>
        <w:spacing w:before="220"/>
        <w:ind w:firstLine="540"/>
        <w:jc w:val="both"/>
      </w:pPr>
      <w:r>
        <w:t xml:space="preserve">выявление и анализ </w:t>
      </w:r>
      <w:proofErr w:type="spellStart"/>
      <w:r>
        <w:t>лингвокультурологических</w:t>
      </w:r>
      <w:proofErr w:type="spellEnd"/>
      <w:r>
        <w:t xml:space="preserve"> (лексических, семантических, грамматических и стилистических) характеристик, диалектов и идиолектов русского жестового языка, влияющих на эффективность межкультурных контактов между глухими и слышащими;</w:t>
      </w:r>
    </w:p>
    <w:p w:rsidR="00B3633B" w:rsidRDefault="00B3633B">
      <w:pPr>
        <w:pStyle w:val="ConsPlusNormal"/>
        <w:spacing w:before="220"/>
        <w:ind w:firstLine="540"/>
        <w:jc w:val="both"/>
      </w:pPr>
      <w:r>
        <w:t>системно-структурное исследование языков мира на базе информационно-коммуникационных технологий;</w:t>
      </w:r>
    </w:p>
    <w:p w:rsidR="00B3633B" w:rsidRDefault="00B3633B">
      <w:pPr>
        <w:pStyle w:val="ConsPlusNormal"/>
        <w:spacing w:before="220"/>
        <w:ind w:firstLine="540"/>
        <w:jc w:val="both"/>
      </w:pPr>
      <w:r>
        <w:t>проведение постоянной информационно-поисковой работы с целью повышения своего профессионального уровня;</w:t>
      </w:r>
    </w:p>
    <w:p w:rsidR="00B3633B" w:rsidRDefault="00B3633B">
      <w:pPr>
        <w:pStyle w:val="ConsPlusNormal"/>
        <w:spacing w:before="220"/>
        <w:ind w:firstLine="540"/>
        <w:jc w:val="both"/>
      </w:pPr>
      <w:r>
        <w:t>научно-методическая деятельность:</w:t>
      </w:r>
    </w:p>
    <w:p w:rsidR="00B3633B" w:rsidRDefault="00B3633B">
      <w:pPr>
        <w:pStyle w:val="ConsPlusNormal"/>
        <w:spacing w:before="220"/>
        <w:ind w:firstLine="540"/>
        <w:jc w:val="both"/>
      </w:pPr>
      <w:r>
        <w:t>разработка учебников, учебно-методических пособий, учебно-методических комплексов, иных учебно-методических материалов с использованием современных информационных ресурсов и технологий;</w:t>
      </w:r>
    </w:p>
    <w:p w:rsidR="00B3633B" w:rsidRDefault="00B3633B">
      <w:pPr>
        <w:pStyle w:val="ConsPlusNormal"/>
        <w:spacing w:before="220"/>
        <w:ind w:firstLine="540"/>
        <w:jc w:val="both"/>
      </w:pPr>
      <w:r>
        <w:t>разработка методических рекомендаций по организации и деятельности в области перевода и межкультурной коммуникации;</w:t>
      </w:r>
    </w:p>
    <w:p w:rsidR="00B3633B" w:rsidRDefault="00B3633B">
      <w:pPr>
        <w:pStyle w:val="ConsPlusNormal"/>
        <w:spacing w:before="220"/>
        <w:ind w:firstLine="540"/>
        <w:jc w:val="both"/>
      </w:pPr>
      <w:r>
        <w:t>разработка методических рекомендаций по организации и деятельности в области перевода и межкультурной коммуникации на жестовых языках;</w:t>
      </w:r>
    </w:p>
    <w:p w:rsidR="00B3633B" w:rsidRDefault="00B3633B">
      <w:pPr>
        <w:pStyle w:val="ConsPlusNormal"/>
        <w:spacing w:before="220"/>
        <w:ind w:firstLine="540"/>
        <w:jc w:val="both"/>
      </w:pPr>
      <w:r>
        <w:t>разработка методик разрешения конфликтных ситуаций, возникающих в сфере межкультурной коммуникации;</w:t>
      </w:r>
    </w:p>
    <w:p w:rsidR="00B3633B" w:rsidRDefault="00B3633B">
      <w:pPr>
        <w:pStyle w:val="ConsPlusNormal"/>
        <w:spacing w:before="220"/>
        <w:ind w:firstLine="540"/>
        <w:jc w:val="both"/>
      </w:pPr>
      <w:r>
        <w:t>разработка методик и моделей разрешения конфликтных ситуаций на жестовом языке, возникающих в сфере межкультурной коммуникации;</w:t>
      </w:r>
    </w:p>
    <w:p w:rsidR="00B3633B" w:rsidRDefault="00B3633B">
      <w:pPr>
        <w:pStyle w:val="ConsPlusNormal"/>
        <w:spacing w:before="220"/>
        <w:ind w:firstLine="540"/>
        <w:jc w:val="both"/>
      </w:pPr>
      <w:r>
        <w:t>организационно-управленческая деятельность:</w:t>
      </w:r>
    </w:p>
    <w:p w:rsidR="00B3633B" w:rsidRDefault="00B3633B">
      <w:pPr>
        <w:pStyle w:val="ConsPlusNormal"/>
        <w:spacing w:before="220"/>
        <w:ind w:firstLine="540"/>
        <w:jc w:val="both"/>
      </w:pPr>
      <w:r>
        <w:t>планирование деятельности и руководство коллективами, решающими образовательные и лингвистические задачи;</w:t>
      </w:r>
    </w:p>
    <w:p w:rsidR="00B3633B" w:rsidRDefault="00B3633B">
      <w:pPr>
        <w:pStyle w:val="ConsPlusNormal"/>
        <w:spacing w:before="220"/>
        <w:ind w:firstLine="540"/>
        <w:jc w:val="both"/>
      </w:pPr>
      <w:r>
        <w:t>организация информационно-поисковой деятельности, направленной на совершенствование профессиональных умений в области методики преподавания, перевода и межкультурной коммуникации;</w:t>
      </w:r>
    </w:p>
    <w:p w:rsidR="00B3633B" w:rsidRDefault="00B3633B">
      <w:pPr>
        <w:pStyle w:val="ConsPlusNormal"/>
        <w:spacing w:before="220"/>
        <w:ind w:firstLine="540"/>
        <w:jc w:val="both"/>
      </w:pPr>
      <w:r>
        <w:lastRenderedPageBreak/>
        <w:t>организация информационно-поисковой деятельности, направленной на совершенствование профессиональных умений в области методики преподавания, перевода и межкультурной коммуникации на жестовых языках;</w:t>
      </w:r>
    </w:p>
    <w:p w:rsidR="00B3633B" w:rsidRDefault="00B3633B">
      <w:pPr>
        <w:pStyle w:val="ConsPlusNormal"/>
        <w:spacing w:before="220"/>
        <w:ind w:firstLine="540"/>
        <w:jc w:val="both"/>
      </w:pPr>
      <w:r>
        <w:t>организация деловых переговоров, конференций, симпозиумов, семинаров с использованием нескольких рабочих языков;</w:t>
      </w:r>
    </w:p>
    <w:p w:rsidR="00B3633B" w:rsidRDefault="00B3633B">
      <w:pPr>
        <w:pStyle w:val="ConsPlusNormal"/>
        <w:spacing w:before="220"/>
        <w:ind w:firstLine="540"/>
        <w:jc w:val="both"/>
      </w:pPr>
      <w:r>
        <w:t>организация деловых переговоров, конференций, симпозиумов, семинаров с использованием двух рабочих жестовых языков;</w:t>
      </w:r>
    </w:p>
    <w:p w:rsidR="00B3633B" w:rsidRDefault="00B3633B">
      <w:pPr>
        <w:pStyle w:val="ConsPlusNormal"/>
        <w:spacing w:before="220"/>
        <w:ind w:firstLine="540"/>
        <w:jc w:val="both"/>
      </w:pPr>
      <w:r>
        <w:t>организация процессов по формализации лингвистического материала в соответствии с поставленными задачами.</w:t>
      </w:r>
    </w:p>
    <w:p w:rsidR="00B3633B" w:rsidRDefault="00B3633B">
      <w:pPr>
        <w:pStyle w:val="ConsPlusNormal"/>
        <w:jc w:val="both"/>
      </w:pPr>
    </w:p>
    <w:p w:rsidR="00B3633B" w:rsidRDefault="00B3633B">
      <w:pPr>
        <w:pStyle w:val="ConsPlusNormal"/>
        <w:jc w:val="center"/>
        <w:outlineLvl w:val="1"/>
      </w:pPr>
      <w:r>
        <w:t>V. ТРЕБОВАНИЯ К РЕЗУЛЬТАТАМ ОСВОЕНИЯ ПРОГРАММЫ МАГИСТРАТУРЫ</w:t>
      </w:r>
    </w:p>
    <w:p w:rsidR="00B3633B" w:rsidRDefault="00B3633B">
      <w:pPr>
        <w:pStyle w:val="ConsPlusNormal"/>
        <w:jc w:val="both"/>
      </w:pPr>
    </w:p>
    <w:p w:rsidR="00B3633B" w:rsidRDefault="00B3633B">
      <w:pPr>
        <w:pStyle w:val="ConsPlusNormal"/>
        <w:ind w:firstLine="540"/>
        <w:jc w:val="both"/>
      </w:pPr>
      <w: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B3633B" w:rsidRDefault="00B3633B">
      <w:pPr>
        <w:pStyle w:val="ConsPlusNormal"/>
        <w:spacing w:before="220"/>
        <w:ind w:firstLine="540"/>
        <w:jc w:val="both"/>
      </w:pPr>
      <w:r>
        <w:t>5.2. Выпускник, освоивший программу магистратуры, должен обладать следующими общекультурными компетенциями:</w:t>
      </w:r>
    </w:p>
    <w:p w:rsidR="00B3633B" w:rsidRDefault="00B3633B">
      <w:pPr>
        <w:pStyle w:val="ConsPlusNormal"/>
        <w:spacing w:before="220"/>
        <w:ind w:firstLine="540"/>
        <w:jc w:val="both"/>
      </w:pPr>
      <w:r>
        <w:t>способностью ориентироваться в системе общечеловеческих ценностей, учитывать ценностно-смысловые ориентации различных социальных, национальных, религиозных, профессиональных общностей и групп в российском социуме (ОК-1);</w:t>
      </w:r>
    </w:p>
    <w:p w:rsidR="00B3633B" w:rsidRDefault="00B3633B">
      <w:pPr>
        <w:pStyle w:val="ConsPlusNormal"/>
        <w:spacing w:before="220"/>
        <w:ind w:firstLine="540"/>
        <w:jc w:val="both"/>
      </w:pPr>
      <w:r>
        <w:t xml:space="preserve">способностью руководствоваться принципами культурного релятивизма и этическими нормами, предполагающими отказ от </w:t>
      </w:r>
      <w:proofErr w:type="spellStart"/>
      <w:r>
        <w:t>этноцентризма</w:t>
      </w:r>
      <w:proofErr w:type="spellEnd"/>
      <w:r>
        <w:t xml:space="preserve"> и уважение своеобразия иноязычной культуры и ценностных ориентаций иноязычного социума (ОК-2);</w:t>
      </w:r>
    </w:p>
    <w:p w:rsidR="00B3633B" w:rsidRDefault="00B3633B">
      <w:pPr>
        <w:pStyle w:val="ConsPlusNormal"/>
        <w:spacing w:before="220"/>
        <w:ind w:firstLine="540"/>
        <w:jc w:val="both"/>
      </w:pPr>
      <w:r>
        <w:t>владением навыками социокультурной и межкультурной коммуникации, обеспечивающими адекватность социальных и профессиональных контактов (ОК-3);</w:t>
      </w:r>
    </w:p>
    <w:p w:rsidR="00B3633B" w:rsidRDefault="00B3633B">
      <w:pPr>
        <w:pStyle w:val="ConsPlusNormal"/>
        <w:spacing w:before="220"/>
        <w:ind w:firstLine="540"/>
        <w:jc w:val="both"/>
      </w:pPr>
      <w:r>
        <w:t>готовностью к работе в коллективе, социальному взаимодействию на основе принятых моральных и правовых норм, к проявлению уважения к людям, готовностью нести ответственность за поддержание доверительных партнерских отношений (ОК-4);</w:t>
      </w:r>
    </w:p>
    <w:p w:rsidR="00B3633B" w:rsidRDefault="00B3633B">
      <w:pPr>
        <w:pStyle w:val="ConsPlusNormal"/>
        <w:spacing w:before="220"/>
        <w:ind w:firstLine="540"/>
        <w:jc w:val="both"/>
      </w:pPr>
      <w:r>
        <w:t>способностью к осознанию значения гуманистических ценностей для сохранения и развития современной цивилизации (ОК-5);</w:t>
      </w:r>
    </w:p>
    <w:p w:rsidR="00B3633B" w:rsidRDefault="00B3633B">
      <w:pPr>
        <w:pStyle w:val="ConsPlusNormal"/>
        <w:spacing w:before="220"/>
        <w:ind w:firstLine="540"/>
        <w:jc w:val="both"/>
      </w:pPr>
      <w:r>
        <w:t>готовностью принять нравственные обязательства по отношению к окружающей природе, обществу и культурному наследию (ОК-6);</w:t>
      </w:r>
    </w:p>
    <w:p w:rsidR="00B3633B" w:rsidRDefault="00B3633B">
      <w:pPr>
        <w:pStyle w:val="ConsPlusNormal"/>
        <w:spacing w:before="220"/>
        <w:ind w:firstLine="540"/>
        <w:jc w:val="both"/>
      </w:pPr>
      <w:r>
        <w:t>владением наследием отечественной научной мысли, направленной на решение общегуманитарных и общечеловеческих задач (ОК-7);</w:t>
      </w:r>
    </w:p>
    <w:p w:rsidR="00B3633B" w:rsidRDefault="00B3633B">
      <w:pPr>
        <w:pStyle w:val="ConsPlusNormal"/>
        <w:spacing w:before="220"/>
        <w:ind w:firstLine="540"/>
        <w:jc w:val="both"/>
      </w:pPr>
      <w:r>
        <w:t>владением культурой мышления, способностью к анализу, обобщению информации, постановке целей и выбору путей их достижения, владением культурой устной и письменной речи (ОК-8);</w:t>
      </w:r>
    </w:p>
    <w:p w:rsidR="00B3633B" w:rsidRDefault="00B3633B">
      <w:pPr>
        <w:pStyle w:val="ConsPlusNormal"/>
        <w:spacing w:before="220"/>
        <w:ind w:firstLine="540"/>
        <w:jc w:val="both"/>
      </w:pPr>
      <w:r>
        <w:t>способностью применять методы и средства познания, обучения и самоконтроля для своего интеллектуального развития, повышения культурного уровня, профессиональной компетенции, сохранения своего здоровья, нравственного и физического самосовершенствования (ОК-9);</w:t>
      </w:r>
    </w:p>
    <w:p w:rsidR="00B3633B" w:rsidRDefault="00B3633B">
      <w:pPr>
        <w:pStyle w:val="ConsPlusNormal"/>
        <w:spacing w:before="220"/>
        <w:ind w:firstLine="540"/>
        <w:jc w:val="both"/>
      </w:pPr>
      <w:r>
        <w:t>способностью занимать гражданскую позицию в социально-личностных конфликтных ситуациях (ОК-10);</w:t>
      </w:r>
    </w:p>
    <w:p w:rsidR="00B3633B" w:rsidRDefault="00B3633B">
      <w:pPr>
        <w:pStyle w:val="ConsPlusNormal"/>
        <w:spacing w:before="220"/>
        <w:ind w:firstLine="540"/>
        <w:jc w:val="both"/>
      </w:pPr>
      <w:r>
        <w:lastRenderedPageBreak/>
        <w:t>способностью к осознанию своих прав и обязанностей как гражданина своей страны (ОК-11);</w:t>
      </w:r>
    </w:p>
    <w:p w:rsidR="00B3633B" w:rsidRDefault="00B3633B">
      <w:pPr>
        <w:pStyle w:val="ConsPlusNormal"/>
        <w:spacing w:before="220"/>
        <w:ind w:firstLine="540"/>
        <w:jc w:val="both"/>
      </w:pPr>
      <w:r>
        <w:t>способностью использовать действующее законодательство (ОК-12);</w:t>
      </w:r>
    </w:p>
    <w:p w:rsidR="00B3633B" w:rsidRDefault="00B3633B">
      <w:pPr>
        <w:pStyle w:val="ConsPlusNormal"/>
        <w:spacing w:before="220"/>
        <w:ind w:firstLine="540"/>
        <w:jc w:val="both"/>
      </w:pPr>
      <w:r>
        <w:t>готовностью к совершенствованию и развитию общества на принципах гуманизма, свободы и демократии (ОК-13);</w:t>
      </w:r>
    </w:p>
    <w:p w:rsidR="00B3633B" w:rsidRDefault="00B3633B">
      <w:pPr>
        <w:pStyle w:val="ConsPlusNormal"/>
        <w:spacing w:before="220"/>
        <w:ind w:firstLine="540"/>
        <w:jc w:val="both"/>
      </w:pPr>
      <w:r>
        <w:t>готовностью к постоянному саморазвитию, повышению своей квалификации и мастерства (ОК-14);</w:t>
      </w:r>
    </w:p>
    <w:p w:rsidR="00B3633B" w:rsidRDefault="00B3633B">
      <w:pPr>
        <w:pStyle w:val="ConsPlusNormal"/>
        <w:spacing w:before="220"/>
        <w:ind w:firstLine="540"/>
        <w:jc w:val="both"/>
      </w:pPr>
      <w:r>
        <w:t>способностью критически оценивать свои достоинства и недостатки, намечать пути и выбирать средства саморазвития (ОК-15);</w:t>
      </w:r>
    </w:p>
    <w:p w:rsidR="00B3633B" w:rsidRDefault="00B3633B">
      <w:pPr>
        <w:pStyle w:val="ConsPlusNormal"/>
        <w:spacing w:before="220"/>
        <w:ind w:firstLine="540"/>
        <w:jc w:val="both"/>
      </w:pPr>
      <w:r>
        <w:t>способностью к пониманию социальной значимости своей будущей профессии, владением высокой мотивацией к выполнению профессиональной деятельности (ОК-16).</w:t>
      </w:r>
    </w:p>
    <w:p w:rsidR="00B3633B" w:rsidRDefault="00B3633B">
      <w:pPr>
        <w:pStyle w:val="ConsPlusNormal"/>
        <w:spacing w:before="220"/>
        <w:ind w:firstLine="540"/>
        <w:jc w:val="both"/>
      </w:pPr>
      <w:r>
        <w:t>5.3. Выпускник, освоивший программу магистратуры, должен обладать следующими общепрофессиональными компетенциями:</w:t>
      </w:r>
    </w:p>
    <w:p w:rsidR="00B3633B" w:rsidRDefault="00B3633B">
      <w:pPr>
        <w:pStyle w:val="ConsPlusNormal"/>
        <w:spacing w:before="220"/>
        <w:ind w:firstLine="540"/>
        <w:jc w:val="both"/>
      </w:pPr>
      <w:r>
        <w:t>владением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 (ОПК-1);</w:t>
      </w:r>
    </w:p>
    <w:p w:rsidR="00B3633B" w:rsidRDefault="00B3633B">
      <w:pPr>
        <w:pStyle w:val="ConsPlusNormal"/>
        <w:spacing w:before="220"/>
        <w:ind w:firstLine="540"/>
        <w:jc w:val="both"/>
      </w:pPr>
      <w:r>
        <w:t>владением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государственного языка Российской Федерации и изучаемых языков (ОПК-2);</w:t>
      </w:r>
    </w:p>
    <w:p w:rsidR="00B3633B" w:rsidRDefault="00B3633B">
      <w:pPr>
        <w:pStyle w:val="ConsPlusNormal"/>
        <w:spacing w:before="220"/>
        <w:ind w:firstLine="540"/>
        <w:jc w:val="both"/>
      </w:pPr>
      <w:r>
        <w:t>владением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государственного языка Российской Федерации и русского жестового языка (ОПК-3);</w:t>
      </w:r>
    </w:p>
    <w:p w:rsidR="00B3633B" w:rsidRDefault="00B3633B">
      <w:pPr>
        <w:pStyle w:val="ConsPlusNormal"/>
        <w:spacing w:before="220"/>
        <w:ind w:firstLine="540"/>
        <w:jc w:val="both"/>
      </w:pPr>
      <w:r>
        <w:t xml:space="preserve">владением </w:t>
      </w:r>
      <w:proofErr w:type="spellStart"/>
      <w:r>
        <w:t>когнитивно</w:t>
      </w:r>
      <w:proofErr w:type="spellEnd"/>
      <w:r>
        <w:t>-дискурсивными умениями, направленными на восприятие и порождение связных монологических и диалогических текстов в устной и письменной формах (ОПК-4);</w:t>
      </w:r>
    </w:p>
    <w:p w:rsidR="00B3633B" w:rsidRDefault="00B3633B">
      <w:pPr>
        <w:pStyle w:val="ConsPlusNormal"/>
        <w:spacing w:before="220"/>
        <w:ind w:firstLine="540"/>
        <w:jc w:val="both"/>
      </w:pPr>
      <w:r>
        <w:t>владением официальным, нейтральным и неофициальным регистрами общения (ОПК-5);</w:t>
      </w:r>
    </w:p>
    <w:p w:rsidR="00B3633B" w:rsidRDefault="00B3633B">
      <w:pPr>
        <w:pStyle w:val="ConsPlusNormal"/>
        <w:spacing w:before="220"/>
        <w:ind w:firstLine="540"/>
        <w:jc w:val="both"/>
      </w:pPr>
      <w:r>
        <w:t>владением конвенциями речевого общения в иноязычном социуме, правилами и традициями межкультурного и профессионального общения с носителями изучаемого языка (ОПК-6);</w:t>
      </w:r>
    </w:p>
    <w:p w:rsidR="00B3633B" w:rsidRDefault="00B3633B">
      <w:pPr>
        <w:pStyle w:val="ConsPlusNormal"/>
        <w:spacing w:before="220"/>
        <w:ind w:firstLine="540"/>
        <w:jc w:val="both"/>
      </w:pPr>
      <w:r>
        <w:t>способностью представлять специфику иноязычной научной картины мира, основные особенности научного дискурса в государственном языке Российской Федерации и изучаемых иностранных языках (ОПК-7);</w:t>
      </w:r>
    </w:p>
    <w:p w:rsidR="00B3633B" w:rsidRDefault="00B3633B">
      <w:pPr>
        <w:pStyle w:val="ConsPlusNormal"/>
        <w:spacing w:before="220"/>
        <w:ind w:firstLine="540"/>
        <w:jc w:val="both"/>
      </w:pPr>
      <w:r>
        <w:t>способностью представлять специфику иноязычной научной картины мира, основные особенности научного дискурса в русском жестовом и изучаемых иностранных языках (ОПК-8);</w:t>
      </w:r>
    </w:p>
    <w:p w:rsidR="00B3633B" w:rsidRDefault="00B3633B">
      <w:pPr>
        <w:pStyle w:val="ConsPlusNormal"/>
        <w:spacing w:before="220"/>
        <w:ind w:firstLine="540"/>
        <w:jc w:val="both"/>
      </w:pPr>
      <w:r>
        <w:t>готовностью преодолевать влияние стереотипов и осуществлять межкультурный диалог в общей и профессиональной сферах общения (ОПК-9);</w:t>
      </w:r>
    </w:p>
    <w:p w:rsidR="00B3633B" w:rsidRDefault="00B3633B">
      <w:pPr>
        <w:pStyle w:val="ConsPlusNormal"/>
        <w:spacing w:before="220"/>
        <w:ind w:firstLine="540"/>
        <w:jc w:val="both"/>
      </w:pPr>
      <w:r>
        <w:t xml:space="preserve">владением этическими и нравственными нормами поведения, принятыми в </w:t>
      </w:r>
      <w:proofErr w:type="spellStart"/>
      <w:r>
        <w:t>инокультурном</w:t>
      </w:r>
      <w:proofErr w:type="spellEnd"/>
      <w:r>
        <w:t xml:space="preserve"> социуме (ОПК-10);</w:t>
      </w:r>
    </w:p>
    <w:p w:rsidR="00B3633B" w:rsidRDefault="00B3633B">
      <w:pPr>
        <w:pStyle w:val="ConsPlusNormal"/>
        <w:spacing w:before="220"/>
        <w:ind w:firstLine="540"/>
        <w:jc w:val="both"/>
      </w:pPr>
      <w:r>
        <w:t>способностью создавать и редактировать тексты профессионального назначения (ОПК-11);</w:t>
      </w:r>
    </w:p>
    <w:p w:rsidR="00B3633B" w:rsidRDefault="00B3633B">
      <w:pPr>
        <w:pStyle w:val="ConsPlusNormal"/>
        <w:spacing w:before="220"/>
        <w:ind w:firstLine="540"/>
        <w:jc w:val="both"/>
      </w:pPr>
      <w:r>
        <w:t xml:space="preserve">владением современным научным понятийным аппаратом, способностью к системному </w:t>
      </w:r>
      <w:r>
        <w:lastRenderedPageBreak/>
        <w:t>представлению динамики развития избранной области научной и профессиональной деятельности (ОПК-12);</w:t>
      </w:r>
    </w:p>
    <w:p w:rsidR="00B3633B" w:rsidRDefault="00B3633B">
      <w:pPr>
        <w:pStyle w:val="ConsPlusNormal"/>
        <w:spacing w:before="220"/>
        <w:ind w:firstLine="540"/>
        <w:jc w:val="both"/>
      </w:pPr>
      <w:r>
        <w:t xml:space="preserve">способностью использовать понятийный аппарат философии, теоретической и прикладной лингвистики, </w:t>
      </w:r>
      <w:proofErr w:type="spellStart"/>
      <w:r>
        <w:t>переводоведения</w:t>
      </w:r>
      <w:proofErr w:type="spellEnd"/>
      <w:r>
        <w:t>, лингводидактики и теории межкультурной коммуникации для решения профессиональных задач (ОПК-13);</w:t>
      </w:r>
    </w:p>
    <w:p w:rsidR="00B3633B" w:rsidRDefault="00B3633B">
      <w:pPr>
        <w:pStyle w:val="ConsPlusNormal"/>
        <w:spacing w:before="220"/>
        <w:ind w:firstLine="540"/>
        <w:jc w:val="both"/>
      </w:pPr>
      <w:r>
        <w:t>владением знанием методологических принципов и методических приемов научной деятельности (ОПК-14);</w:t>
      </w:r>
    </w:p>
    <w:p w:rsidR="00B3633B" w:rsidRDefault="00B3633B">
      <w:pPr>
        <w:pStyle w:val="ConsPlusNormal"/>
        <w:spacing w:before="220"/>
        <w:ind w:firstLine="540"/>
        <w:jc w:val="both"/>
      </w:pPr>
      <w:r>
        <w:t>способностью структурировать и интегрировать знания из различных областей профессиональной деятельности и уметь творчески использовать и развивать эти знания в ходе решения профессиональных задач (ОПК-15);</w:t>
      </w:r>
    </w:p>
    <w:p w:rsidR="00B3633B" w:rsidRDefault="00B3633B">
      <w:pPr>
        <w:pStyle w:val="ConsPlusNormal"/>
        <w:spacing w:before="220"/>
        <w:ind w:firstLine="540"/>
        <w:jc w:val="both"/>
      </w:pPr>
      <w:r>
        <w:t>способностью видеть междисциплинарные связи изучаемых дисциплин (модулей) и понимать их значение для будущей профессиональной деятельности (ОПК-16);</w:t>
      </w:r>
    </w:p>
    <w:p w:rsidR="00B3633B" w:rsidRDefault="00B3633B">
      <w:pPr>
        <w:pStyle w:val="ConsPlusNormal"/>
        <w:spacing w:before="220"/>
        <w:ind w:firstLine="540"/>
        <w:jc w:val="both"/>
      </w:pPr>
      <w:r>
        <w:t>владением современной информационной и библиографической культурой (ОПК-17);</w:t>
      </w:r>
    </w:p>
    <w:p w:rsidR="00B3633B" w:rsidRDefault="00B3633B">
      <w:pPr>
        <w:pStyle w:val="ConsPlusNormal"/>
        <w:spacing w:before="220"/>
        <w:ind w:firstLine="540"/>
        <w:jc w:val="both"/>
      </w:pPr>
      <w:r>
        <w:t>способностью изучать речевую деятельность носителей языка, описывать новые явления и процессы в современном состоянии языка, в общественной, политической и культурной жизни иноязычного социума (ОПК-18);</w:t>
      </w:r>
    </w:p>
    <w:p w:rsidR="00B3633B" w:rsidRDefault="00B3633B">
      <w:pPr>
        <w:pStyle w:val="ConsPlusNormal"/>
        <w:spacing w:before="220"/>
        <w:ind w:firstLine="540"/>
        <w:jc w:val="both"/>
      </w:pPr>
      <w:r>
        <w:t>способностью анализировать явления и процессы, необходимые для иллюстрации и подтверждения теоретических выводов проводимого исследования (ОПК-19);</w:t>
      </w:r>
    </w:p>
    <w:p w:rsidR="00B3633B" w:rsidRDefault="00B3633B">
      <w:pPr>
        <w:pStyle w:val="ConsPlusNormal"/>
        <w:spacing w:before="220"/>
        <w:ind w:firstLine="540"/>
        <w:jc w:val="both"/>
      </w:pPr>
      <w:r>
        <w:t>готовностью применять современные технологии сбора, обработки и интерпретации полученных экспериментальных данных (ОПК-20);</w:t>
      </w:r>
    </w:p>
    <w:p w:rsidR="00B3633B" w:rsidRDefault="00B3633B">
      <w:pPr>
        <w:pStyle w:val="ConsPlusNormal"/>
        <w:spacing w:before="220"/>
        <w:ind w:firstLine="540"/>
        <w:jc w:val="both"/>
      </w:pPr>
      <w:r>
        <w:t>способностью адаптироваться к новым условиям деятельности, творчески использовать полученные знания, навыки и компетенции за пределами узко профессиональной сферы (ОПК-21);</w:t>
      </w:r>
    </w:p>
    <w:p w:rsidR="00B3633B" w:rsidRDefault="00B3633B">
      <w:pPr>
        <w:pStyle w:val="ConsPlusNormal"/>
        <w:spacing w:before="220"/>
        <w:ind w:firstLine="540"/>
        <w:jc w:val="both"/>
      </w:pPr>
      <w:r>
        <w:t>владением приемами составления и оформления научной документации (диссертаций, отчетов, обзоров, рефератов, аннотаций, докладов, статей), библиографии и ссылок (ОПК-22);</w:t>
      </w:r>
    </w:p>
    <w:p w:rsidR="00B3633B" w:rsidRDefault="00B3633B">
      <w:pPr>
        <w:pStyle w:val="ConsPlusNormal"/>
        <w:spacing w:before="220"/>
        <w:ind w:firstLine="540"/>
        <w:jc w:val="both"/>
      </w:pPr>
      <w:r>
        <w:t>способностью самостоятельно приобретать и использовать в исследовательской и практической деятельности новые знания и умения, расширять и углублять собственную научную компетентность (ОПК-23);</w:t>
      </w:r>
    </w:p>
    <w:p w:rsidR="00B3633B" w:rsidRDefault="00B3633B">
      <w:pPr>
        <w:pStyle w:val="ConsPlusNormal"/>
        <w:spacing w:before="220"/>
        <w:ind w:firstLine="540"/>
        <w:jc w:val="both"/>
      </w:pPr>
      <w:r>
        <w:t>способностью к самостоятельному освоению инновационных областей и новых методов исследования (ОПК-24);</w:t>
      </w:r>
    </w:p>
    <w:p w:rsidR="00B3633B" w:rsidRDefault="00B3633B">
      <w:pPr>
        <w:pStyle w:val="ConsPlusNormal"/>
        <w:spacing w:before="220"/>
        <w:ind w:firstLine="540"/>
        <w:jc w:val="both"/>
      </w:pPr>
      <w:r>
        <w:t>способностью использовать в познавательной и исследовательской деятельности знание теоретических основ и практических методик решения профессиональных задач (ОПК-25);</w:t>
      </w:r>
    </w:p>
    <w:p w:rsidR="00B3633B" w:rsidRDefault="00B3633B">
      <w:pPr>
        <w:pStyle w:val="ConsPlusNormal"/>
        <w:spacing w:before="220"/>
        <w:ind w:firstLine="540"/>
        <w:jc w:val="both"/>
      </w:pPr>
      <w:r>
        <w:t>способностью самостоятельно разрабатывать актуальную проблематику, имеющую теоретическую и практическую значимость (ОПК-26);</w:t>
      </w:r>
    </w:p>
    <w:p w:rsidR="00B3633B" w:rsidRDefault="00B3633B">
      <w:pPr>
        <w:pStyle w:val="ConsPlusNormal"/>
        <w:spacing w:before="220"/>
        <w:ind w:firstLine="540"/>
        <w:jc w:val="both"/>
      </w:pPr>
      <w:r>
        <w:t>готовностью к обучению в аспирантуре по избранному и смежным научным направлениям (ОПК-27);</w:t>
      </w:r>
    </w:p>
    <w:p w:rsidR="00B3633B" w:rsidRDefault="00B3633B">
      <w:pPr>
        <w:pStyle w:val="ConsPlusNormal"/>
        <w:spacing w:before="220"/>
        <w:ind w:firstLine="540"/>
        <w:jc w:val="both"/>
      </w:pPr>
      <w:r>
        <w:t>способностью ориентироваться на рынке труда и занятости в части, касающейся своей профессиональной деятельности, обладает системой навыков экзистенциальной компетенции (изучение рынка труда, составление резюме, проведение собеседования и переговоров с потенциальным работодателем) (ОПК-28);</w:t>
      </w:r>
    </w:p>
    <w:p w:rsidR="00B3633B" w:rsidRDefault="00B3633B">
      <w:pPr>
        <w:pStyle w:val="ConsPlusNormal"/>
        <w:spacing w:before="220"/>
        <w:ind w:firstLine="540"/>
        <w:jc w:val="both"/>
      </w:pPr>
      <w:r>
        <w:t xml:space="preserve">владением глубокими знаниями в области профессиональной и корпоративной этики, </w:t>
      </w:r>
      <w:r>
        <w:lastRenderedPageBreak/>
        <w:t>способностью хранить конфиденциальную информацию (ОПК-29);</w:t>
      </w:r>
    </w:p>
    <w:p w:rsidR="00B3633B" w:rsidRDefault="00B3633B">
      <w:pPr>
        <w:pStyle w:val="ConsPlusNormal"/>
        <w:spacing w:before="220"/>
        <w:ind w:firstLine="540"/>
        <w:jc w:val="both"/>
      </w:pPr>
      <w:r>
        <w:t>владением навыками управления профессиональным коллективом лингвистов и способами организации его работы в целях достижения максимально эффективных результатов (ОПК-30);</w:t>
      </w:r>
    </w:p>
    <w:p w:rsidR="00B3633B" w:rsidRDefault="00B3633B">
      <w:pPr>
        <w:pStyle w:val="ConsPlusNormal"/>
        <w:spacing w:before="220"/>
        <w:ind w:firstLine="540"/>
        <w:jc w:val="both"/>
      </w:pPr>
      <w:r>
        <w:t>владением навыками организации НИР и управления научно-исследовательским коллективом (ОПК-31);</w:t>
      </w:r>
    </w:p>
    <w:p w:rsidR="00B3633B" w:rsidRDefault="00B3633B">
      <w:pPr>
        <w:pStyle w:val="ConsPlusNormal"/>
        <w:spacing w:before="220"/>
        <w:ind w:firstLine="540"/>
        <w:jc w:val="both"/>
      </w:pPr>
      <w:r>
        <w:t>владением системными знаниями в области психологии коллектива и навыками менеджмента организации (ОПК-32).</w:t>
      </w:r>
    </w:p>
    <w:p w:rsidR="00B3633B" w:rsidRDefault="00B3633B">
      <w:pPr>
        <w:pStyle w:val="ConsPlusNormal"/>
        <w:spacing w:before="220"/>
        <w:ind w:firstLine="540"/>
        <w:jc w:val="both"/>
      </w:pPr>
      <w: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B3633B" w:rsidRDefault="00B3633B">
      <w:pPr>
        <w:pStyle w:val="ConsPlusNormal"/>
        <w:spacing w:before="220"/>
        <w:ind w:firstLine="540"/>
        <w:jc w:val="both"/>
      </w:pPr>
      <w:r>
        <w:t>лингводидактическая деятельность:</w:t>
      </w:r>
    </w:p>
    <w:p w:rsidR="00B3633B" w:rsidRDefault="00B3633B">
      <w:pPr>
        <w:pStyle w:val="ConsPlusNormal"/>
        <w:spacing w:before="220"/>
        <w:ind w:firstLine="540"/>
        <w:jc w:val="both"/>
      </w:pPr>
      <w:r>
        <w:t>владением теорией воспитания и обучения, современными подходами в обучении иностранным языкам, обеспечивающими развитие языковых, интеллектуальных и познавательных способностей, ценностных ориентаций обучающихся, готовность к участию в диалоге культур, дальнейшее самообразование посредством изучаемых языков (ПК-1);</w:t>
      </w:r>
    </w:p>
    <w:p w:rsidR="00B3633B" w:rsidRDefault="00B3633B">
      <w:pPr>
        <w:pStyle w:val="ConsPlusNormal"/>
        <w:spacing w:before="220"/>
        <w:ind w:firstLine="540"/>
        <w:jc w:val="both"/>
      </w:pPr>
      <w:r>
        <w:t>способностью применять новые педагогические технологии воспитания и обучения с целью формирования у обучающихся черт вторичной языковой личности, развития первичной языковой личности, формирования коммуникативной и межкультурной компетенции обучающихся (ПК-2);</w:t>
      </w:r>
    </w:p>
    <w:p w:rsidR="00B3633B" w:rsidRDefault="00B3633B">
      <w:pPr>
        <w:pStyle w:val="ConsPlusNormal"/>
        <w:spacing w:before="220"/>
        <w:ind w:firstLine="540"/>
        <w:jc w:val="both"/>
      </w:pPr>
      <w:r>
        <w:t xml:space="preserve">владением современными технологиями организации образовательной деятельности и оценки </w:t>
      </w:r>
      <w:proofErr w:type="gramStart"/>
      <w:r>
        <w:t>достижений</w:t>
      </w:r>
      <w:proofErr w:type="gramEnd"/>
      <w:r>
        <w:t xml:space="preserve"> обучающихся на различных этапах обучения (ПК-3);</w:t>
      </w:r>
    </w:p>
    <w:p w:rsidR="00B3633B" w:rsidRDefault="00B3633B">
      <w:pPr>
        <w:pStyle w:val="ConsPlusNormal"/>
        <w:spacing w:before="220"/>
        <w:ind w:firstLine="540"/>
        <w:jc w:val="both"/>
      </w:pPr>
      <w:r>
        <w:t>способностью эффективно строить учебную деятельность на всех уровнях и этапах лингвистического образования, включая высшее образование и дополнительное профессиональное образование (ПК-4);</w:t>
      </w:r>
    </w:p>
    <w:p w:rsidR="00B3633B" w:rsidRDefault="00B3633B">
      <w:pPr>
        <w:pStyle w:val="ConsPlusNormal"/>
        <w:spacing w:before="220"/>
        <w:ind w:firstLine="540"/>
        <w:jc w:val="both"/>
      </w:pPr>
      <w:proofErr w:type="spellStart"/>
      <w:r>
        <w:t>лингвокультурологическая</w:t>
      </w:r>
      <w:proofErr w:type="spellEnd"/>
      <w:r>
        <w:t xml:space="preserve"> деятельность:</w:t>
      </w:r>
    </w:p>
    <w:p w:rsidR="00B3633B" w:rsidRDefault="00B3633B">
      <w:pPr>
        <w:pStyle w:val="ConsPlusNormal"/>
        <w:spacing w:before="220"/>
        <w:ind w:firstLine="540"/>
        <w:jc w:val="both"/>
      </w:pPr>
      <w:r>
        <w:t xml:space="preserve">владением методикой </w:t>
      </w:r>
      <w:proofErr w:type="spellStart"/>
      <w:r>
        <w:t>предпереводческого</w:t>
      </w:r>
      <w:proofErr w:type="spellEnd"/>
      <w:r>
        <w:t xml:space="preserve"> анализа текста, способствующей точному восприятию исходного высказывания, подготовки к выполнению перевода, включая поиск информации в справочной, специальной литературе и компьютерных сетях (ПК-5);</w:t>
      </w:r>
    </w:p>
    <w:p w:rsidR="00B3633B" w:rsidRDefault="00B3633B">
      <w:pPr>
        <w:pStyle w:val="ConsPlusNormal"/>
        <w:spacing w:before="220"/>
        <w:ind w:firstLine="540"/>
        <w:jc w:val="both"/>
      </w:pPr>
      <w:r>
        <w:t>владением способами достижения эквивалентности в переводе и способностью применять адекватные приемы перевода (ПК-6);</w:t>
      </w:r>
    </w:p>
    <w:p w:rsidR="00B3633B" w:rsidRDefault="00B3633B">
      <w:pPr>
        <w:pStyle w:val="ConsPlusNormal"/>
        <w:spacing w:before="220"/>
        <w:ind w:firstLine="540"/>
        <w:jc w:val="both"/>
      </w:pPr>
      <w:r>
        <w:t>способностью осуществлять письменный перевод с соблюдением норм лексической эквивалентности, соблюдением грамматических, синтаксических и стилистических норм (ПК-7);</w:t>
      </w:r>
    </w:p>
    <w:p w:rsidR="00B3633B" w:rsidRDefault="00B3633B">
      <w:pPr>
        <w:pStyle w:val="ConsPlusNormal"/>
        <w:spacing w:before="220"/>
        <w:ind w:firstLine="540"/>
        <w:jc w:val="both"/>
      </w:pPr>
      <w:r>
        <w:t>владением навыками стилистического редактирования перевода, в том числе художественного (ПК-8);</w:t>
      </w:r>
    </w:p>
    <w:p w:rsidR="00B3633B" w:rsidRDefault="00B3633B">
      <w:pPr>
        <w:pStyle w:val="ConsPlusNormal"/>
        <w:spacing w:before="220"/>
        <w:ind w:firstLine="540"/>
        <w:jc w:val="both"/>
      </w:pPr>
      <w:r>
        <w:t xml:space="preserve">способностью осуществлять устный последовательный перевод и устный перевод с листа с соблюдением норм лексической эквивалентности, соблюдением грамматических, синтаксических и стилистических норм текста перевода и </w:t>
      </w:r>
      <w:proofErr w:type="spellStart"/>
      <w:r>
        <w:t>темпоральных</w:t>
      </w:r>
      <w:proofErr w:type="spellEnd"/>
      <w:r>
        <w:t xml:space="preserve"> характеристик исходного текста (ПК-9);</w:t>
      </w:r>
    </w:p>
    <w:p w:rsidR="00B3633B" w:rsidRDefault="00B3633B">
      <w:pPr>
        <w:pStyle w:val="ConsPlusNormal"/>
        <w:spacing w:before="220"/>
        <w:ind w:firstLine="540"/>
        <w:jc w:val="both"/>
      </w:pPr>
      <w:r>
        <w:t>владением системой сокращенной переводческой записи при выполнении устного последовательного перевода (ПК-10);</w:t>
      </w:r>
    </w:p>
    <w:p w:rsidR="00B3633B" w:rsidRDefault="00B3633B">
      <w:pPr>
        <w:pStyle w:val="ConsPlusNormal"/>
        <w:spacing w:before="220"/>
        <w:ind w:firstLine="540"/>
        <w:jc w:val="both"/>
      </w:pPr>
      <w:r>
        <w:t>владением этикой устного перевода на жестовый язык (ПК-11);</w:t>
      </w:r>
    </w:p>
    <w:p w:rsidR="00B3633B" w:rsidRDefault="00B3633B">
      <w:pPr>
        <w:pStyle w:val="ConsPlusNormal"/>
        <w:spacing w:before="220"/>
        <w:ind w:firstLine="540"/>
        <w:jc w:val="both"/>
      </w:pPr>
      <w:r>
        <w:lastRenderedPageBreak/>
        <w:t>владением международным этикетом и правилами поведения переводчика в различных ситуациях устного перевода (сопровождение туристической группы, обеспечение деловых переговоров, обеспечение переговоров официальных делегаций) (ПК-12);</w:t>
      </w:r>
    </w:p>
    <w:p w:rsidR="00B3633B" w:rsidRDefault="00B3633B">
      <w:pPr>
        <w:pStyle w:val="ConsPlusNormal"/>
        <w:spacing w:before="220"/>
        <w:ind w:firstLine="540"/>
        <w:jc w:val="both"/>
      </w:pPr>
      <w:r>
        <w:t>способностью осознавать цели и задачи общеевропейской языковой политики и языковой политики в других регионах в условиях межкультурного взаимодействия (ПК-13);</w:t>
      </w:r>
    </w:p>
    <w:p w:rsidR="00B3633B" w:rsidRDefault="00B3633B">
      <w:pPr>
        <w:pStyle w:val="ConsPlusNormal"/>
        <w:spacing w:before="220"/>
        <w:ind w:firstLine="540"/>
        <w:jc w:val="both"/>
      </w:pPr>
      <w:r>
        <w:t xml:space="preserve">способностью выявлять источники возникновения конфликтных ситуаций в межкультурной коммуникации, выявлять и устранять причины </w:t>
      </w:r>
      <w:proofErr w:type="spellStart"/>
      <w:r>
        <w:t>дискоммуникации</w:t>
      </w:r>
      <w:proofErr w:type="spellEnd"/>
      <w:r>
        <w:t xml:space="preserve"> в конкретных ситуациях межкультурного взаимодействия (ПК-14);</w:t>
      </w:r>
    </w:p>
    <w:p w:rsidR="00B3633B" w:rsidRDefault="00B3633B">
      <w:pPr>
        <w:pStyle w:val="ConsPlusNormal"/>
        <w:spacing w:before="220"/>
        <w:ind w:firstLine="540"/>
        <w:jc w:val="both"/>
      </w:pPr>
      <w:r>
        <w:t>способностью осуществлять межкультурную коммуникацию в соответствии с принятыми нормами и правилами в различных ситуациях межкультурных обменов (деловые переговоры, переговоры официальных делегаций) (ПК-15);</w:t>
      </w:r>
    </w:p>
    <w:p w:rsidR="00B3633B" w:rsidRDefault="00B3633B">
      <w:pPr>
        <w:pStyle w:val="ConsPlusNormal"/>
        <w:spacing w:before="220"/>
        <w:ind w:firstLine="540"/>
        <w:jc w:val="both"/>
      </w:pPr>
      <w:r>
        <w:t>переводческая деятельность:</w:t>
      </w:r>
    </w:p>
    <w:p w:rsidR="00B3633B" w:rsidRDefault="00B3633B">
      <w:pPr>
        <w:pStyle w:val="ConsPlusNormal"/>
        <w:spacing w:before="220"/>
        <w:ind w:firstLine="540"/>
        <w:jc w:val="both"/>
      </w:pPr>
      <w:r>
        <w:t xml:space="preserve">владением методикой </w:t>
      </w:r>
      <w:proofErr w:type="spellStart"/>
      <w:r>
        <w:t>предпереводческого</w:t>
      </w:r>
      <w:proofErr w:type="spellEnd"/>
      <w:r>
        <w:t xml:space="preserve"> анализа текста, способствующей точному восприятию исходного высказывания, подготовки к выполнению перевода, включая поиск информации в справочной, специальной литературе и компьютерных сетях (ПК-16);</w:t>
      </w:r>
    </w:p>
    <w:p w:rsidR="00B3633B" w:rsidRDefault="00B3633B">
      <w:pPr>
        <w:pStyle w:val="ConsPlusNormal"/>
        <w:spacing w:before="220"/>
        <w:ind w:firstLine="540"/>
        <w:jc w:val="both"/>
      </w:pPr>
      <w:r>
        <w:t>владением способами достижения эквивалентности в переводе и способностью применять адекватные приемы перевода (ПК-17);</w:t>
      </w:r>
    </w:p>
    <w:p w:rsidR="00B3633B" w:rsidRDefault="00B3633B">
      <w:pPr>
        <w:pStyle w:val="ConsPlusNormal"/>
        <w:spacing w:before="220"/>
        <w:ind w:firstLine="540"/>
        <w:jc w:val="both"/>
      </w:pPr>
      <w:r>
        <w:t>способностью осуществлять письменный перевод с соблюдением норм лексической эквивалентности, соблюдением грамматических, синтаксических и стилистических норм (ПК-18);</w:t>
      </w:r>
    </w:p>
    <w:p w:rsidR="00B3633B" w:rsidRDefault="00B3633B">
      <w:pPr>
        <w:pStyle w:val="ConsPlusNormal"/>
        <w:spacing w:before="220"/>
        <w:ind w:firstLine="540"/>
        <w:jc w:val="both"/>
      </w:pPr>
      <w:r>
        <w:t>владением навыками стилистического редактирования перевода, в том числе художественного (ПК-19);</w:t>
      </w:r>
    </w:p>
    <w:p w:rsidR="00B3633B" w:rsidRDefault="00B3633B">
      <w:pPr>
        <w:pStyle w:val="ConsPlusNormal"/>
        <w:spacing w:before="220"/>
        <w:ind w:firstLine="540"/>
        <w:jc w:val="both"/>
      </w:pPr>
      <w:r>
        <w:t xml:space="preserve">способностью осуществлять устный последовательный перевод и устный перевод с листа с соблюдением норм лексической эквивалентности, грамматических, синтаксических и стилистических норм текста перевода и </w:t>
      </w:r>
      <w:proofErr w:type="spellStart"/>
      <w:r>
        <w:t>темпоральных</w:t>
      </w:r>
      <w:proofErr w:type="spellEnd"/>
      <w:r>
        <w:t xml:space="preserve"> характеристик исходного текста (ПК-20);</w:t>
      </w:r>
    </w:p>
    <w:p w:rsidR="00B3633B" w:rsidRDefault="00B3633B">
      <w:pPr>
        <w:pStyle w:val="ConsPlusNormal"/>
        <w:spacing w:before="220"/>
        <w:ind w:firstLine="540"/>
        <w:jc w:val="both"/>
      </w:pPr>
      <w:r>
        <w:t>владением системой сокращенной переводческой записи при выполнении устного последовательного перевода (ПК-21);</w:t>
      </w:r>
    </w:p>
    <w:p w:rsidR="00B3633B" w:rsidRDefault="00B3633B">
      <w:pPr>
        <w:pStyle w:val="ConsPlusNormal"/>
        <w:spacing w:before="220"/>
        <w:ind w:firstLine="540"/>
        <w:jc w:val="both"/>
      </w:pPr>
      <w:r>
        <w:t>владением навыками синхронного перевода с иностранного языка на государственный язык Российской Федерации и с государственного языка Российской Федерации на иностранный язык и знаком с принципами организации синхронного перевода в международных организациях и на международных конференциях (ПК-22);</w:t>
      </w:r>
    </w:p>
    <w:p w:rsidR="00B3633B" w:rsidRDefault="00B3633B">
      <w:pPr>
        <w:pStyle w:val="ConsPlusNormal"/>
        <w:spacing w:before="220"/>
        <w:ind w:firstLine="540"/>
        <w:jc w:val="both"/>
      </w:pPr>
      <w:r>
        <w:t>владением этикой устного перевода (ПК-23);</w:t>
      </w:r>
    </w:p>
    <w:p w:rsidR="00B3633B" w:rsidRDefault="00B3633B">
      <w:pPr>
        <w:pStyle w:val="ConsPlusNormal"/>
        <w:spacing w:before="220"/>
        <w:ind w:firstLine="540"/>
        <w:jc w:val="both"/>
      </w:pPr>
      <w:r>
        <w:t>владением международным этикетом и правилами поведения переводчика в различных ситуациях устного перевода (сопровождение туристической группы, обеспечение деловых переговоров, обеспечение переговоров официальных делегаций) (ПК-24);</w:t>
      </w:r>
    </w:p>
    <w:p w:rsidR="00B3633B" w:rsidRDefault="00B3633B">
      <w:pPr>
        <w:pStyle w:val="ConsPlusNormal"/>
        <w:spacing w:before="220"/>
        <w:ind w:firstLine="540"/>
        <w:jc w:val="both"/>
      </w:pPr>
      <w:r>
        <w:t>консультативно-коммуникативная деятельность:</w:t>
      </w:r>
    </w:p>
    <w:p w:rsidR="00B3633B" w:rsidRDefault="00B3633B">
      <w:pPr>
        <w:pStyle w:val="ConsPlusNormal"/>
        <w:spacing w:before="220"/>
        <w:ind w:firstLine="540"/>
        <w:jc w:val="both"/>
      </w:pPr>
      <w:r>
        <w:t>способностью осознавать цели и задачи общеевропейской языковой политики и языковой политики в других регионах в условиях межкультурного взаимодействия (ПК-25);</w:t>
      </w:r>
    </w:p>
    <w:p w:rsidR="00B3633B" w:rsidRDefault="00B3633B">
      <w:pPr>
        <w:pStyle w:val="ConsPlusNormal"/>
        <w:spacing w:before="220"/>
        <w:ind w:firstLine="540"/>
        <w:jc w:val="both"/>
      </w:pPr>
      <w:r>
        <w:t xml:space="preserve">способностью выявлять источники возникновения конфликтных ситуаций в межкультурной коммуникации, выявлять и устранять причины </w:t>
      </w:r>
      <w:proofErr w:type="spellStart"/>
      <w:r>
        <w:t>дискоммуникации</w:t>
      </w:r>
      <w:proofErr w:type="spellEnd"/>
      <w:r>
        <w:t xml:space="preserve"> в конкретных ситуациях межкультурного взаимодействия (ПК-26);</w:t>
      </w:r>
    </w:p>
    <w:p w:rsidR="00B3633B" w:rsidRDefault="00B3633B">
      <w:pPr>
        <w:pStyle w:val="ConsPlusNormal"/>
        <w:spacing w:before="220"/>
        <w:ind w:firstLine="540"/>
        <w:jc w:val="both"/>
      </w:pPr>
      <w:r>
        <w:lastRenderedPageBreak/>
        <w:t>способностью осуществлять межкультурную коммуникацию в соответствии с принятыми нормами и правилами в различных ситуациях межкультурных обменов (деловые переговоры, переговоры официальных делегаций) (ПК-27);</w:t>
      </w:r>
    </w:p>
    <w:p w:rsidR="00B3633B" w:rsidRDefault="00B3633B">
      <w:pPr>
        <w:pStyle w:val="ConsPlusNormal"/>
        <w:spacing w:before="220"/>
        <w:ind w:firstLine="540"/>
        <w:jc w:val="both"/>
      </w:pPr>
      <w:r>
        <w:t>информационно-лингвистическая деятельность:</w:t>
      </w:r>
    </w:p>
    <w:p w:rsidR="00B3633B" w:rsidRDefault="00B3633B">
      <w:pPr>
        <w:pStyle w:val="ConsPlusNormal"/>
        <w:spacing w:before="220"/>
        <w:ind w:firstLine="540"/>
        <w:jc w:val="both"/>
      </w:pPr>
      <w:r>
        <w:t>готовностью работать с основными информационно-поисковыми и экспертными системами, системами представления знаний, синтаксического и морфологического анализа, автоматического синтеза, распознавания и понимания речи, обработки лексикографической информации и автоматизированного перевода, автоматизированными системами идентификации и верификации личности (ПК-28);</w:t>
      </w:r>
    </w:p>
    <w:p w:rsidR="00B3633B" w:rsidRDefault="00B3633B">
      <w:pPr>
        <w:pStyle w:val="ConsPlusNormal"/>
        <w:spacing w:before="220"/>
        <w:ind w:firstLine="540"/>
        <w:jc w:val="both"/>
      </w:pPr>
      <w:r>
        <w:t>владением методами когнитивного и формального моделирования естественного языка и методами создания метаязыков (ПК-29);</w:t>
      </w:r>
    </w:p>
    <w:p w:rsidR="00B3633B" w:rsidRDefault="00B3633B">
      <w:pPr>
        <w:pStyle w:val="ConsPlusNormal"/>
        <w:spacing w:before="220"/>
        <w:ind w:firstLine="540"/>
        <w:jc w:val="both"/>
      </w:pPr>
      <w:r>
        <w:t xml:space="preserve">владением современными методиками сбора, хранения и представления </w:t>
      </w:r>
      <w:proofErr w:type="gramStart"/>
      <w:r>
        <w:t>баз</w:t>
      </w:r>
      <w:proofErr w:type="gramEnd"/>
      <w:r>
        <w:t xml:space="preserve"> данных и знаний в интеллектуальных системах различного назначения с учетом достижений корпусной лингвистики (ПК-30);</w:t>
      </w:r>
    </w:p>
    <w:p w:rsidR="00B3633B" w:rsidRDefault="00B3633B">
      <w:pPr>
        <w:pStyle w:val="ConsPlusNormal"/>
        <w:spacing w:before="220"/>
        <w:ind w:firstLine="540"/>
        <w:jc w:val="both"/>
      </w:pPr>
      <w:r>
        <w:t>владением современными методиками разработки лингвистического обеспечения в автоматизированных системах различного профиля (ПК-31);</w:t>
      </w:r>
    </w:p>
    <w:p w:rsidR="00B3633B" w:rsidRDefault="00B3633B">
      <w:pPr>
        <w:pStyle w:val="ConsPlusNormal"/>
        <w:spacing w:before="220"/>
        <w:ind w:firstLine="540"/>
        <w:jc w:val="both"/>
      </w:pPr>
      <w:r>
        <w:t>научно-исследовательская деятельность:</w:t>
      </w:r>
    </w:p>
    <w:p w:rsidR="00B3633B" w:rsidRDefault="00B3633B">
      <w:pPr>
        <w:pStyle w:val="ConsPlusNormal"/>
        <w:spacing w:before="220"/>
        <w:ind w:firstLine="540"/>
        <w:jc w:val="both"/>
      </w:pPr>
      <w:r>
        <w:t>готовностью использовать понятийный аппарат философии, теоретической и прикладной лингвистики, лингводидактики, 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(ПК-32);</w:t>
      </w:r>
    </w:p>
    <w:p w:rsidR="00B3633B" w:rsidRDefault="00B3633B">
      <w:pPr>
        <w:pStyle w:val="ConsPlusNormal"/>
        <w:spacing w:before="220"/>
        <w:ind w:firstLine="540"/>
        <w:jc w:val="both"/>
      </w:pPr>
      <w:r>
        <w:t>способностью выдвигать научные гипотезы в сфере профессиональной деятельности и последовательно развивать аргументацию в их защиту (ПК-33);</w:t>
      </w:r>
    </w:p>
    <w:p w:rsidR="00B3633B" w:rsidRDefault="00B3633B">
      <w:pPr>
        <w:pStyle w:val="ConsPlusNormal"/>
        <w:spacing w:before="220"/>
        <w:ind w:firstLine="540"/>
        <w:jc w:val="both"/>
      </w:pPr>
      <w:r>
        <w:t>владением современными методиками поиска, анализа и обработки материала исследования и проведения эмпирических исследований проблемных ситуаций и диссонансов в сфере межкультурной коммуникации (ПК-34);</w:t>
      </w:r>
    </w:p>
    <w:p w:rsidR="00B3633B" w:rsidRDefault="00B3633B">
      <w:pPr>
        <w:pStyle w:val="ConsPlusNormal"/>
        <w:spacing w:before="220"/>
        <w:ind w:firstLine="540"/>
        <w:jc w:val="both"/>
      </w:pPr>
      <w:r>
        <w:t>владением методиками экспертной оценки программных продуктов лингвистического профиля (ПК-35);</w:t>
      </w:r>
    </w:p>
    <w:p w:rsidR="00B3633B" w:rsidRDefault="00B3633B">
      <w:pPr>
        <w:pStyle w:val="ConsPlusNormal"/>
        <w:spacing w:before="220"/>
        <w:ind w:firstLine="540"/>
        <w:jc w:val="both"/>
      </w:pPr>
      <w:r>
        <w:t>способностью оценить качество исследования в данной предметной области, соотнести новую информацию с уже имеющейся, логично и последовательно представить результаты собственного исследования (ПК-36);</w:t>
      </w:r>
    </w:p>
    <w:p w:rsidR="00B3633B" w:rsidRDefault="00B3633B">
      <w:pPr>
        <w:pStyle w:val="ConsPlusNormal"/>
        <w:spacing w:before="220"/>
        <w:ind w:firstLine="540"/>
        <w:jc w:val="both"/>
      </w:pPr>
      <w:r>
        <w:t>владением основами современной информационной и библиографической культуры (ПК-37);</w:t>
      </w:r>
    </w:p>
    <w:p w:rsidR="00B3633B" w:rsidRDefault="00B3633B">
      <w:pPr>
        <w:pStyle w:val="ConsPlusNormal"/>
        <w:spacing w:before="220"/>
        <w:ind w:firstLine="540"/>
        <w:jc w:val="both"/>
      </w:pPr>
      <w:r>
        <w:t>научно-методическая деятельность:</w:t>
      </w:r>
    </w:p>
    <w:p w:rsidR="00B3633B" w:rsidRDefault="00B3633B">
      <w:pPr>
        <w:pStyle w:val="ConsPlusNormal"/>
        <w:spacing w:before="220"/>
        <w:ind w:firstLine="540"/>
        <w:jc w:val="both"/>
      </w:pPr>
      <w:r>
        <w:t>способностью пользоваться знанием общеевропейских компетенций владения иностранными языками для описания системы уровней и конкретизации целей и содержания обучения, для разработки учебных программ, учебников, учебных пособий, а также для определения уровня владения языком и оценки достигнутых результатов, готовностью к внедрению "Европейского языкового портфеля" как средства самооценки обучающихся (ПК-38);</w:t>
      </w:r>
    </w:p>
    <w:p w:rsidR="00B3633B" w:rsidRDefault="00B3633B">
      <w:pPr>
        <w:pStyle w:val="ConsPlusNormal"/>
        <w:spacing w:before="220"/>
        <w:ind w:firstLine="540"/>
        <w:jc w:val="both"/>
      </w:pPr>
      <w:r>
        <w:t>способностью использовать в профессиональной деятельности достижения российского и зарубежного методического наследия, современные методические концепции обучения иностранным языкам (ПК-39);</w:t>
      </w:r>
    </w:p>
    <w:p w:rsidR="00B3633B" w:rsidRDefault="00B3633B">
      <w:pPr>
        <w:pStyle w:val="ConsPlusNormal"/>
        <w:spacing w:before="220"/>
        <w:ind w:firstLine="540"/>
        <w:jc w:val="both"/>
      </w:pPr>
      <w:r>
        <w:lastRenderedPageBreak/>
        <w:t>способностью разрабатывать методики преодоления конфликтных ситуаций в межкультурной коммуникации (ПК-40);</w:t>
      </w:r>
    </w:p>
    <w:p w:rsidR="00B3633B" w:rsidRDefault="00B3633B">
      <w:pPr>
        <w:pStyle w:val="ConsPlusNormal"/>
        <w:spacing w:before="220"/>
        <w:ind w:firstLine="540"/>
        <w:jc w:val="both"/>
      </w:pPr>
      <w:r>
        <w:t>способностью разрабатывать методические рекомендации по соблюдению международного этикета и правил поведения переводчика в различных ситуациях устного перевода (ПК-41);</w:t>
      </w:r>
    </w:p>
    <w:p w:rsidR="00B3633B" w:rsidRDefault="00B3633B">
      <w:pPr>
        <w:pStyle w:val="ConsPlusNormal"/>
        <w:spacing w:before="220"/>
        <w:ind w:firstLine="540"/>
        <w:jc w:val="both"/>
      </w:pPr>
      <w:r>
        <w:t xml:space="preserve">способностью разрабатывать современные методики сбора, хранения и представления </w:t>
      </w:r>
      <w:proofErr w:type="gramStart"/>
      <w:r>
        <w:t>баз</w:t>
      </w:r>
      <w:proofErr w:type="gramEnd"/>
      <w:r>
        <w:t xml:space="preserve"> данных и знаний в интеллектуальных системах различного назначения (ПК-42);</w:t>
      </w:r>
    </w:p>
    <w:p w:rsidR="00B3633B" w:rsidRDefault="00B3633B">
      <w:pPr>
        <w:pStyle w:val="ConsPlusNormal"/>
        <w:spacing w:before="220"/>
        <w:ind w:firstLine="540"/>
        <w:jc w:val="both"/>
      </w:pPr>
      <w:r>
        <w:t>организационно-управленческая:</w:t>
      </w:r>
    </w:p>
    <w:p w:rsidR="00B3633B" w:rsidRDefault="00B3633B">
      <w:pPr>
        <w:pStyle w:val="ConsPlusNormal"/>
        <w:spacing w:before="220"/>
        <w:ind w:firstLine="540"/>
        <w:jc w:val="both"/>
      </w:pPr>
      <w:r>
        <w:t>владением навыками организации педагогической деятельности, управления педагогическим коллективом в соответствии с установленными требованиями (ПК-43);</w:t>
      </w:r>
    </w:p>
    <w:p w:rsidR="00B3633B" w:rsidRDefault="00B3633B">
      <w:pPr>
        <w:pStyle w:val="ConsPlusNormal"/>
        <w:spacing w:before="220"/>
        <w:ind w:firstLine="540"/>
        <w:jc w:val="both"/>
      </w:pPr>
      <w:r>
        <w:t>владением методикой оценки и расчета экономической эффективности переводческой деятельности на основе анализа социальной и экономической ситуации, в которой осуществляется перевод (ПК-44);</w:t>
      </w:r>
    </w:p>
    <w:p w:rsidR="00B3633B" w:rsidRDefault="00B3633B">
      <w:pPr>
        <w:pStyle w:val="ConsPlusNormal"/>
        <w:spacing w:before="220"/>
        <w:ind w:firstLine="540"/>
        <w:jc w:val="both"/>
      </w:pPr>
      <w:r>
        <w:t>владением методикой организации процесса письменного и устного перевода и способностью к творческой разработке и совершенствованию методических приемов на основе всестороннего анализа результатов профессиональной деятельности (ПК-45);</w:t>
      </w:r>
    </w:p>
    <w:p w:rsidR="00B3633B" w:rsidRDefault="00B3633B">
      <w:pPr>
        <w:pStyle w:val="ConsPlusNormal"/>
        <w:spacing w:before="220"/>
        <w:ind w:firstLine="540"/>
        <w:jc w:val="both"/>
      </w:pPr>
      <w:r>
        <w:t>владением навыками организации конференций, симпозиумов, семинаров с использованием нескольких рабочих языков (ПК-46);</w:t>
      </w:r>
    </w:p>
    <w:p w:rsidR="00B3633B" w:rsidRDefault="00B3633B">
      <w:pPr>
        <w:pStyle w:val="ConsPlusNormal"/>
        <w:spacing w:before="220"/>
        <w:ind w:firstLine="540"/>
        <w:jc w:val="both"/>
      </w:pPr>
      <w:r>
        <w:t>владением навыками организации исследовательских и проектных работ (ПК-47).</w:t>
      </w:r>
    </w:p>
    <w:p w:rsidR="00B3633B" w:rsidRDefault="00B3633B">
      <w:pPr>
        <w:pStyle w:val="ConsPlusNormal"/>
        <w:spacing w:before="220"/>
        <w:ind w:firstLine="540"/>
        <w:jc w:val="both"/>
      </w:pPr>
      <w:r>
        <w:t>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B3633B" w:rsidRDefault="00B3633B">
      <w:pPr>
        <w:pStyle w:val="ConsPlusNormal"/>
        <w:spacing w:before="220"/>
        <w:ind w:firstLine="540"/>
        <w:jc w:val="both"/>
      </w:pPr>
      <w:r>
        <w:t>5.6.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B3633B" w:rsidRDefault="00B3633B">
      <w:pPr>
        <w:pStyle w:val="ConsPlusNormal"/>
        <w:spacing w:before="220"/>
        <w:ind w:firstLine="540"/>
        <w:jc w:val="both"/>
      </w:pPr>
      <w:r>
        <w:t>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B3633B" w:rsidRDefault="00B3633B">
      <w:pPr>
        <w:pStyle w:val="ConsPlusNormal"/>
        <w:jc w:val="both"/>
      </w:pPr>
    </w:p>
    <w:p w:rsidR="00B3633B" w:rsidRDefault="00B3633B">
      <w:pPr>
        <w:pStyle w:val="ConsPlusNormal"/>
        <w:jc w:val="center"/>
        <w:outlineLvl w:val="1"/>
      </w:pPr>
      <w:r>
        <w:t>VI. ТРЕБОВАНИЯ К СТРУКТУРЕ ПРОГРАММЫ МАГИСТРАТУРЫ</w:t>
      </w:r>
    </w:p>
    <w:p w:rsidR="00B3633B" w:rsidRDefault="00B3633B">
      <w:pPr>
        <w:pStyle w:val="ConsPlusNormal"/>
        <w:jc w:val="both"/>
      </w:pPr>
    </w:p>
    <w:p w:rsidR="00B3633B" w:rsidRDefault="00B3633B">
      <w:pPr>
        <w:pStyle w:val="ConsPlusNormal"/>
        <w:ind w:firstLine="540"/>
        <w:jc w:val="both"/>
      </w:pPr>
      <w:r>
        <w:t>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образования в рамках одного направления подготовки (далее - направленность (профиль) программы).</w:t>
      </w:r>
    </w:p>
    <w:p w:rsidR="00B3633B" w:rsidRDefault="00B3633B">
      <w:pPr>
        <w:pStyle w:val="ConsPlusNormal"/>
        <w:spacing w:before="220"/>
        <w:ind w:firstLine="540"/>
        <w:jc w:val="both"/>
      </w:pPr>
      <w:r>
        <w:t>6.2. Программа магистратуры состоит из следующих блоков:</w:t>
      </w:r>
    </w:p>
    <w:p w:rsidR="00B3633B" w:rsidRDefault="00B3633B">
      <w:pPr>
        <w:pStyle w:val="ConsPlusNormal"/>
        <w:spacing w:before="220"/>
        <w:ind w:firstLine="540"/>
        <w:jc w:val="both"/>
      </w:pPr>
      <w:hyperlink w:anchor="P279"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B3633B" w:rsidRDefault="00B3633B">
      <w:pPr>
        <w:pStyle w:val="ConsPlusNormal"/>
        <w:spacing w:before="220"/>
        <w:ind w:firstLine="540"/>
        <w:jc w:val="both"/>
      </w:pPr>
      <w:hyperlink w:anchor="P286" w:history="1">
        <w:r>
          <w:rPr>
            <w:color w:val="0000FF"/>
          </w:rPr>
          <w:t>Блок 2</w:t>
        </w:r>
      </w:hyperlink>
      <w:r>
        <w:t xml:space="preserve"> "Практики, в том числе НИР", который в полном объеме относится к вариативной части программы;</w:t>
      </w:r>
    </w:p>
    <w:p w:rsidR="00B3633B" w:rsidRDefault="00B3633B">
      <w:pPr>
        <w:pStyle w:val="ConsPlusNormal"/>
        <w:spacing w:before="220"/>
        <w:ind w:firstLine="540"/>
        <w:jc w:val="both"/>
      </w:pPr>
      <w:hyperlink w:anchor="P291"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направлений подготовки высшего образования, утверждаемом Министерством образования и науки Российской Федерации &lt;1&gt;.</w:t>
      </w:r>
    </w:p>
    <w:p w:rsidR="00B3633B" w:rsidRDefault="00B3633B">
      <w:pPr>
        <w:pStyle w:val="ConsPlusNormal"/>
        <w:spacing w:before="220"/>
        <w:ind w:firstLine="540"/>
        <w:jc w:val="both"/>
      </w:pPr>
      <w:r>
        <w:t>--------------------------------</w:t>
      </w:r>
    </w:p>
    <w:p w:rsidR="00B3633B" w:rsidRDefault="00B3633B">
      <w:pPr>
        <w:pStyle w:val="ConsPlusNormal"/>
        <w:spacing w:before="220"/>
        <w:ind w:firstLine="540"/>
        <w:jc w:val="both"/>
      </w:pPr>
      <w:r>
        <w:t xml:space="preserve">&lt;1&gt; </w:t>
      </w:r>
      <w:hyperlink r:id="rId8" w:history="1">
        <w:r>
          <w:rPr>
            <w:color w:val="0000FF"/>
          </w:rPr>
          <w:t>Перечень</w:t>
        </w:r>
      </w:hyperlink>
      <w:r>
        <w:t xml:space="preserve"> направлений подготовки высшего образования - магистратуры,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B3633B" w:rsidRDefault="00B3633B">
      <w:pPr>
        <w:pStyle w:val="ConsPlusNormal"/>
        <w:jc w:val="both"/>
      </w:pPr>
    </w:p>
    <w:p w:rsidR="00B3633B" w:rsidRDefault="00B3633B">
      <w:pPr>
        <w:pStyle w:val="ConsPlusNormal"/>
        <w:jc w:val="center"/>
        <w:outlineLvl w:val="2"/>
      </w:pPr>
      <w:r>
        <w:t>Структура программы магистратуры</w:t>
      </w:r>
    </w:p>
    <w:p w:rsidR="00B3633B" w:rsidRDefault="00B3633B">
      <w:pPr>
        <w:pStyle w:val="ConsPlusNormal"/>
        <w:jc w:val="both"/>
      </w:pPr>
    </w:p>
    <w:p w:rsidR="00B3633B" w:rsidRDefault="00B3633B">
      <w:pPr>
        <w:pStyle w:val="ConsPlusNormal"/>
        <w:jc w:val="right"/>
      </w:pPr>
      <w:r>
        <w:t>Таблица</w:t>
      </w:r>
    </w:p>
    <w:p w:rsidR="00B3633B" w:rsidRDefault="00B363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2"/>
        <w:gridCol w:w="5767"/>
        <w:gridCol w:w="2340"/>
      </w:tblGrid>
      <w:tr w:rsidR="00B3633B">
        <w:tc>
          <w:tcPr>
            <w:tcW w:w="6729" w:type="dxa"/>
            <w:gridSpan w:val="2"/>
          </w:tcPr>
          <w:p w:rsidR="00B3633B" w:rsidRDefault="00B3633B">
            <w:pPr>
              <w:pStyle w:val="ConsPlusNormal"/>
              <w:jc w:val="center"/>
            </w:pPr>
            <w:r>
              <w:t>Структура программы магистратуры</w:t>
            </w:r>
          </w:p>
        </w:tc>
        <w:tc>
          <w:tcPr>
            <w:tcW w:w="2340" w:type="dxa"/>
          </w:tcPr>
          <w:p w:rsidR="00B3633B" w:rsidRDefault="00B3633B">
            <w:pPr>
              <w:pStyle w:val="ConsPlusNormal"/>
              <w:jc w:val="center"/>
            </w:pPr>
            <w:r>
              <w:t xml:space="preserve">Объем программы магистратуры в </w:t>
            </w:r>
            <w:proofErr w:type="spellStart"/>
            <w:r>
              <w:t>з.е</w:t>
            </w:r>
            <w:proofErr w:type="spellEnd"/>
            <w:r>
              <w:t>.</w:t>
            </w:r>
          </w:p>
        </w:tc>
      </w:tr>
      <w:tr w:rsidR="00B3633B">
        <w:tc>
          <w:tcPr>
            <w:tcW w:w="962" w:type="dxa"/>
            <w:vMerge w:val="restart"/>
          </w:tcPr>
          <w:p w:rsidR="00B3633B" w:rsidRDefault="00B3633B">
            <w:pPr>
              <w:pStyle w:val="ConsPlusNormal"/>
            </w:pPr>
            <w:bookmarkStart w:id="2" w:name="P279"/>
            <w:bookmarkEnd w:id="2"/>
            <w:r>
              <w:t>Блок 1</w:t>
            </w:r>
          </w:p>
        </w:tc>
        <w:tc>
          <w:tcPr>
            <w:tcW w:w="5767" w:type="dxa"/>
          </w:tcPr>
          <w:p w:rsidR="00B3633B" w:rsidRDefault="00B3633B">
            <w:pPr>
              <w:pStyle w:val="ConsPlusNormal"/>
            </w:pPr>
            <w:r>
              <w:t>Дисциплины (модули)</w:t>
            </w:r>
          </w:p>
        </w:tc>
        <w:tc>
          <w:tcPr>
            <w:tcW w:w="2340" w:type="dxa"/>
          </w:tcPr>
          <w:p w:rsidR="00B3633B" w:rsidRDefault="00B3633B">
            <w:pPr>
              <w:pStyle w:val="ConsPlusNormal"/>
              <w:jc w:val="center"/>
            </w:pPr>
            <w:r>
              <w:t>57 - 60</w:t>
            </w:r>
          </w:p>
        </w:tc>
      </w:tr>
      <w:tr w:rsidR="00B3633B">
        <w:tc>
          <w:tcPr>
            <w:tcW w:w="962" w:type="dxa"/>
            <w:vMerge/>
          </w:tcPr>
          <w:p w:rsidR="00B3633B" w:rsidRDefault="00B3633B">
            <w:pPr>
              <w:spacing w:after="1" w:line="0" w:lineRule="atLeast"/>
            </w:pPr>
          </w:p>
        </w:tc>
        <w:tc>
          <w:tcPr>
            <w:tcW w:w="5767" w:type="dxa"/>
          </w:tcPr>
          <w:p w:rsidR="00B3633B" w:rsidRDefault="00B3633B">
            <w:pPr>
              <w:pStyle w:val="ConsPlusNormal"/>
            </w:pPr>
            <w:r>
              <w:t>Базовая часть</w:t>
            </w:r>
          </w:p>
        </w:tc>
        <w:tc>
          <w:tcPr>
            <w:tcW w:w="2340" w:type="dxa"/>
          </w:tcPr>
          <w:p w:rsidR="00B3633B" w:rsidRDefault="00B3633B">
            <w:pPr>
              <w:pStyle w:val="ConsPlusNormal"/>
              <w:jc w:val="center"/>
            </w:pPr>
            <w:r>
              <w:t>10 - 20</w:t>
            </w:r>
          </w:p>
        </w:tc>
      </w:tr>
      <w:tr w:rsidR="00B3633B">
        <w:tc>
          <w:tcPr>
            <w:tcW w:w="962" w:type="dxa"/>
            <w:vMerge/>
          </w:tcPr>
          <w:p w:rsidR="00B3633B" w:rsidRDefault="00B3633B">
            <w:pPr>
              <w:spacing w:after="1" w:line="0" w:lineRule="atLeast"/>
            </w:pPr>
          </w:p>
        </w:tc>
        <w:tc>
          <w:tcPr>
            <w:tcW w:w="5767" w:type="dxa"/>
          </w:tcPr>
          <w:p w:rsidR="00B3633B" w:rsidRDefault="00B3633B">
            <w:pPr>
              <w:pStyle w:val="ConsPlusNormal"/>
            </w:pPr>
            <w:r>
              <w:t>Вариативная часть</w:t>
            </w:r>
          </w:p>
        </w:tc>
        <w:tc>
          <w:tcPr>
            <w:tcW w:w="2340" w:type="dxa"/>
          </w:tcPr>
          <w:p w:rsidR="00B3633B" w:rsidRDefault="00B3633B">
            <w:pPr>
              <w:pStyle w:val="ConsPlusNormal"/>
              <w:jc w:val="center"/>
            </w:pPr>
            <w:r>
              <w:t>40 - 47</w:t>
            </w:r>
          </w:p>
        </w:tc>
      </w:tr>
      <w:tr w:rsidR="00B3633B">
        <w:tc>
          <w:tcPr>
            <w:tcW w:w="962" w:type="dxa"/>
            <w:vMerge w:val="restart"/>
          </w:tcPr>
          <w:p w:rsidR="00B3633B" w:rsidRDefault="00B3633B">
            <w:pPr>
              <w:pStyle w:val="ConsPlusNormal"/>
            </w:pPr>
            <w:bookmarkStart w:id="3" w:name="P286"/>
            <w:bookmarkEnd w:id="3"/>
            <w:r>
              <w:t>Блок 2</w:t>
            </w:r>
          </w:p>
        </w:tc>
        <w:tc>
          <w:tcPr>
            <w:tcW w:w="5767" w:type="dxa"/>
          </w:tcPr>
          <w:p w:rsidR="00B3633B" w:rsidRDefault="00B3633B">
            <w:pPr>
              <w:pStyle w:val="ConsPlusNormal"/>
            </w:pPr>
            <w:r>
              <w:t>Практики, в том числе НИР</w:t>
            </w:r>
          </w:p>
        </w:tc>
        <w:tc>
          <w:tcPr>
            <w:tcW w:w="2340" w:type="dxa"/>
          </w:tcPr>
          <w:p w:rsidR="00B3633B" w:rsidRDefault="00B3633B">
            <w:pPr>
              <w:pStyle w:val="ConsPlusNormal"/>
              <w:jc w:val="center"/>
            </w:pPr>
            <w:r>
              <w:t>51 - 57</w:t>
            </w:r>
          </w:p>
        </w:tc>
      </w:tr>
      <w:tr w:rsidR="00B3633B">
        <w:tc>
          <w:tcPr>
            <w:tcW w:w="962" w:type="dxa"/>
            <w:vMerge/>
          </w:tcPr>
          <w:p w:rsidR="00B3633B" w:rsidRDefault="00B3633B">
            <w:pPr>
              <w:spacing w:after="1" w:line="0" w:lineRule="atLeast"/>
            </w:pPr>
          </w:p>
        </w:tc>
        <w:tc>
          <w:tcPr>
            <w:tcW w:w="5767" w:type="dxa"/>
          </w:tcPr>
          <w:p w:rsidR="00B3633B" w:rsidRDefault="00B3633B">
            <w:pPr>
              <w:pStyle w:val="ConsPlusNormal"/>
            </w:pPr>
            <w:r>
              <w:t>Вариативная часть</w:t>
            </w:r>
          </w:p>
        </w:tc>
        <w:tc>
          <w:tcPr>
            <w:tcW w:w="2340" w:type="dxa"/>
          </w:tcPr>
          <w:p w:rsidR="00B3633B" w:rsidRDefault="00B3633B">
            <w:pPr>
              <w:pStyle w:val="ConsPlusNormal"/>
              <w:jc w:val="center"/>
            </w:pPr>
            <w:r>
              <w:t>51 - 57</w:t>
            </w:r>
          </w:p>
        </w:tc>
      </w:tr>
      <w:tr w:rsidR="00B3633B">
        <w:tc>
          <w:tcPr>
            <w:tcW w:w="962" w:type="dxa"/>
          </w:tcPr>
          <w:p w:rsidR="00B3633B" w:rsidRDefault="00B3633B">
            <w:pPr>
              <w:pStyle w:val="ConsPlusNormal"/>
            </w:pPr>
            <w:bookmarkStart w:id="4" w:name="P291"/>
            <w:bookmarkEnd w:id="4"/>
            <w:r>
              <w:t>Блок 3</w:t>
            </w:r>
          </w:p>
        </w:tc>
        <w:tc>
          <w:tcPr>
            <w:tcW w:w="5767" w:type="dxa"/>
          </w:tcPr>
          <w:p w:rsidR="00B3633B" w:rsidRDefault="00B3633B">
            <w:pPr>
              <w:pStyle w:val="ConsPlusNormal"/>
            </w:pPr>
            <w:r>
              <w:t>Государственная итоговая аттестация</w:t>
            </w:r>
          </w:p>
        </w:tc>
        <w:tc>
          <w:tcPr>
            <w:tcW w:w="2340" w:type="dxa"/>
          </w:tcPr>
          <w:p w:rsidR="00B3633B" w:rsidRDefault="00B3633B">
            <w:pPr>
              <w:pStyle w:val="ConsPlusNormal"/>
              <w:jc w:val="center"/>
            </w:pPr>
            <w:r>
              <w:t>6 - 9</w:t>
            </w:r>
          </w:p>
        </w:tc>
      </w:tr>
      <w:tr w:rsidR="00B3633B">
        <w:tc>
          <w:tcPr>
            <w:tcW w:w="6729" w:type="dxa"/>
            <w:gridSpan w:val="2"/>
          </w:tcPr>
          <w:p w:rsidR="00B3633B" w:rsidRDefault="00B3633B">
            <w:pPr>
              <w:pStyle w:val="ConsPlusNormal"/>
            </w:pPr>
            <w:r>
              <w:t>Объем программы магистратуры</w:t>
            </w:r>
          </w:p>
        </w:tc>
        <w:tc>
          <w:tcPr>
            <w:tcW w:w="2340" w:type="dxa"/>
          </w:tcPr>
          <w:p w:rsidR="00B3633B" w:rsidRDefault="00B3633B">
            <w:pPr>
              <w:pStyle w:val="ConsPlusNormal"/>
              <w:jc w:val="center"/>
            </w:pPr>
            <w:r>
              <w:t>120</w:t>
            </w:r>
          </w:p>
        </w:tc>
      </w:tr>
    </w:tbl>
    <w:p w:rsidR="00B3633B" w:rsidRDefault="00B3633B">
      <w:pPr>
        <w:pStyle w:val="ConsPlusNormal"/>
        <w:jc w:val="both"/>
      </w:pPr>
    </w:p>
    <w:p w:rsidR="00B3633B" w:rsidRDefault="00B3633B">
      <w:pPr>
        <w:pStyle w:val="ConsPlusNormal"/>
        <w:ind w:firstLine="540"/>
        <w:jc w:val="both"/>
      </w:pPr>
      <w: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B3633B" w:rsidRDefault="00B3633B">
      <w:pPr>
        <w:pStyle w:val="ConsPlusNormal"/>
        <w:spacing w:before="220"/>
        <w:ind w:firstLine="540"/>
        <w:jc w:val="both"/>
      </w:pPr>
      <w:r>
        <w:t xml:space="preserve">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части </w:t>
      </w:r>
      <w:hyperlink w:anchor="P279" w:history="1">
        <w:r>
          <w:rPr>
            <w:color w:val="0000FF"/>
          </w:rPr>
          <w:t>Блока 1</w:t>
        </w:r>
      </w:hyperlink>
      <w:r>
        <w:t xml:space="preserve"> "Дисциплины (модули)" и </w:t>
      </w:r>
      <w:hyperlink w:anchor="P286" w:history="1">
        <w:r>
          <w:rPr>
            <w:color w:val="0000FF"/>
          </w:rPr>
          <w:t>Блока 2</w:t>
        </w:r>
      </w:hyperlink>
      <w:r>
        <w:t xml:space="preserve"> "Практики, в том числе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w:t>
      </w:r>
      <w:r>
        <w:lastRenderedPageBreak/>
        <w:t>обучающимся.</w:t>
      </w:r>
    </w:p>
    <w:p w:rsidR="00B3633B" w:rsidRDefault="00B3633B">
      <w:pPr>
        <w:pStyle w:val="ConsPlusNormal"/>
        <w:spacing w:before="220"/>
        <w:ind w:firstLine="540"/>
        <w:jc w:val="both"/>
      </w:pPr>
      <w:r>
        <w:t xml:space="preserve">6.5. В </w:t>
      </w:r>
      <w:hyperlink w:anchor="P286" w:history="1">
        <w:r>
          <w:rPr>
            <w:color w:val="0000FF"/>
          </w:rPr>
          <w:t>Блок 2</w:t>
        </w:r>
      </w:hyperlink>
      <w:r>
        <w:t xml:space="preserve"> "Практики, в том числе НИР" входит производственная, в том числе преддипломная практика.</w:t>
      </w:r>
    </w:p>
    <w:p w:rsidR="00B3633B" w:rsidRDefault="00B3633B">
      <w:pPr>
        <w:pStyle w:val="ConsPlusNormal"/>
        <w:spacing w:before="220"/>
        <w:ind w:firstLine="540"/>
        <w:jc w:val="both"/>
      </w:pPr>
      <w:r>
        <w:t>Типы производственной практики:</w:t>
      </w:r>
    </w:p>
    <w:p w:rsidR="00B3633B" w:rsidRDefault="00B3633B">
      <w:pPr>
        <w:pStyle w:val="ConsPlusNormal"/>
        <w:spacing w:before="220"/>
        <w:ind w:firstLine="540"/>
        <w:jc w:val="both"/>
      </w:pPr>
      <w:r>
        <w:t>практика по получению профессиональных умений и опыта профессиональной деятельности;</w:t>
      </w:r>
    </w:p>
    <w:p w:rsidR="00B3633B" w:rsidRDefault="00B3633B">
      <w:pPr>
        <w:pStyle w:val="ConsPlusNormal"/>
        <w:spacing w:before="220"/>
        <w:ind w:firstLine="540"/>
        <w:jc w:val="both"/>
      </w:pPr>
      <w:r>
        <w:t>педагогическая практика;</w:t>
      </w:r>
    </w:p>
    <w:p w:rsidR="00B3633B" w:rsidRDefault="00B3633B">
      <w:pPr>
        <w:pStyle w:val="ConsPlusNormal"/>
        <w:spacing w:before="220"/>
        <w:ind w:firstLine="540"/>
        <w:jc w:val="both"/>
      </w:pPr>
      <w:r>
        <w:t>НИР.</w:t>
      </w:r>
    </w:p>
    <w:p w:rsidR="00B3633B" w:rsidRDefault="00B3633B">
      <w:pPr>
        <w:pStyle w:val="ConsPlusNormal"/>
        <w:spacing w:before="220"/>
        <w:ind w:firstLine="540"/>
        <w:jc w:val="both"/>
      </w:pPr>
      <w:r>
        <w:t>Способ проведения производственной практики:</w:t>
      </w:r>
    </w:p>
    <w:p w:rsidR="00B3633B" w:rsidRDefault="00B3633B">
      <w:pPr>
        <w:pStyle w:val="ConsPlusNormal"/>
        <w:spacing w:before="220"/>
        <w:ind w:firstLine="540"/>
        <w:jc w:val="both"/>
      </w:pPr>
      <w:r>
        <w:t>стационарная.</w:t>
      </w:r>
    </w:p>
    <w:p w:rsidR="00B3633B" w:rsidRDefault="00B3633B">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B3633B" w:rsidRDefault="00B3633B">
      <w:pPr>
        <w:pStyle w:val="ConsPlusNormal"/>
        <w:spacing w:before="220"/>
        <w:ind w:firstLine="540"/>
        <w:jc w:val="both"/>
      </w:pPr>
      <w: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к установленным настоящим ФГОС ВО.</w:t>
      </w:r>
    </w:p>
    <w:p w:rsidR="00B3633B" w:rsidRDefault="00B3633B">
      <w:pPr>
        <w:pStyle w:val="ConsPlusNormal"/>
        <w:spacing w:before="220"/>
        <w:ind w:firstLine="540"/>
        <w:jc w:val="both"/>
      </w:pPr>
      <w:r>
        <w:t>Производственная практика может проводиться в структурных подразделениях организации.</w:t>
      </w:r>
    </w:p>
    <w:p w:rsidR="00B3633B" w:rsidRDefault="00B3633B">
      <w:pPr>
        <w:pStyle w:val="ConsPlusNormal"/>
        <w:spacing w:before="220"/>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B3633B" w:rsidRDefault="00B3633B">
      <w:pPr>
        <w:pStyle w:val="ConsPlusNormal"/>
        <w:spacing w:before="220"/>
        <w:ind w:firstLine="540"/>
        <w:jc w:val="both"/>
      </w:pPr>
      <w:r>
        <w:t xml:space="preserve">6.6. В </w:t>
      </w:r>
      <w:hyperlink w:anchor="P291"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B3633B" w:rsidRDefault="00B3633B">
      <w:pPr>
        <w:pStyle w:val="ConsPlusNormal"/>
        <w:spacing w:before="220"/>
        <w:ind w:firstLine="540"/>
        <w:jc w:val="both"/>
      </w:pPr>
      <w:r>
        <w:t xml:space="preserve">6.7.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w:t>
      </w:r>
      <w:hyperlink w:anchor="P279" w:history="1">
        <w:r>
          <w:rPr>
            <w:color w:val="0000FF"/>
          </w:rPr>
          <w:t>Блока 1</w:t>
        </w:r>
      </w:hyperlink>
      <w:r>
        <w:t xml:space="preserve"> "Дисциплины (модули)".</w:t>
      </w:r>
    </w:p>
    <w:p w:rsidR="00B3633B" w:rsidRDefault="00B3633B">
      <w:pPr>
        <w:pStyle w:val="ConsPlusNormal"/>
        <w:spacing w:before="220"/>
        <w:ind w:firstLine="540"/>
        <w:jc w:val="both"/>
      </w:pPr>
      <w:r>
        <w:t xml:space="preserve">6.8. Количество часов, отведенных на занятия лекционного типа, в целом по </w:t>
      </w:r>
      <w:hyperlink w:anchor="P279" w:history="1">
        <w:r>
          <w:rPr>
            <w:color w:val="0000FF"/>
          </w:rPr>
          <w:t>Блоку 1</w:t>
        </w:r>
      </w:hyperlink>
      <w:r>
        <w:t xml:space="preserve"> "Дисциплины (модули)" должно составлять не более 30 процентов от общего количества часов аудиторных занятий, отведенных на реализацию этого Блока.</w:t>
      </w:r>
    </w:p>
    <w:p w:rsidR="00B3633B" w:rsidRDefault="00B3633B">
      <w:pPr>
        <w:pStyle w:val="ConsPlusNormal"/>
        <w:jc w:val="both"/>
      </w:pPr>
    </w:p>
    <w:p w:rsidR="00B3633B" w:rsidRDefault="00B3633B">
      <w:pPr>
        <w:pStyle w:val="ConsPlusNormal"/>
        <w:jc w:val="center"/>
        <w:outlineLvl w:val="1"/>
      </w:pPr>
      <w:r>
        <w:t>VII. ТРЕБОВАНИЯ К УСЛОВИЯМ РЕАЛИЗАЦИИ</w:t>
      </w:r>
    </w:p>
    <w:p w:rsidR="00B3633B" w:rsidRDefault="00B3633B">
      <w:pPr>
        <w:pStyle w:val="ConsPlusNormal"/>
        <w:jc w:val="center"/>
      </w:pPr>
      <w:r>
        <w:t>ПРОГРАММЫ МАГИСТРАТУРЫ</w:t>
      </w:r>
    </w:p>
    <w:p w:rsidR="00B3633B" w:rsidRDefault="00B3633B">
      <w:pPr>
        <w:pStyle w:val="ConsPlusNormal"/>
        <w:jc w:val="both"/>
      </w:pPr>
    </w:p>
    <w:p w:rsidR="00B3633B" w:rsidRDefault="00B3633B">
      <w:pPr>
        <w:pStyle w:val="ConsPlusNormal"/>
        <w:ind w:firstLine="540"/>
        <w:jc w:val="both"/>
        <w:outlineLvl w:val="2"/>
      </w:pPr>
      <w:r>
        <w:t>7.1. Общесистемные требования к реализации программы магистратуры.</w:t>
      </w:r>
    </w:p>
    <w:p w:rsidR="00B3633B" w:rsidRDefault="00B3633B">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и НИР обучающихся, предусмотренных учебным планом.</w:t>
      </w:r>
    </w:p>
    <w:p w:rsidR="00B3633B" w:rsidRDefault="00B3633B">
      <w:pPr>
        <w:pStyle w:val="ConsPlusNormal"/>
        <w:spacing w:before="220"/>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w:t>
      </w:r>
      <w:r>
        <w:lastRenderedPageBreak/>
        <w:t xml:space="preserve">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t>доступа</w:t>
      </w:r>
      <w:proofErr w:type="gramEnd"/>
      <w: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B3633B" w:rsidRDefault="00B3633B">
      <w:pPr>
        <w:pStyle w:val="ConsPlusNormal"/>
        <w:spacing w:before="220"/>
        <w:ind w:firstLine="540"/>
        <w:jc w:val="both"/>
      </w:pPr>
      <w:r>
        <w:t>Электронная информационно-образовательная среда организации должна обеспечивать:</w:t>
      </w:r>
    </w:p>
    <w:p w:rsidR="00B3633B" w:rsidRDefault="00B3633B">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B3633B" w:rsidRDefault="00B3633B">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B3633B" w:rsidRDefault="00B3633B">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3633B" w:rsidRDefault="00B3633B">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3633B" w:rsidRDefault="00B3633B">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B3633B" w:rsidRDefault="00B3633B">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B3633B" w:rsidRDefault="00B3633B">
      <w:pPr>
        <w:pStyle w:val="ConsPlusNormal"/>
        <w:spacing w:before="220"/>
        <w:ind w:firstLine="540"/>
        <w:jc w:val="both"/>
      </w:pPr>
      <w:r>
        <w:t>--------------------------------</w:t>
      </w:r>
    </w:p>
    <w:p w:rsidR="00B3633B" w:rsidRDefault="00B3633B">
      <w:pPr>
        <w:pStyle w:val="ConsPlusNormal"/>
        <w:spacing w:before="220"/>
        <w:ind w:firstLine="540"/>
        <w:jc w:val="both"/>
      </w:pPr>
      <w:r>
        <w:t xml:space="preserve">&lt;1&gt; Федеральный </w:t>
      </w:r>
      <w:hyperlink r:id="rId9"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Федеральный </w:t>
      </w:r>
      <w:hyperlink r:id="rId10"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B3633B" w:rsidRDefault="00B3633B">
      <w:pPr>
        <w:pStyle w:val="ConsPlusNormal"/>
        <w:jc w:val="both"/>
      </w:pPr>
    </w:p>
    <w:p w:rsidR="00B3633B" w:rsidRDefault="00B3633B">
      <w:pPr>
        <w:pStyle w:val="ConsPlusNormal"/>
        <w:ind w:firstLine="540"/>
        <w:jc w:val="both"/>
      </w:pPr>
      <w: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B3633B" w:rsidRDefault="00B3633B">
      <w:pPr>
        <w:pStyle w:val="ConsPlusNormal"/>
        <w:spacing w:before="220"/>
        <w:ind w:firstLine="540"/>
        <w:jc w:val="both"/>
      </w:pPr>
      <w:r>
        <w:t>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B3633B" w:rsidRDefault="00B3633B">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w:t>
      </w:r>
      <w:r>
        <w:lastRenderedPageBreak/>
        <w:t xml:space="preserve">квалификационном справочнике должностей руководителей, специалистов и служащих, </w:t>
      </w:r>
      <w:hyperlink r:id="rId11"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B3633B" w:rsidRDefault="00B3633B">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B3633B" w:rsidRDefault="00B3633B">
      <w:pPr>
        <w:pStyle w:val="ConsPlusNormal"/>
        <w:spacing w:before="220"/>
        <w:ind w:firstLine="540"/>
        <w:jc w:val="both"/>
      </w:pPr>
      <w:r>
        <w:t xml:space="preserve">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w:t>
      </w:r>
      <w:proofErr w:type="gramStart"/>
      <w:r>
        <w:t>в базах</w:t>
      </w:r>
      <w:proofErr w:type="gramEnd"/>
      <w:r>
        <w:t xml:space="preserve"> данных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или </w:t>
      </w:r>
      <w:proofErr w:type="spellStart"/>
      <w:r>
        <w:t>Scopus</w:t>
      </w:r>
      <w:proofErr w:type="spellEnd"/>
      <w:r>
        <w:t>, или не менее 20 в журналах, индексируемых в Российском индексе научного цитирования.</w:t>
      </w:r>
    </w:p>
    <w:p w:rsidR="00B3633B" w:rsidRDefault="00B3633B">
      <w:pPr>
        <w:pStyle w:val="ConsPlusNormal"/>
        <w:jc w:val="both"/>
      </w:pPr>
    </w:p>
    <w:p w:rsidR="00B3633B" w:rsidRDefault="00B3633B">
      <w:pPr>
        <w:pStyle w:val="ConsPlusNormal"/>
        <w:ind w:firstLine="540"/>
        <w:jc w:val="both"/>
        <w:outlineLvl w:val="2"/>
      </w:pPr>
      <w:r>
        <w:t>7.2. Требования к кадровым условиям реализации программы магистратуры.</w:t>
      </w:r>
    </w:p>
    <w:p w:rsidR="00B3633B" w:rsidRDefault="00B3633B">
      <w:pPr>
        <w:pStyle w:val="ConsPlusNormal"/>
        <w:spacing w:before="220"/>
        <w:ind w:firstLine="540"/>
        <w:jc w:val="both"/>
      </w:pPr>
      <w: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B3633B" w:rsidRDefault="00B3633B">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p w:rsidR="00B3633B" w:rsidRDefault="00B3633B">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B3633B" w:rsidRDefault="00B3633B">
      <w:pPr>
        <w:pStyle w:val="ConsPlusNormal"/>
        <w:spacing w:before="220"/>
        <w:ind w:firstLine="540"/>
        <w:jc w:val="both"/>
      </w:pPr>
      <w:r>
        <w:t>70 процентов для программы академической магистратуры;</w:t>
      </w:r>
    </w:p>
    <w:p w:rsidR="00B3633B" w:rsidRDefault="00B3633B">
      <w:pPr>
        <w:pStyle w:val="ConsPlusNormal"/>
        <w:spacing w:before="220"/>
        <w:ind w:firstLine="540"/>
        <w:jc w:val="both"/>
      </w:pPr>
      <w:r>
        <w:t>55 процентов для программы прикладной магистратуры.</w:t>
      </w:r>
    </w:p>
    <w:p w:rsidR="00B3633B" w:rsidRDefault="00B3633B">
      <w:pPr>
        <w:pStyle w:val="ConsPlusNormal"/>
        <w:spacing w:before="220"/>
        <w:ind w:firstLine="540"/>
        <w:jc w:val="both"/>
      </w:pPr>
      <w:r>
        <w:t>7.2.4.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B3633B" w:rsidRDefault="00B3633B">
      <w:pPr>
        <w:pStyle w:val="ConsPlusNormal"/>
        <w:spacing w:before="220"/>
        <w:ind w:firstLine="540"/>
        <w:jc w:val="both"/>
      </w:pPr>
      <w:r>
        <w:t>10 процентов для программы академической магистратуры;</w:t>
      </w:r>
    </w:p>
    <w:p w:rsidR="00B3633B" w:rsidRDefault="00B3633B">
      <w:pPr>
        <w:pStyle w:val="ConsPlusNormal"/>
        <w:spacing w:before="220"/>
        <w:ind w:firstLine="540"/>
        <w:jc w:val="both"/>
      </w:pPr>
      <w:r>
        <w:t>20 процентов для программы прикладной магистратуры.</w:t>
      </w:r>
    </w:p>
    <w:p w:rsidR="00B3633B" w:rsidRDefault="00B3633B">
      <w:pPr>
        <w:pStyle w:val="ConsPlusNormal"/>
        <w:spacing w:before="220"/>
        <w:ind w:firstLine="540"/>
        <w:jc w:val="both"/>
      </w:pPr>
      <w:r>
        <w:t xml:space="preserve">7.2.5. 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w:t>
      </w:r>
      <w:r>
        <w:lastRenderedPageBreak/>
        <w:t>результатов указанной научно-исследовательской (творческой) деятельности на национальных и международных конференциях.</w:t>
      </w:r>
    </w:p>
    <w:p w:rsidR="00B3633B" w:rsidRDefault="00B3633B">
      <w:pPr>
        <w:pStyle w:val="ConsPlusNormal"/>
        <w:jc w:val="both"/>
      </w:pPr>
    </w:p>
    <w:p w:rsidR="00B3633B" w:rsidRDefault="00B3633B">
      <w:pPr>
        <w:pStyle w:val="ConsPlusNormal"/>
        <w:ind w:firstLine="540"/>
        <w:jc w:val="both"/>
        <w:outlineLvl w:val="2"/>
      </w:pPr>
      <w:r>
        <w:t>7.3. Требования к материально-техническому и учебно-методическому обеспечению программ магистратуры.</w:t>
      </w:r>
    </w:p>
    <w:p w:rsidR="00B3633B" w:rsidRDefault="00B3633B">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B3633B" w:rsidRDefault="00B3633B">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B3633B" w:rsidRDefault="00B3633B">
      <w:pPr>
        <w:pStyle w:val="ConsPlusNormal"/>
        <w:spacing w:before="220"/>
        <w:ind w:firstLine="540"/>
        <w:jc w:val="both"/>
      </w:pPr>
      <w:r>
        <w:t>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B3633B" w:rsidRDefault="00B3633B">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B3633B" w:rsidRDefault="00B3633B">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B3633B" w:rsidRDefault="00B3633B">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B3633B" w:rsidRDefault="00B3633B">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B3633B" w:rsidRDefault="00B3633B">
      <w:pPr>
        <w:pStyle w:val="ConsPlusNormal"/>
        <w:spacing w:before="220"/>
        <w:ind w:firstLine="540"/>
        <w:jc w:val="both"/>
      </w:pPr>
      <w:r>
        <w:t xml:space="preserve">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w:t>
      </w:r>
      <w:proofErr w:type="gramStart"/>
      <w:r>
        <w:t>процентов</w:t>
      </w:r>
      <w:proofErr w:type="gramEnd"/>
      <w:r>
        <w:t xml:space="preserve"> обучающихся по программе магистратуры.</w:t>
      </w:r>
    </w:p>
    <w:p w:rsidR="00B3633B" w:rsidRDefault="00B3633B">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B3633B" w:rsidRDefault="00B3633B">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B3633B" w:rsidRDefault="00B3633B">
      <w:pPr>
        <w:pStyle w:val="ConsPlusNormal"/>
        <w:jc w:val="both"/>
      </w:pPr>
    </w:p>
    <w:p w:rsidR="00B3633B" w:rsidRDefault="00B3633B">
      <w:pPr>
        <w:pStyle w:val="ConsPlusNormal"/>
        <w:ind w:firstLine="540"/>
        <w:jc w:val="both"/>
        <w:outlineLvl w:val="2"/>
      </w:pPr>
      <w:r>
        <w:t>7.4. Требования к финансовым условиям реализации программ магистратуры.</w:t>
      </w:r>
    </w:p>
    <w:p w:rsidR="00B3633B" w:rsidRDefault="00B3633B">
      <w:pPr>
        <w:pStyle w:val="ConsPlusNormal"/>
        <w:spacing w:before="220"/>
        <w:ind w:firstLine="540"/>
        <w:jc w:val="both"/>
      </w:pPr>
      <w:r>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2" w:history="1">
        <w:r>
          <w:rPr>
            <w:color w:val="0000FF"/>
          </w:rPr>
          <w:t>Методикой</w:t>
        </w:r>
      </w:hyperlink>
      <w: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B3633B" w:rsidRDefault="00B3633B">
      <w:pPr>
        <w:pStyle w:val="ConsPlusNormal"/>
        <w:jc w:val="both"/>
      </w:pPr>
    </w:p>
    <w:p w:rsidR="00B3633B" w:rsidRDefault="00B3633B">
      <w:pPr>
        <w:pStyle w:val="ConsPlusNormal"/>
        <w:jc w:val="both"/>
      </w:pPr>
    </w:p>
    <w:p w:rsidR="00B3633B" w:rsidRDefault="00B3633B">
      <w:pPr>
        <w:pStyle w:val="ConsPlusNormal"/>
        <w:pBdr>
          <w:top w:val="single" w:sz="6" w:space="0" w:color="auto"/>
        </w:pBdr>
        <w:spacing w:before="100" w:after="100"/>
        <w:jc w:val="both"/>
        <w:rPr>
          <w:sz w:val="2"/>
          <w:szCs w:val="2"/>
        </w:rPr>
      </w:pPr>
    </w:p>
    <w:p w:rsidR="00DA767E" w:rsidRDefault="00DA767E"/>
    <w:sectPr w:rsidR="00DA767E" w:rsidSect="000F5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3B"/>
    <w:rsid w:val="00B35EC2"/>
    <w:rsid w:val="00B3633B"/>
    <w:rsid w:val="00DA7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D571C-36D6-49BB-8942-D9E545FB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63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63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633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DD666530CDE3B3538A094BE7FA3569AA4C047A5C9AF4C4CDBEA3C9FB9796881D1BE47E46D9EDFA05C94049482B5998F670664F9BDCAEFEk9ME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CDD666530CDE3B3538A094BE7FA3569AF44057C5994F4C4CDBEA3C9FB9796881D1BE47E46D8EAFD05C94049482B5998F670664F9BDCAEFEk9MEI" TargetMode="External"/><Relationship Id="rId12" Type="http://schemas.openxmlformats.org/officeDocument/2006/relationships/hyperlink" Target="consultantplus://offline/ref=ECDD666530CDE3B3538A094BE7FA3569AF4509755C98F4C4CDBEA3C9FB9796881D1BE47E46D9EBFD0BC94049482B5998F670664F9BDCAEFEk9ME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CDD666530CDE3B3538A094BE7FA3569AF4C067F549DF4C4CDBEA3C9FB9796880F1BBC7247D8F5FC0ADC16180Ek7MCI" TargetMode="External"/><Relationship Id="rId11" Type="http://schemas.openxmlformats.org/officeDocument/2006/relationships/hyperlink" Target="consultantplus://offline/ref=ECDD666530CDE3B3538A094BE7FA3569AF4C02785C9AF4C4CDBEA3C9FB9796881D1BE47E46D9EBFD0CC94049482B5998F670664F9BDCAEFEk9MEI" TargetMode="External"/><Relationship Id="rId5" Type="http://schemas.openxmlformats.org/officeDocument/2006/relationships/hyperlink" Target="consultantplus://offline/ref=ECDD666530CDE3B3538A094BE7FA3569AC45077A5C94F4C4CDBEA3C9FB9796881D1BE47E46D9EBF80EC94049482B5998F670664F9BDCAEFEk9MEI" TargetMode="External"/><Relationship Id="rId10" Type="http://schemas.openxmlformats.org/officeDocument/2006/relationships/hyperlink" Target="consultantplus://offline/ref=ECDD666530CDE3B3538A094BE7FA3569AD45097D549FF4C4CDBEA3C9FB9796880F1BBC7247D8F5FC0ADC16180Ek7MC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CDD666530CDE3B3538A094BE7FA3569AA4D067D599CF4C4CDBEA3C9FB9796880F1BBC7247D8F5FC0ADC16180Ek7MC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19</Pages>
  <Words>7484</Words>
  <Characters>42663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К. Платонова</dc:creator>
  <cp:keywords/>
  <dc:description/>
  <cp:lastModifiedBy>Тамара К. Платонова</cp:lastModifiedBy>
  <cp:revision>1</cp:revision>
  <dcterms:created xsi:type="dcterms:W3CDTF">2022-06-11T08:12:00Z</dcterms:created>
  <dcterms:modified xsi:type="dcterms:W3CDTF">2022-06-11T08:41:00Z</dcterms:modified>
</cp:coreProperties>
</file>