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475" w:rsidRDefault="0095537B">
      <w:pPr>
        <w:rPr>
          <w:sz w:val="0"/>
          <w:szCs w:val="0"/>
        </w:rPr>
      </w:pPr>
      <w:r>
        <w:rPr>
          <w:noProof/>
        </w:rPr>
        <w:drawing>
          <wp:inline distT="0" distB="0" distL="0" distR="0">
            <wp:extent cx="6480810" cy="8895229"/>
            <wp:effectExtent l="0" t="0" r="0" b="1270"/>
            <wp:docPr id="1" name="Рисунок 1" descr="C:\Users\semenina.RSEU.000\Desktop\РП 2018\СКАНЫ 2018\1 стр пк третье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третьего испанский.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EE2475" w:rsidRDefault="0095537B">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третьего испанский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третьего испанский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95537B" w:rsidTr="00794558">
        <w:trPr>
          <w:trHeight w:hRule="exact" w:val="555"/>
        </w:trPr>
        <w:tc>
          <w:tcPr>
            <w:tcW w:w="4692" w:type="dxa"/>
            <w:gridSpan w:val="3"/>
            <w:shd w:val="clear" w:color="C0C0C0" w:fill="FFFFFF"/>
            <w:tcMar>
              <w:left w:w="34" w:type="dxa"/>
              <w:right w:w="34" w:type="dxa"/>
            </w:tcMar>
          </w:tcPr>
          <w:p w:rsidR="0095537B" w:rsidRDefault="0095537B" w:rsidP="00794558">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95537B" w:rsidRDefault="0095537B" w:rsidP="00794558"/>
        </w:tc>
        <w:tc>
          <w:tcPr>
            <w:tcW w:w="1560" w:type="dxa"/>
          </w:tcPr>
          <w:p w:rsidR="0095537B" w:rsidRDefault="0095537B" w:rsidP="00794558"/>
        </w:tc>
        <w:tc>
          <w:tcPr>
            <w:tcW w:w="1007" w:type="dxa"/>
            <w:gridSpan w:val="2"/>
            <w:shd w:val="clear" w:color="C0C0C0" w:fill="FFFFFF"/>
            <w:tcMar>
              <w:left w:w="34" w:type="dxa"/>
              <w:right w:w="34" w:type="dxa"/>
            </w:tcMar>
          </w:tcPr>
          <w:p w:rsidR="0095537B" w:rsidRDefault="0095537B" w:rsidP="00794558">
            <w:pPr>
              <w:spacing w:after="0" w:line="240" w:lineRule="auto"/>
              <w:jc w:val="right"/>
              <w:rPr>
                <w:sz w:val="16"/>
                <w:szCs w:val="16"/>
              </w:rPr>
            </w:pPr>
            <w:r>
              <w:rPr>
                <w:rFonts w:ascii="Times New Roman" w:hAnsi="Times New Roman" w:cs="Times New Roman"/>
                <w:color w:val="C0C0C0"/>
                <w:sz w:val="16"/>
                <w:szCs w:val="16"/>
              </w:rPr>
              <w:t>стр. 3</w:t>
            </w:r>
          </w:p>
        </w:tc>
      </w:tr>
      <w:tr w:rsidR="0095537B" w:rsidTr="00794558">
        <w:trPr>
          <w:trHeight w:hRule="exact" w:val="138"/>
        </w:trPr>
        <w:tc>
          <w:tcPr>
            <w:tcW w:w="143" w:type="dxa"/>
          </w:tcPr>
          <w:p w:rsidR="0095537B" w:rsidRDefault="0095537B" w:rsidP="00794558"/>
        </w:tc>
        <w:tc>
          <w:tcPr>
            <w:tcW w:w="1844" w:type="dxa"/>
          </w:tcPr>
          <w:p w:rsidR="0095537B" w:rsidRDefault="0095537B" w:rsidP="00794558"/>
        </w:tc>
        <w:tc>
          <w:tcPr>
            <w:tcW w:w="2694" w:type="dxa"/>
          </w:tcPr>
          <w:p w:rsidR="0095537B" w:rsidRDefault="0095537B" w:rsidP="00794558"/>
        </w:tc>
        <w:tc>
          <w:tcPr>
            <w:tcW w:w="3545" w:type="dxa"/>
          </w:tcPr>
          <w:p w:rsidR="0095537B" w:rsidRDefault="0095537B" w:rsidP="00794558"/>
        </w:tc>
        <w:tc>
          <w:tcPr>
            <w:tcW w:w="1560" w:type="dxa"/>
          </w:tcPr>
          <w:p w:rsidR="0095537B" w:rsidRDefault="0095537B" w:rsidP="00794558"/>
        </w:tc>
        <w:tc>
          <w:tcPr>
            <w:tcW w:w="852" w:type="dxa"/>
          </w:tcPr>
          <w:p w:rsidR="0095537B" w:rsidRDefault="0095537B" w:rsidP="00794558"/>
        </w:tc>
        <w:tc>
          <w:tcPr>
            <w:tcW w:w="143" w:type="dxa"/>
          </w:tcPr>
          <w:p w:rsidR="0095537B" w:rsidRDefault="0095537B" w:rsidP="00794558"/>
        </w:tc>
      </w:tr>
      <w:tr w:rsidR="0095537B" w:rsidTr="00794558">
        <w:trPr>
          <w:trHeight w:hRule="exact" w:val="29"/>
        </w:trPr>
        <w:tc>
          <w:tcPr>
            <w:tcW w:w="10788" w:type="dxa"/>
            <w:gridSpan w:val="7"/>
            <w:tcBorders>
              <w:top w:val="single" w:sz="16" w:space="0" w:color="000000"/>
            </w:tcBorders>
            <w:shd w:val="clear" w:color="FFFFFF" w:fill="FFFFFF"/>
            <w:tcMar>
              <w:left w:w="4" w:type="dxa"/>
              <w:right w:w="4" w:type="dxa"/>
            </w:tcMar>
          </w:tcPr>
          <w:p w:rsidR="0095537B" w:rsidRDefault="0095537B" w:rsidP="00794558"/>
        </w:tc>
      </w:tr>
      <w:tr w:rsidR="0095537B" w:rsidTr="00794558">
        <w:trPr>
          <w:trHeight w:hRule="exact" w:val="248"/>
        </w:trPr>
        <w:tc>
          <w:tcPr>
            <w:tcW w:w="143" w:type="dxa"/>
          </w:tcPr>
          <w:p w:rsidR="0095537B" w:rsidRDefault="0095537B" w:rsidP="00794558"/>
        </w:tc>
        <w:tc>
          <w:tcPr>
            <w:tcW w:w="1844" w:type="dxa"/>
          </w:tcPr>
          <w:p w:rsidR="0095537B" w:rsidRDefault="0095537B" w:rsidP="00794558"/>
        </w:tc>
        <w:tc>
          <w:tcPr>
            <w:tcW w:w="2694" w:type="dxa"/>
          </w:tcPr>
          <w:p w:rsidR="0095537B" w:rsidRDefault="0095537B" w:rsidP="00794558"/>
        </w:tc>
        <w:tc>
          <w:tcPr>
            <w:tcW w:w="3545" w:type="dxa"/>
          </w:tcPr>
          <w:p w:rsidR="0095537B" w:rsidRDefault="0095537B" w:rsidP="00794558"/>
        </w:tc>
        <w:tc>
          <w:tcPr>
            <w:tcW w:w="1560" w:type="dxa"/>
          </w:tcPr>
          <w:p w:rsidR="0095537B" w:rsidRDefault="0095537B" w:rsidP="00794558"/>
        </w:tc>
        <w:tc>
          <w:tcPr>
            <w:tcW w:w="852" w:type="dxa"/>
          </w:tcPr>
          <w:p w:rsidR="0095537B" w:rsidRDefault="0095537B" w:rsidP="00794558"/>
        </w:tc>
        <w:tc>
          <w:tcPr>
            <w:tcW w:w="143" w:type="dxa"/>
          </w:tcPr>
          <w:p w:rsidR="0095537B" w:rsidRDefault="0095537B" w:rsidP="00794558"/>
        </w:tc>
      </w:tr>
      <w:tr w:rsidR="0095537B" w:rsidRPr="00D7414F" w:rsidTr="00794558">
        <w:trPr>
          <w:trHeight w:hRule="exact" w:val="277"/>
        </w:trPr>
        <w:tc>
          <w:tcPr>
            <w:tcW w:w="143" w:type="dxa"/>
          </w:tcPr>
          <w:p w:rsidR="0095537B" w:rsidRDefault="0095537B" w:rsidP="00794558"/>
        </w:tc>
        <w:tc>
          <w:tcPr>
            <w:tcW w:w="1844" w:type="dxa"/>
          </w:tcPr>
          <w:p w:rsidR="0095537B" w:rsidRDefault="0095537B" w:rsidP="00794558"/>
        </w:tc>
        <w:tc>
          <w:tcPr>
            <w:tcW w:w="6252" w:type="dxa"/>
            <w:gridSpan w:val="2"/>
            <w:shd w:val="clear" w:color="000000" w:fill="FFFFFF"/>
            <w:tcMar>
              <w:left w:w="34" w:type="dxa"/>
              <w:right w:w="34" w:type="dxa"/>
            </w:tcMar>
          </w:tcPr>
          <w:p w:rsidR="0095537B" w:rsidRPr="00D7414F" w:rsidRDefault="0095537B" w:rsidP="00794558">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13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361"/>
        </w:trPr>
        <w:tc>
          <w:tcPr>
            <w:tcW w:w="143" w:type="dxa"/>
          </w:tcPr>
          <w:p w:rsidR="0095537B" w:rsidRPr="00D7414F" w:rsidRDefault="0095537B" w:rsidP="00794558"/>
        </w:tc>
        <w:tc>
          <w:tcPr>
            <w:tcW w:w="10504" w:type="dxa"/>
            <w:gridSpan w:val="5"/>
            <w:shd w:val="clear" w:color="000000" w:fill="FFFFFF"/>
            <w:tcMar>
              <w:left w:w="34" w:type="dxa"/>
              <w:right w:w="34" w:type="dxa"/>
            </w:tcMar>
          </w:tcPr>
          <w:p w:rsidR="0095537B" w:rsidRPr="00D7414F" w:rsidRDefault="0095537B" w:rsidP="00794558">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95537B" w:rsidRPr="00D7414F"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95537B" w:rsidRPr="00D7414F" w:rsidRDefault="0095537B" w:rsidP="00794558">
            <w:pPr>
              <w:spacing w:after="0" w:line="240" w:lineRule="auto"/>
            </w:pPr>
          </w:p>
          <w:p w:rsidR="0095537B" w:rsidRDefault="0095537B" w:rsidP="00794558">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95537B"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95537B" w:rsidRPr="00D7414F" w:rsidRDefault="0095537B" w:rsidP="00794558"/>
        </w:tc>
      </w:tr>
      <w:tr w:rsidR="0095537B" w:rsidRPr="00D7414F" w:rsidTr="00794558">
        <w:trPr>
          <w:trHeight w:hRule="exact" w:val="13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9"/>
        </w:trPr>
        <w:tc>
          <w:tcPr>
            <w:tcW w:w="10788" w:type="dxa"/>
            <w:gridSpan w:val="7"/>
            <w:tcBorders>
              <w:top w:val="single" w:sz="16" w:space="0" w:color="000000"/>
            </w:tcBorders>
            <w:shd w:val="clear" w:color="FFFFFF" w:fill="FFFFFF"/>
            <w:tcMar>
              <w:left w:w="4" w:type="dxa"/>
              <w:right w:w="4" w:type="dxa"/>
            </w:tcMar>
          </w:tcPr>
          <w:p w:rsidR="0095537B" w:rsidRPr="00D7414F" w:rsidRDefault="0095537B" w:rsidP="00794558"/>
        </w:tc>
      </w:tr>
      <w:tr w:rsidR="0095537B" w:rsidRPr="00D7414F" w:rsidTr="00794558">
        <w:trPr>
          <w:trHeight w:hRule="exact" w:val="24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77"/>
        </w:trPr>
        <w:tc>
          <w:tcPr>
            <w:tcW w:w="143" w:type="dxa"/>
          </w:tcPr>
          <w:p w:rsidR="0095537B" w:rsidRPr="00D7414F" w:rsidRDefault="0095537B" w:rsidP="00794558"/>
        </w:tc>
        <w:tc>
          <w:tcPr>
            <w:tcW w:w="1844" w:type="dxa"/>
          </w:tcPr>
          <w:p w:rsidR="0095537B" w:rsidRPr="00D7414F" w:rsidRDefault="0095537B" w:rsidP="00794558"/>
        </w:tc>
        <w:tc>
          <w:tcPr>
            <w:tcW w:w="6252" w:type="dxa"/>
            <w:gridSpan w:val="2"/>
            <w:shd w:val="clear" w:color="000000" w:fill="FFFFFF"/>
            <w:tcMar>
              <w:left w:w="34" w:type="dxa"/>
              <w:right w:w="34" w:type="dxa"/>
            </w:tcMar>
          </w:tcPr>
          <w:p w:rsidR="0095537B" w:rsidRPr="00D7414F" w:rsidRDefault="0095537B" w:rsidP="00794558">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13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500"/>
        </w:trPr>
        <w:tc>
          <w:tcPr>
            <w:tcW w:w="143" w:type="dxa"/>
          </w:tcPr>
          <w:p w:rsidR="0095537B" w:rsidRPr="00D7414F" w:rsidRDefault="0095537B" w:rsidP="00794558"/>
        </w:tc>
        <w:tc>
          <w:tcPr>
            <w:tcW w:w="10504" w:type="dxa"/>
            <w:gridSpan w:val="5"/>
            <w:shd w:val="clear" w:color="000000" w:fill="FFFFFF"/>
            <w:tcMar>
              <w:left w:w="34" w:type="dxa"/>
              <w:right w:w="34" w:type="dxa"/>
            </w:tcMar>
          </w:tcPr>
          <w:p w:rsidR="0095537B" w:rsidRPr="00D7414F" w:rsidRDefault="0095537B" w:rsidP="00794558">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95537B" w:rsidRPr="00D7414F"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95537B" w:rsidRPr="00D7414F" w:rsidRDefault="0095537B" w:rsidP="00794558">
            <w:pPr>
              <w:spacing w:after="0" w:line="240" w:lineRule="auto"/>
            </w:pPr>
          </w:p>
          <w:p w:rsidR="0095537B" w:rsidRDefault="0095537B" w:rsidP="00794558">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95537B"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95537B" w:rsidRPr="00D7414F" w:rsidRDefault="0095537B" w:rsidP="00794558"/>
        </w:tc>
      </w:tr>
      <w:tr w:rsidR="0095537B" w:rsidRPr="00D7414F" w:rsidTr="00794558">
        <w:trPr>
          <w:trHeight w:hRule="exact" w:val="13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9"/>
        </w:trPr>
        <w:tc>
          <w:tcPr>
            <w:tcW w:w="10788" w:type="dxa"/>
            <w:gridSpan w:val="7"/>
            <w:tcBorders>
              <w:top w:val="single" w:sz="16" w:space="0" w:color="000000"/>
            </w:tcBorders>
            <w:shd w:val="clear" w:color="FFFFFF" w:fill="FFFFFF"/>
            <w:tcMar>
              <w:left w:w="4" w:type="dxa"/>
              <w:right w:w="4" w:type="dxa"/>
            </w:tcMar>
          </w:tcPr>
          <w:p w:rsidR="0095537B" w:rsidRPr="00D7414F" w:rsidRDefault="0095537B" w:rsidP="00794558"/>
        </w:tc>
      </w:tr>
      <w:tr w:rsidR="0095537B" w:rsidRPr="00D7414F" w:rsidTr="00794558">
        <w:trPr>
          <w:trHeight w:hRule="exact" w:val="24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77"/>
        </w:trPr>
        <w:tc>
          <w:tcPr>
            <w:tcW w:w="143" w:type="dxa"/>
          </w:tcPr>
          <w:p w:rsidR="0095537B" w:rsidRPr="00D7414F" w:rsidRDefault="0095537B" w:rsidP="00794558"/>
        </w:tc>
        <w:tc>
          <w:tcPr>
            <w:tcW w:w="1844" w:type="dxa"/>
          </w:tcPr>
          <w:p w:rsidR="0095537B" w:rsidRPr="00D7414F" w:rsidRDefault="0095537B" w:rsidP="00794558"/>
        </w:tc>
        <w:tc>
          <w:tcPr>
            <w:tcW w:w="6252" w:type="dxa"/>
            <w:gridSpan w:val="2"/>
            <w:shd w:val="clear" w:color="000000" w:fill="FFFFFF"/>
            <w:tcMar>
              <w:left w:w="34" w:type="dxa"/>
              <w:right w:w="34" w:type="dxa"/>
            </w:tcMar>
          </w:tcPr>
          <w:p w:rsidR="0095537B" w:rsidRPr="00D7414F" w:rsidRDefault="0095537B" w:rsidP="00794558">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13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222"/>
        </w:trPr>
        <w:tc>
          <w:tcPr>
            <w:tcW w:w="143" w:type="dxa"/>
          </w:tcPr>
          <w:p w:rsidR="0095537B" w:rsidRPr="00D7414F" w:rsidRDefault="0095537B" w:rsidP="00794558"/>
        </w:tc>
        <w:tc>
          <w:tcPr>
            <w:tcW w:w="10504" w:type="dxa"/>
            <w:gridSpan w:val="5"/>
            <w:shd w:val="clear" w:color="000000" w:fill="FFFFFF"/>
            <w:tcMar>
              <w:left w:w="34" w:type="dxa"/>
              <w:right w:w="34" w:type="dxa"/>
            </w:tcMar>
          </w:tcPr>
          <w:p w:rsidR="0095537B" w:rsidRPr="00D7414F" w:rsidRDefault="0095537B" w:rsidP="00794558">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95537B" w:rsidRPr="00D7414F"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95537B" w:rsidRPr="00D7414F" w:rsidRDefault="0095537B" w:rsidP="00794558">
            <w:pPr>
              <w:spacing w:after="0" w:line="240" w:lineRule="auto"/>
            </w:pPr>
          </w:p>
          <w:p w:rsidR="0095537B" w:rsidRDefault="0095537B" w:rsidP="00794558">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95537B"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95537B" w:rsidRPr="00D7414F" w:rsidRDefault="0095537B" w:rsidP="00794558"/>
        </w:tc>
      </w:tr>
      <w:tr w:rsidR="0095537B" w:rsidRPr="00D7414F" w:rsidTr="00794558">
        <w:trPr>
          <w:trHeight w:hRule="exact" w:val="138"/>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9"/>
        </w:trPr>
        <w:tc>
          <w:tcPr>
            <w:tcW w:w="10788" w:type="dxa"/>
            <w:gridSpan w:val="7"/>
            <w:tcBorders>
              <w:top w:val="single" w:sz="16" w:space="0" w:color="000000"/>
            </w:tcBorders>
            <w:shd w:val="clear" w:color="FFFFFF" w:fill="FFFFFF"/>
            <w:tcMar>
              <w:left w:w="4" w:type="dxa"/>
              <w:right w:w="4" w:type="dxa"/>
            </w:tcMar>
          </w:tcPr>
          <w:p w:rsidR="0095537B" w:rsidRPr="00D7414F" w:rsidRDefault="0095537B" w:rsidP="00794558"/>
        </w:tc>
      </w:tr>
      <w:tr w:rsidR="0095537B" w:rsidRPr="00D7414F" w:rsidTr="00794558">
        <w:trPr>
          <w:trHeight w:hRule="exact" w:val="387"/>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77"/>
        </w:trPr>
        <w:tc>
          <w:tcPr>
            <w:tcW w:w="143" w:type="dxa"/>
          </w:tcPr>
          <w:p w:rsidR="0095537B" w:rsidRPr="00D7414F" w:rsidRDefault="0095537B" w:rsidP="00794558"/>
        </w:tc>
        <w:tc>
          <w:tcPr>
            <w:tcW w:w="1844" w:type="dxa"/>
          </w:tcPr>
          <w:p w:rsidR="0095537B" w:rsidRPr="00D7414F" w:rsidRDefault="0095537B" w:rsidP="00794558"/>
        </w:tc>
        <w:tc>
          <w:tcPr>
            <w:tcW w:w="6252" w:type="dxa"/>
            <w:gridSpan w:val="2"/>
            <w:shd w:val="clear" w:color="000000" w:fill="FFFFFF"/>
            <w:tcMar>
              <w:left w:w="34" w:type="dxa"/>
              <w:right w:w="34" w:type="dxa"/>
            </w:tcMar>
          </w:tcPr>
          <w:p w:rsidR="0095537B" w:rsidRPr="00D7414F" w:rsidRDefault="0095537B" w:rsidP="00794558">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77"/>
        </w:trPr>
        <w:tc>
          <w:tcPr>
            <w:tcW w:w="143" w:type="dxa"/>
          </w:tcPr>
          <w:p w:rsidR="0095537B" w:rsidRPr="00D7414F" w:rsidRDefault="0095537B" w:rsidP="00794558"/>
        </w:tc>
        <w:tc>
          <w:tcPr>
            <w:tcW w:w="1844" w:type="dxa"/>
          </w:tcPr>
          <w:p w:rsidR="0095537B" w:rsidRPr="00D7414F" w:rsidRDefault="0095537B" w:rsidP="00794558"/>
        </w:tc>
        <w:tc>
          <w:tcPr>
            <w:tcW w:w="2694" w:type="dxa"/>
          </w:tcPr>
          <w:p w:rsidR="0095537B" w:rsidRPr="00D7414F" w:rsidRDefault="0095537B" w:rsidP="00794558"/>
        </w:tc>
        <w:tc>
          <w:tcPr>
            <w:tcW w:w="3545" w:type="dxa"/>
          </w:tcPr>
          <w:p w:rsidR="0095537B" w:rsidRPr="00D7414F" w:rsidRDefault="0095537B" w:rsidP="00794558"/>
        </w:tc>
        <w:tc>
          <w:tcPr>
            <w:tcW w:w="1560" w:type="dxa"/>
          </w:tcPr>
          <w:p w:rsidR="0095537B" w:rsidRPr="00D7414F" w:rsidRDefault="0095537B" w:rsidP="00794558"/>
        </w:tc>
        <w:tc>
          <w:tcPr>
            <w:tcW w:w="852" w:type="dxa"/>
          </w:tcPr>
          <w:p w:rsidR="0095537B" w:rsidRPr="00D7414F" w:rsidRDefault="0095537B" w:rsidP="00794558"/>
        </w:tc>
        <w:tc>
          <w:tcPr>
            <w:tcW w:w="143" w:type="dxa"/>
          </w:tcPr>
          <w:p w:rsidR="0095537B" w:rsidRPr="00D7414F" w:rsidRDefault="0095537B" w:rsidP="00794558"/>
        </w:tc>
      </w:tr>
      <w:tr w:rsidR="0095537B" w:rsidRPr="00D7414F" w:rsidTr="00794558">
        <w:trPr>
          <w:trHeight w:hRule="exact" w:val="2222"/>
        </w:trPr>
        <w:tc>
          <w:tcPr>
            <w:tcW w:w="143" w:type="dxa"/>
          </w:tcPr>
          <w:p w:rsidR="0095537B" w:rsidRPr="00D7414F" w:rsidRDefault="0095537B" w:rsidP="00794558"/>
        </w:tc>
        <w:tc>
          <w:tcPr>
            <w:tcW w:w="10504" w:type="dxa"/>
            <w:gridSpan w:val="5"/>
            <w:shd w:val="clear" w:color="000000" w:fill="FFFFFF"/>
            <w:tcMar>
              <w:left w:w="34" w:type="dxa"/>
              <w:right w:w="34" w:type="dxa"/>
            </w:tcMar>
          </w:tcPr>
          <w:p w:rsidR="0095537B" w:rsidRPr="00D7414F" w:rsidRDefault="0095537B" w:rsidP="00794558">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95537B" w:rsidRPr="00D7414F"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95537B" w:rsidRPr="00D7414F" w:rsidRDefault="0095537B" w:rsidP="00794558">
            <w:pPr>
              <w:spacing w:after="0" w:line="240" w:lineRule="auto"/>
            </w:pPr>
          </w:p>
          <w:p w:rsidR="0095537B" w:rsidRDefault="0095537B" w:rsidP="00794558">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95537B" w:rsidRDefault="0095537B" w:rsidP="00794558">
            <w:pPr>
              <w:spacing w:after="0" w:line="240" w:lineRule="auto"/>
            </w:pPr>
          </w:p>
          <w:p w:rsidR="0095537B" w:rsidRPr="00D7414F" w:rsidRDefault="0095537B" w:rsidP="00794558">
            <w:pPr>
              <w:spacing w:after="0" w:line="240" w:lineRule="auto"/>
            </w:pPr>
            <w:r w:rsidRPr="00D7414F">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95537B" w:rsidRPr="00D7414F" w:rsidRDefault="0095537B" w:rsidP="00794558"/>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78"/>
        <w:gridCol w:w="1753"/>
        <w:gridCol w:w="4796"/>
        <w:gridCol w:w="970"/>
      </w:tblGrid>
      <w:tr w:rsidR="00EE2475">
        <w:trPr>
          <w:trHeight w:hRule="exact" w:val="416"/>
        </w:trPr>
        <w:tc>
          <w:tcPr>
            <w:tcW w:w="4692" w:type="dxa"/>
            <w:gridSpan w:val="3"/>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4</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E247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Цели: формирование у студентов практических умений и навыков перевода печатной и устной </w:t>
            </w:r>
            <w:r>
              <w:rPr>
                <w:rFonts w:ascii="Times New Roman" w:hAnsi="Times New Roman" w:cs="Times New Roman"/>
                <w:color w:val="000000"/>
                <w:sz w:val="19"/>
                <w:szCs w:val="19"/>
              </w:rPr>
              <w:t>информации; углубленное изучение грамматических – морфологических и синтаксических – норм языка и стилей текстов, необходимых для адекватной передачи информации на другой язык на примере культуры и политики стран изучаемого языка по аутентичным текстам; ус</w:t>
            </w:r>
            <w:r>
              <w:rPr>
                <w:rFonts w:ascii="Times New Roman" w:hAnsi="Times New Roman" w:cs="Times New Roman"/>
                <w:color w:val="000000"/>
                <w:sz w:val="19"/>
                <w:szCs w:val="19"/>
              </w:rPr>
              <w:t>воение студентами основных словообразовательных моделей и структур языка; стимулирование студентов к самостоятельному совершенствованию переводческих знаний.</w:t>
            </w:r>
          </w:p>
        </w:tc>
      </w:tr>
      <w:tr w:rsidR="00EE247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Задачи: научить студентов всем видам речевой деятельности (аудированию, чтению, письму, </w:t>
            </w:r>
            <w:r>
              <w:rPr>
                <w:rFonts w:ascii="Times New Roman" w:hAnsi="Times New Roman" w:cs="Times New Roman"/>
                <w:color w:val="000000"/>
                <w:sz w:val="19"/>
                <w:szCs w:val="19"/>
              </w:rPr>
              <w:t xml:space="preserve">говорению) на основе комплексной организации учебного процесса; выработать у них общекультурные и профессиональные компетенции; развить навыки логически верно, аргументированно выражать свои мысли в устной и письменной форме с применением профессиональной </w:t>
            </w:r>
            <w:r>
              <w:rPr>
                <w:rFonts w:ascii="Times New Roman" w:hAnsi="Times New Roman" w:cs="Times New Roman"/>
                <w:color w:val="000000"/>
                <w:sz w:val="19"/>
                <w:szCs w:val="19"/>
              </w:rPr>
              <w:t>лексики на иностранном языке, аннотировать и реферировать иноязычные тексты, анализировать полученную на иностранном языке информацию.</w:t>
            </w:r>
          </w:p>
        </w:tc>
      </w:tr>
      <w:tr w:rsidR="00EE2475">
        <w:trPr>
          <w:trHeight w:hRule="exact" w:val="277"/>
        </w:trPr>
        <w:tc>
          <w:tcPr>
            <w:tcW w:w="766" w:type="dxa"/>
          </w:tcPr>
          <w:p w:rsidR="00EE2475" w:rsidRDefault="00EE2475"/>
        </w:tc>
        <w:tc>
          <w:tcPr>
            <w:tcW w:w="2071" w:type="dxa"/>
          </w:tcPr>
          <w:p w:rsidR="00EE2475" w:rsidRDefault="00EE2475"/>
        </w:tc>
        <w:tc>
          <w:tcPr>
            <w:tcW w:w="1844" w:type="dxa"/>
          </w:tcPr>
          <w:p w:rsidR="00EE2475" w:rsidRDefault="00EE2475"/>
        </w:tc>
        <w:tc>
          <w:tcPr>
            <w:tcW w:w="5104" w:type="dxa"/>
          </w:tcPr>
          <w:p w:rsidR="00EE2475" w:rsidRDefault="00EE2475"/>
        </w:tc>
        <w:tc>
          <w:tcPr>
            <w:tcW w:w="993" w:type="dxa"/>
          </w:tcPr>
          <w:p w:rsidR="00EE2475" w:rsidRDefault="00EE2475"/>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EE247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Б1.В.ДВ.07</w:t>
            </w:r>
          </w:p>
        </w:tc>
      </w:tr>
      <w:tr w:rsidR="00EE247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 xml:space="preserve">Требования к </w:t>
            </w:r>
            <w:r>
              <w:rPr>
                <w:rFonts w:ascii="Times New Roman" w:hAnsi="Times New Roman" w:cs="Times New Roman"/>
                <w:b/>
                <w:color w:val="000000"/>
                <w:sz w:val="19"/>
                <w:szCs w:val="19"/>
              </w:rPr>
              <w:t>предварительной подготовке обучающегося:</w:t>
            </w:r>
          </w:p>
        </w:tc>
      </w:tr>
      <w:tr w:rsidR="00EE247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E24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EE24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EE24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Основы языкознания</w:t>
            </w:r>
          </w:p>
        </w:tc>
      </w:tr>
      <w:tr w:rsidR="00EE247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E247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Введение в теорию межкультурной коммуникации</w:t>
            </w:r>
          </w:p>
        </w:tc>
      </w:tr>
      <w:tr w:rsidR="00EE247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Защита выпускной квалификационной работы, включая подготовку к </w:t>
            </w:r>
            <w:r>
              <w:rPr>
                <w:rFonts w:ascii="Times New Roman" w:hAnsi="Times New Roman" w:cs="Times New Roman"/>
                <w:color w:val="000000"/>
                <w:sz w:val="19"/>
                <w:szCs w:val="19"/>
              </w:rPr>
              <w:t>процедуре защиты и процедуру защиты</w:t>
            </w:r>
          </w:p>
        </w:tc>
      </w:tr>
      <w:tr w:rsidR="00EE24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EE2475">
        <w:trPr>
          <w:trHeight w:hRule="exact" w:val="277"/>
        </w:trPr>
        <w:tc>
          <w:tcPr>
            <w:tcW w:w="766" w:type="dxa"/>
          </w:tcPr>
          <w:p w:rsidR="00EE2475" w:rsidRDefault="00EE2475"/>
        </w:tc>
        <w:tc>
          <w:tcPr>
            <w:tcW w:w="2071" w:type="dxa"/>
          </w:tcPr>
          <w:p w:rsidR="00EE2475" w:rsidRDefault="00EE2475"/>
        </w:tc>
        <w:tc>
          <w:tcPr>
            <w:tcW w:w="1844" w:type="dxa"/>
          </w:tcPr>
          <w:p w:rsidR="00EE2475" w:rsidRDefault="00EE2475"/>
        </w:tc>
        <w:tc>
          <w:tcPr>
            <w:tcW w:w="5104" w:type="dxa"/>
          </w:tcPr>
          <w:p w:rsidR="00EE2475" w:rsidRDefault="00EE2475"/>
        </w:tc>
        <w:tc>
          <w:tcPr>
            <w:tcW w:w="993" w:type="dxa"/>
          </w:tcPr>
          <w:p w:rsidR="00EE2475" w:rsidRDefault="00EE2475"/>
        </w:tc>
      </w:tr>
      <w:tr w:rsidR="00EE247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EE247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 xml:space="preserve">ОПК-3:      владением системой лингвистических знаний, включающей в себя знание основных фонетических, лексических, </w:t>
            </w:r>
            <w:r>
              <w:rPr>
                <w:rFonts w:ascii="Times New Roman" w:hAnsi="Times New Roman" w:cs="Times New Roman"/>
                <w:b/>
                <w:color w:val="000000"/>
                <w:sz w:val="19"/>
                <w:szCs w:val="19"/>
              </w:rPr>
              <w:t>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Знать: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основные особенности фонетики, лексики, грамматики и стилистики третьего иностранного языка</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Уметь: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Владеть: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системой теоретических знаний в области истории развития третьего иностранного языка</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 xml:space="preserve">ОПК-10:      способностью использовать этикетные формулы в </w:t>
            </w:r>
            <w:r>
              <w:rPr>
                <w:rFonts w:ascii="Times New Roman" w:hAnsi="Times New Roman" w:cs="Times New Roman"/>
                <w:b/>
                <w:color w:val="000000"/>
                <w:sz w:val="19"/>
                <w:szCs w:val="19"/>
              </w:rPr>
              <w:t>устной и письменной коммуникации</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Знать: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Уметь: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Владеть: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навыками использования </w:t>
            </w:r>
            <w:r>
              <w:rPr>
                <w:rFonts w:ascii="Times New Roman" w:hAnsi="Times New Roman" w:cs="Times New Roman"/>
                <w:color w:val="000000"/>
                <w:sz w:val="19"/>
                <w:szCs w:val="19"/>
              </w:rPr>
              <w:t>этикетных формул обиходно-бытовой сферы повседневного общения</w:t>
            </w:r>
          </w:p>
        </w:tc>
      </w:tr>
      <w:tr w:rsidR="00EE247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ПК-7: владением методикой предпереводческого анализа текста, способствующей точному восприятию исходного высказывания</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Знать:</w:t>
            </w:r>
          </w:p>
        </w:tc>
      </w:tr>
      <w:tr w:rsidR="00EE247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основные этапы предпереводческого анализа текста, информацию, позв</w:t>
            </w:r>
            <w:r>
              <w:rPr>
                <w:rFonts w:ascii="Times New Roman" w:hAnsi="Times New Roman" w:cs="Times New Roman"/>
                <w:color w:val="000000"/>
                <w:sz w:val="19"/>
                <w:szCs w:val="19"/>
              </w:rPr>
              <w:t>оляющую идентифицировать функциональные стили, подстили и жанры языковых произведений</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Уметь: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описать основные этапы предпереводческого анализа текста; характеризовать текст с точки зрения перевода</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Владеть:</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знаниями, позволяющими выполнять </w:t>
            </w:r>
            <w:r>
              <w:rPr>
                <w:rFonts w:ascii="Times New Roman" w:hAnsi="Times New Roman" w:cs="Times New Roman"/>
                <w:color w:val="000000"/>
                <w:sz w:val="19"/>
                <w:szCs w:val="19"/>
              </w:rPr>
              <w:t>предпереводческий анализ текста</w:t>
            </w:r>
          </w:p>
        </w:tc>
      </w:tr>
      <w:tr w:rsidR="00EE247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EE247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Знать:</w:t>
            </w:r>
          </w:p>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245"/>
        <w:gridCol w:w="959"/>
        <w:gridCol w:w="693"/>
        <w:gridCol w:w="1111"/>
        <w:gridCol w:w="1245"/>
        <w:gridCol w:w="698"/>
        <w:gridCol w:w="394"/>
        <w:gridCol w:w="977"/>
      </w:tblGrid>
      <w:tr w:rsidR="00EE2475">
        <w:trPr>
          <w:trHeight w:hRule="exact" w:val="416"/>
        </w:trPr>
        <w:tc>
          <w:tcPr>
            <w:tcW w:w="4692" w:type="dxa"/>
            <w:gridSpan w:val="2"/>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5</w:t>
            </w:r>
          </w:p>
        </w:tc>
      </w:tr>
      <w:tr w:rsidR="00EE2475">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основную справочную, специальную</w:t>
            </w:r>
            <w:r>
              <w:rPr>
                <w:rFonts w:ascii="Times New Roman" w:hAnsi="Times New Roman" w:cs="Times New Roman"/>
                <w:color w:val="000000"/>
                <w:sz w:val="19"/>
                <w:szCs w:val="19"/>
              </w:rPr>
              <w:t xml:space="preserve"> литературу и информационные ресурсы для поиска информации при подготовке к выполнению перевода</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Уметь: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Владеть: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методикой подготовки к выполнению перевода, </w:t>
            </w:r>
            <w:r>
              <w:rPr>
                <w:rFonts w:ascii="Times New Roman" w:hAnsi="Times New Roman" w:cs="Times New Roman"/>
                <w:color w:val="000000"/>
                <w:sz w:val="19"/>
                <w:szCs w:val="19"/>
              </w:rPr>
              <w:t>включая поиск информации в справочной литературе</w:t>
            </w:r>
          </w:p>
        </w:tc>
      </w:tr>
      <w:tr w:rsidR="00EE2475">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Знать: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особенности перевода как профессиональной деятельности</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Уметь: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осознанно</w:t>
            </w:r>
            <w:r>
              <w:rPr>
                <w:rFonts w:ascii="Times New Roman" w:hAnsi="Times New Roman" w:cs="Times New Roman"/>
                <w:color w:val="000000"/>
                <w:sz w:val="19"/>
                <w:szCs w:val="19"/>
              </w:rPr>
              <w:t xml:space="preserve"> использовать основные способы перевода в своей переводческой деятельности</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Владеть: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навыками использования основных способов перевода</w:t>
            </w:r>
          </w:p>
        </w:tc>
      </w:tr>
      <w:tr w:rsidR="00EE2475">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w:t>
            </w:r>
            <w:r>
              <w:rPr>
                <w:rFonts w:ascii="Times New Roman" w:hAnsi="Times New Roman" w:cs="Times New Roman"/>
                <w:b/>
                <w:color w:val="000000"/>
                <w:sz w:val="19"/>
                <w:szCs w:val="19"/>
              </w:rPr>
              <w:t>ических, синтаксических и стилистических норм</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Знать: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Уметь:</w:t>
            </w:r>
          </w:p>
        </w:tc>
      </w:tr>
      <w:tr w:rsidR="00EE2475">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осуществлять предпереводческий анализ письменного текста с целью определения </w:t>
            </w:r>
            <w:r>
              <w:rPr>
                <w:rFonts w:ascii="Times New Roman" w:hAnsi="Times New Roman" w:cs="Times New Roman"/>
                <w:color w:val="000000"/>
                <w:sz w:val="19"/>
                <w:szCs w:val="19"/>
              </w:rPr>
              <w:t>переводческих трудностей лексико- семантического плана, грамматических конструкций, стилистических и фразеологических средств</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Владеть:</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EE2475">
        <w:trPr>
          <w:trHeight w:hRule="exact" w:val="277"/>
        </w:trPr>
        <w:tc>
          <w:tcPr>
            <w:tcW w:w="993" w:type="dxa"/>
          </w:tcPr>
          <w:p w:rsidR="00EE2475" w:rsidRDefault="00EE2475"/>
        </w:tc>
        <w:tc>
          <w:tcPr>
            <w:tcW w:w="3687" w:type="dxa"/>
          </w:tcPr>
          <w:p w:rsidR="00EE2475" w:rsidRDefault="00EE2475"/>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993" w:type="dxa"/>
          </w:tcPr>
          <w:p w:rsidR="00EE2475" w:rsidRDefault="00EE2475"/>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EE247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Компетен-</w:t>
            </w:r>
          </w:p>
          <w:p w:rsidR="00EE2475" w:rsidRDefault="0095537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E247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Раздел 1. Базовый курс. Основные положения грамматики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Ориентирование </w:t>
            </w:r>
            <w:r>
              <w:rPr>
                <w:rFonts w:ascii="Times New Roman" w:hAnsi="Times New Roman" w:cs="Times New Roman"/>
                <w:color w:val="000000"/>
                <w:sz w:val="19"/>
                <w:szCs w:val="19"/>
              </w:rPr>
              <w:t>во времени. Предлоги и падежи, необходимые для описания отношений во времени. Служебные</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слова</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связной</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речи</w:t>
            </w:r>
            <w:r w:rsidRPr="0095537B">
              <w:rPr>
                <w:rFonts w:ascii="Times New Roman" w:hAnsi="Times New Roman" w:cs="Times New Roman"/>
                <w:color w:val="000000"/>
                <w:sz w:val="19"/>
                <w:szCs w:val="19"/>
                <w:lang w:val="en-US"/>
              </w:rPr>
              <w:t xml:space="preserve">.EL Barrio. Presentación y práctica de vocabulario de espacios urbanos, estructuras para organizar una cita, comprar un billete. </w:t>
            </w:r>
            <w:r>
              <w:rPr>
                <w:rFonts w:ascii="Times New Roman" w:hAnsi="Times New Roman" w:cs="Times New Roman"/>
                <w:color w:val="000000"/>
                <w:sz w:val="19"/>
                <w:szCs w:val="19"/>
              </w:rPr>
              <w:t xml:space="preserve">Instrucciones para </w:t>
            </w:r>
            <w:r>
              <w:rPr>
                <w:rFonts w:ascii="Times New Roman" w:hAnsi="Times New Roman" w:cs="Times New Roman"/>
                <w:color w:val="000000"/>
                <w:sz w:val="19"/>
                <w:szCs w:val="19"/>
              </w:rPr>
              <w:t>ir en transporte público.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Внешность и характер: описание различных людей; личные качества; понятие красоты; общение и внешность; язык жестов.Причастие. Конструкция </w:t>
            </w:r>
            <w:r>
              <w:rPr>
                <w:rFonts w:ascii="Times New Roman" w:hAnsi="Times New Roman" w:cs="Times New Roman"/>
                <w:color w:val="000000"/>
                <w:sz w:val="19"/>
                <w:szCs w:val="19"/>
              </w:rPr>
              <w:t>глагола estar с причастием.</w:t>
            </w:r>
          </w:p>
          <w:p w:rsidR="00EE2475" w:rsidRDefault="0095537B">
            <w:pPr>
              <w:spacing w:after="0" w:line="240" w:lineRule="auto"/>
              <w:rPr>
                <w:sz w:val="19"/>
                <w:szCs w:val="19"/>
              </w:rPr>
            </w:pPr>
            <w:r>
              <w:rPr>
                <w:rFonts w:ascii="Times New Roman" w:hAnsi="Times New Roman" w:cs="Times New Roman"/>
                <w:color w:val="000000"/>
                <w:sz w:val="19"/>
                <w:szCs w:val="19"/>
              </w:rPr>
              <w:t>Неопределенные и отрицательные местоимения и наречия. Правило двух отрицаний.</w:t>
            </w:r>
          </w:p>
          <w:p w:rsidR="00EE2475" w:rsidRDefault="0095537B">
            <w:pPr>
              <w:spacing w:after="0" w:line="240" w:lineRule="auto"/>
              <w:rPr>
                <w:sz w:val="19"/>
                <w:szCs w:val="19"/>
              </w:rPr>
            </w:pPr>
            <w:r>
              <w:rPr>
                <w:rFonts w:ascii="Times New Roman" w:hAnsi="Times New Roman" w:cs="Times New Roman"/>
                <w:color w:val="000000"/>
                <w:sz w:val="19"/>
                <w:szCs w:val="19"/>
              </w:rPr>
              <w:t>De vacaciones. Presentación de vocabulario y estructuras para hablar sobre el tiempo, lugares y actividades vacacionales.Формы настоящего времени изъя</w:t>
            </w:r>
            <w:r>
              <w:rPr>
                <w:rFonts w:ascii="Times New Roman" w:hAnsi="Times New Roman" w:cs="Times New Roman"/>
                <w:color w:val="000000"/>
                <w:sz w:val="19"/>
                <w:szCs w:val="19"/>
              </w:rPr>
              <w:t>вительного наклонения в функции   повелительного наклонения.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 xml:space="preserve">Письмо другу/коллеге: описание героя/злодея; письмо-совет; объявление о вакансии; неофициальное </w:t>
            </w:r>
            <w:r>
              <w:rPr>
                <w:rFonts w:ascii="Times New Roman" w:hAnsi="Times New Roman" w:cs="Times New Roman"/>
                <w:color w:val="000000"/>
                <w:sz w:val="19"/>
                <w:szCs w:val="19"/>
              </w:rPr>
              <w:t xml:space="preserve">письмо другу.Salud y enfermedad. </w:t>
            </w:r>
            <w:r w:rsidRPr="0095537B">
              <w:rPr>
                <w:rFonts w:ascii="Times New Roman" w:hAnsi="Times New Roman" w:cs="Times New Roman"/>
                <w:color w:val="000000"/>
                <w:sz w:val="19"/>
                <w:szCs w:val="19"/>
                <w:lang w:val="en-US"/>
              </w:rPr>
              <w:t>Las partes del cuerpo. Hablar de enfermedades y remedios.  /</w:t>
            </w:r>
            <w:r>
              <w:rPr>
                <w:rFonts w:ascii="Times New Roman" w:hAnsi="Times New Roman" w:cs="Times New Roman"/>
                <w:color w:val="000000"/>
                <w:sz w:val="19"/>
                <w:szCs w:val="19"/>
              </w:rPr>
              <w:t>Ср</w:t>
            </w:r>
            <w:r w:rsidRPr="0095537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931"/>
        <w:gridCol w:w="3499"/>
        <w:gridCol w:w="916"/>
        <w:gridCol w:w="662"/>
        <w:gridCol w:w="1093"/>
        <w:gridCol w:w="1197"/>
        <w:gridCol w:w="662"/>
        <w:gridCol w:w="380"/>
        <w:gridCol w:w="934"/>
      </w:tblGrid>
      <w:tr w:rsidR="00EE2475">
        <w:trPr>
          <w:trHeight w:hRule="exact" w:val="416"/>
        </w:trPr>
        <w:tc>
          <w:tcPr>
            <w:tcW w:w="4692" w:type="dxa"/>
            <w:gridSpan w:val="2"/>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6</w:t>
            </w:r>
          </w:p>
        </w:tc>
      </w:tr>
      <w:tr w:rsidR="00EE247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Стиль жизни: сопоставление жизни в </w:t>
            </w:r>
            <w:r>
              <w:rPr>
                <w:rFonts w:ascii="Times New Roman" w:hAnsi="Times New Roman" w:cs="Times New Roman"/>
                <w:color w:val="000000"/>
                <w:sz w:val="19"/>
                <w:szCs w:val="19"/>
              </w:rPr>
              <w:t>деревне и в городе; рассказ о себе; работа и необходимые профессиональные качества.Ударения в словах, интонация в повествовательных, вопросительных и восклицательных предложениях.</w:t>
            </w:r>
          </w:p>
          <w:p w:rsidR="00EE2475" w:rsidRDefault="0095537B">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w:t>
            </w:r>
            <w:r>
              <w:rPr>
                <w:rFonts w:ascii="Times New Roman" w:hAnsi="Times New Roman" w:cs="Times New Roman"/>
                <w:color w:val="000000"/>
                <w:sz w:val="19"/>
                <w:szCs w:val="19"/>
              </w:rPr>
              <w:t>едлоги a, de, con, sobre, por. Слияние артикля el с предлогами a, de. Количественные числительны 1-100. Безличная конструкция с глаголом haber.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Интервью при </w:t>
            </w:r>
            <w:r>
              <w:rPr>
                <w:rFonts w:ascii="Times New Roman" w:hAnsi="Times New Roman" w:cs="Times New Roman"/>
                <w:color w:val="000000"/>
                <w:sz w:val="19"/>
                <w:szCs w:val="19"/>
              </w:rPr>
              <w:t>приеме на работу; описание районов города, различных мест; жизнь по пути на работу.Дни недели. Месяцы. Цифры. Расписание занятий. Организация повседневной жизни. Места работы.</w:t>
            </w:r>
          </w:p>
          <w:p w:rsidR="00EE2475" w:rsidRDefault="0095537B">
            <w:pPr>
              <w:spacing w:after="0" w:line="240" w:lineRule="auto"/>
              <w:rPr>
                <w:sz w:val="19"/>
                <w:szCs w:val="19"/>
              </w:rPr>
            </w:pPr>
            <w:r>
              <w:rPr>
                <w:rFonts w:ascii="Times New Roman" w:hAnsi="Times New Roman" w:cs="Times New Roman"/>
                <w:color w:val="000000"/>
                <w:sz w:val="19"/>
                <w:szCs w:val="19"/>
              </w:rPr>
              <w:t>Ситуации общения: обозначение времени. Дата. Календарь. Часы.</w:t>
            </w:r>
          </w:p>
          <w:p w:rsidR="00EE2475" w:rsidRDefault="0095537B">
            <w:pPr>
              <w:spacing w:after="0" w:line="240" w:lineRule="auto"/>
              <w:rPr>
                <w:sz w:val="19"/>
                <w:szCs w:val="19"/>
              </w:rPr>
            </w:pPr>
            <w:r>
              <w:rPr>
                <w:rFonts w:ascii="Times New Roman" w:hAnsi="Times New Roman" w:cs="Times New Roman"/>
                <w:color w:val="000000"/>
                <w:sz w:val="19"/>
                <w:szCs w:val="19"/>
              </w:rPr>
              <w:t>Предложение – согл</w:t>
            </w:r>
            <w:r>
              <w:rPr>
                <w:rFonts w:ascii="Times New Roman" w:hAnsi="Times New Roman" w:cs="Times New Roman"/>
                <w:color w:val="000000"/>
                <w:sz w:val="19"/>
                <w:szCs w:val="19"/>
              </w:rPr>
              <w:t>асие – отказ. Назначение встречи. Изменение и уточнение времени встречи.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Развитие навыков письменной речи: письмо-запрос о вакансии; электронное письмо, содержащее </w:t>
            </w:r>
            <w:r>
              <w:rPr>
                <w:rFonts w:ascii="Times New Roman" w:hAnsi="Times New Roman" w:cs="Times New Roman"/>
                <w:color w:val="000000"/>
                <w:sz w:val="19"/>
                <w:szCs w:val="19"/>
              </w:rPr>
              <w:t>описание места жительства.Герундий. Герундиальные конструкции estar+gerundio (+pronombresreflexivos)</w:t>
            </w:r>
          </w:p>
          <w:p w:rsidR="00EE2475" w:rsidRDefault="0095537B">
            <w:pPr>
              <w:spacing w:after="0" w:line="240" w:lineRule="auto"/>
              <w:rPr>
                <w:sz w:val="19"/>
                <w:szCs w:val="19"/>
              </w:rPr>
            </w:pPr>
            <w:r>
              <w:rPr>
                <w:rFonts w:ascii="Times New Roman" w:hAnsi="Times New Roman" w:cs="Times New Roman"/>
                <w:color w:val="000000"/>
                <w:sz w:val="19"/>
                <w:szCs w:val="19"/>
              </w:rPr>
              <w:t>Pretérito Indefinido y Pretérito Perfecto.Выражение тождественности и различия.</w:t>
            </w:r>
          </w:p>
          <w:p w:rsidR="00EE2475" w:rsidRDefault="0095537B">
            <w:pPr>
              <w:spacing w:after="0" w:line="240" w:lineRule="auto"/>
              <w:rPr>
                <w:sz w:val="19"/>
                <w:szCs w:val="19"/>
              </w:rPr>
            </w:pPr>
            <w:r>
              <w:rPr>
                <w:rFonts w:ascii="Times New Roman" w:hAnsi="Times New Roman" w:cs="Times New Roman"/>
                <w:color w:val="000000"/>
                <w:sz w:val="19"/>
                <w:szCs w:val="19"/>
              </w:rPr>
              <w:t>PresentedeIndicativo (настоящее  время изъявительного наклонения). Правильн</w:t>
            </w:r>
            <w:r>
              <w:rPr>
                <w:rFonts w:ascii="Times New Roman" w:hAnsi="Times New Roman" w:cs="Times New Roman"/>
                <w:color w:val="000000"/>
                <w:sz w:val="19"/>
                <w:szCs w:val="19"/>
              </w:rPr>
              <w:t>ые глаголы и глаголы индивидуального спряжения – повторение и систематизация.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Покупки: виды магазинов; стили покупателей; продукты и одежда; описание предметов. </w:t>
            </w:r>
            <w:r>
              <w:rPr>
                <w:rFonts w:ascii="Times New Roman" w:hAnsi="Times New Roman" w:cs="Times New Roman"/>
                <w:color w:val="000000"/>
                <w:sz w:val="19"/>
                <w:szCs w:val="19"/>
              </w:rPr>
              <w:t>Социально- культурная сфера общения: Язык как средство межкультурного общения. Общее и различное в странах и национальных культурах. Покупки. Здоровье, здоровый образ жизни.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Поход в магазин: письменный доклад, содержащий разностороннюю оценку; оформление страницы из каталога одежды; описание лучшего магазина.Прогулка по Мадриду, Барселоне и другим городам Испании. Исторические памятники Испании. Общественный транспорт </w:t>
            </w:r>
            <w:r>
              <w:rPr>
                <w:rFonts w:ascii="Times New Roman" w:hAnsi="Times New Roman" w:cs="Times New Roman"/>
                <w:color w:val="000000"/>
                <w:sz w:val="19"/>
                <w:szCs w:val="19"/>
              </w:rPr>
              <w:t>и правила поведения в нем. Передвижение по городу.</w:t>
            </w:r>
          </w:p>
          <w:p w:rsidR="00EE2475" w:rsidRDefault="0095537B">
            <w:pPr>
              <w:spacing w:after="0" w:line="240" w:lineRule="auto"/>
              <w:rPr>
                <w:sz w:val="19"/>
                <w:szCs w:val="19"/>
              </w:rPr>
            </w:pPr>
            <w:r>
              <w:rPr>
                <w:rFonts w:ascii="Times New Roman" w:hAnsi="Times New Roman" w:cs="Times New Roman"/>
                <w:color w:val="000000"/>
                <w:sz w:val="19"/>
                <w:szCs w:val="19"/>
              </w:rPr>
              <w:t>Ситуация общения: «Где я нахожусь?» «Как пройти?» Игра по карте.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Испанская кухня: описание необычного ресторана; </w:t>
            </w:r>
            <w:r>
              <w:rPr>
                <w:rFonts w:ascii="Times New Roman" w:hAnsi="Times New Roman" w:cs="Times New Roman"/>
                <w:color w:val="000000"/>
                <w:sz w:val="19"/>
                <w:szCs w:val="19"/>
              </w:rPr>
              <w:t>рецепт национальной кузни; составление списка покупок.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Раздел 2. Досуг и развлечения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526"/>
        <w:gridCol w:w="911"/>
        <w:gridCol w:w="659"/>
        <w:gridCol w:w="1090"/>
        <w:gridCol w:w="1193"/>
        <w:gridCol w:w="659"/>
        <w:gridCol w:w="378"/>
        <w:gridCol w:w="930"/>
      </w:tblGrid>
      <w:tr w:rsidR="00EE2475">
        <w:trPr>
          <w:trHeight w:hRule="exact" w:val="416"/>
        </w:trPr>
        <w:tc>
          <w:tcPr>
            <w:tcW w:w="4692" w:type="dxa"/>
            <w:gridSpan w:val="2"/>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7</w:t>
            </w:r>
          </w:p>
        </w:tc>
      </w:tr>
      <w:tr w:rsidR="00EE24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Виды досуга: кино и фильмы;  книги</w:t>
            </w:r>
            <w:r>
              <w:rPr>
                <w:rFonts w:ascii="Times New Roman" w:hAnsi="Times New Roman" w:cs="Times New Roman"/>
                <w:color w:val="000000"/>
                <w:sz w:val="19"/>
                <w:szCs w:val="19"/>
              </w:rPr>
              <w:t xml:space="preserve"> и газеты; телевидение; театр.Presentación y práctica de vocabulario de espacios urbanos, estructuras para organizar una cita, comprar un billete. Instrucciones para ir en transporte público.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Подростки и технологии: средства коммуникации; обучение с использованием различных технологий; компьютеры и наука.Телефоны и сотовая связь, компьютерные игры и интернет в Испании.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De vacaciones. Presentación de vocabulario y estructuras para hablar sobre el tiempo, lugares y actividades vacacionales.</w:t>
            </w:r>
          </w:p>
          <w:p w:rsidR="00EE2475" w:rsidRDefault="0095537B">
            <w:pPr>
              <w:spacing w:after="0" w:line="240" w:lineRule="auto"/>
              <w:rPr>
                <w:sz w:val="19"/>
                <w:szCs w:val="19"/>
              </w:rPr>
            </w:pPr>
            <w:r>
              <w:rPr>
                <w:rFonts w:ascii="Times New Roman" w:hAnsi="Times New Roman" w:cs="Times New Roman"/>
                <w:color w:val="000000"/>
                <w:sz w:val="19"/>
                <w:szCs w:val="19"/>
              </w:rPr>
              <w:t xml:space="preserve">Лексика: тематическая. Туристическая поездка. Подготовка поездки. Заказ и бронирование </w:t>
            </w:r>
            <w:r>
              <w:rPr>
                <w:rFonts w:ascii="Times New Roman" w:hAnsi="Times New Roman" w:cs="Times New Roman"/>
                <w:color w:val="000000"/>
                <w:sz w:val="19"/>
                <w:szCs w:val="19"/>
              </w:rPr>
              <w:t>билетов. В аэропорту. На вокзале. На таможне. Гостиницы. Достопримечательности.</w:t>
            </w:r>
          </w:p>
          <w:p w:rsidR="00EE2475" w:rsidRDefault="0095537B">
            <w:pPr>
              <w:spacing w:after="0" w:line="240" w:lineRule="auto"/>
              <w:rPr>
                <w:sz w:val="19"/>
                <w:szCs w:val="19"/>
              </w:rPr>
            </w:pPr>
            <w:r>
              <w:rPr>
                <w:rFonts w:ascii="Times New Roman" w:hAnsi="Times New Roman" w:cs="Times New Roman"/>
                <w:color w:val="000000"/>
                <w:sz w:val="19"/>
                <w:szCs w:val="19"/>
              </w:rPr>
              <w:t>Ситуация общения: «Новые предложения нашего турагентства».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Статья для журнала или </w:t>
            </w:r>
            <w:r>
              <w:rPr>
                <w:rFonts w:ascii="Times New Roman" w:hAnsi="Times New Roman" w:cs="Times New Roman"/>
                <w:color w:val="000000"/>
                <w:sz w:val="19"/>
                <w:szCs w:val="19"/>
              </w:rPr>
              <w:t>газеты о подростках в нашей стране; письмо- запрос.Правило двух отрицаний.</w:t>
            </w:r>
          </w:p>
          <w:p w:rsidR="00EE2475" w:rsidRDefault="0095537B">
            <w:pPr>
              <w:spacing w:after="0" w:line="240" w:lineRule="auto"/>
              <w:rPr>
                <w:sz w:val="19"/>
                <w:szCs w:val="19"/>
              </w:rPr>
            </w:pPr>
            <w:r>
              <w:rPr>
                <w:rFonts w:ascii="Times New Roman" w:hAnsi="Times New Roman" w:cs="Times New Roman"/>
                <w:color w:val="000000"/>
                <w:sz w:val="19"/>
                <w:szCs w:val="19"/>
              </w:rPr>
              <w:t>Формы настоящего времени изъявительного наклонения в функции повелительного наклонения Маркеры речи.</w:t>
            </w:r>
          </w:p>
          <w:p w:rsidR="00EE2475" w:rsidRDefault="0095537B">
            <w:pPr>
              <w:spacing w:after="0" w:line="240" w:lineRule="auto"/>
              <w:rPr>
                <w:sz w:val="19"/>
                <w:szCs w:val="19"/>
              </w:rPr>
            </w:pPr>
            <w:r>
              <w:rPr>
                <w:rFonts w:ascii="Times New Roman" w:hAnsi="Times New Roman" w:cs="Times New Roman"/>
                <w:color w:val="000000"/>
                <w:sz w:val="19"/>
                <w:szCs w:val="19"/>
              </w:rPr>
              <w:t>Imperativo afirmativo (Утверди-тельная форма повелительного наклонения) глаголов</w:t>
            </w:r>
            <w:r>
              <w:rPr>
                <w:rFonts w:ascii="Times New Roman" w:hAnsi="Times New Roman" w:cs="Times New Roman"/>
                <w:color w:val="000000"/>
                <w:sz w:val="19"/>
                <w:szCs w:val="19"/>
              </w:rPr>
              <w:t xml:space="preserve"> индиви-дуального спряжения.</w:t>
            </w:r>
          </w:p>
          <w:p w:rsidR="00EE2475" w:rsidRDefault="0095537B">
            <w:pPr>
              <w:spacing w:after="0" w:line="240" w:lineRule="auto"/>
              <w:rPr>
                <w:sz w:val="19"/>
                <w:szCs w:val="19"/>
              </w:rPr>
            </w:pPr>
            <w:r>
              <w:rPr>
                <w:rFonts w:ascii="Times New Roman" w:hAnsi="Times New Roman" w:cs="Times New Roman"/>
                <w:color w:val="000000"/>
                <w:sz w:val="19"/>
                <w:szCs w:val="19"/>
              </w:rPr>
              <w:t>Инфинитивная конструкция poder+inf.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Salir con  los amigos. Presentación y práctica de estructuras para concertar una cita por teléfono, </w:t>
            </w:r>
            <w:r>
              <w:rPr>
                <w:rFonts w:ascii="Times New Roman" w:hAnsi="Times New Roman" w:cs="Times New Roman"/>
                <w:color w:val="000000"/>
                <w:sz w:val="19"/>
                <w:szCs w:val="19"/>
              </w:rPr>
              <w:t>quedar con alguien, aceptar o rechazar una invitación, dejar recados.Сложносочиненное предложение: структура и синтаксис (особенности порядка слов). Количественные числительные.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Compras.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Presentación del vocabulario y estructuras para  ir de compras.</w:t>
            </w:r>
          </w:p>
          <w:p w:rsidR="00EE2475" w:rsidRDefault="0095537B">
            <w:pPr>
              <w:spacing w:after="0" w:line="240" w:lineRule="auto"/>
              <w:rPr>
                <w:sz w:val="19"/>
                <w:szCs w:val="19"/>
              </w:rPr>
            </w:pPr>
            <w:r>
              <w:rPr>
                <w:rFonts w:ascii="Times New Roman" w:hAnsi="Times New Roman" w:cs="Times New Roman"/>
                <w:color w:val="000000"/>
                <w:sz w:val="19"/>
                <w:szCs w:val="19"/>
              </w:rPr>
              <w:t xml:space="preserve">Одежда. Хорошие манеры. Этикет. Торговая Испания. Магазины. Выбор товара, заказ товара по каталогу. Оплата товара. Денежные средства. Открытие счета в банке. Кредитные </w:t>
            </w:r>
            <w:r>
              <w:rPr>
                <w:rFonts w:ascii="Times New Roman" w:hAnsi="Times New Roman" w:cs="Times New Roman"/>
                <w:color w:val="000000"/>
                <w:sz w:val="19"/>
                <w:szCs w:val="19"/>
              </w:rPr>
              <w:t>карты.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Ситуация для общения: «В галерее Корте Инглес» «Сезон скидок».</w:t>
            </w:r>
          </w:p>
          <w:p w:rsidR="00EE2475" w:rsidRDefault="0095537B">
            <w:pPr>
              <w:spacing w:after="0" w:line="240" w:lineRule="auto"/>
              <w:rPr>
                <w:sz w:val="19"/>
                <w:szCs w:val="19"/>
              </w:rPr>
            </w:pPr>
            <w:r>
              <w:rPr>
                <w:rFonts w:ascii="Times New Roman" w:hAnsi="Times New Roman" w:cs="Times New Roman"/>
                <w:color w:val="000000"/>
                <w:sz w:val="19"/>
                <w:szCs w:val="19"/>
              </w:rPr>
              <w:t xml:space="preserve">Pretérito Indefinido (простое прошедшее время изъявитель-ного наклонения). Спряжение </w:t>
            </w:r>
            <w:r>
              <w:rPr>
                <w:rFonts w:ascii="Times New Roman" w:hAnsi="Times New Roman" w:cs="Times New Roman"/>
                <w:color w:val="000000"/>
                <w:sz w:val="19"/>
                <w:szCs w:val="19"/>
              </w:rPr>
              <w:t>индивидуальных глаголов.</w:t>
            </w:r>
          </w:p>
          <w:p w:rsidR="00EE2475" w:rsidRDefault="0095537B">
            <w:pPr>
              <w:spacing w:after="0" w:line="240" w:lineRule="auto"/>
              <w:rPr>
                <w:sz w:val="19"/>
                <w:szCs w:val="19"/>
              </w:rPr>
            </w:pPr>
            <w:r>
              <w:rPr>
                <w:rFonts w:ascii="Times New Roman" w:hAnsi="Times New Roman" w:cs="Times New Roman"/>
                <w:color w:val="000000"/>
                <w:sz w:val="19"/>
                <w:szCs w:val="19"/>
              </w:rPr>
              <w:t>Степени сравнения прилага-тельных.</w:t>
            </w:r>
          </w:p>
          <w:p w:rsidR="00EE2475" w:rsidRDefault="0095537B">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местоимения.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4"/>
        <w:gridCol w:w="916"/>
        <w:gridCol w:w="673"/>
        <w:gridCol w:w="1093"/>
        <w:gridCol w:w="1198"/>
        <w:gridCol w:w="663"/>
        <w:gridCol w:w="381"/>
        <w:gridCol w:w="934"/>
      </w:tblGrid>
      <w:tr w:rsidR="00EE2475">
        <w:trPr>
          <w:trHeight w:hRule="exact" w:val="416"/>
        </w:trPr>
        <w:tc>
          <w:tcPr>
            <w:tcW w:w="4692" w:type="dxa"/>
            <w:gridSpan w:val="2"/>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8</w:t>
            </w:r>
          </w:p>
        </w:tc>
      </w:tr>
      <w:tr w:rsidR="00EE247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Раздел 3. Язык делового общения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Salud y enfermedad. Las partes del cuerpo. Hablar de enfermedades y remedios.</w:t>
            </w:r>
          </w:p>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Местоименные</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глаголы</w:t>
            </w:r>
            <w:r w:rsidRPr="0095537B">
              <w:rPr>
                <w:rFonts w:ascii="Times New Roman" w:hAnsi="Times New Roman" w:cs="Times New Roman"/>
                <w:color w:val="000000"/>
                <w:sz w:val="19"/>
                <w:szCs w:val="19"/>
                <w:lang w:val="en-US"/>
              </w:rPr>
              <w:t>.</w:t>
            </w:r>
          </w:p>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Наречия</w:t>
            </w:r>
            <w:r w:rsidRPr="0095537B">
              <w:rPr>
                <w:rFonts w:ascii="Times New Roman" w:hAnsi="Times New Roman" w:cs="Times New Roman"/>
                <w:color w:val="000000"/>
                <w:sz w:val="19"/>
                <w:szCs w:val="19"/>
                <w:lang w:val="en-US"/>
              </w:rPr>
              <w:t xml:space="preserve"> n</w:t>
            </w:r>
            <w:r>
              <w:rPr>
                <w:rFonts w:ascii="Times New Roman" w:hAnsi="Times New Roman" w:cs="Times New Roman"/>
                <w:color w:val="000000"/>
                <w:sz w:val="19"/>
                <w:szCs w:val="19"/>
              </w:rPr>
              <w:t>о</w:t>
            </w:r>
            <w:r w:rsidRPr="0095537B">
              <w:rPr>
                <w:rFonts w:ascii="Times New Roman" w:hAnsi="Times New Roman" w:cs="Times New Roman"/>
                <w:color w:val="000000"/>
                <w:sz w:val="19"/>
                <w:szCs w:val="19"/>
                <w:lang w:val="en-US"/>
              </w:rPr>
              <w:t xml:space="preserve">rmalmente, </w:t>
            </w:r>
            <w:r w:rsidRPr="0095537B">
              <w:rPr>
                <w:rFonts w:ascii="Times New Roman" w:hAnsi="Times New Roman" w:cs="Times New Roman"/>
                <w:color w:val="000000"/>
                <w:sz w:val="19"/>
                <w:szCs w:val="19"/>
                <w:lang w:val="en-US"/>
              </w:rPr>
              <w:t>frecuentemente. /</w:t>
            </w:r>
            <w:r>
              <w:rPr>
                <w:rFonts w:ascii="Times New Roman" w:hAnsi="Times New Roman" w:cs="Times New Roman"/>
                <w:color w:val="000000"/>
                <w:sz w:val="19"/>
                <w:szCs w:val="19"/>
              </w:rPr>
              <w:t>Пр</w:t>
            </w:r>
            <w:r w:rsidRPr="0095537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sidRPr="0095537B">
              <w:rPr>
                <w:rFonts w:ascii="Times New Roman" w:hAnsi="Times New Roman" w:cs="Times New Roman"/>
                <w:color w:val="000000"/>
                <w:sz w:val="19"/>
                <w:szCs w:val="19"/>
                <w:lang w:val="en-US"/>
              </w:rPr>
              <w:t xml:space="preserve">Presentarse y saludar. Expresar gustos. </w:t>
            </w:r>
            <w:r>
              <w:rPr>
                <w:rFonts w:ascii="Times New Roman" w:hAnsi="Times New Roman" w:cs="Times New Roman"/>
                <w:color w:val="000000"/>
                <w:sz w:val="19"/>
                <w:szCs w:val="19"/>
              </w:rPr>
              <w:t>Hablar de rutinas.</w:t>
            </w:r>
          </w:p>
          <w:p w:rsidR="00EE2475" w:rsidRDefault="0095537B">
            <w:pPr>
              <w:spacing w:after="0" w:line="240" w:lineRule="auto"/>
              <w:rPr>
                <w:sz w:val="19"/>
                <w:szCs w:val="19"/>
              </w:rPr>
            </w:pPr>
            <w:r>
              <w:rPr>
                <w:rFonts w:ascii="Times New Roman" w:hAnsi="Times New Roman" w:cs="Times New Roman"/>
                <w:color w:val="000000"/>
                <w:sz w:val="19"/>
                <w:szCs w:val="19"/>
              </w:rPr>
              <w:t xml:space="preserve">Установление контакта, знаком-ство. Представление деловых партнеров. Визитные карточки. </w:t>
            </w:r>
            <w:r>
              <w:rPr>
                <w:rFonts w:ascii="Times New Roman" w:hAnsi="Times New Roman" w:cs="Times New Roman"/>
                <w:color w:val="000000"/>
                <w:sz w:val="19"/>
                <w:szCs w:val="19"/>
              </w:rPr>
              <w:t>Этика делового общения с испанскими партнерами.</w:t>
            </w:r>
          </w:p>
          <w:p w:rsidR="00EE2475" w:rsidRDefault="0095537B">
            <w:pPr>
              <w:spacing w:after="0" w:line="240" w:lineRule="auto"/>
              <w:rPr>
                <w:sz w:val="19"/>
                <w:szCs w:val="19"/>
              </w:rPr>
            </w:pPr>
            <w:r>
              <w:rPr>
                <w:rFonts w:ascii="Times New Roman" w:hAnsi="Times New Roman" w:cs="Times New Roman"/>
                <w:color w:val="000000"/>
                <w:sz w:val="19"/>
                <w:szCs w:val="19"/>
              </w:rPr>
              <w:t>Разговор по телефону. Начало разговора, установление контакта, трудности коммуникации по телефону.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Pretérito </w:t>
            </w:r>
            <w:r>
              <w:rPr>
                <w:rFonts w:ascii="Times New Roman" w:hAnsi="Times New Roman" w:cs="Times New Roman"/>
                <w:color w:val="000000"/>
                <w:sz w:val="19"/>
                <w:szCs w:val="19"/>
              </w:rPr>
              <w:t>Imperfecto de Indicativo (Незаконченное прошедшее время изъявительного наклоне-ния). Спряжение глаголов ir, ser, ver.</w:t>
            </w:r>
          </w:p>
          <w:p w:rsidR="00EE2475" w:rsidRDefault="0095537B">
            <w:pPr>
              <w:spacing w:after="0" w:line="240" w:lineRule="auto"/>
              <w:rPr>
                <w:sz w:val="19"/>
                <w:szCs w:val="19"/>
              </w:rPr>
            </w:pPr>
            <w:r>
              <w:rPr>
                <w:rFonts w:ascii="Times New Roman" w:hAnsi="Times New Roman" w:cs="Times New Roman"/>
                <w:color w:val="000000"/>
                <w:sz w:val="19"/>
                <w:szCs w:val="19"/>
              </w:rPr>
              <w:t xml:space="preserve">Страдательный залог. Личные местоимения (предложные формы). Употребление личных местоимений- дополнений в винительном и дательном падежах </w:t>
            </w:r>
            <w:r>
              <w:rPr>
                <w:rFonts w:ascii="Times New Roman" w:hAnsi="Times New Roman" w:cs="Times New Roman"/>
                <w:color w:val="000000"/>
                <w:sz w:val="19"/>
                <w:szCs w:val="19"/>
              </w:rPr>
              <w:t>в одном предложении. Сравнительная степень наречий.</w:t>
            </w:r>
          </w:p>
          <w:p w:rsidR="00EE2475" w:rsidRDefault="0095537B">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Ситуации общения:«Позвольте представить моих коллег». Запрос информации – получение справок. Запись на курсы. </w:t>
            </w:r>
            <w:r>
              <w:rPr>
                <w:rFonts w:ascii="Times New Roman" w:hAnsi="Times New Roman" w:cs="Times New Roman"/>
                <w:color w:val="000000"/>
                <w:sz w:val="19"/>
                <w:szCs w:val="19"/>
              </w:rPr>
              <w:t>Чтение и составление объявлений.</w:t>
            </w:r>
          </w:p>
          <w:p w:rsidR="00EE2475" w:rsidRDefault="0095537B">
            <w:pPr>
              <w:spacing w:after="0" w:line="240" w:lineRule="auto"/>
              <w:rPr>
                <w:sz w:val="19"/>
                <w:szCs w:val="19"/>
              </w:rPr>
            </w:pPr>
            <w:r>
              <w:rPr>
                <w:rFonts w:ascii="Times New Roman" w:hAnsi="Times New Roman" w:cs="Times New Roman"/>
                <w:color w:val="000000"/>
                <w:sz w:val="19"/>
                <w:szCs w:val="19"/>
              </w:rPr>
              <w:t>Возвратные глаголы – спряжение. Инфинитивные конструкции с возвратными глаголами.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Biografías. Personas famosas.Выдающиеся деятели </w:t>
            </w:r>
            <w:r>
              <w:rPr>
                <w:rFonts w:ascii="Times New Roman" w:hAnsi="Times New Roman" w:cs="Times New Roman"/>
                <w:color w:val="000000"/>
                <w:sz w:val="19"/>
                <w:szCs w:val="19"/>
              </w:rPr>
              <w:t>искусства разных эпох, стран и культур. Крупнейшие музеи мира.Ситуация общения: Автобиография.  Известные личности моего города.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Сложные числительные </w:t>
            </w:r>
            <w:r>
              <w:rPr>
                <w:rFonts w:ascii="Times New Roman" w:hAnsi="Times New Roman" w:cs="Times New Roman"/>
                <w:color w:val="000000"/>
                <w:sz w:val="19"/>
                <w:szCs w:val="19"/>
              </w:rPr>
              <w:t>1000-1000000. Даты. Собирательные существительные. Придаточные предложения обстоятельства времени.</w:t>
            </w:r>
          </w:p>
          <w:p w:rsidR="00EE2475" w:rsidRDefault="0095537B">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EE2475" w:rsidRDefault="0095537B">
            <w:pPr>
              <w:spacing w:after="0" w:line="240" w:lineRule="auto"/>
              <w:rPr>
                <w:sz w:val="19"/>
                <w:szCs w:val="19"/>
              </w:rPr>
            </w:pPr>
            <w:r>
              <w:rPr>
                <w:rFonts w:ascii="Times New Roman" w:hAnsi="Times New Roman" w:cs="Times New Roman"/>
                <w:color w:val="000000"/>
                <w:sz w:val="19"/>
                <w:szCs w:val="19"/>
              </w:rPr>
              <w:t>Прилагательное mismo.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 xml:space="preserve">Л1.1 Л1.2 Л1.3 Л2.1 </w:t>
            </w:r>
            <w:r>
              <w:rPr>
                <w:rFonts w:ascii="Times New Roman" w:hAnsi="Times New Roman" w:cs="Times New Roman"/>
                <w:color w:val="000000"/>
                <w:sz w:val="19"/>
                <w:szCs w:val="19"/>
              </w:rPr>
              <w:t>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Прошедшее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w:t>
            </w:r>
          </w:p>
          <w:p w:rsidR="00EE2475" w:rsidRDefault="0095537B">
            <w:pPr>
              <w:spacing w:after="0" w:line="240" w:lineRule="auto"/>
              <w:rPr>
                <w:sz w:val="19"/>
                <w:szCs w:val="19"/>
              </w:rPr>
            </w:pPr>
            <w:r>
              <w:rPr>
                <w:rFonts w:ascii="Times New Roman" w:hAnsi="Times New Roman" w:cs="Times New Roman"/>
                <w:color w:val="000000"/>
                <w:sz w:val="19"/>
                <w:szCs w:val="19"/>
              </w:rPr>
              <w:t xml:space="preserve">Глаголы индивуального спряжения caber, caer, decir в </w:t>
            </w:r>
            <w:r>
              <w:rPr>
                <w:rFonts w:ascii="Times New Roman" w:hAnsi="Times New Roman" w:cs="Times New Roman"/>
                <w:color w:val="000000"/>
                <w:sz w:val="19"/>
                <w:szCs w:val="19"/>
              </w:rPr>
              <w:t>Indefinido. Личные местоимения - дополнения (беспредложная форма).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1"/>
        <w:gridCol w:w="917"/>
        <w:gridCol w:w="673"/>
        <w:gridCol w:w="1093"/>
        <w:gridCol w:w="1199"/>
        <w:gridCol w:w="663"/>
        <w:gridCol w:w="381"/>
        <w:gridCol w:w="934"/>
      </w:tblGrid>
      <w:tr w:rsidR="00EE2475">
        <w:trPr>
          <w:trHeight w:hRule="exact" w:val="416"/>
        </w:trPr>
        <w:tc>
          <w:tcPr>
            <w:tcW w:w="4692" w:type="dxa"/>
            <w:gridSpan w:val="2"/>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9</w:t>
            </w:r>
          </w:p>
        </w:tc>
      </w:tr>
      <w:tr w:rsidR="00EE247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Pretérito Indefinido y Pretérito Perfecto.Выражение </w:t>
            </w:r>
            <w:r>
              <w:rPr>
                <w:rFonts w:ascii="Times New Roman" w:hAnsi="Times New Roman" w:cs="Times New Roman"/>
                <w:color w:val="000000"/>
                <w:sz w:val="19"/>
                <w:szCs w:val="19"/>
              </w:rPr>
              <w:t>тождественно-сти и различия.</w:t>
            </w:r>
          </w:p>
          <w:p w:rsidR="00EE2475" w:rsidRDefault="0095537B">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же- лаемого действия (мне бы хотелось + инф.)</w:t>
            </w:r>
          </w:p>
          <w:p w:rsidR="00EE2475" w:rsidRDefault="0095537B">
            <w:pPr>
              <w:spacing w:after="0" w:line="240" w:lineRule="auto"/>
              <w:rPr>
                <w:sz w:val="19"/>
                <w:szCs w:val="19"/>
              </w:rPr>
            </w:pPr>
            <w:r>
              <w:rPr>
                <w:rFonts w:ascii="Times New Roman" w:hAnsi="Times New Roman" w:cs="Times New Roman"/>
                <w:color w:val="000000"/>
                <w:sz w:val="19"/>
                <w:szCs w:val="19"/>
              </w:rPr>
              <w:t>Прямое и косвенное дополнение – особенности употребления.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Imperativo Afirmativo y Negativo. (Утвердительная и отрицательная форма повелительного наклонения). Спряжение правиль-ных глаголов.</w:t>
            </w:r>
          </w:p>
          <w:p w:rsidR="00EE2475" w:rsidRDefault="0095537B">
            <w:pPr>
              <w:spacing w:after="0" w:line="240" w:lineRule="auto"/>
              <w:rPr>
                <w:sz w:val="19"/>
                <w:szCs w:val="19"/>
              </w:rPr>
            </w:pPr>
            <w:r>
              <w:rPr>
                <w:rFonts w:ascii="Times New Roman" w:hAnsi="Times New Roman" w:cs="Times New Roman"/>
                <w:color w:val="000000"/>
                <w:sz w:val="19"/>
                <w:szCs w:val="19"/>
              </w:rPr>
              <w:t xml:space="preserve">Безличные глаголы. Неопределенные местоимения alguno, algo, alguien и отрицательные </w:t>
            </w:r>
            <w:r>
              <w:rPr>
                <w:rFonts w:ascii="Times New Roman" w:hAnsi="Times New Roman" w:cs="Times New Roman"/>
                <w:color w:val="000000"/>
                <w:sz w:val="19"/>
                <w:szCs w:val="19"/>
              </w:rPr>
              <w:t>местоимения ninguno, nada, nadie.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 xml:space="preserve">Salir con los amigos. Presentación y práctica de estructuras para concertar una cita por teléfono, quedar con alguien, aceptar o </w:t>
            </w:r>
            <w:r w:rsidRPr="0095537B">
              <w:rPr>
                <w:rFonts w:ascii="Times New Roman" w:hAnsi="Times New Roman" w:cs="Times New Roman"/>
                <w:color w:val="000000"/>
                <w:sz w:val="19"/>
                <w:szCs w:val="19"/>
                <w:lang w:val="en-US"/>
              </w:rPr>
              <w:t>rechazar una invitación, dejar recados.</w:t>
            </w:r>
          </w:p>
          <w:p w:rsidR="00EE2475" w:rsidRDefault="0095537B">
            <w:pPr>
              <w:spacing w:after="0" w:line="240" w:lineRule="auto"/>
              <w:rPr>
                <w:sz w:val="19"/>
                <w:szCs w:val="19"/>
              </w:rPr>
            </w:pPr>
            <w:r>
              <w:rPr>
                <w:rFonts w:ascii="Times New Roman" w:hAnsi="Times New Roman" w:cs="Times New Roman"/>
                <w:color w:val="000000"/>
                <w:sz w:val="19"/>
                <w:szCs w:val="19"/>
              </w:rPr>
              <w:t>Ситуация общения: «Договориться о встрече. Отказаться или принять приглашение».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b/>
                <w:color w:val="000000"/>
                <w:sz w:val="19"/>
                <w:szCs w:val="19"/>
              </w:rPr>
              <w:t>Раздел 4. Страноведческая тематика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Праздники: традиции и обычаи в России, Испании и за рубежом; фестивали и парады; официальные праздничные мероприятия; поздравительные открытки и поздравления.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Развитие навыков письменной речи: открытки; статья о фестивале или празднике, который вы посетили; электронное письмо другу.Pretérito Imperfecto de Indicativo (незаконченное прошедшее время изъявительного наклонения). Его</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контрастирование</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w:t>
            </w:r>
            <w:r w:rsidRPr="0095537B">
              <w:rPr>
                <w:rFonts w:ascii="Times New Roman" w:hAnsi="Times New Roman" w:cs="Times New Roman"/>
                <w:color w:val="000000"/>
                <w:sz w:val="19"/>
                <w:szCs w:val="19"/>
                <w:lang w:val="en-US"/>
              </w:rPr>
              <w:t xml:space="preserve"> Indefinido </w:t>
            </w:r>
            <w:r>
              <w:rPr>
                <w:rFonts w:ascii="Times New Roman" w:hAnsi="Times New Roman" w:cs="Times New Roman"/>
                <w:color w:val="000000"/>
                <w:sz w:val="19"/>
                <w:szCs w:val="19"/>
              </w:rPr>
              <w:t>и</w:t>
            </w:r>
            <w:r w:rsidRPr="0095537B">
              <w:rPr>
                <w:rFonts w:ascii="Times New Roman" w:hAnsi="Times New Roman" w:cs="Times New Roman"/>
                <w:color w:val="000000"/>
                <w:sz w:val="19"/>
                <w:szCs w:val="19"/>
                <w:lang w:val="en-US"/>
              </w:rPr>
              <w:t xml:space="preserve"> Pr</w:t>
            </w:r>
            <w:r w:rsidRPr="0095537B">
              <w:rPr>
                <w:rFonts w:ascii="Times New Roman" w:hAnsi="Times New Roman" w:cs="Times New Roman"/>
                <w:color w:val="000000"/>
                <w:sz w:val="19"/>
                <w:szCs w:val="19"/>
                <w:lang w:val="en-US"/>
              </w:rPr>
              <w:t>etérito Perfecto.</w:t>
            </w:r>
          </w:p>
          <w:p w:rsidR="00EE2475" w:rsidRDefault="0095537B">
            <w:pPr>
              <w:spacing w:after="0" w:line="240" w:lineRule="auto"/>
              <w:rPr>
                <w:sz w:val="19"/>
                <w:szCs w:val="19"/>
              </w:rPr>
            </w:pPr>
            <w:r w:rsidRPr="0095537B">
              <w:rPr>
                <w:rFonts w:ascii="Times New Roman" w:hAnsi="Times New Roman" w:cs="Times New Roman"/>
                <w:color w:val="000000"/>
                <w:sz w:val="19"/>
                <w:szCs w:val="19"/>
                <w:lang w:val="en-US"/>
              </w:rPr>
              <w:t xml:space="preserve">Pluscuamperfecto de Indicativo. </w:t>
            </w:r>
            <w:r>
              <w:rPr>
                <w:rFonts w:ascii="Times New Roman" w:hAnsi="Times New Roman" w:cs="Times New Roman"/>
                <w:color w:val="000000"/>
                <w:sz w:val="19"/>
                <w:szCs w:val="19"/>
              </w:rPr>
              <w:t>Образование и употребление.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Antes y ahora. Las ciudades hispanohablantes.</w:t>
            </w:r>
          </w:p>
          <w:p w:rsidR="00EE2475" w:rsidRDefault="0095537B">
            <w:pPr>
              <w:spacing w:after="0" w:line="240" w:lineRule="auto"/>
              <w:rPr>
                <w:sz w:val="19"/>
                <w:szCs w:val="19"/>
              </w:rPr>
            </w:pPr>
            <w:r>
              <w:rPr>
                <w:rFonts w:ascii="Times New Roman" w:hAnsi="Times New Roman" w:cs="Times New Roman"/>
                <w:color w:val="000000"/>
                <w:sz w:val="19"/>
                <w:szCs w:val="19"/>
              </w:rPr>
              <w:t>Организация поездки.</w:t>
            </w:r>
          </w:p>
          <w:p w:rsidR="00EE2475" w:rsidRDefault="0095537B">
            <w:pPr>
              <w:spacing w:after="0" w:line="240" w:lineRule="auto"/>
              <w:rPr>
                <w:sz w:val="19"/>
                <w:szCs w:val="19"/>
              </w:rPr>
            </w:pPr>
            <w:r>
              <w:rPr>
                <w:rFonts w:ascii="Times New Roman" w:hAnsi="Times New Roman" w:cs="Times New Roman"/>
                <w:color w:val="000000"/>
                <w:sz w:val="19"/>
                <w:szCs w:val="19"/>
              </w:rPr>
              <w:t xml:space="preserve">Испания: </w:t>
            </w:r>
            <w:r>
              <w:rPr>
                <w:rFonts w:ascii="Times New Roman" w:hAnsi="Times New Roman" w:cs="Times New Roman"/>
                <w:color w:val="000000"/>
                <w:sz w:val="19"/>
                <w:szCs w:val="19"/>
              </w:rPr>
              <w:t>географическое положе-ние, рельеф, границы, климат, население, промышленность, с/х. Испания, Мадрид сегодня и завтра. Проблемы большого города. Передвижение по городу, план города и безопасность движения.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sidRPr="0095537B">
              <w:rPr>
                <w:rFonts w:ascii="Times New Roman" w:hAnsi="Times New Roman" w:cs="Times New Roman"/>
                <w:color w:val="000000"/>
                <w:sz w:val="19"/>
                <w:szCs w:val="19"/>
                <w:lang w:val="en-US"/>
              </w:rPr>
              <w:t xml:space="preserve">Buscando trabajo. Hablar de condiciones de trabajo. </w:t>
            </w:r>
            <w:r>
              <w:rPr>
                <w:rFonts w:ascii="Times New Roman" w:hAnsi="Times New Roman" w:cs="Times New Roman"/>
                <w:color w:val="000000"/>
                <w:sz w:val="19"/>
                <w:szCs w:val="19"/>
              </w:rPr>
              <w:t>Anuncios de empleo.</w:t>
            </w:r>
          </w:p>
          <w:p w:rsidR="00EE2475" w:rsidRDefault="0095537B">
            <w:pPr>
              <w:spacing w:after="0" w:line="240" w:lineRule="auto"/>
              <w:rPr>
                <w:sz w:val="19"/>
                <w:szCs w:val="19"/>
              </w:rPr>
            </w:pPr>
            <w:r>
              <w:rPr>
                <w:rFonts w:ascii="Times New Roman" w:hAnsi="Times New Roman" w:cs="Times New Roman"/>
                <w:color w:val="000000"/>
                <w:sz w:val="19"/>
                <w:szCs w:val="19"/>
              </w:rPr>
              <w:t xml:space="preserve">Основные профессии. Новые виды трудовой деятельности. Организация рабочего дня и рабочего места. Рабочий день типичного испанского служащего. </w:t>
            </w:r>
            <w:r>
              <w:rPr>
                <w:rFonts w:ascii="Times New Roman" w:hAnsi="Times New Roman" w:cs="Times New Roman"/>
                <w:color w:val="000000"/>
                <w:sz w:val="19"/>
                <w:szCs w:val="19"/>
              </w:rPr>
              <w:t>Проблема безработицы.</w:t>
            </w:r>
          </w:p>
          <w:p w:rsidR="00EE2475" w:rsidRDefault="0095537B">
            <w:pPr>
              <w:spacing w:after="0" w:line="240" w:lineRule="auto"/>
              <w:rPr>
                <w:sz w:val="19"/>
                <w:szCs w:val="19"/>
              </w:rPr>
            </w:pPr>
            <w:r>
              <w:rPr>
                <w:rFonts w:ascii="Times New Roman" w:hAnsi="Times New Roman" w:cs="Times New Roman"/>
                <w:color w:val="000000"/>
                <w:sz w:val="19"/>
                <w:szCs w:val="19"/>
              </w:rPr>
              <w:t>Ситуации общения:  CV, резюме, мотивационное письмо, учебные курсы, чтение и составление объявлений.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529"/>
        <w:gridCol w:w="907"/>
        <w:gridCol w:w="668"/>
        <w:gridCol w:w="1087"/>
        <w:gridCol w:w="1189"/>
        <w:gridCol w:w="657"/>
        <w:gridCol w:w="376"/>
        <w:gridCol w:w="927"/>
      </w:tblGrid>
      <w:tr w:rsidR="00EE2475">
        <w:trPr>
          <w:trHeight w:hRule="exact" w:val="416"/>
        </w:trPr>
        <w:tc>
          <w:tcPr>
            <w:tcW w:w="4692" w:type="dxa"/>
            <w:gridSpan w:val="2"/>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10</w:t>
            </w:r>
          </w:p>
        </w:tc>
      </w:tr>
      <w:tr w:rsidR="00EE247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Государственные эмблемы (Национальные символы) стран изучаемого языка. Государственный герб, флаг, гимн.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Жизнь современных молодых людей в странах изучаемого </w:t>
            </w:r>
            <w:r>
              <w:rPr>
                <w:rFonts w:ascii="Times New Roman" w:hAnsi="Times New Roman" w:cs="Times New Roman"/>
                <w:color w:val="000000"/>
                <w:sz w:val="19"/>
                <w:szCs w:val="19"/>
              </w:rPr>
              <w:t>языка. Досуг, хобби, отношения со сверстниками.употребление грамматической конструкции estar+gerundio  в настоящем и прошедших временах. Особенности употребления.</w:t>
            </w:r>
          </w:p>
          <w:p w:rsidR="00EE2475" w:rsidRDefault="0095537B">
            <w:pPr>
              <w:spacing w:after="0" w:line="240" w:lineRule="auto"/>
              <w:rPr>
                <w:sz w:val="19"/>
                <w:szCs w:val="19"/>
              </w:rPr>
            </w:pPr>
            <w:r>
              <w:rPr>
                <w:rFonts w:ascii="Times New Roman" w:hAnsi="Times New Roman" w:cs="Times New Roman"/>
                <w:color w:val="000000"/>
                <w:sz w:val="19"/>
                <w:szCs w:val="19"/>
              </w:rPr>
              <w:t>Presente de Subjuntivo (Сослагательное наклонение). Спряжение правильных и откло-няющихся гла</w:t>
            </w:r>
            <w:r>
              <w:rPr>
                <w:rFonts w:ascii="Times New Roman" w:hAnsi="Times New Roman" w:cs="Times New Roman"/>
                <w:color w:val="000000"/>
                <w:sz w:val="19"/>
                <w:szCs w:val="19"/>
              </w:rPr>
              <w:t>голов.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Культура и искусство стран изучаемого языка. Живопись, архитектура, театр и пр.Condicional. Образование и употребление для выражения будущего в прошедшем.</w:t>
            </w:r>
          </w:p>
          <w:p w:rsidR="00EE2475" w:rsidRDefault="0095537B">
            <w:pPr>
              <w:spacing w:after="0" w:line="240" w:lineRule="auto"/>
              <w:rPr>
                <w:sz w:val="19"/>
                <w:szCs w:val="19"/>
              </w:rPr>
            </w:pPr>
            <w:r>
              <w:rPr>
                <w:rFonts w:ascii="Times New Roman" w:hAnsi="Times New Roman" w:cs="Times New Roman"/>
                <w:color w:val="000000"/>
                <w:sz w:val="19"/>
                <w:szCs w:val="19"/>
              </w:rPr>
              <w:t>Употребление Subjuntivo / Indicativo в придаточных предложениях времени.Употребление Subjuntivo / Indicativo в придаточных определительных после союзов que, quien, donde.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Экономика стран изучаемого языка. Национальная валюта. Банки. Производство.Население страны изучаемого языка. Расово-этнический состав. Иммиграция. Прирост и динамика численности населения.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w:t>
            </w:r>
            <w:r>
              <w:rPr>
                <w:rFonts w:ascii="Times New Roman" w:hAnsi="Times New Roman" w:cs="Times New Roman"/>
                <w:color w:val="000000"/>
                <w:sz w:val="19"/>
                <w:szCs w:val="19"/>
              </w:rPr>
              <w:t xml:space="preserve">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Salud y enfermedad. Las partes del cuerpo. Hablar de enfermedades y remedios.</w:t>
            </w:r>
            <w:r>
              <w:rPr>
                <w:rFonts w:ascii="Times New Roman" w:hAnsi="Times New Roman" w:cs="Times New Roman"/>
                <w:color w:val="000000"/>
                <w:sz w:val="19"/>
                <w:szCs w:val="19"/>
              </w:rPr>
              <w:t>Местоименные</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глаголы</w:t>
            </w:r>
            <w:r w:rsidRPr="0095537B">
              <w:rPr>
                <w:rFonts w:ascii="Times New Roman" w:hAnsi="Times New Roman" w:cs="Times New Roman"/>
                <w:color w:val="000000"/>
                <w:sz w:val="19"/>
                <w:szCs w:val="19"/>
                <w:lang w:val="en-US"/>
              </w:rPr>
              <w:t>.</w:t>
            </w:r>
          </w:p>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Наречия</w:t>
            </w:r>
            <w:r w:rsidRPr="0095537B">
              <w:rPr>
                <w:rFonts w:ascii="Times New Roman" w:hAnsi="Times New Roman" w:cs="Times New Roman"/>
                <w:color w:val="000000"/>
                <w:sz w:val="19"/>
                <w:szCs w:val="19"/>
                <w:lang w:val="en-US"/>
              </w:rPr>
              <w:t xml:space="preserve"> n</w:t>
            </w:r>
            <w:r>
              <w:rPr>
                <w:rFonts w:ascii="Times New Roman" w:hAnsi="Times New Roman" w:cs="Times New Roman"/>
                <w:color w:val="000000"/>
                <w:sz w:val="19"/>
                <w:szCs w:val="19"/>
              </w:rPr>
              <w:t>о</w:t>
            </w:r>
            <w:r w:rsidRPr="0095537B">
              <w:rPr>
                <w:rFonts w:ascii="Times New Roman" w:hAnsi="Times New Roman" w:cs="Times New Roman"/>
                <w:color w:val="000000"/>
                <w:sz w:val="19"/>
                <w:szCs w:val="19"/>
                <w:lang w:val="en-US"/>
              </w:rPr>
              <w:t>rmalmente, frecuentemente.</w:t>
            </w:r>
          </w:p>
          <w:p w:rsidR="00EE2475" w:rsidRDefault="0095537B">
            <w:pPr>
              <w:spacing w:after="0" w:line="240" w:lineRule="auto"/>
              <w:rPr>
                <w:sz w:val="19"/>
                <w:szCs w:val="19"/>
              </w:rPr>
            </w:pPr>
            <w:r w:rsidRPr="0095537B">
              <w:rPr>
                <w:rFonts w:ascii="Times New Roman" w:hAnsi="Times New Roman" w:cs="Times New Roman"/>
                <w:color w:val="000000"/>
                <w:sz w:val="19"/>
                <w:szCs w:val="19"/>
                <w:lang w:val="en-US"/>
              </w:rPr>
              <w:t>Pretérito Imperfecto de Indicativo (</w:t>
            </w:r>
            <w:r>
              <w:rPr>
                <w:rFonts w:ascii="Times New Roman" w:hAnsi="Times New Roman" w:cs="Times New Roman"/>
                <w:color w:val="000000"/>
                <w:sz w:val="19"/>
                <w:szCs w:val="19"/>
              </w:rPr>
              <w:t>Незаконченное</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прошедшее</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время</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изъявительного</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наклонения</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глаголов ir, ser, ver.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sidRPr="0095537B">
              <w:rPr>
                <w:rFonts w:ascii="Times New Roman" w:hAnsi="Times New Roman" w:cs="Times New Roman"/>
                <w:color w:val="000000"/>
                <w:sz w:val="19"/>
                <w:szCs w:val="19"/>
                <w:lang w:val="en-US"/>
              </w:rPr>
              <w:t xml:space="preserve">Presente de Indicativo. </w:t>
            </w:r>
            <w:r>
              <w:rPr>
                <w:rFonts w:ascii="Times New Roman" w:hAnsi="Times New Roman" w:cs="Times New Roman"/>
                <w:color w:val="000000"/>
                <w:sz w:val="19"/>
                <w:szCs w:val="19"/>
              </w:rPr>
              <w:t>Глаголы</w:t>
            </w:r>
            <w:r w:rsidRPr="0095537B">
              <w:rPr>
                <w:rFonts w:ascii="Times New Roman" w:hAnsi="Times New Roman" w:cs="Times New Roman"/>
                <w:color w:val="000000"/>
                <w:sz w:val="19"/>
                <w:szCs w:val="19"/>
                <w:lang w:val="en-US"/>
              </w:rPr>
              <w:t xml:space="preserve"> 1-3 </w:t>
            </w:r>
            <w:r>
              <w:rPr>
                <w:rFonts w:ascii="Times New Roman" w:hAnsi="Times New Roman" w:cs="Times New Roman"/>
                <w:color w:val="000000"/>
                <w:sz w:val="19"/>
                <w:szCs w:val="19"/>
              </w:rPr>
              <w:t>спряжения</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 xml:space="preserve">Множественное число существительных. Вопрос к под- лежащему. </w:t>
            </w:r>
            <w:r>
              <w:rPr>
                <w:rFonts w:ascii="Times New Roman" w:hAnsi="Times New Roman" w:cs="Times New Roman"/>
                <w:color w:val="000000"/>
                <w:sz w:val="19"/>
                <w:szCs w:val="19"/>
              </w:rPr>
              <w:t>Притяжательные при- лагательные. Отрицательная форма глагола. Имя прилагательное. Употребление артикля после глагола hay. Вопросительное предложение.</w:t>
            </w:r>
          </w:p>
          <w:p w:rsidR="00EE2475" w:rsidRDefault="0095537B">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EE2475" w:rsidRDefault="009553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r>
      <w:tr w:rsidR="00EE2475">
        <w:trPr>
          <w:trHeight w:hRule="exact" w:val="277"/>
        </w:trPr>
        <w:tc>
          <w:tcPr>
            <w:tcW w:w="993" w:type="dxa"/>
          </w:tcPr>
          <w:p w:rsidR="00EE2475" w:rsidRDefault="00EE2475"/>
        </w:tc>
        <w:tc>
          <w:tcPr>
            <w:tcW w:w="3687" w:type="dxa"/>
          </w:tcPr>
          <w:p w:rsidR="00EE2475" w:rsidRDefault="00EE2475"/>
        </w:tc>
        <w:tc>
          <w:tcPr>
            <w:tcW w:w="851" w:type="dxa"/>
          </w:tcPr>
          <w:p w:rsidR="00EE2475" w:rsidRDefault="00EE2475"/>
        </w:tc>
        <w:tc>
          <w:tcPr>
            <w:tcW w:w="710" w:type="dxa"/>
          </w:tcPr>
          <w:p w:rsidR="00EE2475" w:rsidRDefault="00EE2475"/>
        </w:tc>
        <w:tc>
          <w:tcPr>
            <w:tcW w:w="1135" w:type="dxa"/>
          </w:tcPr>
          <w:p w:rsidR="00EE2475" w:rsidRDefault="00EE2475"/>
        </w:tc>
        <w:tc>
          <w:tcPr>
            <w:tcW w:w="1277" w:type="dxa"/>
          </w:tcPr>
          <w:p w:rsidR="00EE2475" w:rsidRDefault="00EE2475"/>
        </w:tc>
        <w:tc>
          <w:tcPr>
            <w:tcW w:w="710" w:type="dxa"/>
          </w:tcPr>
          <w:p w:rsidR="00EE2475" w:rsidRDefault="00EE2475"/>
        </w:tc>
        <w:tc>
          <w:tcPr>
            <w:tcW w:w="426" w:type="dxa"/>
          </w:tcPr>
          <w:p w:rsidR="00EE2475" w:rsidRDefault="00EE2475"/>
        </w:tc>
        <w:tc>
          <w:tcPr>
            <w:tcW w:w="993" w:type="dxa"/>
          </w:tcPr>
          <w:p w:rsidR="00EE2475" w:rsidRDefault="00EE2475"/>
        </w:tc>
      </w:tr>
      <w:tr w:rsidR="00EE2475">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E247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5.1. Фонд оценочных средств для проведения промежуточной аттестации</w:t>
            </w:r>
          </w:p>
        </w:tc>
      </w:tr>
      <w:tr w:rsidR="00EE2475" w:rsidRPr="0095537B">
        <w:trPr>
          <w:trHeight w:hRule="exact" w:val="164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Вопросы</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95537B">
              <w:rPr>
                <w:rFonts w:ascii="Times New Roman" w:hAnsi="Times New Roman" w:cs="Times New Roman"/>
                <w:color w:val="000000"/>
                <w:sz w:val="19"/>
                <w:szCs w:val="19"/>
                <w:lang w:val="en-US"/>
              </w:rPr>
              <w:t>:</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1.Verbos de irregularidad común.</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 xml:space="preserve">2.Pronobres </w:t>
            </w:r>
            <w:r w:rsidRPr="0095537B">
              <w:rPr>
                <w:rFonts w:ascii="Times New Roman" w:hAnsi="Times New Roman" w:cs="Times New Roman"/>
                <w:color w:val="000000"/>
                <w:sz w:val="19"/>
                <w:szCs w:val="19"/>
                <w:lang w:val="en-US"/>
              </w:rPr>
              <w:t>posesivos.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3.Pronombres y adjetivos demostrativos alguno, ninguno.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4.Omisión del atículo.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5.Pretérito Perfecto de Indicativo.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6. Grados de comparación de los adjetivos y pronombres.</w:t>
            </w:r>
          </w:p>
        </w:tc>
      </w:tr>
    </w:tbl>
    <w:p w:rsidR="00EE2475" w:rsidRPr="0095537B" w:rsidRDefault="0095537B">
      <w:pPr>
        <w:rPr>
          <w:sz w:val="0"/>
          <w:szCs w:val="0"/>
          <w:lang w:val="en-US"/>
        </w:rPr>
      </w:pPr>
      <w:r w:rsidRPr="0095537B">
        <w:rPr>
          <w:lang w:val="en-US"/>
        </w:rPr>
        <w:br w:type="page"/>
      </w:r>
    </w:p>
    <w:tbl>
      <w:tblPr>
        <w:tblW w:w="0" w:type="auto"/>
        <w:tblCellMar>
          <w:left w:w="0" w:type="dxa"/>
          <w:right w:w="0" w:type="dxa"/>
        </w:tblCellMar>
        <w:tblLook w:val="04A0" w:firstRow="1" w:lastRow="0" w:firstColumn="1" w:lastColumn="0" w:noHBand="0" w:noVBand="1"/>
      </w:tblPr>
      <w:tblGrid>
        <w:gridCol w:w="683"/>
        <w:gridCol w:w="1877"/>
        <w:gridCol w:w="1916"/>
        <w:gridCol w:w="1969"/>
        <w:gridCol w:w="2135"/>
        <w:gridCol w:w="699"/>
        <w:gridCol w:w="995"/>
      </w:tblGrid>
      <w:tr w:rsidR="00EE2475">
        <w:trPr>
          <w:trHeight w:hRule="exact" w:val="416"/>
        </w:trPr>
        <w:tc>
          <w:tcPr>
            <w:tcW w:w="4692" w:type="dxa"/>
            <w:gridSpan w:val="3"/>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EE2475" w:rsidRDefault="00EE2475"/>
        </w:tc>
        <w:tc>
          <w:tcPr>
            <w:tcW w:w="2269" w:type="dxa"/>
          </w:tcPr>
          <w:p w:rsidR="00EE2475" w:rsidRDefault="00EE2475"/>
        </w:tc>
        <w:tc>
          <w:tcPr>
            <w:tcW w:w="710"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11</w:t>
            </w:r>
          </w:p>
        </w:tc>
      </w:tr>
      <w:tr w:rsidR="00EE2475" w:rsidRPr="0095537B">
        <w:trPr>
          <w:trHeight w:hRule="exact" w:val="948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 xml:space="preserve">7.Pretérito Indefinido de </w:t>
            </w:r>
            <w:r w:rsidRPr="0095537B">
              <w:rPr>
                <w:rFonts w:ascii="Times New Roman" w:hAnsi="Times New Roman" w:cs="Times New Roman"/>
                <w:color w:val="000000"/>
                <w:sz w:val="19"/>
                <w:szCs w:val="19"/>
                <w:lang w:val="en-US"/>
              </w:rPr>
              <w:t>Indicativo.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8.Futuro Imperfecto.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9.Pronombres personales. Dativo y Acusativo.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10.Verbos pronominales.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11.Modo Imperativo afirmativo.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12.Modo Imperativo negativo.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13.Pronombres relativos.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14.Pretérito Imperfecto de Indicativo.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 xml:space="preserve">15.Pretérito Pluscuamperfecto </w:t>
            </w:r>
            <w:r w:rsidRPr="0095537B">
              <w:rPr>
                <w:rFonts w:ascii="Times New Roman" w:hAnsi="Times New Roman" w:cs="Times New Roman"/>
                <w:color w:val="000000"/>
                <w:sz w:val="19"/>
                <w:szCs w:val="19"/>
                <w:lang w:val="en-US"/>
              </w:rPr>
              <w:t>de Indicativo.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16.Voz pasiva.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17.Gerundio.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18.Oraciones condicionalesde I tipo.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19.Concordancia de tiempos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20.Componer el diálogo entre el camarero y el cliente en un restaurante lujoso.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 xml:space="preserve">21.Usted tiene que contarle todo sobre los plato más ricos y caros y </w:t>
            </w:r>
            <w:r w:rsidRPr="0095537B">
              <w:rPr>
                <w:rFonts w:ascii="Times New Roman" w:hAnsi="Times New Roman" w:cs="Times New Roman"/>
                <w:color w:val="000000"/>
                <w:sz w:val="19"/>
                <w:szCs w:val="19"/>
                <w:lang w:val="en-US"/>
              </w:rPr>
              <w:t>los vinos más  exquisitos.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22.Componer el diálogo entre el cirujano  más célebre de la ciudad  y su paciente gravemente enfermo. Tiene que examinarlo, diagnosticar y darle recomendaciones.</w:t>
            </w:r>
          </w:p>
          <w:p w:rsidR="00EE2475" w:rsidRPr="0095537B" w:rsidRDefault="0095537B">
            <w:pPr>
              <w:spacing w:after="0" w:line="240" w:lineRule="auto"/>
              <w:rPr>
                <w:sz w:val="19"/>
                <w:szCs w:val="19"/>
                <w:lang w:val="en-US"/>
              </w:rPr>
            </w:pPr>
            <w:r>
              <w:rPr>
                <w:rFonts w:ascii="Times New Roman" w:hAnsi="Times New Roman" w:cs="Times New Roman"/>
                <w:color w:val="000000"/>
                <w:sz w:val="19"/>
                <w:szCs w:val="19"/>
              </w:rPr>
              <w:t>Вопросы</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95537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95537B">
              <w:rPr>
                <w:rFonts w:ascii="Times New Roman" w:hAnsi="Times New Roman" w:cs="Times New Roman"/>
                <w:color w:val="000000"/>
                <w:sz w:val="19"/>
                <w:szCs w:val="19"/>
                <w:lang w:val="en-US"/>
              </w:rPr>
              <w:t>:</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1.Las fiestas de Navidad.</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 xml:space="preserve">2.El carnaval y su </w:t>
            </w:r>
            <w:r w:rsidRPr="0095537B">
              <w:rPr>
                <w:rFonts w:ascii="Times New Roman" w:hAnsi="Times New Roman" w:cs="Times New Roman"/>
                <w:color w:val="000000"/>
                <w:sz w:val="19"/>
                <w:szCs w:val="19"/>
                <w:lang w:val="en-US"/>
              </w:rPr>
              <w:t>historia.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3.San Fermín de Pamplona.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4.El encierro.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5.Asunción es la fiesta más antigua de la iglesia católica.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6.Moros y Cristianos.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7.La cultura medieval y las peregrinaciones.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8.El Camino de Santiago.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9.Pilar de hispanidad.</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10.Meseta. La zona Atlántica.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11.Las Islas Canarias.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12.Los primeros pobladores del territorio español.</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13.Los pueblos colonizadores y conquistadores.</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14.La romanización de España.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15.La guerra de la Independencia. El levantamiento popular.</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16.La guerra civil.</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17.Las culturas de la  Am</w:t>
            </w:r>
            <w:r w:rsidRPr="0095537B">
              <w:rPr>
                <w:rFonts w:ascii="Times New Roman" w:hAnsi="Times New Roman" w:cs="Times New Roman"/>
                <w:color w:val="000000"/>
                <w:sz w:val="19"/>
                <w:szCs w:val="19"/>
                <w:lang w:val="en-US"/>
              </w:rPr>
              <w:t>érica prehispánica.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18.El descubrimiento del Nuevo Mundo.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19.Los viajes de Cristóbal Colón.</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20.Desarollo de los Estados independientes de la América Latina.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21.Lucha por la independencia.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22.La adicción al trabajo.</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23.La adicción a la electrónica.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24.La te</w:t>
            </w:r>
            <w:r w:rsidRPr="0095537B">
              <w:rPr>
                <w:rFonts w:ascii="Times New Roman" w:hAnsi="Times New Roman" w:cs="Times New Roman"/>
                <w:color w:val="000000"/>
                <w:sz w:val="19"/>
                <w:szCs w:val="19"/>
                <w:lang w:val="en-US"/>
              </w:rPr>
              <w:t>ledependencia.</w:t>
            </w:r>
          </w:p>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25.El tabaquismo y la drogadición.</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EE2475">
        <w:trPr>
          <w:trHeight w:hRule="exact" w:val="277"/>
        </w:trPr>
        <w:tc>
          <w:tcPr>
            <w:tcW w:w="710" w:type="dxa"/>
          </w:tcPr>
          <w:p w:rsidR="00EE2475" w:rsidRDefault="00EE2475"/>
        </w:tc>
        <w:tc>
          <w:tcPr>
            <w:tcW w:w="1986" w:type="dxa"/>
          </w:tcPr>
          <w:p w:rsidR="00EE2475" w:rsidRDefault="00EE2475"/>
        </w:tc>
        <w:tc>
          <w:tcPr>
            <w:tcW w:w="1986" w:type="dxa"/>
          </w:tcPr>
          <w:p w:rsidR="00EE2475" w:rsidRDefault="00EE2475"/>
        </w:tc>
        <w:tc>
          <w:tcPr>
            <w:tcW w:w="2127" w:type="dxa"/>
          </w:tcPr>
          <w:p w:rsidR="00EE2475" w:rsidRDefault="00EE2475"/>
        </w:tc>
        <w:tc>
          <w:tcPr>
            <w:tcW w:w="2269" w:type="dxa"/>
          </w:tcPr>
          <w:p w:rsidR="00EE2475" w:rsidRDefault="00EE2475"/>
        </w:tc>
        <w:tc>
          <w:tcPr>
            <w:tcW w:w="710" w:type="dxa"/>
          </w:tcPr>
          <w:p w:rsidR="00EE2475" w:rsidRDefault="00EE2475"/>
        </w:tc>
        <w:tc>
          <w:tcPr>
            <w:tcW w:w="993" w:type="dxa"/>
          </w:tcPr>
          <w:p w:rsidR="00EE2475" w:rsidRDefault="00EE2475"/>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 xml:space="preserve">6. УЧЕБНО-МЕТОДИЧЕСКОЕ И </w:t>
            </w:r>
            <w:r>
              <w:rPr>
                <w:rFonts w:ascii="Times New Roman" w:hAnsi="Times New Roman" w:cs="Times New Roman"/>
                <w:b/>
                <w:color w:val="000000"/>
                <w:sz w:val="19"/>
                <w:szCs w:val="19"/>
              </w:rPr>
              <w:t>ИНФОРМАЦИОННОЕ ОБЕСПЕЧЕНИЕ ДИСЦИПЛИНЫ (МОДУЛЯ)</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E2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Колич-во</w:t>
            </w:r>
          </w:p>
        </w:tc>
      </w:tr>
      <w:tr w:rsidR="00EE247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Культура научной и деловой речи:: учебное пособие / под ред. Н.И. </w:t>
            </w:r>
            <w:r>
              <w:rPr>
                <w:rFonts w:ascii="Times New Roman" w:hAnsi="Times New Roman" w:cs="Times New Roman"/>
                <w:color w:val="000000"/>
                <w:sz w:val="19"/>
                <w:szCs w:val="19"/>
              </w:rPr>
              <w:t>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пользователей</w:t>
            </w:r>
          </w:p>
        </w:tc>
      </w:tr>
      <w:tr w:rsidR="00EE2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Испанский для всех: [учеб. </w:t>
            </w:r>
            <w:r>
              <w:rPr>
                <w:rFonts w:ascii="Times New Roman" w:hAnsi="Times New Roman" w:cs="Times New Roman"/>
                <w:color w:val="000000"/>
                <w:sz w:val="19"/>
                <w:szCs w:val="19"/>
              </w:rPr>
              <w:t>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21</w:t>
            </w:r>
          </w:p>
        </w:tc>
      </w:tr>
      <w:tr w:rsidR="00EE247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Дышлевая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Испанский язык. Практикум по разговорной речи: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СПб.: ИнЪязиздат,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27</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E2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Колич-во</w:t>
            </w:r>
          </w:p>
        </w:tc>
      </w:tr>
      <w:tr w:rsidR="00EE247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Яковлева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Испанский язык: учеб. пособие по юрид. пер.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М.: Изд-во МГИМО - Ун -т,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15</w:t>
            </w:r>
          </w:p>
        </w:tc>
      </w:tr>
    </w:tbl>
    <w:p w:rsidR="00EE2475" w:rsidRDefault="0095537B">
      <w:pPr>
        <w:rPr>
          <w:sz w:val="0"/>
          <w:szCs w:val="0"/>
        </w:rPr>
      </w:pPr>
      <w:r>
        <w:br w:type="page"/>
      </w:r>
    </w:p>
    <w:tbl>
      <w:tblPr>
        <w:tblW w:w="0" w:type="auto"/>
        <w:tblCellMar>
          <w:left w:w="0" w:type="dxa"/>
          <w:right w:w="0" w:type="dxa"/>
        </w:tblCellMar>
        <w:tblLook w:val="04A0" w:firstRow="1" w:lastRow="0" w:firstColumn="1" w:lastColumn="0" w:noHBand="0" w:noVBand="1"/>
      </w:tblPr>
      <w:tblGrid>
        <w:gridCol w:w="741"/>
        <w:gridCol w:w="1902"/>
        <w:gridCol w:w="1888"/>
        <w:gridCol w:w="1971"/>
        <w:gridCol w:w="2158"/>
        <w:gridCol w:w="655"/>
        <w:gridCol w:w="959"/>
      </w:tblGrid>
      <w:tr w:rsidR="00EE2475">
        <w:trPr>
          <w:trHeight w:hRule="exact" w:val="416"/>
        </w:trPr>
        <w:tc>
          <w:tcPr>
            <w:tcW w:w="4692" w:type="dxa"/>
            <w:gridSpan w:val="3"/>
            <w:shd w:val="clear" w:color="C0C0C0" w:fill="FFFFFF"/>
            <w:tcMar>
              <w:left w:w="34" w:type="dxa"/>
              <w:right w:w="34" w:type="dxa"/>
            </w:tcMar>
          </w:tcPr>
          <w:p w:rsidR="00EE2475" w:rsidRDefault="0095537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EE2475" w:rsidRDefault="00EE2475"/>
        </w:tc>
        <w:tc>
          <w:tcPr>
            <w:tcW w:w="2269" w:type="dxa"/>
          </w:tcPr>
          <w:p w:rsidR="00EE2475" w:rsidRDefault="00EE2475"/>
        </w:tc>
        <w:tc>
          <w:tcPr>
            <w:tcW w:w="710" w:type="dxa"/>
          </w:tcPr>
          <w:p w:rsidR="00EE2475" w:rsidRDefault="00EE2475"/>
        </w:tc>
        <w:tc>
          <w:tcPr>
            <w:tcW w:w="1007" w:type="dxa"/>
            <w:shd w:val="clear" w:color="C0C0C0" w:fill="FFFFFF"/>
            <w:tcMar>
              <w:left w:w="34" w:type="dxa"/>
              <w:right w:w="34" w:type="dxa"/>
            </w:tcMar>
          </w:tcPr>
          <w:p w:rsidR="00EE2475" w:rsidRDefault="0095537B">
            <w:pPr>
              <w:spacing w:after="0" w:line="240" w:lineRule="auto"/>
              <w:jc w:val="right"/>
              <w:rPr>
                <w:sz w:val="16"/>
                <w:szCs w:val="16"/>
              </w:rPr>
            </w:pPr>
            <w:r>
              <w:rPr>
                <w:rFonts w:ascii="Times New Roman" w:hAnsi="Times New Roman" w:cs="Times New Roman"/>
                <w:color w:val="C0C0C0"/>
                <w:sz w:val="16"/>
                <w:szCs w:val="16"/>
              </w:rPr>
              <w:t>стр. 12</w:t>
            </w:r>
          </w:p>
        </w:tc>
      </w:tr>
      <w:tr w:rsidR="00EE2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Колич-во</w:t>
            </w:r>
          </w:p>
        </w:tc>
      </w:tr>
      <w:tr w:rsidR="00EE247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Нуждин Г. А., Марин Эстремера К., Мартин Лора-Тамайо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Учебник современного </w:t>
            </w:r>
            <w:r>
              <w:rPr>
                <w:rFonts w:ascii="Times New Roman" w:hAnsi="Times New Roman" w:cs="Times New Roman"/>
                <w:color w:val="000000"/>
                <w:sz w:val="19"/>
                <w:szCs w:val="19"/>
              </w:rPr>
              <w:t>испанского языка с ключами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М.: Айрис-пресс,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20</w:t>
            </w:r>
          </w:p>
        </w:tc>
      </w:tr>
      <w:tr w:rsidR="00EE247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Родригес- Данилевская Е. И., Степунина И. Л., Патрушев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Учебник испанского языка: практ. курс для начинающих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М.: ЧеРо,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19</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E2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EE24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Колич-во</w:t>
            </w:r>
          </w:p>
        </w:tc>
      </w:tr>
      <w:tr w:rsidR="00EE247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Калашникова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Испанский язык: сб. лексико-граммат. тестов для промежуточ. и итогового контроля знаний студентов-бакалавров фак. НиМЭ</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10</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 xml:space="preserve">6.2. Перечень ресурсов </w:t>
            </w:r>
            <w:r>
              <w:rPr>
                <w:rFonts w:ascii="Times New Roman" w:hAnsi="Times New Roman" w:cs="Times New Roman"/>
                <w:b/>
                <w:color w:val="000000"/>
                <w:sz w:val="19"/>
                <w:szCs w:val="19"/>
              </w:rPr>
              <w:t>информационно-телекоммуникационной сети "Интернет"</w:t>
            </w:r>
          </w:p>
        </w:tc>
      </w:tr>
      <w:tr w:rsidR="00EE2475" w:rsidRPr="009553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Pr="0095537B" w:rsidRDefault="0095537B">
            <w:pPr>
              <w:spacing w:after="0" w:line="240" w:lineRule="auto"/>
              <w:rPr>
                <w:sz w:val="19"/>
                <w:szCs w:val="19"/>
                <w:lang w:val="en-US"/>
              </w:rPr>
            </w:pPr>
            <w:r w:rsidRPr="0095537B">
              <w:rPr>
                <w:rFonts w:ascii="Times New Roman" w:hAnsi="Times New Roman" w:cs="Times New Roman"/>
                <w:color w:val="000000"/>
                <w:sz w:val="19"/>
                <w:szCs w:val="19"/>
                <w:lang w:val="en-US"/>
              </w:rPr>
              <w:t>Sobre España - http://sobreespana.ru/</w:t>
            </w:r>
          </w:p>
        </w:tc>
      </w:tr>
      <w:tr w:rsidR="00EE2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Multitran - www.multitran.ru</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E247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Microsoft Office</w:t>
            </w:r>
          </w:p>
        </w:tc>
      </w:tr>
      <w:tr w:rsidR="00EE24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ABBYY Lingvo 12: электронный словарь</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 xml:space="preserve">6.4 Перечень </w:t>
            </w:r>
            <w:r>
              <w:rPr>
                <w:rFonts w:ascii="Times New Roman" w:hAnsi="Times New Roman" w:cs="Times New Roman"/>
                <w:b/>
                <w:color w:val="000000"/>
                <w:sz w:val="19"/>
                <w:szCs w:val="19"/>
              </w:rPr>
              <w:t>информационных справочных систем</w:t>
            </w:r>
          </w:p>
        </w:tc>
      </w:tr>
      <w:tr w:rsidR="00EE24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Консультант +</w:t>
            </w:r>
          </w:p>
        </w:tc>
      </w:tr>
      <w:tr w:rsidR="00EE2475">
        <w:trPr>
          <w:trHeight w:hRule="exact" w:val="277"/>
        </w:trPr>
        <w:tc>
          <w:tcPr>
            <w:tcW w:w="710" w:type="dxa"/>
          </w:tcPr>
          <w:p w:rsidR="00EE2475" w:rsidRDefault="00EE2475"/>
        </w:tc>
        <w:tc>
          <w:tcPr>
            <w:tcW w:w="1986" w:type="dxa"/>
          </w:tcPr>
          <w:p w:rsidR="00EE2475" w:rsidRDefault="00EE2475"/>
        </w:tc>
        <w:tc>
          <w:tcPr>
            <w:tcW w:w="1986" w:type="dxa"/>
          </w:tcPr>
          <w:p w:rsidR="00EE2475" w:rsidRDefault="00EE2475"/>
        </w:tc>
        <w:tc>
          <w:tcPr>
            <w:tcW w:w="2127" w:type="dxa"/>
          </w:tcPr>
          <w:p w:rsidR="00EE2475" w:rsidRDefault="00EE2475"/>
        </w:tc>
        <w:tc>
          <w:tcPr>
            <w:tcW w:w="2269" w:type="dxa"/>
          </w:tcPr>
          <w:p w:rsidR="00EE2475" w:rsidRDefault="00EE2475"/>
        </w:tc>
        <w:tc>
          <w:tcPr>
            <w:tcW w:w="710" w:type="dxa"/>
          </w:tcPr>
          <w:p w:rsidR="00EE2475" w:rsidRDefault="00EE2475"/>
        </w:tc>
        <w:tc>
          <w:tcPr>
            <w:tcW w:w="993" w:type="dxa"/>
          </w:tcPr>
          <w:p w:rsidR="00EE2475" w:rsidRDefault="00EE2475"/>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EE247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w:t>
            </w:r>
            <w:r>
              <w:rPr>
                <w:rFonts w:ascii="Times New Roman" w:hAnsi="Times New Roman" w:cs="Times New Roman"/>
                <w:color w:val="000000"/>
                <w:sz w:val="19"/>
                <w:szCs w:val="19"/>
              </w:rPr>
              <w:t>мебелью и техническими средствами обучения.</w:t>
            </w:r>
          </w:p>
        </w:tc>
      </w:tr>
      <w:tr w:rsidR="00EE2475">
        <w:trPr>
          <w:trHeight w:hRule="exact" w:val="277"/>
        </w:trPr>
        <w:tc>
          <w:tcPr>
            <w:tcW w:w="710" w:type="dxa"/>
          </w:tcPr>
          <w:p w:rsidR="00EE2475" w:rsidRDefault="00EE2475"/>
        </w:tc>
        <w:tc>
          <w:tcPr>
            <w:tcW w:w="1986" w:type="dxa"/>
          </w:tcPr>
          <w:p w:rsidR="00EE2475" w:rsidRDefault="00EE2475"/>
        </w:tc>
        <w:tc>
          <w:tcPr>
            <w:tcW w:w="1986" w:type="dxa"/>
          </w:tcPr>
          <w:p w:rsidR="00EE2475" w:rsidRDefault="00EE2475"/>
        </w:tc>
        <w:tc>
          <w:tcPr>
            <w:tcW w:w="2127" w:type="dxa"/>
          </w:tcPr>
          <w:p w:rsidR="00EE2475" w:rsidRDefault="00EE2475"/>
        </w:tc>
        <w:tc>
          <w:tcPr>
            <w:tcW w:w="2269" w:type="dxa"/>
          </w:tcPr>
          <w:p w:rsidR="00EE2475" w:rsidRDefault="00EE2475"/>
        </w:tc>
        <w:tc>
          <w:tcPr>
            <w:tcW w:w="710" w:type="dxa"/>
          </w:tcPr>
          <w:p w:rsidR="00EE2475" w:rsidRDefault="00EE2475"/>
        </w:tc>
        <w:tc>
          <w:tcPr>
            <w:tcW w:w="993" w:type="dxa"/>
          </w:tcPr>
          <w:p w:rsidR="00EE2475" w:rsidRDefault="00EE2475"/>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2475" w:rsidRDefault="0095537B">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EE2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475" w:rsidRDefault="0095537B">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EE2475" w:rsidRDefault="00EE2475"/>
    <w:p w:rsidR="0095537B" w:rsidRDefault="0095537B" w:rsidP="0095537B">
      <w:r>
        <w:rPr>
          <w:noProof/>
        </w:rPr>
        <w:lastRenderedPageBreak/>
        <w:drawing>
          <wp:inline distT="0" distB="0" distL="0" distR="0">
            <wp:extent cx="6480810" cy="8895229"/>
            <wp:effectExtent l="0" t="0" r="0" b="1270"/>
            <wp:docPr id="4" name="Рисунок 4" descr="C:\Users\semenina.RSEU.000\Desktop\РП 2018\СКАНЫ 2018\фос пк третье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третьего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5537B" w:rsidRPr="0095537B" w:rsidRDefault="0095537B" w:rsidP="0095537B"/>
    <w:p w:rsidR="0095537B" w:rsidRPr="0095537B" w:rsidRDefault="0095537B" w:rsidP="0095537B">
      <w:pPr>
        <w:keepNext/>
        <w:keepLines/>
        <w:spacing w:before="480" w:after="0" w:line="360" w:lineRule="auto"/>
        <w:jc w:val="center"/>
        <w:rPr>
          <w:rFonts w:ascii="Times New Roman" w:eastAsia="Times New Roman" w:hAnsi="Times New Roman" w:cs="Times New Roman"/>
          <w:b/>
          <w:bCs/>
          <w:color w:val="000000"/>
          <w:sz w:val="28"/>
          <w:szCs w:val="28"/>
        </w:rPr>
      </w:pPr>
      <w:r w:rsidRPr="0095537B">
        <w:rPr>
          <w:rFonts w:ascii="Times New Roman" w:eastAsia="Times New Roman" w:hAnsi="Times New Roman" w:cs="Times New Roman"/>
          <w:b/>
          <w:bCs/>
          <w:color w:val="000000"/>
          <w:sz w:val="28"/>
          <w:szCs w:val="28"/>
        </w:rPr>
        <w:lastRenderedPageBreak/>
        <w:t>Оглавление</w:t>
      </w:r>
    </w:p>
    <w:p w:rsidR="0095537B" w:rsidRPr="0095537B" w:rsidRDefault="0095537B" w:rsidP="0095537B">
      <w:pPr>
        <w:tabs>
          <w:tab w:val="right" w:leader="dot" w:pos="9345"/>
        </w:tabs>
        <w:spacing w:after="100" w:line="240" w:lineRule="auto"/>
        <w:rPr>
          <w:rFonts w:ascii="Calibri" w:eastAsia="Times New Roman" w:hAnsi="Calibri" w:cs="Times New Roman"/>
          <w:noProof/>
        </w:rPr>
      </w:pPr>
      <w:r w:rsidRPr="0095537B">
        <w:rPr>
          <w:rFonts w:ascii="Times New Roman" w:eastAsia="Times New Roman" w:hAnsi="Times New Roman" w:cs="Times New Roman"/>
          <w:sz w:val="28"/>
          <w:szCs w:val="28"/>
        </w:rPr>
        <w:fldChar w:fldCharType="begin"/>
      </w:r>
      <w:r w:rsidRPr="0095537B">
        <w:rPr>
          <w:rFonts w:ascii="Times New Roman" w:eastAsia="Times New Roman" w:hAnsi="Times New Roman" w:cs="Times New Roman"/>
          <w:sz w:val="28"/>
          <w:szCs w:val="28"/>
        </w:rPr>
        <w:instrText xml:space="preserve"> TOC \o "1-3" \h \z \u </w:instrText>
      </w:r>
      <w:r w:rsidRPr="0095537B">
        <w:rPr>
          <w:rFonts w:ascii="Times New Roman" w:eastAsia="Times New Roman" w:hAnsi="Times New Roman" w:cs="Times New Roman"/>
          <w:sz w:val="28"/>
          <w:szCs w:val="28"/>
        </w:rPr>
        <w:fldChar w:fldCharType="separate"/>
      </w:r>
      <w:hyperlink w:anchor="_Toc480487761" w:history="1">
        <w:r w:rsidRPr="0095537B">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95537B">
          <w:rPr>
            <w:rFonts w:ascii="Times New Roman" w:eastAsia="Times New Roman" w:hAnsi="Times New Roman" w:cs="Times New Roman"/>
            <w:noProof/>
            <w:webHidden/>
            <w:sz w:val="24"/>
            <w:szCs w:val="24"/>
          </w:rPr>
          <w:tab/>
        </w:r>
        <w:r w:rsidRPr="0095537B">
          <w:rPr>
            <w:rFonts w:ascii="Times New Roman" w:eastAsia="Times New Roman" w:hAnsi="Times New Roman" w:cs="Times New Roman"/>
            <w:noProof/>
            <w:webHidden/>
            <w:sz w:val="24"/>
            <w:szCs w:val="24"/>
          </w:rPr>
          <w:fldChar w:fldCharType="begin"/>
        </w:r>
        <w:r w:rsidRPr="0095537B">
          <w:rPr>
            <w:rFonts w:ascii="Times New Roman" w:eastAsia="Times New Roman" w:hAnsi="Times New Roman" w:cs="Times New Roman"/>
            <w:noProof/>
            <w:webHidden/>
            <w:sz w:val="24"/>
            <w:szCs w:val="24"/>
          </w:rPr>
          <w:instrText xml:space="preserve"> PAGEREF _Toc480487761 \h </w:instrText>
        </w:r>
        <w:r w:rsidRPr="0095537B">
          <w:rPr>
            <w:rFonts w:ascii="Times New Roman" w:eastAsia="Times New Roman" w:hAnsi="Times New Roman" w:cs="Times New Roman"/>
            <w:noProof/>
            <w:webHidden/>
            <w:sz w:val="24"/>
            <w:szCs w:val="24"/>
          </w:rPr>
        </w:r>
        <w:r w:rsidRPr="0095537B">
          <w:rPr>
            <w:rFonts w:ascii="Times New Roman" w:eastAsia="Times New Roman" w:hAnsi="Times New Roman" w:cs="Times New Roman"/>
            <w:noProof/>
            <w:webHidden/>
            <w:sz w:val="24"/>
            <w:szCs w:val="24"/>
          </w:rPr>
          <w:fldChar w:fldCharType="separate"/>
        </w:r>
        <w:r w:rsidRPr="0095537B">
          <w:rPr>
            <w:rFonts w:ascii="Times New Roman" w:eastAsia="Times New Roman" w:hAnsi="Times New Roman" w:cs="Times New Roman"/>
            <w:noProof/>
            <w:webHidden/>
            <w:sz w:val="24"/>
            <w:szCs w:val="24"/>
          </w:rPr>
          <w:t>3</w:t>
        </w:r>
        <w:r w:rsidRPr="0095537B">
          <w:rPr>
            <w:rFonts w:ascii="Times New Roman" w:eastAsia="Times New Roman" w:hAnsi="Times New Roman" w:cs="Times New Roman"/>
            <w:noProof/>
            <w:webHidden/>
            <w:sz w:val="24"/>
            <w:szCs w:val="24"/>
          </w:rPr>
          <w:fldChar w:fldCharType="end"/>
        </w:r>
      </w:hyperlink>
    </w:p>
    <w:p w:rsidR="0095537B" w:rsidRPr="0095537B" w:rsidRDefault="0095537B" w:rsidP="0095537B">
      <w:pPr>
        <w:tabs>
          <w:tab w:val="right" w:leader="dot" w:pos="9345"/>
        </w:tabs>
        <w:spacing w:after="100" w:line="240" w:lineRule="auto"/>
        <w:rPr>
          <w:rFonts w:ascii="Calibri" w:eastAsia="Times New Roman" w:hAnsi="Calibri" w:cs="Times New Roman"/>
          <w:noProof/>
        </w:rPr>
      </w:pPr>
      <w:hyperlink w:anchor="_Toc480487762" w:history="1">
        <w:r w:rsidRPr="0095537B">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95537B">
          <w:rPr>
            <w:rFonts w:ascii="Times New Roman" w:eastAsia="Times New Roman" w:hAnsi="Times New Roman" w:cs="Times New Roman"/>
            <w:noProof/>
            <w:webHidden/>
            <w:sz w:val="24"/>
            <w:szCs w:val="24"/>
          </w:rPr>
          <w:tab/>
        </w:r>
        <w:r w:rsidRPr="0095537B">
          <w:rPr>
            <w:rFonts w:ascii="Times New Roman" w:eastAsia="Times New Roman" w:hAnsi="Times New Roman" w:cs="Times New Roman"/>
            <w:noProof/>
            <w:webHidden/>
            <w:sz w:val="24"/>
            <w:szCs w:val="24"/>
          </w:rPr>
          <w:fldChar w:fldCharType="begin"/>
        </w:r>
        <w:r w:rsidRPr="0095537B">
          <w:rPr>
            <w:rFonts w:ascii="Times New Roman" w:eastAsia="Times New Roman" w:hAnsi="Times New Roman" w:cs="Times New Roman"/>
            <w:noProof/>
            <w:webHidden/>
            <w:sz w:val="24"/>
            <w:szCs w:val="24"/>
          </w:rPr>
          <w:instrText xml:space="preserve"> PAGEREF _Toc480487762 \h </w:instrText>
        </w:r>
        <w:r w:rsidRPr="0095537B">
          <w:rPr>
            <w:rFonts w:ascii="Times New Roman" w:eastAsia="Times New Roman" w:hAnsi="Times New Roman" w:cs="Times New Roman"/>
            <w:noProof/>
            <w:webHidden/>
            <w:sz w:val="24"/>
            <w:szCs w:val="24"/>
          </w:rPr>
        </w:r>
        <w:r w:rsidRPr="0095537B">
          <w:rPr>
            <w:rFonts w:ascii="Times New Roman" w:eastAsia="Times New Roman" w:hAnsi="Times New Roman" w:cs="Times New Roman"/>
            <w:noProof/>
            <w:webHidden/>
            <w:sz w:val="24"/>
            <w:szCs w:val="24"/>
          </w:rPr>
          <w:fldChar w:fldCharType="separate"/>
        </w:r>
        <w:r w:rsidRPr="0095537B">
          <w:rPr>
            <w:rFonts w:ascii="Times New Roman" w:eastAsia="Times New Roman" w:hAnsi="Times New Roman" w:cs="Times New Roman"/>
            <w:noProof/>
            <w:webHidden/>
            <w:sz w:val="24"/>
            <w:szCs w:val="24"/>
          </w:rPr>
          <w:t>3</w:t>
        </w:r>
        <w:r w:rsidRPr="0095537B">
          <w:rPr>
            <w:rFonts w:ascii="Times New Roman" w:eastAsia="Times New Roman" w:hAnsi="Times New Roman" w:cs="Times New Roman"/>
            <w:noProof/>
            <w:webHidden/>
            <w:sz w:val="24"/>
            <w:szCs w:val="24"/>
          </w:rPr>
          <w:fldChar w:fldCharType="end"/>
        </w:r>
      </w:hyperlink>
    </w:p>
    <w:p w:rsidR="0095537B" w:rsidRPr="0095537B" w:rsidRDefault="0095537B" w:rsidP="0095537B">
      <w:pPr>
        <w:tabs>
          <w:tab w:val="right" w:leader="dot" w:pos="9345"/>
        </w:tabs>
        <w:spacing w:after="100" w:line="240" w:lineRule="auto"/>
        <w:rPr>
          <w:rFonts w:ascii="Calibri" w:eastAsia="Times New Roman" w:hAnsi="Calibri" w:cs="Times New Roman"/>
          <w:noProof/>
        </w:rPr>
      </w:pPr>
      <w:hyperlink w:anchor="_Toc480487763" w:history="1">
        <w:r w:rsidRPr="0095537B">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5537B">
          <w:rPr>
            <w:rFonts w:ascii="Times New Roman" w:eastAsia="Times New Roman" w:hAnsi="Times New Roman" w:cs="Times New Roman"/>
            <w:noProof/>
            <w:webHidden/>
            <w:sz w:val="24"/>
            <w:szCs w:val="24"/>
          </w:rPr>
          <w:tab/>
        </w:r>
      </w:hyperlink>
      <w:r w:rsidRPr="0095537B">
        <w:rPr>
          <w:rFonts w:ascii="Times New Roman" w:eastAsia="Times New Roman" w:hAnsi="Times New Roman" w:cs="Times New Roman"/>
          <w:sz w:val="24"/>
          <w:szCs w:val="24"/>
        </w:rPr>
        <w:t>14</w:t>
      </w:r>
    </w:p>
    <w:p w:rsidR="0095537B" w:rsidRPr="0095537B" w:rsidRDefault="0095537B" w:rsidP="0095537B">
      <w:pPr>
        <w:tabs>
          <w:tab w:val="right" w:leader="dot" w:pos="9345"/>
        </w:tabs>
        <w:spacing w:after="100" w:line="240" w:lineRule="auto"/>
        <w:rPr>
          <w:rFonts w:ascii="Calibri" w:eastAsia="Times New Roman" w:hAnsi="Calibri" w:cs="Times New Roman"/>
          <w:noProof/>
        </w:rPr>
      </w:pPr>
      <w:hyperlink w:anchor="_Toc480487764" w:history="1">
        <w:r w:rsidRPr="0095537B">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5537B">
          <w:rPr>
            <w:rFonts w:ascii="Times New Roman" w:eastAsia="Times New Roman" w:hAnsi="Times New Roman" w:cs="Times New Roman"/>
            <w:noProof/>
            <w:webHidden/>
            <w:sz w:val="24"/>
            <w:szCs w:val="24"/>
          </w:rPr>
          <w:tab/>
        </w:r>
      </w:hyperlink>
      <w:r w:rsidRPr="0095537B">
        <w:rPr>
          <w:rFonts w:ascii="Times New Roman" w:eastAsia="Times New Roman" w:hAnsi="Times New Roman" w:cs="Times New Roman"/>
          <w:sz w:val="24"/>
          <w:szCs w:val="24"/>
        </w:rPr>
        <w:t>32</w:t>
      </w:r>
    </w:p>
    <w:p w:rsidR="0095537B" w:rsidRPr="0095537B" w:rsidRDefault="0095537B" w:rsidP="0095537B">
      <w:pPr>
        <w:spacing w:after="0" w:line="36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8"/>
          <w:szCs w:val="28"/>
        </w:rPr>
        <w:fldChar w:fldCharType="end"/>
      </w: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p>
    <w:p w:rsidR="0095537B" w:rsidRPr="0095537B" w:rsidRDefault="0095537B" w:rsidP="0095537B">
      <w:pPr>
        <w:widowControl w:val="0"/>
        <w:spacing w:after="360" w:line="240" w:lineRule="auto"/>
        <w:ind w:left="283"/>
        <w:jc w:val="center"/>
        <w:rPr>
          <w:rFonts w:ascii="Times New Roman" w:eastAsia="Times New Roman" w:hAnsi="Times New Roman" w:cs="Times New Roman"/>
          <w:bCs/>
          <w:sz w:val="24"/>
          <w:szCs w:val="24"/>
        </w:rPr>
      </w:pPr>
      <w:bookmarkStart w:id="0" w:name="_GoBack"/>
      <w:bookmarkEnd w:id="0"/>
    </w:p>
    <w:p w:rsidR="0095537B" w:rsidRPr="0095537B" w:rsidRDefault="0095537B" w:rsidP="0095537B">
      <w:pPr>
        <w:keepNext/>
        <w:keepLines/>
        <w:spacing w:before="480" w:after="0" w:line="240" w:lineRule="auto"/>
        <w:outlineLvl w:val="0"/>
        <w:rPr>
          <w:rFonts w:ascii="Cambria" w:eastAsia="Times New Roman" w:hAnsi="Cambria" w:cs="Times New Roman"/>
          <w:b/>
          <w:bCs/>
          <w:color w:val="000000"/>
          <w:sz w:val="28"/>
          <w:szCs w:val="28"/>
        </w:rPr>
      </w:pPr>
      <w:bookmarkStart w:id="1" w:name="_Toc480487761"/>
      <w:r w:rsidRPr="0095537B">
        <w:rPr>
          <w:rFonts w:ascii="Cambria" w:eastAsia="Times New Roman" w:hAnsi="Cambria"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95537B" w:rsidRPr="0095537B" w:rsidRDefault="0095537B" w:rsidP="0095537B">
      <w:pPr>
        <w:tabs>
          <w:tab w:val="left" w:pos="2295"/>
        </w:tabs>
        <w:spacing w:after="0" w:line="240" w:lineRule="auto"/>
        <w:jc w:val="center"/>
        <w:rPr>
          <w:rFonts w:ascii="Times New Roman" w:eastAsia="Times New Roman" w:hAnsi="Times New Roman" w:cs="Times New Roman"/>
          <w:b/>
          <w:sz w:val="28"/>
          <w:szCs w:val="28"/>
        </w:rPr>
      </w:pPr>
    </w:p>
    <w:p w:rsidR="0095537B" w:rsidRPr="0095537B" w:rsidRDefault="0095537B" w:rsidP="0095537B">
      <w:pPr>
        <w:tabs>
          <w:tab w:val="left" w:pos="360"/>
        </w:tabs>
        <w:ind w:firstLine="709"/>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5537B" w:rsidRPr="0095537B" w:rsidRDefault="0095537B" w:rsidP="0095537B">
      <w:pPr>
        <w:keepNext/>
        <w:keepLines/>
        <w:spacing w:before="480" w:after="0" w:line="240" w:lineRule="auto"/>
        <w:outlineLvl w:val="0"/>
        <w:rPr>
          <w:rFonts w:ascii="Cambria" w:eastAsia="Times New Roman" w:hAnsi="Cambria" w:cs="Times New Roman"/>
          <w:b/>
          <w:bCs/>
          <w:color w:val="365F91"/>
          <w:sz w:val="28"/>
          <w:szCs w:val="28"/>
        </w:rPr>
      </w:pPr>
      <w:bookmarkStart w:id="2" w:name="_Toc480487762"/>
      <w:r w:rsidRPr="0095537B">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95537B">
        <w:rPr>
          <w:rFonts w:ascii="Cambria" w:eastAsia="Times New Roman" w:hAnsi="Cambria" w:cs="Times New Roman"/>
          <w:b/>
          <w:bCs/>
          <w:color w:val="365F91"/>
          <w:sz w:val="28"/>
          <w:szCs w:val="28"/>
        </w:rPr>
        <w:t xml:space="preserve">  </w:t>
      </w:r>
    </w:p>
    <w:p w:rsidR="0095537B" w:rsidRPr="0095537B" w:rsidRDefault="0095537B" w:rsidP="0095537B">
      <w:pPr>
        <w:spacing w:after="0" w:line="240" w:lineRule="auto"/>
        <w:ind w:firstLine="708"/>
        <w:rPr>
          <w:rFonts w:ascii="Times New Roman" w:eastAsia="Times New Roman" w:hAnsi="Times New Roman" w:cs="Times New Roman"/>
          <w:sz w:val="28"/>
          <w:szCs w:val="28"/>
        </w:rPr>
      </w:pPr>
    </w:p>
    <w:p w:rsidR="0095537B" w:rsidRPr="0095537B" w:rsidRDefault="0095537B" w:rsidP="0095537B">
      <w:pPr>
        <w:spacing w:after="0" w:line="240" w:lineRule="auto"/>
        <w:ind w:firstLine="708"/>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95537B" w:rsidRPr="0095537B" w:rsidTr="00794558">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jc w:val="center"/>
              <w:rPr>
                <w:rFonts w:ascii="Times New Roman" w:eastAsia="Times New Roman" w:hAnsi="Times New Roman" w:cs="Times New Roman"/>
                <w:sz w:val="24"/>
                <w:szCs w:val="24"/>
              </w:rPr>
            </w:pPr>
            <w:r w:rsidRPr="0095537B">
              <w:rPr>
                <w:rFonts w:ascii="Times New Roman" w:eastAsia="Times New Roman" w:hAnsi="Times New Roman" w:cs="Times New Roman"/>
                <w:color w:val="000000"/>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jc w:val="center"/>
              <w:rPr>
                <w:rFonts w:ascii="Times New Roman" w:eastAsia="Times New Roman" w:hAnsi="Times New Roman" w:cs="Times New Roman"/>
                <w:sz w:val="24"/>
                <w:szCs w:val="24"/>
              </w:rPr>
            </w:pPr>
            <w:r w:rsidRPr="0095537B">
              <w:rPr>
                <w:rFonts w:ascii="Times New Roman" w:eastAsia="Times New Roman" w:hAnsi="Times New Roman" w:cs="Times New Roman"/>
                <w:color w:val="000000"/>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jc w:val="center"/>
              <w:rPr>
                <w:rFonts w:ascii="Times New Roman" w:eastAsia="Times New Roman" w:hAnsi="Times New Roman" w:cs="Times New Roman"/>
                <w:sz w:val="24"/>
                <w:szCs w:val="24"/>
              </w:rPr>
            </w:pPr>
            <w:r w:rsidRPr="0095537B">
              <w:rPr>
                <w:rFonts w:ascii="Times New Roman" w:eastAsia="Times New Roman" w:hAnsi="Times New Roman" w:cs="Times New Roman"/>
                <w:color w:val="000000"/>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jc w:val="center"/>
              <w:rPr>
                <w:rFonts w:ascii="Times New Roman" w:eastAsia="Times New Roman" w:hAnsi="Times New Roman" w:cs="Times New Roman"/>
                <w:sz w:val="24"/>
                <w:szCs w:val="24"/>
              </w:rPr>
            </w:pPr>
            <w:r w:rsidRPr="0095537B">
              <w:rPr>
                <w:rFonts w:ascii="Times New Roman" w:eastAsia="Times New Roman" w:hAnsi="Times New Roman" w:cs="Times New Roman"/>
                <w:color w:val="000000"/>
                <w:sz w:val="24"/>
                <w:szCs w:val="24"/>
              </w:rPr>
              <w:t>Средства оценивания</w:t>
            </w:r>
          </w:p>
        </w:tc>
      </w:tr>
      <w:tr w:rsidR="0095537B" w:rsidRPr="0095537B" w:rsidTr="00794558">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jc w:val="center"/>
              <w:rPr>
                <w:rFonts w:ascii="Times New Roman" w:eastAsia="Times New Roman" w:hAnsi="Times New Roman" w:cs="Times New Roman"/>
                <w:color w:val="000000"/>
                <w:sz w:val="24"/>
                <w:szCs w:val="24"/>
              </w:rPr>
            </w:pPr>
            <w:r w:rsidRPr="0095537B">
              <w:rPr>
                <w:rFonts w:ascii="Times New Roman" w:eastAsia="Times New Roman" w:hAnsi="Times New Roman" w:cs="Times New Roman"/>
                <w:color w:val="000000"/>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Знание: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основные особенности фонетики, лексики, грамматики и стилистики третьего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третьего иностранного языка, и способы их решения</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КЗ – контрольное задание (вариант:1-8)</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Умение:</w:t>
            </w:r>
            <w:r w:rsidRPr="0095537B">
              <w:rPr>
                <w:rFonts w:ascii="Times New Roman" w:eastAsia="Times New Roman" w:hAnsi="Times New Roman" w:cs="Times New Roman"/>
                <w:i/>
                <w:color w:val="808080"/>
                <w:sz w:val="24"/>
                <w:szCs w:val="24"/>
              </w:rPr>
              <w:t xml:space="preserve">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 xml:space="preserve">пользоваться теоретической базой для решения прикладных задач в сфере профессиональной деятельности; давать историческое объяснение этимологическому составу третьего </w:t>
            </w:r>
            <w:r w:rsidRPr="0095537B">
              <w:rPr>
                <w:rFonts w:ascii="Times New Roman" w:eastAsia="Times New Roman" w:hAnsi="Times New Roman" w:cs="Times New Roman"/>
                <w:color w:val="000000"/>
                <w:sz w:val="24"/>
                <w:szCs w:val="24"/>
              </w:rPr>
              <w:lastRenderedPageBreak/>
              <w:t>иностранного языка на современном этапе; на основе полученных знаний самостоятельно ставить исследовательские задачи и находить их решение</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w:t>
            </w:r>
            <w:r w:rsidRPr="0095537B">
              <w:rPr>
                <w:rFonts w:ascii="Times New Roman" w:eastAsia="Times New Roman" w:hAnsi="Times New Roman" w:cs="Times New Roman"/>
                <w:sz w:val="24"/>
                <w:szCs w:val="24"/>
              </w:rPr>
              <w:lastRenderedPageBreak/>
              <w:t>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2:  </w:t>
            </w:r>
            <w:r w:rsidRPr="0095537B">
              <w:rPr>
                <w:rFonts w:ascii="Times New Roman" w:eastAsia="Times New Roman" w:hAnsi="Times New Roman" w:cs="Times New Roman"/>
                <w:iCs/>
                <w:sz w:val="24"/>
                <w:szCs w:val="24"/>
              </w:rPr>
              <w:t>задание 1-6)</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 xml:space="preserve">Владение: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системой теоретических знаний в области истории развития третьего иностранного языка; терминологической базой, позволяющей адекватно излагать сведения по фонетике, лексике, грамматике и стилистике третьего иностранного языка; навыками построения связного и логичного высказывания по обсуждаемой проблеме на изучаемом языке</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КЗ – контрольное задание (вариант:1-8)</w:t>
            </w:r>
          </w:p>
        </w:tc>
      </w:tr>
      <w:tr w:rsidR="0095537B" w:rsidRPr="0095537B" w:rsidTr="00794558">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jc w:val="center"/>
              <w:rPr>
                <w:rFonts w:ascii="Times New Roman" w:eastAsia="Times New Roman" w:hAnsi="Times New Roman" w:cs="Times New Roman"/>
                <w:color w:val="000000"/>
                <w:sz w:val="24"/>
                <w:szCs w:val="24"/>
              </w:rPr>
            </w:pPr>
            <w:r w:rsidRPr="0095537B">
              <w:rPr>
                <w:rFonts w:ascii="Times New Roman" w:eastAsia="Times New Roman" w:hAnsi="Times New Roman" w:cs="Times New Roman"/>
                <w:color w:val="000000"/>
                <w:sz w:val="24"/>
                <w:szCs w:val="24"/>
              </w:rPr>
              <w:t>ОПК-10: способностью использовать этикетные формулы в устной и письменной коммуникации</w:t>
            </w:r>
          </w:p>
        </w:tc>
      </w:tr>
      <w:tr w:rsidR="0095537B" w:rsidRPr="0095537B" w:rsidTr="00794558">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Знание: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 xml:space="preserve">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w:t>
            </w:r>
            <w:r w:rsidRPr="0095537B">
              <w:rPr>
                <w:rFonts w:ascii="Times New Roman" w:eastAsia="Times New Roman" w:hAnsi="Times New Roman" w:cs="Times New Roman"/>
                <w:color w:val="000000"/>
                <w:sz w:val="24"/>
                <w:szCs w:val="24"/>
              </w:rPr>
              <w:lastRenderedPageBreak/>
              <w:t>общения (официально-деловой, профессиональной, научной)</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w:t>
            </w:r>
            <w:r w:rsidRPr="0095537B">
              <w:rPr>
                <w:rFonts w:ascii="Times New Roman" w:eastAsia="Times New Roman" w:hAnsi="Times New Roman" w:cs="Times New Roman"/>
                <w:sz w:val="24"/>
                <w:szCs w:val="24"/>
              </w:rPr>
              <w:lastRenderedPageBreak/>
              <w:t>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О-опрос (тема:1-10)</w:t>
            </w:r>
          </w:p>
        </w:tc>
      </w:tr>
      <w:tr w:rsidR="0095537B" w:rsidRPr="0095537B" w:rsidTr="00794558">
        <w:trPr>
          <w:trHeight w:val="567"/>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Умение:</w:t>
            </w:r>
            <w:r w:rsidRPr="0095537B">
              <w:rPr>
                <w:rFonts w:ascii="Times New Roman" w:eastAsia="Times New Roman" w:hAnsi="Times New Roman" w:cs="Times New Roman"/>
                <w:i/>
                <w:color w:val="808080"/>
                <w:sz w:val="24"/>
                <w:szCs w:val="24"/>
              </w:rPr>
              <w:t xml:space="preserve">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3:  </w:t>
            </w:r>
            <w:r w:rsidRPr="0095537B">
              <w:rPr>
                <w:rFonts w:ascii="Times New Roman" w:eastAsia="Times New Roman" w:hAnsi="Times New Roman" w:cs="Times New Roman"/>
                <w:iCs/>
                <w:sz w:val="24"/>
                <w:szCs w:val="24"/>
              </w:rPr>
              <w:t>задание 1-6)</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Владение: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95537B">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О-опрос (тема:1-10)</w:t>
            </w:r>
          </w:p>
        </w:tc>
      </w:tr>
      <w:tr w:rsidR="0095537B" w:rsidRPr="0095537B" w:rsidTr="00794558">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jc w:val="center"/>
              <w:rPr>
                <w:rFonts w:ascii="Times New Roman" w:eastAsia="Times New Roman" w:hAnsi="Times New Roman" w:cs="Times New Roman"/>
                <w:color w:val="000000"/>
                <w:sz w:val="24"/>
                <w:szCs w:val="24"/>
              </w:rPr>
            </w:pPr>
            <w:r w:rsidRPr="0095537B">
              <w:rPr>
                <w:rFonts w:ascii="Times New Roman" w:eastAsia="Times New Roman" w:hAnsi="Times New Roman" w:cs="Times New Roman"/>
                <w:color w:val="000000"/>
                <w:sz w:val="24"/>
                <w:szCs w:val="24"/>
              </w:rPr>
              <w:lastRenderedPageBreak/>
              <w:t>ПК-7: владением методикой предпереводческого анализа текста, способствующей точному восприятию исходного высказывания</w:t>
            </w:r>
          </w:p>
        </w:tc>
      </w:tr>
      <w:tr w:rsidR="0095537B" w:rsidRPr="0095537B" w:rsidTr="00794558">
        <w:trPr>
          <w:trHeight w:val="113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Знание: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основные этапы предпереводческого анализа текста, информацию, позволяющую идентифицировать функциональные стили, подстили и жанры языковых произведений; параметры лингвистического анализа текста оригинала, позволяющие сформулировать возможные трудности при переводе; методику предпереводческого анализа информационных и специальных текстов</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i/>
                <w:color w:val="808080"/>
                <w:sz w:val="24"/>
                <w:szCs w:val="24"/>
              </w:rPr>
            </w:pPr>
            <w:r w:rsidRPr="0095537B">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КЗ – контрольное задание (контрольное задание 5</w:t>
            </w:r>
            <w:r w:rsidRPr="0095537B">
              <w:rPr>
                <w:rFonts w:ascii="Times New Roman" w:eastAsia="Times New Roman" w:hAnsi="Times New Roman" w:cs="Times New Roman"/>
                <w:bCs/>
                <w:sz w:val="24"/>
                <w:szCs w:val="24"/>
              </w:rPr>
              <w:t xml:space="preserve">:  </w:t>
            </w:r>
            <w:r w:rsidRPr="0095537B">
              <w:rPr>
                <w:rFonts w:ascii="Times New Roman" w:eastAsia="Times New Roman" w:hAnsi="Times New Roman" w:cs="Times New Roman"/>
                <w:iCs/>
                <w:sz w:val="24"/>
                <w:szCs w:val="24"/>
              </w:rPr>
              <w:t>задание 1-7)</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Умение:</w:t>
            </w:r>
            <w:r w:rsidRPr="0095537B">
              <w:rPr>
                <w:rFonts w:ascii="Times New Roman" w:eastAsia="Times New Roman" w:hAnsi="Times New Roman" w:cs="Times New Roman"/>
                <w:i/>
                <w:color w:val="808080"/>
                <w:sz w:val="24"/>
                <w:szCs w:val="24"/>
              </w:rPr>
              <w:t xml:space="preserve">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 xml:space="preserve">описать основные этапы предпереводческого анализа текста; характеризовать текст с точки зрения перевода; определять стратегию перевода в зависимости от стиля и жанра произведения; проводить анализ структуры и смысловой архитектоники текста в целом и на уровне его микроструктур; идентифицировать основные текстовые категории определять принадлежность текста к функциональному </w:t>
            </w:r>
            <w:r w:rsidRPr="0095537B">
              <w:rPr>
                <w:rFonts w:ascii="Times New Roman" w:eastAsia="Times New Roman" w:hAnsi="Times New Roman" w:cs="Times New Roman"/>
                <w:color w:val="000000"/>
                <w:sz w:val="24"/>
                <w:szCs w:val="24"/>
              </w:rPr>
              <w:lastRenderedPageBreak/>
              <w:t>стилю; выделять виды контекстов и правила сочетаемости слов</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95537B">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О-опрос (тема:1-10)</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 xml:space="preserve">Владение: </w:t>
            </w:r>
          </w:p>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color w:val="000000"/>
                <w:sz w:val="24"/>
                <w:szCs w:val="24"/>
              </w:rPr>
              <w:t>знаниями, позволяющими выполнять предпереводческий анализ текста; методикой, позволяющей применять предпереводческий анализ для точного восприятия исходного высказывания; методикой предпереводческих алгоритмов анализа письменного текста, способствующих точному восприятию исходного высказывания, прогнозированию вероятного когнитивного диссонанса и несоответствий в процессе перевода и способов их преодоления</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5:  </w:t>
            </w:r>
            <w:r w:rsidRPr="0095537B">
              <w:rPr>
                <w:rFonts w:ascii="Times New Roman" w:eastAsia="Times New Roman" w:hAnsi="Times New Roman" w:cs="Times New Roman"/>
                <w:iCs/>
                <w:sz w:val="24"/>
                <w:szCs w:val="24"/>
              </w:rPr>
              <w:t>задание 1-10)</w:t>
            </w:r>
          </w:p>
        </w:tc>
      </w:tr>
      <w:tr w:rsidR="0095537B" w:rsidRPr="0095537B" w:rsidTr="00794558">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jc w:val="center"/>
              <w:rPr>
                <w:rFonts w:ascii="Times New Roman" w:eastAsia="Times New Roman" w:hAnsi="Times New Roman" w:cs="Times New Roman"/>
                <w:color w:val="000000"/>
                <w:sz w:val="24"/>
                <w:szCs w:val="24"/>
              </w:rPr>
            </w:pPr>
            <w:r w:rsidRPr="0095537B">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Знание: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 xml:space="preserve">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т. ч. проведение предпереводческого анализа; как соотнести информацию, полученную в справочной, специальной </w:t>
            </w:r>
            <w:r w:rsidRPr="0095537B">
              <w:rPr>
                <w:rFonts w:ascii="Times New Roman" w:eastAsia="Times New Roman" w:hAnsi="Times New Roman" w:cs="Times New Roman"/>
                <w:color w:val="000000"/>
                <w:sz w:val="24"/>
                <w:szCs w:val="24"/>
              </w:rPr>
              <w:lastRenderedPageBreak/>
              <w:t>литературе и компьютерных сетях с поставленными переводческими задачами</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95537B">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6:  </w:t>
            </w:r>
            <w:r w:rsidRPr="0095537B">
              <w:rPr>
                <w:rFonts w:ascii="Times New Roman" w:eastAsia="Times New Roman" w:hAnsi="Times New Roman" w:cs="Times New Roman"/>
                <w:iCs/>
                <w:sz w:val="24"/>
                <w:szCs w:val="24"/>
              </w:rPr>
              <w:t>задание 1-10)</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Умение:</w:t>
            </w:r>
            <w:r w:rsidRPr="0095537B">
              <w:rPr>
                <w:rFonts w:ascii="Times New Roman" w:eastAsia="Times New Roman" w:hAnsi="Times New Roman" w:cs="Times New Roman"/>
                <w:i/>
                <w:color w:val="808080"/>
                <w:sz w:val="24"/>
                <w:szCs w:val="24"/>
              </w:rPr>
              <w:t xml:space="preserve">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i/>
                <w:color w:val="808080"/>
                <w:sz w:val="24"/>
                <w:szCs w:val="24"/>
              </w:rPr>
            </w:pPr>
            <w:r w:rsidRPr="0095537B">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5:  </w:t>
            </w:r>
            <w:r w:rsidRPr="0095537B">
              <w:rPr>
                <w:rFonts w:ascii="Times New Roman" w:eastAsia="Times New Roman" w:hAnsi="Times New Roman" w:cs="Times New Roman"/>
                <w:iCs/>
                <w:sz w:val="24"/>
                <w:szCs w:val="24"/>
              </w:rPr>
              <w:t>задание 1-10)</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Владение: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предпереводческого анализа</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95537B">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6:  </w:t>
            </w:r>
            <w:r w:rsidRPr="0095537B">
              <w:rPr>
                <w:rFonts w:ascii="Times New Roman" w:eastAsia="Times New Roman" w:hAnsi="Times New Roman" w:cs="Times New Roman"/>
                <w:iCs/>
                <w:sz w:val="24"/>
                <w:szCs w:val="24"/>
              </w:rPr>
              <w:t>задание 1-10)</w:t>
            </w:r>
          </w:p>
        </w:tc>
      </w:tr>
      <w:tr w:rsidR="0095537B" w:rsidRPr="0095537B" w:rsidTr="00794558">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jc w:val="center"/>
              <w:rPr>
                <w:rFonts w:ascii="Times New Roman" w:eastAsia="Times New Roman" w:hAnsi="Times New Roman" w:cs="Times New Roman"/>
                <w:color w:val="000000"/>
                <w:sz w:val="24"/>
                <w:szCs w:val="24"/>
              </w:rPr>
            </w:pPr>
            <w:r w:rsidRPr="0095537B">
              <w:rPr>
                <w:rFonts w:ascii="Times New Roman" w:eastAsia="Times New Roman" w:hAnsi="Times New Roman" w:cs="Times New Roman"/>
                <w:color w:val="000000"/>
                <w:sz w:val="24"/>
                <w:szCs w:val="24"/>
              </w:rPr>
              <w:lastRenderedPageBreak/>
              <w:t>ПК-9: владением основными способами достижения эквивалентности в переводе и способностью применять основные приемы перевода</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Знание: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особенности перевода как профессиональной деятельности; основные способы перевода; критерии эквивалентности перевода</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7:  </w:t>
            </w:r>
            <w:r w:rsidRPr="0095537B">
              <w:rPr>
                <w:rFonts w:ascii="Times New Roman" w:eastAsia="Times New Roman" w:hAnsi="Times New Roman" w:cs="Times New Roman"/>
                <w:iCs/>
                <w:sz w:val="24"/>
                <w:szCs w:val="24"/>
              </w:rPr>
              <w:t>задание 1-6)</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Умение:</w:t>
            </w:r>
            <w:r w:rsidRPr="0095537B">
              <w:rPr>
                <w:rFonts w:ascii="Times New Roman" w:eastAsia="Times New Roman" w:hAnsi="Times New Roman" w:cs="Times New Roman"/>
                <w:i/>
                <w:color w:val="808080"/>
                <w:sz w:val="24"/>
                <w:szCs w:val="24"/>
              </w:rPr>
              <w:t xml:space="preserve">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осознанно использовать основные способы перевода в своей переводческой деятельности; использовать критерии эквивалентности перевода при оценке результатов своей переводческой  деятельности; видеть нарушения в эквивалентности перевода и аргументировать способ исправления ошибок при нарушениях в эквивалентности перевода</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95537B">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8:  </w:t>
            </w:r>
            <w:r w:rsidRPr="0095537B">
              <w:rPr>
                <w:rFonts w:ascii="Times New Roman" w:eastAsia="Times New Roman" w:hAnsi="Times New Roman" w:cs="Times New Roman"/>
                <w:iCs/>
                <w:sz w:val="24"/>
                <w:szCs w:val="24"/>
              </w:rPr>
              <w:t>задание 1-6)</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 xml:space="preserve">Владение: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навыками использования основных способов перевода; навыками оценивания эквивалентности перевода как результата своей переводческой деятельности; навыками аргументированного выбора иного способа перевода при нарушениях в эквивалентности перевода</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О-опрос (тема:1-10)</w:t>
            </w:r>
          </w:p>
        </w:tc>
      </w:tr>
      <w:tr w:rsidR="0095537B" w:rsidRPr="0095537B" w:rsidTr="00794558">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537B" w:rsidRPr="0095537B" w:rsidRDefault="0095537B" w:rsidP="0095537B">
            <w:pPr>
              <w:spacing w:after="0" w:line="240" w:lineRule="auto"/>
              <w:jc w:val="center"/>
              <w:rPr>
                <w:rFonts w:ascii="Times New Roman" w:eastAsia="Times New Roman" w:hAnsi="Times New Roman" w:cs="Times New Roman"/>
                <w:color w:val="000000"/>
                <w:sz w:val="24"/>
                <w:szCs w:val="24"/>
              </w:rPr>
            </w:pPr>
            <w:r w:rsidRPr="0095537B">
              <w:rPr>
                <w:rFonts w:ascii="Times New Roman" w:eastAsia="Times New Roman" w:hAnsi="Times New Roman" w:cs="Times New Roman"/>
                <w:color w:val="000000"/>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Знание: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как идентифицировать части исходного текста, представляющие вероятную сложность в процессе перевода, сохранения в переводном тексте норм лексической эквивалентности, соблюдения грамматических, синтаксических и стилистических норм</w:t>
            </w:r>
          </w:p>
          <w:p w:rsidR="0095537B" w:rsidRPr="0095537B" w:rsidRDefault="0095537B" w:rsidP="0095537B">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95537B">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1:  </w:t>
            </w:r>
            <w:r w:rsidRPr="0095537B">
              <w:rPr>
                <w:rFonts w:ascii="Times New Roman" w:eastAsia="Times New Roman" w:hAnsi="Times New Roman" w:cs="Times New Roman"/>
                <w:iCs/>
                <w:sz w:val="24"/>
                <w:szCs w:val="24"/>
              </w:rPr>
              <w:t>задание 6-10)</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Умение:</w:t>
            </w:r>
            <w:r w:rsidRPr="0095537B">
              <w:rPr>
                <w:rFonts w:ascii="Times New Roman" w:eastAsia="Times New Roman" w:hAnsi="Times New Roman" w:cs="Times New Roman"/>
                <w:i/>
                <w:color w:val="808080"/>
                <w:sz w:val="24"/>
                <w:szCs w:val="24"/>
              </w:rPr>
              <w:t xml:space="preserve"> </w:t>
            </w:r>
          </w:p>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color w:val="000000"/>
                <w:sz w:val="24"/>
                <w:szCs w:val="24"/>
              </w:rPr>
              <w:t>осуществлять предпереводческий анализ письменного текста с целью определения переводческих трудностей лексико-семантического плана, грамматических конструкций, стилистических и фразеологических средств; определять способы и приемы перевода соответствующих фрагментов письменного информационного и специального текста;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t xml:space="preserve">КЗ – контрольное задание (контрольное задание </w:t>
            </w:r>
            <w:r w:rsidRPr="0095537B">
              <w:rPr>
                <w:rFonts w:ascii="Times New Roman" w:eastAsia="Times New Roman" w:hAnsi="Times New Roman" w:cs="Times New Roman"/>
                <w:bCs/>
                <w:sz w:val="24"/>
                <w:szCs w:val="24"/>
              </w:rPr>
              <w:t xml:space="preserve">2:  </w:t>
            </w:r>
            <w:r w:rsidRPr="0095537B">
              <w:rPr>
                <w:rFonts w:ascii="Times New Roman" w:eastAsia="Times New Roman" w:hAnsi="Times New Roman" w:cs="Times New Roman"/>
                <w:iCs/>
                <w:sz w:val="24"/>
                <w:szCs w:val="24"/>
              </w:rPr>
              <w:t>задание 1-10)</w:t>
            </w:r>
          </w:p>
        </w:tc>
      </w:tr>
      <w:tr w:rsidR="0095537B" w:rsidRPr="0095537B" w:rsidTr="00794558">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Владение: </w:t>
            </w:r>
          </w:p>
          <w:p w:rsidR="0095537B" w:rsidRPr="0095537B" w:rsidRDefault="0095537B" w:rsidP="0095537B">
            <w:pPr>
              <w:spacing w:after="0" w:line="240" w:lineRule="auto"/>
              <w:rPr>
                <w:rFonts w:ascii="Times New Roman" w:eastAsia="Times New Roman" w:hAnsi="Times New Roman" w:cs="Times New Roman"/>
                <w:sz w:val="24"/>
                <w:szCs w:val="24"/>
                <w:lang w:eastAsia="en-US"/>
              </w:rPr>
            </w:pPr>
            <w:r w:rsidRPr="0095537B">
              <w:rPr>
                <w:rFonts w:ascii="Times New Roman" w:eastAsia="Times New Roman" w:hAnsi="Times New Roman" w:cs="Times New Roman"/>
                <w:color w:val="000000"/>
                <w:sz w:val="24"/>
                <w:szCs w:val="24"/>
              </w:rPr>
              <w:t xml:space="preserve">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 готовностью решать переводческие задачи и проблемы, возникающие в процессе письменного перевода при отсутствии очевидной возможности  </w:t>
            </w:r>
            <w:r w:rsidRPr="0095537B">
              <w:rPr>
                <w:rFonts w:ascii="Times New Roman" w:eastAsia="Times New Roman" w:hAnsi="Times New Roman" w:cs="Times New Roman"/>
                <w:color w:val="000000"/>
                <w:sz w:val="24"/>
                <w:szCs w:val="24"/>
              </w:rPr>
              <w:lastRenderedPageBreak/>
              <w:t>соблюдения норм эквивалентности текстов оригинала и перевода</w:t>
            </w:r>
          </w:p>
          <w:p w:rsidR="0095537B" w:rsidRPr="0095537B" w:rsidRDefault="0095537B" w:rsidP="0095537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95537B">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537B" w:rsidRPr="0095537B" w:rsidRDefault="0095537B" w:rsidP="0095537B">
            <w:pPr>
              <w:spacing w:after="0" w:line="240" w:lineRule="auto"/>
              <w:textAlignment w:val="baseline"/>
              <w:rPr>
                <w:rFonts w:ascii="Times New Roman" w:eastAsia="Times New Roman" w:hAnsi="Times New Roman" w:cs="Times New Roman"/>
                <w:iCs/>
                <w:sz w:val="24"/>
                <w:szCs w:val="24"/>
              </w:rPr>
            </w:pPr>
            <w:r w:rsidRPr="0095537B">
              <w:rPr>
                <w:rFonts w:ascii="Times New Roman" w:eastAsia="Times New Roman" w:hAnsi="Times New Roman" w:cs="Times New Roman"/>
                <w:iCs/>
                <w:sz w:val="24"/>
                <w:szCs w:val="24"/>
              </w:rPr>
              <w:lastRenderedPageBreak/>
              <w:t>О-опрос (тема:1-10)</w:t>
            </w:r>
          </w:p>
        </w:tc>
      </w:tr>
    </w:tbl>
    <w:p w:rsidR="0095537B" w:rsidRPr="0095537B" w:rsidRDefault="0095537B" w:rsidP="0095537B">
      <w:pPr>
        <w:spacing w:after="0" w:line="240" w:lineRule="auto"/>
        <w:ind w:firstLine="708"/>
        <w:jc w:val="both"/>
        <w:rPr>
          <w:rFonts w:ascii="Times New Roman" w:eastAsia="Times New Roman" w:hAnsi="Times New Roman" w:cs="Times New Roman"/>
          <w:i/>
          <w:color w:val="00B050"/>
          <w:sz w:val="28"/>
          <w:szCs w:val="28"/>
        </w:rPr>
      </w:pPr>
    </w:p>
    <w:p w:rsidR="0095537B" w:rsidRPr="0095537B" w:rsidRDefault="0095537B" w:rsidP="0095537B">
      <w:pPr>
        <w:spacing w:after="0"/>
        <w:rPr>
          <w:rFonts w:ascii="Times New Roman" w:eastAsia="Times New Roman" w:hAnsi="Times New Roman" w:cs="Times New Roman"/>
          <w:sz w:val="24"/>
          <w:szCs w:val="24"/>
        </w:rPr>
      </w:pPr>
    </w:p>
    <w:p w:rsidR="0095537B" w:rsidRPr="0095537B" w:rsidRDefault="0095537B" w:rsidP="0095537B">
      <w:pPr>
        <w:spacing w:after="0"/>
        <w:ind w:firstLine="708"/>
        <w:rPr>
          <w:rFonts w:ascii="Times New Roman" w:eastAsia="Times New Roman" w:hAnsi="Times New Roman" w:cs="Times New Roman"/>
          <w:sz w:val="24"/>
          <w:szCs w:val="24"/>
        </w:rPr>
      </w:pPr>
    </w:p>
    <w:p w:rsidR="0095537B" w:rsidRPr="0095537B" w:rsidRDefault="0095537B" w:rsidP="0095537B">
      <w:pPr>
        <w:spacing w:after="0"/>
        <w:ind w:firstLine="708"/>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2.2 Шкалы оценивания:   </w:t>
      </w:r>
    </w:p>
    <w:p w:rsidR="0095537B" w:rsidRPr="0095537B" w:rsidRDefault="0095537B" w:rsidP="0095537B">
      <w:pPr>
        <w:spacing w:after="0"/>
        <w:ind w:firstLine="708"/>
        <w:jc w:val="both"/>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5537B" w:rsidRPr="0095537B" w:rsidRDefault="0095537B" w:rsidP="0095537B">
      <w:pPr>
        <w:widowControl w:val="0"/>
        <w:spacing w:after="0" w:line="240" w:lineRule="auto"/>
        <w:ind w:left="1440" w:hanging="360"/>
        <w:jc w:val="both"/>
        <w:rPr>
          <w:rFonts w:ascii="Times New Roman" w:eastAsia="Times New Roman" w:hAnsi="Times New Roman" w:cs="Times New Roman"/>
          <w:sz w:val="24"/>
          <w:szCs w:val="24"/>
        </w:rPr>
      </w:pPr>
      <w:bookmarkStart w:id="3" w:name="_Toc480487763"/>
    </w:p>
    <w:p w:rsidR="0095537B" w:rsidRPr="0095537B" w:rsidRDefault="0095537B" w:rsidP="0095537B">
      <w:pPr>
        <w:widowControl w:val="0"/>
        <w:spacing w:after="0" w:line="240" w:lineRule="auto"/>
        <w:ind w:firstLine="709"/>
        <w:jc w:val="both"/>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84-100 баллов (оценка «отлично»)</w:t>
      </w:r>
      <w:r w:rsidRPr="0095537B">
        <w:rPr>
          <w:rFonts w:ascii="Times New Roman" w:eastAsia="Times New Roman" w:hAnsi="Times New Roman" w:cs="Times New Roman"/>
          <w:iCs/>
          <w:spacing w:val="-1"/>
          <w:sz w:val="24"/>
          <w:szCs w:val="24"/>
        </w:rPr>
        <w:t xml:space="preserve"> - изложенный материал фактически верен, </w:t>
      </w:r>
      <w:r w:rsidRPr="0095537B">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95537B">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5537B">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95537B">
        <w:rPr>
          <w:rFonts w:ascii="Times New Roman" w:eastAsia="Times New Roman" w:hAnsi="Times New Roman" w:cs="Times New Roman"/>
          <w:sz w:val="24"/>
          <w:szCs w:val="24"/>
        </w:rPr>
        <w:t>при ответе, усвоение основной и знакомство с дополнительной литературой;</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67-83 баллов (оценка «хорошо»)</w:t>
      </w:r>
      <w:r w:rsidRPr="0095537B">
        <w:rPr>
          <w:rFonts w:ascii="Times New Roman" w:eastAsia="Times New Roman" w:hAnsi="Times New Roman" w:cs="Times New Roman"/>
          <w:iCs/>
          <w:spacing w:val="-1"/>
          <w:sz w:val="24"/>
          <w:szCs w:val="24"/>
        </w:rPr>
        <w:t xml:space="preserve"> - </w:t>
      </w:r>
      <w:r w:rsidRPr="0095537B">
        <w:rPr>
          <w:rFonts w:ascii="Times New Roman" w:eastAsia="Times New Roman" w:hAnsi="Times New Roman" w:cs="Times New Roman"/>
          <w:spacing w:val="-1"/>
          <w:sz w:val="24"/>
          <w:szCs w:val="24"/>
        </w:rPr>
        <w:t>наличие твердых и достаточно полных знаний в объеме пройден</w:t>
      </w:r>
      <w:r w:rsidRPr="0095537B">
        <w:rPr>
          <w:rFonts w:ascii="Times New Roman" w:eastAsia="Times New Roman" w:hAnsi="Times New Roman" w:cs="Times New Roman"/>
          <w:sz w:val="24"/>
          <w:szCs w:val="24"/>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95537B">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5537B">
        <w:rPr>
          <w:rFonts w:ascii="Times New Roman" w:eastAsia="Times New Roman" w:hAnsi="Times New Roman" w:cs="Times New Roman"/>
          <w:sz w:val="24"/>
          <w:szCs w:val="24"/>
        </w:rPr>
        <w:t>действия по применению знаний на практике;</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sz w:val="24"/>
          <w:szCs w:val="24"/>
        </w:rPr>
      </w:pPr>
      <w:r w:rsidRPr="0095537B">
        <w:rPr>
          <w:rFonts w:ascii="Times New Roman" w:eastAsia="Times New Roman" w:hAnsi="Times New Roman" w:cs="Times New Roman"/>
          <w:sz w:val="24"/>
          <w:szCs w:val="24"/>
        </w:rPr>
        <w:t>0-49 баллов (оценка неудовлетворительно)</w:t>
      </w:r>
      <w:r w:rsidRPr="0095537B">
        <w:rPr>
          <w:rFonts w:ascii="Times New Roman" w:eastAsia="Times New Roman" w:hAnsi="Times New Roman" w:cs="Times New Roman"/>
          <w:iCs/>
          <w:sz w:val="24"/>
          <w:szCs w:val="24"/>
        </w:rPr>
        <w:t xml:space="preserve"> - ответы не связаны с вопросами, </w:t>
      </w:r>
      <w:r w:rsidRPr="0095537B">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b/>
          <w:color w:val="000000"/>
          <w:sz w:val="28"/>
          <w:szCs w:val="24"/>
        </w:rPr>
      </w:pPr>
    </w:p>
    <w:p w:rsidR="0095537B" w:rsidRPr="0095537B" w:rsidRDefault="0095537B" w:rsidP="0095537B">
      <w:pPr>
        <w:widowControl w:val="0"/>
        <w:spacing w:after="0" w:line="240" w:lineRule="auto"/>
        <w:ind w:firstLine="709"/>
        <w:jc w:val="both"/>
        <w:rPr>
          <w:rFonts w:ascii="Times New Roman" w:eastAsia="Times New Roman" w:hAnsi="Times New Roman" w:cs="Times New Roman"/>
          <w:b/>
          <w:color w:val="000000"/>
          <w:sz w:val="28"/>
          <w:szCs w:val="24"/>
        </w:rPr>
      </w:pPr>
    </w:p>
    <w:p w:rsidR="0095537B" w:rsidRPr="0095537B" w:rsidRDefault="0095537B" w:rsidP="0095537B">
      <w:pPr>
        <w:widowControl w:val="0"/>
        <w:spacing w:after="0" w:line="240" w:lineRule="auto"/>
        <w:ind w:firstLine="709"/>
        <w:jc w:val="both"/>
        <w:rPr>
          <w:rFonts w:ascii="Times New Roman" w:eastAsia="Times New Roman" w:hAnsi="Times New Roman" w:cs="Times New Roman"/>
          <w:b/>
          <w:color w:val="000000"/>
          <w:sz w:val="28"/>
          <w:szCs w:val="24"/>
        </w:rPr>
      </w:pPr>
      <w:r w:rsidRPr="0095537B">
        <w:rPr>
          <w:rFonts w:ascii="Times New Roman" w:eastAsia="Times New Roman" w:hAnsi="Times New Roman" w:cs="Times New Roman"/>
          <w:b/>
          <w:color w:val="000000"/>
          <w:sz w:val="28"/>
          <w:szCs w:val="24"/>
        </w:rPr>
        <w:br w:type="page"/>
      </w:r>
      <w:r w:rsidRPr="0095537B">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5537B" w:rsidRPr="0095537B" w:rsidRDefault="0095537B" w:rsidP="0095537B">
      <w:pPr>
        <w:spacing w:after="0" w:line="240" w:lineRule="auto"/>
        <w:rPr>
          <w:rFonts w:ascii="Times New Roman" w:eastAsia="Times New Roman" w:hAnsi="Times New Roman" w:cs="Times New Roman"/>
          <w:sz w:val="24"/>
          <w:szCs w:val="24"/>
        </w:rPr>
      </w:pP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Министерство образования и науки Российской Федерации</w:t>
      </w:r>
    </w:p>
    <w:p w:rsidR="0095537B" w:rsidRPr="0095537B" w:rsidRDefault="0095537B" w:rsidP="0095537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«Ростовский государственный экономический университет (РИНХ)»</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Кафедра Лингвистики и межкультурной коммуникации</w:t>
      </w:r>
    </w:p>
    <w:p w:rsidR="0095537B" w:rsidRPr="0095537B" w:rsidRDefault="0095537B" w:rsidP="0095537B">
      <w:pPr>
        <w:widowControl w:val="0"/>
        <w:spacing w:after="0" w:line="240" w:lineRule="auto"/>
        <w:textAlignment w:val="baseline"/>
        <w:rPr>
          <w:rFonts w:ascii="Calibri" w:eastAsia="Times New Roman" w:hAnsi="Calibri" w:cs="Times New Roman"/>
          <w:sz w:val="12"/>
          <w:szCs w:val="12"/>
        </w:rPr>
      </w:pPr>
    </w:p>
    <w:p w:rsidR="0095537B" w:rsidRPr="0095537B" w:rsidRDefault="0095537B" w:rsidP="0095537B">
      <w:pPr>
        <w:widowControl w:val="0"/>
        <w:spacing w:after="0" w:line="240" w:lineRule="auto"/>
        <w:jc w:val="center"/>
        <w:textAlignment w:val="baseline"/>
        <w:rPr>
          <w:rFonts w:ascii="Times New Roman" w:eastAsia="Times New Roman" w:hAnsi="Times New Roman" w:cs="Times New Roman"/>
          <w:b/>
          <w:bCs/>
          <w:sz w:val="28"/>
          <w:szCs w:val="28"/>
        </w:rPr>
      </w:pPr>
      <w:r w:rsidRPr="0095537B">
        <w:rPr>
          <w:rFonts w:ascii="Times New Roman" w:eastAsia="Times New Roman" w:hAnsi="Times New Roman" w:cs="Times New Roman"/>
          <w:b/>
          <w:bCs/>
          <w:sz w:val="28"/>
          <w:szCs w:val="28"/>
        </w:rPr>
        <w:t>Вопросы к зачету</w:t>
      </w:r>
    </w:p>
    <w:p w:rsidR="0095537B" w:rsidRPr="0095537B" w:rsidRDefault="0095537B" w:rsidP="0095537B">
      <w:pPr>
        <w:widowControl w:val="0"/>
        <w:spacing w:after="0" w:line="360" w:lineRule="auto"/>
        <w:jc w:val="center"/>
        <w:rPr>
          <w:rFonts w:ascii="Times New Roman" w:eastAsia="Times New Roman" w:hAnsi="Times New Roman" w:cs="Times New Roman"/>
          <w:b/>
          <w:sz w:val="28"/>
          <w:szCs w:val="28"/>
        </w:rPr>
      </w:pPr>
      <w:r w:rsidRPr="0095537B">
        <w:rPr>
          <w:rFonts w:ascii="Times New Roman" w:eastAsia="Times New Roman" w:hAnsi="Times New Roman" w:cs="Times New Roman"/>
          <w:sz w:val="28"/>
          <w:szCs w:val="28"/>
        </w:rPr>
        <w:t>по дисциплине</w:t>
      </w:r>
      <w:r w:rsidRPr="0095537B">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1.Verbos de irregularidad común.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2.Pronobres posesivos.</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3.Pronombres y adjetivos demostrativos alguno, ninguno.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4.Omisión del atículo.</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5.Pretérito Perfecto de Indicativo.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6. Grados de comparación de los adjetivos y pronombres.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7.Pretérito Indefinido de Indicativo.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8.Futuro Imperfecto.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9.Pronombres personales. Dativo y Acusativo.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10.Verbos pronominales.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11.Modo Imperativo afirmativo.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12.Modo Imperativo negativo.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13.Pronombres relativos.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14.Pretérito Imperfecto de Indicativo.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15.Pretérito Pluscuamperfecto de Indicativo.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16.Voz pasiva.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17.Gerundio.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18.Oraciones condicionalesde I tipo.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19.Concordancia de tiempos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20.Componer el diálogo entre el camarero y el cliente en un restaurante lujoso.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21.Usted tiene que contarle todo sobre los plato más ricos y caros y los vinos más  exquisitos.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22.Componer el diálogo entre el cirujano  más célebre de la ciudad  y su paciente gravemente enfermo. Tiene que examinarlo, diagnosticar y darle recomendaciones.</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p>
    <w:p w:rsidR="0095537B" w:rsidRPr="0095537B" w:rsidRDefault="0095537B" w:rsidP="0095537B">
      <w:pPr>
        <w:spacing w:after="0" w:line="240" w:lineRule="auto"/>
        <w:textAlignment w:val="baseline"/>
        <w:rPr>
          <w:rFonts w:ascii="Times New Roman" w:eastAsia="Times New Roman" w:hAnsi="Times New Roman" w:cs="Times New Roman"/>
          <w:sz w:val="28"/>
          <w:szCs w:val="24"/>
          <w:lang w:val="en-US"/>
        </w:rPr>
      </w:pPr>
    </w:p>
    <w:p w:rsidR="0095537B" w:rsidRPr="0095537B" w:rsidRDefault="0095537B" w:rsidP="0095537B">
      <w:pPr>
        <w:spacing w:after="0" w:line="240" w:lineRule="auto"/>
        <w:textAlignment w:val="baseline"/>
        <w:rPr>
          <w:rFonts w:ascii="Times New Roman" w:eastAsia="Times New Roman" w:hAnsi="Times New Roman" w:cs="Times New Roman"/>
          <w:sz w:val="28"/>
          <w:szCs w:val="24"/>
          <w:lang w:val="en-US"/>
        </w:rPr>
      </w:pPr>
    </w:p>
    <w:p w:rsidR="0095537B" w:rsidRPr="0095537B" w:rsidRDefault="0095537B" w:rsidP="0095537B">
      <w:pPr>
        <w:spacing w:after="0" w:line="240" w:lineRule="auto"/>
        <w:textAlignment w:val="baseline"/>
        <w:rPr>
          <w:rFonts w:ascii="Times New Roman" w:eastAsia="Times New Roman" w:hAnsi="Times New Roman" w:cs="Times New Roman"/>
          <w:sz w:val="28"/>
          <w:szCs w:val="24"/>
          <w:lang w:val="en-US"/>
        </w:rPr>
      </w:pPr>
    </w:p>
    <w:p w:rsidR="0095537B" w:rsidRPr="0095537B" w:rsidRDefault="0095537B" w:rsidP="0095537B">
      <w:pPr>
        <w:spacing w:after="0" w:line="240" w:lineRule="auto"/>
        <w:textAlignment w:val="baseline"/>
        <w:rPr>
          <w:rFonts w:ascii="Calibri" w:eastAsia="Times New Roman" w:hAnsi="Calibri" w:cs="Times New Roman"/>
          <w:sz w:val="12"/>
          <w:szCs w:val="12"/>
          <w:lang w:val="en-US"/>
        </w:rPr>
      </w:pPr>
      <w:r w:rsidRPr="0095537B">
        <w:rPr>
          <w:rFonts w:ascii="Times New Roman" w:eastAsia="Times New Roman" w:hAnsi="Times New Roman" w:cs="Times New Roman"/>
          <w:sz w:val="28"/>
          <w:szCs w:val="24"/>
        </w:rPr>
        <w:t>Составитель</w:t>
      </w:r>
      <w:r w:rsidRPr="0095537B">
        <w:rPr>
          <w:rFonts w:ascii="Times New Roman" w:eastAsia="Times New Roman" w:hAnsi="Times New Roman" w:cs="Times New Roman"/>
          <w:sz w:val="28"/>
          <w:szCs w:val="24"/>
          <w:lang w:val="en-US"/>
        </w:rPr>
        <w:t xml:space="preserve"> ________________________ </w:t>
      </w:r>
      <w:r w:rsidRPr="0095537B">
        <w:rPr>
          <w:rFonts w:ascii="Times New Roman" w:eastAsia="Times New Roman" w:hAnsi="Times New Roman" w:cs="Times New Roman"/>
          <w:sz w:val="28"/>
          <w:szCs w:val="24"/>
        </w:rPr>
        <w:t>Е</w:t>
      </w:r>
      <w:r w:rsidRPr="0095537B">
        <w:rPr>
          <w:rFonts w:ascii="Times New Roman" w:eastAsia="Times New Roman" w:hAnsi="Times New Roman" w:cs="Times New Roman"/>
          <w:sz w:val="28"/>
          <w:szCs w:val="24"/>
          <w:lang w:val="en-US"/>
        </w:rPr>
        <w:t>.</w:t>
      </w:r>
      <w:r w:rsidRPr="0095537B">
        <w:rPr>
          <w:rFonts w:ascii="Times New Roman" w:eastAsia="Times New Roman" w:hAnsi="Times New Roman" w:cs="Times New Roman"/>
          <w:sz w:val="28"/>
          <w:szCs w:val="24"/>
        </w:rPr>
        <w:t>В</w:t>
      </w:r>
      <w:r w:rsidRPr="0095537B">
        <w:rPr>
          <w:rFonts w:ascii="Times New Roman" w:eastAsia="Times New Roman" w:hAnsi="Times New Roman" w:cs="Times New Roman"/>
          <w:sz w:val="28"/>
          <w:szCs w:val="24"/>
          <w:lang w:val="en-US"/>
        </w:rPr>
        <w:t>.</w:t>
      </w:r>
      <w:r w:rsidRPr="0095537B">
        <w:rPr>
          <w:rFonts w:ascii="Times New Roman" w:eastAsia="Times New Roman" w:hAnsi="Times New Roman" w:cs="Times New Roman"/>
          <w:sz w:val="28"/>
          <w:szCs w:val="24"/>
        </w:rPr>
        <w:t>Абраменко</w:t>
      </w:r>
    </w:p>
    <w:p w:rsidR="0095537B" w:rsidRPr="0095537B" w:rsidRDefault="0095537B" w:rsidP="0095537B">
      <w:pPr>
        <w:spacing w:after="0" w:line="240" w:lineRule="auto"/>
        <w:textAlignment w:val="baseline"/>
        <w:rPr>
          <w:rFonts w:ascii="Calibri" w:eastAsia="Times New Roman" w:hAnsi="Calibri" w:cs="Times New Roman"/>
          <w:sz w:val="12"/>
          <w:szCs w:val="12"/>
        </w:rPr>
      </w:pPr>
      <w:r w:rsidRPr="0095537B">
        <w:rPr>
          <w:rFonts w:ascii="Times New Roman" w:eastAsia="Times New Roman" w:hAnsi="Times New Roman" w:cs="Times New Roman"/>
          <w:sz w:val="24"/>
          <w:szCs w:val="24"/>
          <w:vertAlign w:val="superscript"/>
          <w:lang w:val="en-US"/>
        </w:rPr>
        <w:t xml:space="preserve">                                                                              </w:t>
      </w:r>
      <w:r w:rsidRPr="0095537B">
        <w:rPr>
          <w:rFonts w:ascii="Times New Roman" w:eastAsia="Times New Roman" w:hAnsi="Times New Roman" w:cs="Times New Roman"/>
          <w:sz w:val="24"/>
          <w:szCs w:val="24"/>
          <w:vertAlign w:val="superscript"/>
        </w:rPr>
        <w:t>(подпись)</w:t>
      </w:r>
    </w:p>
    <w:p w:rsidR="0095537B" w:rsidRPr="0095537B" w:rsidRDefault="0095537B" w:rsidP="0095537B">
      <w:pPr>
        <w:spacing w:after="0" w:line="240" w:lineRule="auto"/>
        <w:textAlignment w:val="baseline"/>
        <w:rPr>
          <w:rFonts w:ascii="Calibri" w:eastAsia="Times New Roman" w:hAnsi="Calibri" w:cs="Times New Roman"/>
          <w:sz w:val="12"/>
          <w:szCs w:val="12"/>
        </w:rPr>
      </w:pPr>
      <w:r w:rsidRPr="0095537B">
        <w:rPr>
          <w:rFonts w:ascii="Times New Roman" w:eastAsia="Times New Roman" w:hAnsi="Times New Roman" w:cs="Times New Roman"/>
          <w:sz w:val="20"/>
          <w:szCs w:val="24"/>
        </w:rPr>
        <w:t>«____»__________________20     г. </w:t>
      </w:r>
    </w:p>
    <w:p w:rsidR="0095537B" w:rsidRPr="0095537B" w:rsidRDefault="0095537B" w:rsidP="0095537B">
      <w:pPr>
        <w:widowControl w:val="0"/>
        <w:spacing w:after="0" w:line="240" w:lineRule="auto"/>
        <w:rPr>
          <w:rFonts w:ascii="Times New Roman" w:eastAsia="Times New Roman" w:hAnsi="Times New Roman" w:cs="Times New Roman"/>
          <w:sz w:val="24"/>
          <w:szCs w:val="24"/>
        </w:rPr>
      </w:pPr>
    </w:p>
    <w:p w:rsidR="0095537B" w:rsidRPr="0095537B" w:rsidRDefault="0095537B" w:rsidP="0095537B">
      <w:pPr>
        <w:widowControl w:val="0"/>
        <w:spacing w:after="0" w:line="240" w:lineRule="auto"/>
        <w:rPr>
          <w:rFonts w:ascii="Times New Roman" w:eastAsia="Times New Roman" w:hAnsi="Times New Roman" w:cs="Times New Roman"/>
          <w:sz w:val="24"/>
          <w:szCs w:val="24"/>
        </w:rPr>
      </w:pPr>
    </w:p>
    <w:p w:rsidR="0095537B" w:rsidRPr="0095537B" w:rsidRDefault="0095537B" w:rsidP="0095537B">
      <w:pPr>
        <w:widowControl w:val="0"/>
        <w:spacing w:after="0" w:line="240" w:lineRule="auto"/>
        <w:rPr>
          <w:rFonts w:ascii="Times New Roman" w:eastAsia="Times New Roman" w:hAnsi="Times New Roman" w:cs="Times New Roman"/>
          <w:sz w:val="24"/>
          <w:szCs w:val="24"/>
        </w:rPr>
      </w:pPr>
    </w:p>
    <w:p w:rsidR="0095537B" w:rsidRPr="0095537B" w:rsidRDefault="0095537B" w:rsidP="0095537B">
      <w:pPr>
        <w:spacing w:after="160" w:line="259" w:lineRule="auto"/>
        <w:rPr>
          <w:rFonts w:ascii="Times New Roman" w:eastAsia="Calibri" w:hAnsi="Times New Roman" w:cs="Times New Roman"/>
          <w:b/>
          <w:sz w:val="28"/>
          <w:szCs w:val="28"/>
          <w:lang w:eastAsia="en-US" w:bidi="ru-RU"/>
        </w:rPr>
      </w:pPr>
      <w:r w:rsidRPr="0095537B">
        <w:rPr>
          <w:rFonts w:ascii="Times New Roman" w:eastAsia="Calibri" w:hAnsi="Times New Roman" w:cs="Times New Roman"/>
          <w:b/>
          <w:sz w:val="28"/>
          <w:szCs w:val="28"/>
          <w:lang w:eastAsia="en-US" w:bidi="ru-RU"/>
        </w:rPr>
        <w:lastRenderedPageBreak/>
        <w:t>Критерия оценивания:</w:t>
      </w:r>
    </w:p>
    <w:p w:rsidR="0095537B" w:rsidRPr="0095537B" w:rsidRDefault="0095537B" w:rsidP="0095537B">
      <w:pPr>
        <w:spacing w:after="160" w:line="259" w:lineRule="auto"/>
        <w:rPr>
          <w:rFonts w:ascii="Times New Roman" w:eastAsia="Calibri" w:hAnsi="Times New Roman" w:cs="Times New Roman"/>
          <w:sz w:val="28"/>
          <w:szCs w:val="28"/>
          <w:lang w:eastAsia="en-US"/>
        </w:rPr>
      </w:pPr>
      <w:r w:rsidRPr="0095537B">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Министерство образования и науки Российской Федерации</w:t>
      </w:r>
    </w:p>
    <w:p w:rsidR="0095537B" w:rsidRPr="0095537B" w:rsidRDefault="0095537B" w:rsidP="0095537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«Ростовский государственный экономический университет (РИНХ)»</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Кафедра Лингвистики и межкультурной коммуникации</w:t>
      </w:r>
    </w:p>
    <w:p w:rsidR="0095537B" w:rsidRPr="0095537B" w:rsidRDefault="0095537B" w:rsidP="0095537B">
      <w:pPr>
        <w:widowControl w:val="0"/>
        <w:spacing w:after="0" w:line="240" w:lineRule="auto"/>
        <w:textAlignment w:val="baseline"/>
        <w:rPr>
          <w:rFonts w:ascii="Calibri" w:eastAsia="Times New Roman" w:hAnsi="Calibri" w:cs="Times New Roman"/>
          <w:sz w:val="12"/>
          <w:szCs w:val="12"/>
        </w:rPr>
      </w:pPr>
    </w:p>
    <w:p w:rsidR="0095537B" w:rsidRPr="0095537B" w:rsidRDefault="0095537B" w:rsidP="0095537B">
      <w:pPr>
        <w:widowControl w:val="0"/>
        <w:spacing w:after="0" w:line="240" w:lineRule="auto"/>
        <w:jc w:val="center"/>
        <w:textAlignment w:val="baseline"/>
        <w:rPr>
          <w:rFonts w:ascii="Times New Roman" w:eastAsia="Times New Roman" w:hAnsi="Times New Roman" w:cs="Times New Roman"/>
          <w:b/>
          <w:bCs/>
          <w:sz w:val="28"/>
          <w:szCs w:val="28"/>
        </w:rPr>
      </w:pPr>
      <w:r w:rsidRPr="0095537B">
        <w:rPr>
          <w:rFonts w:ascii="Times New Roman" w:eastAsia="Times New Roman" w:hAnsi="Times New Roman" w:cs="Times New Roman"/>
          <w:b/>
          <w:bCs/>
          <w:sz w:val="28"/>
          <w:szCs w:val="28"/>
        </w:rPr>
        <w:t>Вопросы к экзамену</w:t>
      </w:r>
    </w:p>
    <w:p w:rsidR="0095537B" w:rsidRPr="0095537B" w:rsidRDefault="0095537B" w:rsidP="0095537B">
      <w:pPr>
        <w:widowControl w:val="0"/>
        <w:spacing w:after="0" w:line="360" w:lineRule="auto"/>
        <w:jc w:val="center"/>
        <w:rPr>
          <w:rFonts w:ascii="Times New Roman" w:eastAsia="Times New Roman" w:hAnsi="Times New Roman" w:cs="Times New Roman"/>
          <w:b/>
          <w:sz w:val="28"/>
          <w:szCs w:val="28"/>
        </w:rPr>
      </w:pPr>
      <w:r w:rsidRPr="0095537B">
        <w:rPr>
          <w:rFonts w:ascii="Times New Roman" w:eastAsia="Times New Roman" w:hAnsi="Times New Roman" w:cs="Times New Roman"/>
          <w:sz w:val="28"/>
          <w:szCs w:val="28"/>
        </w:rPr>
        <w:t>по дисциплине</w:t>
      </w:r>
      <w:r w:rsidRPr="0095537B">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rPr>
        <w:t>Вопросы</w:t>
      </w:r>
      <w:r w:rsidRPr="0095537B">
        <w:rPr>
          <w:rFonts w:ascii="Times New Roman" w:eastAsia="Times New Roman" w:hAnsi="Times New Roman" w:cs="Times New Roman"/>
          <w:sz w:val="28"/>
          <w:szCs w:val="28"/>
          <w:lang w:val="en-US"/>
        </w:rPr>
        <w:t xml:space="preserve"> </w:t>
      </w:r>
      <w:r w:rsidRPr="0095537B">
        <w:rPr>
          <w:rFonts w:ascii="Times New Roman" w:eastAsia="Times New Roman" w:hAnsi="Times New Roman" w:cs="Times New Roman"/>
          <w:sz w:val="28"/>
          <w:szCs w:val="28"/>
        </w:rPr>
        <w:t>к</w:t>
      </w:r>
      <w:r w:rsidRPr="0095537B">
        <w:rPr>
          <w:rFonts w:ascii="Times New Roman" w:eastAsia="Times New Roman" w:hAnsi="Times New Roman" w:cs="Times New Roman"/>
          <w:sz w:val="28"/>
          <w:szCs w:val="28"/>
          <w:lang w:val="en-US"/>
        </w:rPr>
        <w:t xml:space="preserve"> </w:t>
      </w:r>
      <w:r w:rsidRPr="0095537B">
        <w:rPr>
          <w:rFonts w:ascii="Times New Roman" w:eastAsia="Times New Roman" w:hAnsi="Times New Roman" w:cs="Times New Roman"/>
          <w:sz w:val="28"/>
          <w:szCs w:val="28"/>
        </w:rPr>
        <w:t>экзамену</w:t>
      </w:r>
      <w:r w:rsidRPr="0095537B">
        <w:rPr>
          <w:rFonts w:ascii="Times New Roman" w:eastAsia="Times New Roman" w:hAnsi="Times New Roman" w:cs="Times New Roman"/>
          <w:sz w:val="28"/>
          <w:szCs w:val="28"/>
          <w:lang w:val="en-US"/>
        </w:rPr>
        <w:t>:</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1.Las fiestas de Navidad.</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2.El carnaval y su historia.</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3.San Fermín de Pamplona.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4.El encierro.</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5.Asunción es la fiesta más antigua de la iglesia católica.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6.Moros y Cristianos.</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7.La cultura medieval y las peregrinaciones.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8.El Camino de Santiago.</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9.Pilar de hispanidad.</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10.Meseta. La zona Atlántica.</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11.Las Islas Canarias.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12.Los primeros pobladores del territorio español.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13.Los pueblos colonizadores y conquistadores.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14.La romanización de España.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15.La guerra de la Independencia. El levantamiento popular.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16.La guerra civil.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17.Las culturas de la  América prehispánica.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18.El descubrimiento del Nuevo Mundo.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19.Los viajes de Cristóbal Colón.</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20.Desarollo de los Estados independientes de la América Latina.</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 xml:space="preserve">21.Lucha por la independencia. </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22.La adicción al trabajo.</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23.La adicción a la electrónica.</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24.La teledependencia.</w:t>
      </w:r>
    </w:p>
    <w:p w:rsidR="0095537B" w:rsidRPr="0095537B" w:rsidRDefault="0095537B" w:rsidP="0095537B">
      <w:pPr>
        <w:widowControl w:val="0"/>
        <w:spacing w:after="0" w:line="240" w:lineRule="auto"/>
        <w:textAlignment w:val="baseline"/>
        <w:rPr>
          <w:rFonts w:ascii="Times New Roman" w:eastAsia="Times New Roman" w:hAnsi="Times New Roman" w:cs="Times New Roman"/>
          <w:sz w:val="28"/>
          <w:szCs w:val="28"/>
          <w:lang w:val="en-US"/>
        </w:rPr>
      </w:pPr>
      <w:r w:rsidRPr="0095537B">
        <w:rPr>
          <w:rFonts w:ascii="Times New Roman" w:eastAsia="Times New Roman" w:hAnsi="Times New Roman" w:cs="Times New Roman"/>
          <w:sz w:val="28"/>
          <w:szCs w:val="28"/>
          <w:lang w:val="en-US"/>
        </w:rPr>
        <w:t>25.El tabaquismo y la drogadición.</w:t>
      </w:r>
    </w:p>
    <w:p w:rsidR="0095537B" w:rsidRPr="0095537B" w:rsidRDefault="0095537B" w:rsidP="0095537B">
      <w:pPr>
        <w:widowControl w:val="0"/>
        <w:spacing w:after="0" w:line="240" w:lineRule="auto"/>
        <w:rPr>
          <w:rFonts w:ascii="Times New Roman" w:eastAsia="Times New Roman" w:hAnsi="Times New Roman" w:cs="Times New Roman"/>
          <w:sz w:val="24"/>
          <w:szCs w:val="24"/>
          <w:lang w:val="en-US"/>
        </w:rPr>
      </w:pPr>
    </w:p>
    <w:p w:rsidR="0095537B" w:rsidRPr="0095537B" w:rsidRDefault="0095537B" w:rsidP="0095537B">
      <w:pPr>
        <w:widowControl w:val="0"/>
        <w:spacing w:after="0" w:line="240" w:lineRule="auto"/>
        <w:rPr>
          <w:rFonts w:ascii="Times New Roman" w:eastAsia="Times New Roman" w:hAnsi="Times New Roman" w:cs="Times New Roman"/>
          <w:sz w:val="24"/>
          <w:szCs w:val="24"/>
          <w:lang w:val="en-US"/>
        </w:rPr>
      </w:pPr>
    </w:p>
    <w:p w:rsidR="0095537B" w:rsidRPr="0095537B" w:rsidRDefault="0095537B" w:rsidP="0095537B">
      <w:pPr>
        <w:spacing w:after="0" w:line="240" w:lineRule="auto"/>
        <w:textAlignment w:val="baseline"/>
        <w:rPr>
          <w:rFonts w:ascii="Calibri" w:eastAsia="Times New Roman" w:hAnsi="Calibri" w:cs="Times New Roman"/>
          <w:sz w:val="12"/>
          <w:szCs w:val="12"/>
        </w:rPr>
      </w:pPr>
      <w:r w:rsidRPr="0095537B">
        <w:rPr>
          <w:rFonts w:ascii="Times New Roman" w:eastAsia="Times New Roman" w:hAnsi="Times New Roman" w:cs="Times New Roman"/>
          <w:sz w:val="28"/>
          <w:szCs w:val="24"/>
        </w:rPr>
        <w:t>Составитель ________________________ Е.В.Абраменко</w:t>
      </w:r>
    </w:p>
    <w:p w:rsidR="0095537B" w:rsidRPr="0095537B" w:rsidRDefault="0095537B" w:rsidP="0095537B">
      <w:pPr>
        <w:spacing w:after="0" w:line="240" w:lineRule="auto"/>
        <w:textAlignment w:val="baseline"/>
        <w:rPr>
          <w:rFonts w:ascii="Calibri" w:eastAsia="Times New Roman" w:hAnsi="Calibri" w:cs="Times New Roman"/>
          <w:sz w:val="12"/>
          <w:szCs w:val="12"/>
        </w:rPr>
      </w:pPr>
      <w:r w:rsidRPr="0095537B">
        <w:rPr>
          <w:rFonts w:ascii="Times New Roman" w:eastAsia="Times New Roman" w:hAnsi="Times New Roman" w:cs="Times New Roman"/>
          <w:sz w:val="24"/>
          <w:szCs w:val="24"/>
          <w:vertAlign w:val="superscript"/>
        </w:rPr>
        <w:t xml:space="preserve">                                                                              (подпись)</w:t>
      </w:r>
    </w:p>
    <w:p w:rsidR="0095537B" w:rsidRPr="0095537B" w:rsidRDefault="0095537B" w:rsidP="0095537B">
      <w:pPr>
        <w:spacing w:after="0" w:line="240" w:lineRule="auto"/>
        <w:textAlignment w:val="baseline"/>
        <w:rPr>
          <w:rFonts w:ascii="Calibri" w:eastAsia="Times New Roman" w:hAnsi="Calibri" w:cs="Times New Roman"/>
          <w:sz w:val="12"/>
          <w:szCs w:val="12"/>
        </w:rPr>
      </w:pPr>
      <w:r w:rsidRPr="0095537B">
        <w:rPr>
          <w:rFonts w:ascii="Times New Roman" w:eastAsia="Times New Roman" w:hAnsi="Times New Roman" w:cs="Times New Roman"/>
          <w:sz w:val="20"/>
          <w:szCs w:val="24"/>
        </w:rPr>
        <w:t>«____»__________________20     г. </w:t>
      </w:r>
    </w:p>
    <w:p w:rsidR="0095537B" w:rsidRPr="0095537B" w:rsidRDefault="0095537B" w:rsidP="0095537B">
      <w:pPr>
        <w:widowControl w:val="0"/>
        <w:spacing w:after="0" w:line="240" w:lineRule="auto"/>
        <w:rPr>
          <w:rFonts w:ascii="Times New Roman" w:eastAsia="Times New Roman" w:hAnsi="Times New Roman" w:cs="Times New Roman"/>
          <w:sz w:val="24"/>
          <w:szCs w:val="24"/>
        </w:rPr>
      </w:pPr>
    </w:p>
    <w:p w:rsidR="0095537B" w:rsidRPr="0095537B" w:rsidRDefault="0095537B" w:rsidP="0095537B">
      <w:pPr>
        <w:widowControl w:val="0"/>
        <w:spacing w:after="0" w:line="240" w:lineRule="auto"/>
        <w:rPr>
          <w:rFonts w:ascii="Times New Roman" w:eastAsia="Times New Roman" w:hAnsi="Times New Roman" w:cs="Times New Roman"/>
          <w:sz w:val="24"/>
          <w:szCs w:val="24"/>
        </w:rPr>
      </w:pPr>
    </w:p>
    <w:p w:rsidR="0095537B" w:rsidRPr="0095537B" w:rsidRDefault="0095537B" w:rsidP="0095537B">
      <w:pPr>
        <w:widowControl w:val="0"/>
        <w:shd w:val="clear" w:color="auto" w:fill="FFFFFF"/>
        <w:spacing w:after="0" w:line="240" w:lineRule="auto"/>
        <w:rPr>
          <w:rFonts w:ascii="Times New Roman" w:eastAsia="Times New Roman" w:hAnsi="Times New Roman" w:cs="Times New Roman"/>
          <w:b/>
          <w:sz w:val="28"/>
          <w:szCs w:val="28"/>
        </w:rPr>
      </w:pPr>
    </w:p>
    <w:p w:rsidR="0095537B" w:rsidRPr="0095537B" w:rsidRDefault="0095537B" w:rsidP="0095537B">
      <w:pPr>
        <w:widowControl w:val="0"/>
        <w:shd w:val="clear" w:color="auto" w:fill="FFFFFF"/>
        <w:spacing w:after="0" w:line="240" w:lineRule="auto"/>
        <w:rPr>
          <w:rFonts w:ascii="Times New Roman" w:eastAsia="Times New Roman" w:hAnsi="Times New Roman" w:cs="Times New Roman"/>
          <w:b/>
          <w:sz w:val="28"/>
          <w:szCs w:val="28"/>
        </w:rPr>
      </w:pPr>
      <w:r w:rsidRPr="0095537B">
        <w:rPr>
          <w:rFonts w:ascii="Times New Roman" w:eastAsia="Times New Roman" w:hAnsi="Times New Roman" w:cs="Times New Roman"/>
          <w:b/>
          <w:sz w:val="28"/>
          <w:szCs w:val="28"/>
        </w:rPr>
        <w:t>Критерии оценивания:</w:t>
      </w:r>
    </w:p>
    <w:p w:rsidR="0095537B" w:rsidRPr="0095537B" w:rsidRDefault="0095537B" w:rsidP="0095537B">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95537B" w:rsidRPr="0095537B" w:rsidRDefault="0095537B" w:rsidP="0095537B">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95537B" w:rsidRPr="0095537B" w:rsidRDefault="0095537B" w:rsidP="0095537B">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p>
    <w:p w:rsidR="0095537B" w:rsidRPr="0095537B" w:rsidRDefault="0095537B" w:rsidP="0095537B">
      <w:pPr>
        <w:autoSpaceDE w:val="0"/>
        <w:autoSpaceDN w:val="0"/>
        <w:adjustRightInd w:val="0"/>
        <w:spacing w:after="0" w:line="240" w:lineRule="auto"/>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Министерство образования и науки Российской Федерации</w:t>
      </w:r>
    </w:p>
    <w:p w:rsidR="0095537B" w:rsidRPr="0095537B" w:rsidRDefault="0095537B" w:rsidP="0095537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«Ростовский государственный экономический университет (РИНХ)»</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Кафедра Лингвистики и межкультурной коммуникации</w:t>
      </w:r>
    </w:p>
    <w:p w:rsidR="0095537B" w:rsidRPr="0095537B" w:rsidRDefault="0095537B" w:rsidP="0095537B">
      <w:pPr>
        <w:spacing w:after="0" w:line="240" w:lineRule="auto"/>
        <w:jc w:val="center"/>
        <w:textAlignment w:val="baseline"/>
        <w:rPr>
          <w:rFonts w:ascii="Times New Roman" w:eastAsia="Times New Roman" w:hAnsi="Times New Roman" w:cs="Times New Roman"/>
          <w:b/>
          <w:bCs/>
          <w:sz w:val="28"/>
          <w:szCs w:val="28"/>
        </w:rPr>
      </w:pPr>
      <w:r w:rsidRPr="0095537B">
        <w:rPr>
          <w:rFonts w:ascii="Times New Roman" w:eastAsia="Times New Roman" w:hAnsi="Times New Roman" w:cs="Times New Roman"/>
          <w:b/>
          <w:bCs/>
          <w:sz w:val="28"/>
          <w:szCs w:val="28"/>
        </w:rPr>
        <w:t>Комплекты контрольных заданий</w:t>
      </w:r>
    </w:p>
    <w:p w:rsidR="0095537B" w:rsidRPr="0095537B" w:rsidRDefault="0095537B" w:rsidP="0095537B">
      <w:pPr>
        <w:widowControl w:val="0"/>
        <w:spacing w:after="0" w:line="360" w:lineRule="auto"/>
        <w:jc w:val="center"/>
        <w:rPr>
          <w:rFonts w:ascii="Times New Roman" w:eastAsia="Times New Roman" w:hAnsi="Times New Roman" w:cs="Times New Roman"/>
          <w:b/>
          <w:sz w:val="28"/>
          <w:szCs w:val="28"/>
        </w:rPr>
      </w:pPr>
      <w:r w:rsidRPr="0095537B">
        <w:rPr>
          <w:rFonts w:ascii="Times New Roman" w:eastAsia="Times New Roman" w:hAnsi="Times New Roman" w:cs="Times New Roman"/>
          <w:sz w:val="28"/>
          <w:szCs w:val="28"/>
        </w:rPr>
        <w:t>по дисциплине</w:t>
      </w:r>
      <w:r w:rsidRPr="0095537B">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95537B" w:rsidRPr="0095537B" w:rsidRDefault="0095537B" w:rsidP="0095537B">
      <w:pPr>
        <w:spacing w:after="0" w:line="240" w:lineRule="auto"/>
        <w:textAlignment w:val="baseline"/>
        <w:rPr>
          <w:rFonts w:ascii="Calibri" w:eastAsia="Times New Roman" w:hAnsi="Calibri" w:cs="Times New Roman"/>
          <w:sz w:val="28"/>
          <w:szCs w:val="28"/>
        </w:rPr>
      </w:pPr>
      <w:r w:rsidRPr="0095537B">
        <w:rPr>
          <w:rFonts w:ascii="Times New Roman" w:eastAsia="Times New Roman" w:hAnsi="Times New Roman" w:cs="Times New Roman"/>
          <w:b/>
          <w:bCs/>
          <w:sz w:val="28"/>
          <w:szCs w:val="28"/>
        </w:rPr>
        <w:t>Вариант 1</w:t>
      </w:r>
      <w:r w:rsidRPr="0095537B">
        <w:rPr>
          <w:rFonts w:ascii="Times New Roman" w:eastAsia="Times New Roman" w:hAnsi="Times New Roman" w:cs="Times New Roman"/>
          <w:b/>
          <w:bCs/>
          <w:sz w:val="28"/>
          <w:szCs w:val="28"/>
          <w:lang w:val="en-US"/>
        </w:rPr>
        <w:t>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En … calle llueve a … cántaros.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 famosa Sofí Lorén es ... italiana.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shd w:val="clear" w:color="auto" w:fill="FFFFFF"/>
          <w:lang w:val="en-US"/>
        </w:rPr>
        <w:t>3. ¿ Dónde está … azúcar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 americanos prefieren tomar … café con … leche.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Quiero hacer ... viaje a ... Polonia.</w:t>
      </w:r>
    </w:p>
    <w:p w:rsidR="0095537B" w:rsidRPr="0095537B" w:rsidRDefault="0095537B" w:rsidP="0095537B">
      <w:pPr>
        <w:shd w:val="clear" w:color="auto" w:fill="FFFFFF"/>
        <w:spacing w:after="0" w:line="240" w:lineRule="auto"/>
        <w:ind w:left="170" w:right="57" w:firstLine="284"/>
        <w:jc w:val="both"/>
        <w:rPr>
          <w:rFonts w:ascii="Times New Roman" w:eastAsia="Calibri" w:hAnsi="Times New Roman" w:cs="Times New Roman"/>
          <w:color w:val="000000"/>
          <w:sz w:val="28"/>
          <w:szCs w:val="28"/>
          <w:shd w:val="clear" w:color="auto" w:fill="FFFFFF"/>
          <w:lang w:val="en-US" w:eastAsia="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shd w:val="clear" w:color="auto" w:fill="FFFFFF"/>
        </w:rPr>
        <w:t xml:space="preserve">2. Образуйте </w:t>
      </w:r>
      <w:r w:rsidRPr="0095537B">
        <w:rPr>
          <w:rFonts w:ascii="Times New Roman" w:eastAsia="Times New Roman" w:hAnsi="Times New Roman" w:cs="Times New Roman"/>
          <w:color w:val="000000"/>
          <w:sz w:val="28"/>
          <w:szCs w:val="28"/>
        </w:rPr>
        <w:t>словосочетания из данных существительных и прилагательных и употребите их во множественном числе.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el mapa (grande) ; la mano (fuerte) ; un lápiz (negro) ; un (célebre) escritor ; un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funcionario (moscovita) ; un día (alegre) ; una deportista (ruso) ; una estudiante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(aplicado) ; una bailarina (español) ; una película (interesante).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Образец: largo – más largo – el más largo (larguísimo)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En esta empresa el crecimiento de la productividad del trabajo es muy grande.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Este descubrimiento es un gran éxito de la ciencia contemporánea.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En el centro del pueblo se eleva el edificio modernísimo del banco.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4. En verano los días son más largos que en invierno.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El nivel de preparación de este deportista es tan alto como el de sus compañeros.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La conquista del cosmos es el acontecimiento más fantástico del siglo 20.</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4. Составьте предложения из данных слов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En, viven, mis padres, los alrededores, la capital,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Sale, el centro, el hotel, de, a, la ciudad, y, se dirige, el turista,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 El director, en, está, su, despacho?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¿Contesta, a, el professor, quíén, las preguntas, de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Aprender, tenemos, que, un verso, español.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в настоящем времени,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Los metales se usan por el hombre desde hace mucho tiempo.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lastRenderedPageBreak/>
        <w:t>2. La producción en las pequeñas series es un rasgo característico de la industria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contemporánea.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Uno de los cambios principales de este nuevo proyecto ha sido la creación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un departamento técnico.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En el Prado podremos ver las obras maestras de muchos pintores españoles.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El objetivo final de cualquier investigación científica consiste en la resolución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t>de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las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tareas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pr</w:t>
      </w:r>
      <w:r w:rsidRPr="0095537B">
        <w:rPr>
          <w:rFonts w:ascii="Times New Roman" w:eastAsia="Times New Roman" w:hAnsi="Times New Roman" w:cs="Times New Roman"/>
          <w:color w:val="000000"/>
          <w:sz w:val="28"/>
          <w:szCs w:val="28"/>
        </w:rPr>
        <w:t>á</w:t>
      </w:r>
      <w:r w:rsidRPr="0095537B">
        <w:rPr>
          <w:rFonts w:ascii="Times New Roman" w:eastAsia="Times New Roman" w:hAnsi="Times New Roman" w:cs="Times New Roman"/>
          <w:color w:val="000000"/>
          <w:sz w:val="28"/>
          <w:szCs w:val="28"/>
          <w:lang w:val="en-US"/>
        </w:rPr>
        <w:t>cticas</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6. Перепишите из данных предложений те, действие которых происходит</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в прошлом,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Se han reestructurado las distintas secciones de la empresa : hierro, aluminio,</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vidrio, barnizado y madera.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 número de clientes de la fábrica crece constantemente.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Durante tres meses de su trabajo en la órbita la tripulación ha realizado un gran volumen de investigaciones científicas.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Los mares y océanos siempre van a tener un potencial muy grande para la producción de elementos de alimentación.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Muchas ramas de la industria consumen gas natural.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8. Вставьте глаголы ser, estar или haber в правильной форме.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En la sala de conferencias … mucha gente.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Muchos de mis amigos ... estudiantes de nuestra universidad.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Málaga ... en el sudeste de España y ... el centro de la Costa del Sol.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Esta mañana llevaron el coche al taller y ya ... arreglado.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No ... bíen que hables mal de tu familia en público.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1. ¿ </w:t>
      </w:r>
      <w:r w:rsidRPr="0095537B">
        <w:rPr>
          <w:rFonts w:ascii="Times New Roman" w:eastAsia="Times New Roman" w:hAnsi="Times New Roman" w:cs="Times New Roman"/>
          <w:color w:val="000000"/>
          <w:sz w:val="28"/>
          <w:szCs w:val="28"/>
          <w:lang w:val="de-DE"/>
        </w:rPr>
        <w:t>Te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han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atender</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bien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en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la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oficina</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2. </w:t>
      </w:r>
      <w:r w:rsidRPr="0095537B">
        <w:rPr>
          <w:rFonts w:ascii="Times New Roman" w:eastAsia="Times New Roman" w:hAnsi="Times New Roman" w:cs="Times New Roman"/>
          <w:color w:val="000000"/>
          <w:sz w:val="28"/>
          <w:szCs w:val="28"/>
          <w:lang w:val="de-DE"/>
        </w:rPr>
        <w:t>En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la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habitaci</w:t>
      </w:r>
      <w:r w:rsidRPr="0095537B">
        <w:rPr>
          <w:rFonts w:ascii="Times New Roman" w:eastAsia="Times New Roman" w:hAnsi="Times New Roman" w:cs="Times New Roman"/>
          <w:color w:val="000000"/>
          <w:sz w:val="28"/>
          <w:szCs w:val="28"/>
        </w:rPr>
        <w:t>ó</w:t>
      </w:r>
      <w:r w:rsidRPr="0095537B">
        <w:rPr>
          <w:rFonts w:ascii="Times New Roman" w:eastAsia="Times New Roman" w:hAnsi="Times New Roman" w:cs="Times New Roman"/>
          <w:color w:val="000000"/>
          <w:sz w:val="28"/>
          <w:szCs w:val="28"/>
          <w:lang w:val="de-DE"/>
        </w:rPr>
        <w:t>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hace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bastante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fr</w:t>
      </w:r>
      <w:r w:rsidRPr="0095537B">
        <w:rPr>
          <w:rFonts w:ascii="Times New Roman" w:eastAsia="Times New Roman" w:hAnsi="Times New Roman" w:cs="Times New Roman"/>
          <w:color w:val="000000"/>
          <w:sz w:val="28"/>
          <w:szCs w:val="28"/>
        </w:rPr>
        <w:t>í</w:t>
      </w:r>
      <w:r w:rsidRPr="0095537B">
        <w:rPr>
          <w:rFonts w:ascii="Times New Roman" w:eastAsia="Times New Roman" w:hAnsi="Times New Roman" w:cs="Times New Roman"/>
          <w:color w:val="000000"/>
          <w:sz w:val="28"/>
          <w:szCs w:val="28"/>
          <w:lang w:val="de-DE"/>
        </w:rPr>
        <w:t>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pues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la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puerta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de-DE"/>
        </w:rPr>
        <w:t>est</w:t>
      </w:r>
      <w:r w:rsidRPr="0095537B">
        <w:rPr>
          <w:rFonts w:ascii="Times New Roman" w:eastAsia="Times New Roman" w:hAnsi="Times New Roman" w:cs="Times New Roman"/>
          <w:color w:val="000000"/>
          <w:sz w:val="28"/>
          <w:szCs w:val="28"/>
        </w:rPr>
        <w:t>á (</w:t>
      </w:r>
      <w:r w:rsidRPr="0095537B">
        <w:rPr>
          <w:rFonts w:ascii="Times New Roman" w:eastAsia="Times New Roman" w:hAnsi="Times New Roman" w:cs="Times New Roman"/>
          <w:color w:val="000000"/>
          <w:sz w:val="28"/>
          <w:szCs w:val="28"/>
          <w:lang w:val="de-DE"/>
        </w:rPr>
        <w:t>abrir</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Llevaba la cabeza (cubrir) con un gorro de lana.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Ya han (poner) la decoración festiva en las calles.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De los problemas (resolver) se olvide muy pronto.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1, 4, 5, 8.</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España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España está situada al suroeste de Europa, en la Península Ibérica.Comparte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este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Es el tercer país europeo en extensión y el quinto en población.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Geográficamente posee cinco grandes cadenas montañosas que la atraviesan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lastRenderedPageBreak/>
        <w:t>y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Sus paisajes presentan una extraordinaria variedad, pasando desde zonas desérticas hasta los más verdes y jugosos campos, donde montañas, valles, ríos y playas originan una gran variedad climática.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ya sea por su antigüedad o por su riqueza artística, sin mencionar los extraordinarios parajes naturales con que esta añeja península cuenta.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España es un país industrializado. Una de las ramas básicas de la industria 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la alimentaria. Otras actividades industriales importantes son los productos químicos, textil, calzado, muebles, automóviles, etc. En cuanto a** la agricultura en España se cultivan cereales, legumbres, olivo (con gran producción del aceite), tabaco, vid, plátanos (de Canarias) y naranjas (de Valencia).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Según la Constitución de España del 1978, la forma política del estado español es la monarquía parlamentaria. El rey de España es Juan Carlos I de Burbón. El Parlamento se Ilama los Cortes Generales, consiste del Congreso de los Diputados y el Senado. El poder ejecutivo lo ejerce el presidente del Gobierno, elegido por cuatro años.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8. Madrid es la capital de España. Es el centro político, administrativo y cultural. Otras ciudades importantes de España son Barcelona, Bilbao, Valencia,Sevilla, Zaragoza.</w:t>
      </w:r>
    </w:p>
    <w:p w:rsidR="0095537B" w:rsidRPr="0095537B" w:rsidRDefault="0095537B" w:rsidP="0095537B">
      <w:pPr>
        <w:spacing w:after="0" w:line="240" w:lineRule="auto"/>
        <w:ind w:left="170" w:right="57" w:firstLine="284"/>
        <w:jc w:val="both"/>
        <w:rPr>
          <w:rFonts w:ascii="Times New Roman" w:eastAsia="Calibri" w:hAnsi="Times New Roman" w:cs="Times New Roman"/>
          <w:sz w:val="28"/>
          <w:szCs w:val="28"/>
          <w:lang w:val="en-US" w:eastAsia="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95537B">
        <w:rPr>
          <w:rFonts w:ascii="Times New Roman" w:eastAsia="Times New Roman" w:hAnsi="Times New Roman" w:cs="Times New Roman"/>
          <w:b/>
          <w:color w:val="000000"/>
          <w:sz w:val="28"/>
          <w:szCs w:val="28"/>
        </w:rPr>
        <w:t>Вариант 2.</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 doctor, me duele … cabeza estos días.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Su hermano es … pintor.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 Has leido … libro español?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Minsk es … capital de Bielorusia.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5. Son ... dos de ... tarde.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2. Образуйте словосочетания из данных существительных и прилагательных и употребите их во множественном числе.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una crisis (económico); un producto (agrícola); el texto (inglés); un consejo (bueno) ; el problema (contemporáneo) ; el ama (hospitalario) ; un libro (alemán); un pintor (andaluz);un árbol (verde) ; el mapa (nuevo)</w:t>
      </w:r>
    </w:p>
    <w:p w:rsidR="0095537B" w:rsidRPr="0095537B" w:rsidRDefault="0095537B" w:rsidP="0095537B">
      <w:pPr>
        <w:shd w:val="clear" w:color="auto" w:fill="FFFFFF"/>
        <w:spacing w:after="0" w:line="240" w:lineRule="auto"/>
        <w:ind w:left="170" w:right="57" w:firstLine="284"/>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lastRenderedPageBreak/>
        <w:t>Образец: largo – más largo – el más largo (larguísimo)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Hay que llevar a cabo los cálculus más exactos durante la última prueba.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 edificio del banco es más moderno que los demás de este barrio.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El nivel de vida en este país es tan bajo como en otros países africanos.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El patio se iluminaba a intervalos y se quedaba oscurísimo.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Los peores resultados han tenido los deportistas en el primer día de las competiciones.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4. Составьте предложения из данных слов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Un latinoamericano, Moscú, en, está, una vez.</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¿Quién, este, pertenece, a, diccionario?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 La pintura, Usted, española, conoce?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Pedro, sin, salió, decir, palabra, ni una.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Se ha puesto, Juan, en visperas, la fiesta, de, enfermo.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5. Перепишите из данных предложений те, действие которых происходит в настоящем времени, и переведите их.</w:t>
      </w:r>
      <w:r w:rsidRPr="0095537B">
        <w:rPr>
          <w:rFonts w:ascii="Times New Roman" w:eastAsia="Times New Roman" w:hAnsi="Times New Roman" w:cs="Times New Roman"/>
          <w:color w:val="000000"/>
          <w:sz w:val="28"/>
          <w:szCs w:val="28"/>
        </w:rPr>
        <w:tab/>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En la fábrica se han normalizado los criterios de seguridad en el trabajo, la calidad y la tecnología.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Consideramos el medio ambiente como una parte esencial de nuestro proceso</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productivo.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Después de descubrir los depósitos minerales, los geólogos realizan su exploración más profunda y detallada.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Para solucionar este problema, se adoptaron todas las medidas necesarias.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La tripulación del complejo orbital continuará cumpliendo el programa de investigaciones en el cosmos.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6. Перепишите из данных предложений те, действие которых происходит в прошлом,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Este fin de semana mi novio me ha traido un ramo de rosas y me ha pedido la mano.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Cuando me haga rico, emprenderé un viaje por el mundo.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Esta mañana Ramón ha ido a la biblioteca y ha pasado allí dos horas.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Mi hijo esta noche ha vuelto tarde a casa y no ha querido explicarme nada.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Mientras la abuela prepara el desayuno, los niños juegan a los piratas.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8. Вставьте глаголы ser, estar или haber в правильной форме.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 Esta chica … nuestra vecina.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 muy contenta porque me ha tocado la lotería.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 … de Argentina? – No, nosotros … de México.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En el estadio ... muchos hinchas del «Real Madrid».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Luis … muy triste hoy, porque ha suspendido el examen.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lastRenderedPageBreak/>
        <w:t>1. Había árboles (caer) a lo largo de toda la carretera.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 Está (despertar) mamá?</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El niño se ha (volver) insoportable.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Las cartas (escribir) las he echado en correos.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El cliente (satisfacer) es una inversión en el futuro.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 1, 3, 5, 7.</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América Latina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Constituyen Latinoamérica México, Centroamérica, las islas de Cuba y</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Haití, y otras del archipiélago de las Antillas y América del Sur. Son en total treinta ytres repúblicas, todas ellas situadas en el hemisferio occidental, al sur del Río Grande que separa a México de Estados Unidos.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Tiene Latinoamérica una extensión de 20.064.000 Km. y cuenta con una población de más de 380 millones de habitantes.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América fue descubierta por Cristóbal Colon el 12 de Octubre de 1492. Hasta principios del siglo XIX, todos los países de América Latina, a excepción del Brasil, colonia portuguesa, de Haití que pertenecía a Francia, y algunos otros, fueron colonias españolas.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El descubrimiento y colonización de América presenció uno de los fenómenos humanos más considerables de la historia de España. En aquel momento Castilla hizo historia.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Pero, descubierta América, vino la decepción. La realidad no era como la propaganda había dejado entrever. De América no llegaba absolutamente nada. Era un continente de una riqueza natural inmensa, pero sin población, sin estructura social ni política que permitiera sacar provecho de sus tesoros naturales. Y así se pensó en aprovechar aquellas tierras para la colonización y se mandaron a América semillas y ganados, herramientas y utensilios, que debían constituir la base de la colonización de las Antillas.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La guerra por la liberación de las colonias se inició en 1810. Después de una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larga y encarnizada lucha, la mayoría de las colonias españolas se emanciparon, a excepción de Cuba, que lo hizo en 1898. Dichos países, formalmente soberanos, en realidad no tardaron en caer bajo la dependencia económica de las potencias de Europa occidental y, más tarde, del capital monopolista norteamericano.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América Latina posee inmensas riquezas naturales. Cuenta con abundantes yacimientos de petróleo, hierro, estaño, cinc, carbón plomo, uranio, platino y diamantes. En cuanto a las reservas y extracción de importantísimos minerales como antimonio, manganeso y otros, este subcontinente ocupa uno de los primeros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lugares en el mundo. Venezuela, México, Argentina, Ecuador y otros Estados de América Latina, poseen cerca de la décima parte de las reservas exploradas de petróleo y gas del mundo. Latinoamérica ocupa el primer lugar del mundo por su riqueza en maderas tropicales de gran valor (valle del Amazonas).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8. El clima y el suelo fértil de Latinoamérica son favorables para cultivos tropicales como el café, cacao, tabaco, plátano o banano, caña de azúcar, etc., productos agrícolas que tan importante papel desempeñan en el mercado mundial.</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b/>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95537B">
        <w:rPr>
          <w:rFonts w:ascii="Times New Roman" w:eastAsia="Times New Roman" w:hAnsi="Times New Roman" w:cs="Times New Roman"/>
          <w:b/>
          <w:color w:val="000000"/>
          <w:sz w:val="28"/>
          <w:szCs w:val="28"/>
        </w:rPr>
        <w:t>Вариант 3.</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lastRenderedPageBreak/>
        <w:t>1. Замените подчеркнутое существительное личным местоимением- дополнением. 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Образец: </w:t>
      </w:r>
      <w:r w:rsidRPr="0095537B">
        <w:rPr>
          <w:rFonts w:ascii="Times New Roman" w:eastAsia="Times New Roman" w:hAnsi="Times New Roman" w:cs="Times New Roman"/>
          <w:color w:val="000000"/>
          <w:sz w:val="28"/>
          <w:szCs w:val="28"/>
          <w:lang w:val="en-US"/>
        </w:rPr>
        <w:t>Busco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un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libro</w:t>
      </w:r>
      <w:r w:rsidRPr="0095537B">
        <w:rPr>
          <w:rFonts w:ascii="Times New Roman" w:eastAsia="Times New Roman" w:hAnsi="Times New Roman" w:cs="Times New Roman"/>
          <w:color w:val="000000"/>
          <w:sz w:val="28"/>
          <w:szCs w:val="28"/>
        </w:rPr>
        <w:t xml:space="preserve">. – </w:t>
      </w:r>
      <w:r w:rsidRPr="0095537B">
        <w:rPr>
          <w:rFonts w:ascii="Times New Roman" w:eastAsia="Times New Roman" w:hAnsi="Times New Roman" w:cs="Times New Roman"/>
          <w:color w:val="000000"/>
          <w:sz w:val="28"/>
          <w:szCs w:val="28"/>
          <w:lang w:val="en-US"/>
        </w:rPr>
        <w:t>Lo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busco</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1. </w:t>
      </w:r>
      <w:r w:rsidRPr="0095537B">
        <w:rPr>
          <w:rFonts w:ascii="Times New Roman" w:eastAsia="Times New Roman" w:hAnsi="Times New Roman" w:cs="Times New Roman"/>
          <w:color w:val="000000"/>
          <w:sz w:val="28"/>
          <w:szCs w:val="28"/>
          <w:lang w:val="en-US"/>
        </w:rPr>
        <w:t>Escribo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una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carta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mi</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hermana</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 médico receta al enfermo una medicina.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Mi amigo ha sacado las entradas para la sección de noche.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 Me has escrito la carta ? – No, pienso escribirte la carta el próximo domingo.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Vamos a regalar flores a nuestra amiga.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Qúiero comprarte un álbum con vistas de Madrid.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w:t>
      </w:r>
      <w:r w:rsidRPr="0095537B">
        <w:rPr>
          <w:rFonts w:ascii="Times New Roman" w:eastAsia="Times New Roman" w:hAnsi="Times New Roman" w:cs="Times New Roman"/>
          <w:color w:val="000000"/>
          <w:sz w:val="28"/>
          <w:szCs w:val="28"/>
          <w:lang w:val="en-US"/>
        </w:rPr>
        <w:t>algo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alguien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nada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nadie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alg</w:t>
      </w:r>
      <w:r w:rsidRPr="0095537B">
        <w:rPr>
          <w:rFonts w:ascii="Times New Roman" w:eastAsia="Times New Roman" w:hAnsi="Times New Roman" w:cs="Times New Roman"/>
          <w:color w:val="000000"/>
          <w:sz w:val="28"/>
          <w:szCs w:val="28"/>
        </w:rPr>
        <w:t>ú</w:t>
      </w:r>
      <w:r w:rsidRPr="0095537B">
        <w:rPr>
          <w:rFonts w:ascii="Times New Roman" w:eastAsia="Times New Roman" w:hAnsi="Times New Roman" w:cs="Times New Roman"/>
          <w:color w:val="000000"/>
          <w:sz w:val="28"/>
          <w:szCs w:val="28"/>
          <w:lang w:val="en-US"/>
        </w:rPr>
        <w:t>no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ninguno</w:t>
      </w:r>
      <w:r w:rsidRPr="0095537B">
        <w:rPr>
          <w:rFonts w:ascii="Times New Roman" w:eastAsia="Times New Roman" w:hAnsi="Times New Roman" w:cs="Times New Roman"/>
          <w:color w:val="000000"/>
          <w:sz w:val="28"/>
          <w:szCs w:val="28"/>
        </w:rPr>
        <w:t>. 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 Puede Usted darme ... lápiz ? Lo siento, pero no puedo darle ...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No basta con saber …, hay que demostrarlo.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No ha dicho … que me sea interesante.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Lo hizo sin duda …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 de nosotros comprendió la conferencia.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 Ha leído ... libros de Cervantes en original ? – No, ... los ha leído en original.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Queremos salir … paseo, pero tenemos que estar … casa y esperar … nuestros parientes.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 los domingos invito ... Juana ... pasar la tarde ... nosotros.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Mi amigo ha venido ... mi casa ... hablar ... nuestros asuntos.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El chico se despide ... los padres y sale ... casa.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Pronto vamos ... trabajar cinco días … la semana.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El tren llega ... Madrid ... las ocho ... la tarde.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 xml:space="preserve">4. В следующих предложениях употребите в правильной форме Preterito </w:t>
      </w:r>
      <w:r w:rsidRPr="0095537B">
        <w:rPr>
          <w:rFonts w:ascii="Times New Roman" w:eastAsia="Times New Roman" w:hAnsi="Times New Roman" w:cs="Times New Roman"/>
          <w:color w:val="000000"/>
          <w:sz w:val="28"/>
          <w:szCs w:val="28"/>
          <w:lang w:val="en-US"/>
        </w:rPr>
        <w:t>Perfecto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Simple</w:t>
      </w:r>
      <w:r w:rsidRPr="0095537B">
        <w:rPr>
          <w:rFonts w:ascii="Times New Roman" w:eastAsia="Times New Roman" w:hAnsi="Times New Roman" w:cs="Times New Roman"/>
          <w:color w:val="000000"/>
          <w:sz w:val="28"/>
          <w:szCs w:val="28"/>
        </w:rPr>
        <w:t xml:space="preserve"> или </w:t>
      </w:r>
      <w:r w:rsidRPr="0095537B">
        <w:rPr>
          <w:rFonts w:ascii="Times New Roman" w:eastAsia="Times New Roman" w:hAnsi="Times New Roman" w:cs="Times New Roman"/>
          <w:color w:val="000000"/>
          <w:sz w:val="28"/>
          <w:szCs w:val="28"/>
          <w:lang w:val="en-US"/>
        </w:rPr>
        <w:t>Preterito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Imperfecto</w:t>
      </w:r>
      <w:r w:rsidRPr="0095537B">
        <w:rPr>
          <w:rFonts w:ascii="Times New Roman" w:eastAsia="Times New Roman" w:hAnsi="Times New Roman" w:cs="Times New Roman"/>
          <w:color w:val="000000"/>
          <w:sz w:val="28"/>
          <w:szCs w:val="28"/>
        </w:rPr>
        <w:t>. 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Ayer (nosotros) (pasar) un día extraordinario haciendo «Surfing».</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Por esas fechas (ella) (venir) todos los días a visitarnos.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3. (Haber) una vez un rey que (tener) dos hijas.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A los dieciocho años (tú) (creer) que la vída (ser) todo rosas.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(Recibir) (ellos) muchos regalos aquella Navidad.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(Ser) un día de invierno cuando yo la (conocer).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в настоящем времени, и переведите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Los metales se usan por el hombre desde hace mucho tiempo.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La producción en las pequeñas series es un rasgo característico de la industria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contemporánea.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Uno de los cambios principales de este nuevo proyecto ha sido la creación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un departamento técnico.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En el Prado podremos ver las obras maestras de muchos pintores españoles.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El objetivo final de cualquier investigación científica consiste en la resolución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t>de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las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tareas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pr</w:t>
      </w:r>
      <w:r w:rsidRPr="0095537B">
        <w:rPr>
          <w:rFonts w:ascii="Times New Roman" w:eastAsia="Times New Roman" w:hAnsi="Times New Roman" w:cs="Times New Roman"/>
          <w:color w:val="000000"/>
          <w:sz w:val="28"/>
          <w:szCs w:val="28"/>
        </w:rPr>
        <w:t>á</w:t>
      </w:r>
      <w:r w:rsidRPr="0095537B">
        <w:rPr>
          <w:rFonts w:ascii="Times New Roman" w:eastAsia="Times New Roman" w:hAnsi="Times New Roman" w:cs="Times New Roman"/>
          <w:color w:val="000000"/>
          <w:sz w:val="28"/>
          <w:szCs w:val="28"/>
          <w:lang w:val="en-US"/>
        </w:rPr>
        <w:t>cticas</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3, 4, 7.</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EL CINE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Hubo un tiempo cuando la gente se divertía jugando a diferentes juegos, cantando y tocando instrumentos musicales. Hoy día podemos divertirnos viendo la Tele, escuchando la radio, yendo al teatro o al cine. El cine es uno de los entretenimientos más populares de nuestra época.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En el siglo XIX los hermanos Lumière hicieron sus primeras películas de tres minutos. Estas películas fueron presentadas al público el 28 de diciembre de1895. Es la fecha del comienzo de una nueva era, la era de cinematografía. El cine se difundió rápidamente en el mundo entero y se convirtió en uno de los artes y uno de los entretenimientos más populares. Por mucho tiempo se discutía interminablemente si el cine es un arte o simplemente un entretenimiento. Se considera que hoy día el cine es uno de los principales artes contemporáneos. Podemos llamar el sigo XX el siglo de cinematografía. El cine combina tales artes como pintura, literatura, teatro, arquitectura y música. El gran número de personas de diferentes ocupaciones está vinculado con la producción de una película.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Primeramente películas eran mudas y blanquinegras. En ese tiempo el mundo estaba loco por Charlie. Charlie fue creado e interpretado por el actor inglés y famoso director del cine Charles Spencer Chaplin. Su Charlie era pequeño y torpe siendo bondadoso y generoso. Él atraía los corazones de la gente sencilla de diferentes países.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Más tarde en las películas aparecieron el color y el sonido. Hoy día se proyectan en muchísimos cines del mundo maravillosas comedias, historias amorosas, películas de cienciaficción, de terror, novelas policíacas y películas históricas. Pero el cine se está haciendo menos popular. El gran número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personas prefiere quedarse en casa y ver videos o la Tele.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El cine español se convirtió durante las primeras décadas del siglo XX en un medio de expresión de alto valor artístico. En los años cincuenta la censura no impidió la producción de excelentes películas cuando algunos cineastas se decidieron a testimoniar sobre la situación social de país.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El nuevo cine español nace en los años sesenta como reacción contra la mediocridad de muchas producciones comerciales de la década anterior.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Últimamente, el cine español ha conseguido un amplio reconocimiento en el mundo. Unas películas obtuvieron los premios en los Festivales internacionales. En nuestro país conocemos muy bien el nombre de Carlos Saura con su «Carmen» y «Boda de Sangre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8. El hecho más destacado del panorama cinematográfico español de los últimos años es, sin duda alguna, la ascensión de Pedro Almodóvar. Alcanzó su éxito con «Mujeres al borde de un ataque de nervios » (1989). que fue vista por un número de espectadores inusitado para cualquier película española en aquellos tiempos, dentro y fuera de España, hasta convertir a su director en el cineasta español más conocido.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95537B">
        <w:rPr>
          <w:rFonts w:ascii="Times New Roman" w:eastAsia="Times New Roman" w:hAnsi="Times New Roman" w:cs="Times New Roman"/>
          <w:b/>
          <w:color w:val="000000"/>
          <w:sz w:val="28"/>
          <w:szCs w:val="28"/>
        </w:rPr>
        <w:t>Вариант 4.</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 Замените подчеркнутое существительное личным местоимением-дополнением. 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Образец: </w:t>
      </w:r>
      <w:r w:rsidRPr="0095537B">
        <w:rPr>
          <w:rFonts w:ascii="Times New Roman" w:eastAsia="Times New Roman" w:hAnsi="Times New Roman" w:cs="Times New Roman"/>
          <w:color w:val="000000"/>
          <w:sz w:val="28"/>
          <w:szCs w:val="28"/>
          <w:lang w:val="en-US"/>
        </w:rPr>
        <w:t>Busco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un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libro</w:t>
      </w:r>
      <w:r w:rsidRPr="0095537B">
        <w:rPr>
          <w:rFonts w:ascii="Times New Roman" w:eastAsia="Times New Roman" w:hAnsi="Times New Roman" w:cs="Times New Roman"/>
          <w:color w:val="000000"/>
          <w:sz w:val="28"/>
          <w:szCs w:val="28"/>
        </w:rPr>
        <w:t xml:space="preserve">. – </w:t>
      </w:r>
      <w:r w:rsidRPr="0095537B">
        <w:rPr>
          <w:rFonts w:ascii="Times New Roman" w:eastAsia="Times New Roman" w:hAnsi="Times New Roman" w:cs="Times New Roman"/>
          <w:color w:val="000000"/>
          <w:sz w:val="28"/>
          <w:szCs w:val="28"/>
          <w:lang w:val="en-US"/>
        </w:rPr>
        <w:t>Lo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busco</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1. </w:t>
      </w:r>
      <w:r w:rsidRPr="0095537B">
        <w:rPr>
          <w:rFonts w:ascii="Times New Roman" w:eastAsia="Times New Roman" w:hAnsi="Times New Roman" w:cs="Times New Roman"/>
          <w:color w:val="000000"/>
          <w:sz w:val="28"/>
          <w:szCs w:val="28"/>
          <w:lang w:val="en-US"/>
        </w:rPr>
        <w:t>La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madre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llama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sus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hijos</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lastRenderedPageBreak/>
        <w:t>2. Felicitamos a Elisa en el día de su cumpleaños.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Mí mujer me compra una camisa.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Explicamos el problema a los alumnos.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Quiero comprar un álbum con vistas de Vitebsk para regalar el álbum a mis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amigos españoles.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María no se atreve a decir a Fernando la verdad.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algo, </w:t>
      </w:r>
      <w:r w:rsidRPr="0095537B">
        <w:rPr>
          <w:rFonts w:ascii="Times New Roman" w:eastAsia="Times New Roman" w:hAnsi="Times New Roman" w:cs="Times New Roman"/>
          <w:color w:val="000000"/>
          <w:sz w:val="28"/>
          <w:szCs w:val="28"/>
          <w:lang w:val="en-US"/>
        </w:rPr>
        <w:t>alguien</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nada</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nadie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alguno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ninguno</w:t>
      </w:r>
      <w:r w:rsidRPr="0095537B">
        <w:rPr>
          <w:rFonts w:ascii="Times New Roman" w:eastAsia="Times New Roman" w:hAnsi="Times New Roman" w:cs="Times New Roman"/>
          <w:color w:val="000000"/>
          <w:sz w:val="28"/>
          <w:szCs w:val="28"/>
        </w:rPr>
        <w:t>. 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A esa hora ... debe estar en casa.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Quiero saber ... de su trabajo.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 de estos trajes me satisfechan.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La fiesta me ha resultado aburrida porque no conocía a ...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No conozco a .. hombre con más personalidad que él.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Esta chica no sabe absolutamente …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переведите</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Tenemos un montón ... problemas ... el gato ... Andrés.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Ellos vuelven ... jugar ... el tenis.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 las noches tiene miedo ... estar solo ... casa.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Estamos ... 30 ... mayo.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No tengo ... quien hablar, ní … donde ir, ni … que esperar.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....domingos solemos dar un paseo ... los alrededores de la ciudad.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 xml:space="preserve">4. В следующих предложениях употребите Preterito Perfecto Simple или </w:t>
      </w:r>
      <w:r w:rsidRPr="0095537B">
        <w:rPr>
          <w:rFonts w:ascii="Times New Roman" w:eastAsia="Times New Roman" w:hAnsi="Times New Roman" w:cs="Times New Roman"/>
          <w:color w:val="000000"/>
          <w:sz w:val="28"/>
          <w:szCs w:val="28"/>
          <w:lang w:val="en-US"/>
        </w:rPr>
        <w:t>Preterito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Imperfecto</w:t>
      </w:r>
      <w:r w:rsidRPr="0095537B">
        <w:rPr>
          <w:rFonts w:ascii="Times New Roman" w:eastAsia="Times New Roman" w:hAnsi="Times New Roman" w:cs="Times New Roman"/>
          <w:color w:val="000000"/>
          <w:sz w:val="28"/>
          <w:szCs w:val="28"/>
        </w:rPr>
        <w:t>. Предложения переведите.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El lunes pasado (nosotros) (ir) de viaje, cuando (estropearse) el coche.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 (soler) cantar todas las mañanas cuando (afeitarse).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Cuando (llegar) (tú) a Madrid, (tener) veinticinco años.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En aquel momento (nosotros) (comprender) la verdadera razón de su comportamiento.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(estar) nevando sin parar toda la noche.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(ser) un día de invierno de mucho viento y frío cuando los peregrinos se dirígieron hacia la ciudad.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5. Переведите предложения, обращая внимание на употребление Gerundio.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Ayer toda la noche estuvimos paseando por la ciudad.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Después de comer he estado leyendo un periódico.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Siguen ustedes asistiendo a las conferencias de este doctor en ciencias naturales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Los chicos continuaban jugando en el patio hasta muy tarde.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Acercándose, Pedro nos saludó y se sonrió abiertamente.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Todo el mes mi sobrino estaba pasando los exámenes.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5, 6, 9.</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Medios de información pública</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Periódicos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lastRenderedPageBreak/>
        <w:t>1. Es casi imposible imaginar nuestra vida sin periódicos. Cada día millones de periódicos y revistas son publicados en todo el mundo. No hay ni una sola familia que no reciba o, por lo menos, compre unos periódicos y revistas. Los periódicos desempeñan un papel importante en la vida de la sociedad formando la opinión pública e informando a la gente de los acontecimientos del día.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3.También los periódicos y diarios organizan toda clase de loterías, competiciones y excursiones.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Una pregunta aparte es la del mantenimiento financiero de la prensa. Los periódicos no son mantenidos por el gobierno, así es que tienen que buscar patrocinio y publicar un montón de publicidad.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en-US"/>
        </w:rPr>
        <w:t xml:space="preserve">5. 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w:t>
      </w:r>
      <w:r w:rsidRPr="0095537B">
        <w:rPr>
          <w:rFonts w:ascii="Times New Roman" w:eastAsia="Times New Roman" w:hAnsi="Times New Roman" w:cs="Times New Roman"/>
          <w:color w:val="000000"/>
          <w:sz w:val="28"/>
          <w:szCs w:val="28"/>
          <w:lang w:val="de-DE"/>
        </w:rPr>
        <w:t>El primero en publicarse regularmente en Europa fue el Avisa Relation o Leitung editado en Alemania en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de-DE"/>
        </w:rPr>
        <w:t xml:space="preserve">6. Ahora es difícil decir cuántos periódicos y revistas son publicados en el mundo. Hay diferentes papeles nacionales y regionales, diarios, semanales y mensuales. </w:t>
      </w:r>
      <w:r w:rsidRPr="0095537B">
        <w:rPr>
          <w:rFonts w:ascii="Times New Roman" w:eastAsia="Times New Roman" w:hAnsi="Times New Roman" w:cs="Times New Roman"/>
          <w:color w:val="000000"/>
          <w:sz w:val="28"/>
          <w:szCs w:val="28"/>
          <w:lang w:val="en-US"/>
        </w:rPr>
        <w:t>Se puede encontrar periódicos para niños y adolescentes, para aficionados al deporte y para la gente de todas las actividades que se puede imaginar.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En Espña existen alrededor de 150 diarios, en su mayoría de ámbito local o regional. Este alto número de diarios apenas totalizan unas ventas de 3,8 millones de ejemplares al día, lo que significa un total de 100 ejemplares por cada mil habitantes. Las ediciones dominicales incrementan sus ventas en un 25% aproximadamente.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8.Los líderes de ventas son El País, El Mundo y ABC, diarios de difusión nacional editados en Madrid, aunque con ediciones regionales. La Vanguardia y El Periódico son editados en Barcelona y leídos, fundamentalmente, en Cataluña.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 xml:space="preserve">9. Dentro de la prensa diaria especializada destaca, por su importancia, la deportiva. Entre los diez diarios más vendidos figuran dos deportivos : Marca y As. Otro género en auge en los últimos años es el de la prensa económica, con un buen número de publicaciones dedicadas a esta temática.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10. Las revistas de información general atraviesan una crisis generalizada derivada de la falta de publicidad. Tiempo, Cambio 16 y Época son las más representativas.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b/>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lang w:val="en-US"/>
        </w:rPr>
      </w:pPr>
      <w:r w:rsidRPr="0095537B">
        <w:rPr>
          <w:rFonts w:ascii="Times New Roman" w:eastAsia="Times New Roman" w:hAnsi="Times New Roman" w:cs="Times New Roman"/>
          <w:b/>
          <w:color w:val="000000"/>
          <w:sz w:val="28"/>
          <w:szCs w:val="28"/>
        </w:rPr>
        <w:t>Вариант</w:t>
      </w:r>
      <w:r w:rsidRPr="0095537B">
        <w:rPr>
          <w:rFonts w:ascii="Times New Roman" w:eastAsia="Times New Roman" w:hAnsi="Times New Roman" w:cs="Times New Roman"/>
          <w:b/>
          <w:color w:val="000000"/>
          <w:sz w:val="28"/>
          <w:szCs w:val="28"/>
          <w:lang w:val="en-US"/>
        </w:rPr>
        <w:t xml:space="preserve"> 5.</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 xml:space="preserve">1. </w:t>
      </w:r>
      <w:r w:rsidRPr="0095537B">
        <w:rPr>
          <w:rFonts w:ascii="Times New Roman" w:eastAsia="Times New Roman" w:hAnsi="Times New Roman" w:cs="Times New Roman"/>
          <w:color w:val="000000"/>
          <w:sz w:val="28"/>
          <w:szCs w:val="28"/>
        </w:rPr>
        <w:t>Найдите</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значения</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данных</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глаголов</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и</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проспрягайте</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их</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2. Поставьте глаголы в скобках в соответствующее лицо и числонастоящего время (</w:t>
      </w:r>
      <w:r w:rsidRPr="0095537B">
        <w:rPr>
          <w:rFonts w:ascii="Times New Roman" w:eastAsia="Times New Roman" w:hAnsi="Times New Roman" w:cs="Times New Roman"/>
          <w:color w:val="000000"/>
          <w:sz w:val="28"/>
          <w:szCs w:val="28"/>
          <w:lang w:val="en-US"/>
        </w:rPr>
        <w:t>presente</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lastRenderedPageBreak/>
        <w:t xml:space="preserve">1. El (desayunar) temprano. 2. Vosotros (pasear) por la ciudad de Madrid. 3. Ellos (viajar) a América Latina. 4. Nosotros (estudiar) en la Universidad de Rostov en la facultad de filosofia. 5. Pedro y Carlos (pasar) las vacaciones en casa de sus parientes. 6. Tú (practicar) deportes. 7. El profesor (entrar) en el aula. 8. El profesor (preguntar) al alumno. 9. El alumno (contestar) a la pregunta del profesor. 10. Vosotros (comprar) frutas en el mercado. 11. Vosotros siempre (llegar) tarde del trabajo. 12. Nosotros (llegar) a Madrid el sábado. </w:t>
      </w:r>
      <w:r w:rsidRPr="0095537B">
        <w:rPr>
          <w:rFonts w:ascii="Times New Roman" w:eastAsia="Times New Roman" w:hAnsi="Times New Roman" w:cs="Times New Roman"/>
          <w:color w:val="000000"/>
          <w:sz w:val="28"/>
          <w:szCs w:val="28"/>
          <w:lang w:val="de-DE"/>
        </w:rPr>
        <w:t xml:space="preserve">13. Pepe, (tomar) zumo de manzana. 14. Yo (hablar) bien inglés, francés y español. </w:t>
      </w:r>
      <w:r w:rsidRPr="0095537B">
        <w:rPr>
          <w:rFonts w:ascii="Times New Roman" w:eastAsia="Times New Roman" w:hAnsi="Times New Roman" w:cs="Times New Roman"/>
          <w:color w:val="000000"/>
          <w:sz w:val="28"/>
          <w:szCs w:val="28"/>
          <w:lang w:val="en-US"/>
        </w:rPr>
        <w:t xml:space="preserve">15. El (escuchar) música todas las noches cuando (regresar) del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durante el recreo. 30. El (limpiar) el coche en el garaje. 30. Mis padres (acabar) de llegar de su viaje a Mexico. </w:t>
      </w:r>
      <w:r w:rsidRPr="0095537B">
        <w:rPr>
          <w:rFonts w:ascii="Times New Roman" w:eastAsia="Times New Roman" w:hAnsi="Times New Roman" w:cs="Times New Roman"/>
          <w:color w:val="000000"/>
          <w:sz w:val="28"/>
          <w:szCs w:val="28"/>
        </w:rPr>
        <w:t xml:space="preserve">31. </w:t>
      </w:r>
      <w:r w:rsidRPr="0095537B">
        <w:rPr>
          <w:rFonts w:ascii="Times New Roman" w:eastAsia="Times New Roman" w:hAnsi="Times New Roman" w:cs="Times New Roman"/>
          <w:color w:val="000000"/>
          <w:sz w:val="28"/>
          <w:szCs w:val="28"/>
          <w:lang w:val="en-US"/>
        </w:rPr>
        <w:t>Ustedes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cantar</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y</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bailar</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bien</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3. Дайте полные ответы на следующие вопросы:</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¿Tomas café por las mañanas?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2. ¿Dónde estudiáis vosotros?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3. ¿Quién entra en el aula?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¿Cuándo vosotros viajáis a Madrid?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¿Cómo toca la guitarra tu amigo?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¿Dónde pasean ellos?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¿Tú practicas deportes todos los días?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8. ¿Dónde descansa tú familia los fines de semana?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9. ¿A qué hora ella termina de trabajar?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10. ¿Qué zumo toma él?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b/>
          <w:bCs/>
          <w:color w:val="000000"/>
          <w:sz w:val="28"/>
          <w:szCs w:val="28"/>
          <w:lang w:val="en-US"/>
        </w:rPr>
        <w:t>Preguntas</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1.¿Qué visitáis vosotros? 2. ¿A qué hora llega el tren? 3. ¿Qué usted compra en el mercado? 4.¿Desayuna ella en casa? 5.¿ Dónde trabajan ustedes? 6. ¿Dónde estudia Pedro? 7. ¿Quién entra en el aula? 8. ¿Qué idiomas habláis vosotros? 9. ¿Dónde trabaja tu padre? 10. ¿Qué explica el profesor? 11. ¿Con quién conversa ella?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b/>
          <w:bCs/>
          <w:color w:val="000000"/>
          <w:sz w:val="28"/>
          <w:szCs w:val="28"/>
          <w:lang w:val="en-US"/>
        </w:rPr>
        <w:t>Respuestas</w:t>
      </w:r>
      <w:r w:rsidRPr="0095537B">
        <w:rPr>
          <w:rFonts w:ascii="Times New Roman" w:eastAsia="Times New Roman" w:hAnsi="Times New Roman" w:cs="Times New Roman"/>
          <w:color w:val="000000"/>
          <w:sz w:val="28"/>
          <w:szCs w:val="28"/>
          <w:lang w:val="en-US"/>
        </w:rPr>
        <w:t> : en la Universidad de Madrid, No, en la cafetería; en la oficina, en la fabrica, el profesor, frutas, a las 8, español, inglés, árabe, francés, alemán, italiano; la lección, el museo, la exposición, con su amigo.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5. Поставьте следующие предложения во мн.ч.</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El llega tarde a clases.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Ella estudia y trabaja.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Tú viajas mucho?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Usted visita a sus padres todas las semanas.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El muchacho juega al futbol con su amigo.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6. Ella está en la reunión.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El va al teatro con su novia.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lastRenderedPageBreak/>
        <w:t>8. Usted conversa ahora con su amiga.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6. Из данных слов составьте предложения:</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a) cena/la/ terraza/ Ella/ casa/ su / en/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b) siempre/ la/ olvida/ El/ sombrilla.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c) Ellos/de /a/ tarde/ las/ terminan/ trabajar/la/5/de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d) El /limpia/ el/ en/garaje/ de/ coche/ el / casa/ su.</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95537B">
        <w:rPr>
          <w:rFonts w:ascii="Times New Roman" w:eastAsia="Times New Roman" w:hAnsi="Times New Roman" w:cs="Times New Roman"/>
          <w:b/>
          <w:color w:val="000000"/>
          <w:sz w:val="28"/>
          <w:szCs w:val="28"/>
        </w:rPr>
        <w:t xml:space="preserve">Вариант 6.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1. Найдите значения данных глаголов и проспрягайте их: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a) aprender, leer, comprender, responder, beber, vender, correr, meter, barrer.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b) vivir, escribir, abrir, recibir, subir, decidir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2. Поставьте глаголы в скобках в соответствующее лицо и число</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 xml:space="preserve">(Presente de indicative - </w:t>
      </w:r>
      <w:r w:rsidRPr="0095537B">
        <w:rPr>
          <w:rFonts w:ascii="Times New Roman" w:eastAsia="Times New Roman" w:hAnsi="Times New Roman" w:cs="Times New Roman"/>
          <w:color w:val="000000"/>
          <w:sz w:val="28"/>
          <w:szCs w:val="28"/>
        </w:rPr>
        <w:t>настоящее</w:t>
      </w: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время</w:t>
      </w:r>
      <w:r w:rsidRPr="0095537B">
        <w:rPr>
          <w:rFonts w:ascii="Times New Roman" w:eastAsia="Times New Roman" w:hAnsi="Times New Roman" w:cs="Times New Roman"/>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Ahora nosotros (vivir) en Moscú. 2. ¿Qué libro (leer)? – (Leer) un libro muy interesante sobre filosofia. 3. ¿Dónde (comer) hoy con tus amigos? - En un restaurante. 4. ¿Usted (beber) cerveza fria? – Sí, (beber) cerveza fria. 5. Pedro (escribir) cartas a su madre. 6. Ellos (responder) a las preguntas del profesor. 7. Pepe, (abrir) la puerta. 8. Yo (meter) el libro en la cartera. 8. El alumno no (comprender) las explicaciones del maestro. 9. Usted (recibir) un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3. Дайте полные ответы на следующие вопросы:</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¿Qué libro leéis?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¿A quién escribe cartas Pedro?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¿Quién abre la puerta?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¿Quién no comprende las explicaciones del maestro?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¿De quién recibe usted un mensaje por el internet?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¿Por donde suben los muchachos al tercer piso?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¿A qué piso suben los muchachos?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8. ¿Qué venden en el mercado?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9. ¿Quién barre el patio?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10. Quién corre por las mañanas?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b/>
          <w:bCs/>
          <w:color w:val="000000"/>
          <w:sz w:val="28"/>
          <w:szCs w:val="28"/>
          <w:lang w:val="en-US"/>
        </w:rPr>
        <w:t>Preguntas</w:t>
      </w:r>
      <w:r w:rsidRPr="0095537B">
        <w:rPr>
          <w:rFonts w:ascii="Times New Roman" w:eastAsia="Times New Roman" w:hAnsi="Times New Roman" w:cs="Times New Roman"/>
          <w:color w:val="000000"/>
          <w:sz w:val="28"/>
          <w:szCs w:val="28"/>
          <w:lang w:val="en-US"/>
        </w:rPr>
        <w:t>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 xml:space="preserve">1.¿ Qué aprendéis vosotros? 2. ¿A qué hora recibes a las visitas? </w:t>
      </w:r>
      <w:r w:rsidRPr="0095537B">
        <w:rPr>
          <w:rFonts w:ascii="Times New Roman" w:eastAsia="Times New Roman" w:hAnsi="Times New Roman" w:cs="Times New Roman"/>
          <w:color w:val="000000"/>
          <w:sz w:val="28"/>
          <w:szCs w:val="28"/>
          <w:lang w:val="de-DE"/>
        </w:rPr>
        <w:t xml:space="preserve">3. ¿Qué usted compra en la tienda? 4.¿Desayuna ella en casa? </w:t>
      </w:r>
      <w:r w:rsidRPr="0095537B">
        <w:rPr>
          <w:rFonts w:ascii="Times New Roman" w:eastAsia="Times New Roman" w:hAnsi="Times New Roman" w:cs="Times New Roman"/>
          <w:color w:val="000000"/>
          <w:sz w:val="28"/>
          <w:szCs w:val="28"/>
          <w:lang w:val="en-US"/>
        </w:rPr>
        <w:t>5.¿ Dónde corren ustedes ? 6. ¿Qué escribe Pedro? 7.¿ Quién abre las ventanas del aula? 8. ¿Qué idiomas habláis vosotros? 9. ¿Dónde vive tu familia? 10.¿Quiénes responden al profesor ? 11. ¿Con quién conversa ella? 12. ¿Dónde cena ella? 13. ¿Dónde está Pedro ahora?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b/>
          <w:bCs/>
          <w:color w:val="000000"/>
          <w:sz w:val="28"/>
          <w:szCs w:val="28"/>
          <w:lang w:val="en-US"/>
        </w:rPr>
        <w:lastRenderedPageBreak/>
        <w:t>Respuestas</w:t>
      </w:r>
      <w:r w:rsidRPr="0095537B">
        <w:rPr>
          <w:rFonts w:ascii="Times New Roman" w:eastAsia="Times New Roman" w:hAnsi="Times New Roman" w:cs="Times New Roman"/>
          <w:color w:val="000000"/>
          <w:sz w:val="28"/>
          <w:szCs w:val="28"/>
          <w:lang w:val="en-US"/>
        </w:rPr>
        <w:t> : No, en la cafetería; en La Habana, el profesor, azúcar, leche, y café; a las 9, español, inglés, árabe, francés, alemán, italiano; una carta, en el museo, en la exposición, con su amigo, los alumnos, en el parque, en el estadio, en casa.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t xml:space="preserve">       </w:t>
      </w:r>
      <w:r w:rsidRPr="0095537B">
        <w:rPr>
          <w:rFonts w:ascii="Times New Roman" w:eastAsia="Times New Roman" w:hAnsi="Times New Roman" w:cs="Times New Roman"/>
          <w:color w:val="000000"/>
          <w:sz w:val="28"/>
          <w:szCs w:val="28"/>
        </w:rPr>
        <w:t>5. Поставьте следующие предложения во множественном числе:</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¿Abre Vd. la puerta?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El muchacho corre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Yo vivo en Rostov.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Tú escribes cartas a los parientes.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¿Ud. aprende la lección de español?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Ella vende frutas en el mercado.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7. Yo no comprendo la explicación del profesor.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t>8. El lee un libro interesante.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rPr>
        <w:t>6. Из данных слов составьте предложения:</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a) lee/la/ terraza/ Ella/ casa/ su / en/ de/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b) siempre/ habla/ El/ con/ teléfono/hermana/ por/ su</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c) Ellos/ a/ tarde/reciben/ visitas/las/5/de/la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d) Ellos /deciden/ en /ir / coche/ hasta / casa/ su.</w:t>
      </w:r>
    </w:p>
    <w:p w:rsidR="0095537B" w:rsidRPr="0095537B" w:rsidRDefault="0095537B" w:rsidP="0095537B">
      <w:pPr>
        <w:shd w:val="clear" w:color="auto" w:fill="FFFFFF"/>
        <w:spacing w:after="0" w:line="240" w:lineRule="auto"/>
        <w:ind w:right="57"/>
        <w:jc w:val="both"/>
        <w:rPr>
          <w:rFonts w:ascii="Times New Roman" w:eastAsia="Times New Roman" w:hAnsi="Times New Roman" w:cs="Times New Roman"/>
          <w:b/>
          <w:bCs/>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
          <w:bCs/>
          <w:color w:val="000000"/>
          <w:sz w:val="28"/>
          <w:szCs w:val="28"/>
        </w:rPr>
        <w:t>Вариант 7.</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t>1. El precio de los materiales sintéticos es más </w:t>
      </w:r>
      <w:r w:rsidRPr="0095537B">
        <w:rPr>
          <w:rFonts w:ascii="Times New Roman" w:eastAsia="Times New Roman" w:hAnsi="Times New Roman" w:cs="Times New Roman"/>
          <w:i/>
          <w:iCs/>
          <w:color w:val="000000"/>
          <w:sz w:val="28"/>
          <w:szCs w:val="28"/>
          <w:lang w:val="en-US"/>
        </w:rPr>
        <w:t>bajo </w:t>
      </w:r>
      <w:r w:rsidRPr="0095537B">
        <w:rPr>
          <w:rFonts w:ascii="Times New Roman" w:eastAsia="Times New Roman" w:hAnsi="Times New Roman" w:cs="Times New Roman"/>
          <w:color w:val="000000"/>
          <w:sz w:val="28"/>
          <w:szCs w:val="28"/>
          <w:lang w:val="en-US"/>
        </w:rPr>
        <w:t xml:space="preserve">que el de los naturales. 2. </w:t>
      </w:r>
      <w:r w:rsidRPr="0095537B">
        <w:rPr>
          <w:rFonts w:ascii="Times New Roman" w:eastAsia="Times New Roman" w:hAnsi="Times New Roman" w:cs="Times New Roman"/>
          <w:i/>
          <w:iCs/>
          <w:color w:val="000000"/>
          <w:sz w:val="28"/>
          <w:szCs w:val="28"/>
          <w:lang w:val="en-US"/>
        </w:rPr>
        <w:t>Bajo </w:t>
      </w:r>
      <w:r w:rsidRPr="0095537B">
        <w:rPr>
          <w:rFonts w:ascii="Times New Roman" w:eastAsia="Times New Roman" w:hAnsi="Times New Roman" w:cs="Times New Roman"/>
          <w:color w:val="000000"/>
          <w:sz w:val="28"/>
          <w:szCs w:val="28"/>
          <w:lang w:val="en-US"/>
        </w:rPr>
        <w:t>la acción del calor del sol el agua se evapora de los mares. 3. La abuela </w:t>
      </w:r>
      <w:r w:rsidRPr="0095537B">
        <w:rPr>
          <w:rFonts w:ascii="Times New Roman" w:eastAsia="Times New Roman" w:hAnsi="Times New Roman" w:cs="Times New Roman"/>
          <w:i/>
          <w:iCs/>
          <w:color w:val="000000"/>
          <w:sz w:val="28"/>
          <w:szCs w:val="28"/>
          <w:lang w:val="en-US"/>
        </w:rPr>
        <w:t>baja </w:t>
      </w:r>
      <w:r w:rsidRPr="0095537B">
        <w:rPr>
          <w:rFonts w:ascii="Times New Roman" w:eastAsia="Times New Roman" w:hAnsi="Times New Roman" w:cs="Times New Roman"/>
          <w:color w:val="000000"/>
          <w:sz w:val="28"/>
          <w:szCs w:val="28"/>
          <w:lang w:val="en-US"/>
        </w:rPr>
        <w:t>la escalera, respirando con dificultad. 4. Viento es una</w:t>
      </w:r>
      <w:r w:rsidRPr="0095537B">
        <w:rPr>
          <w:rFonts w:ascii="Times New Roman" w:eastAsia="Times New Roman" w:hAnsi="Times New Roman" w:cs="Times New Roman"/>
          <w:i/>
          <w:iCs/>
          <w:color w:val="000000"/>
          <w:sz w:val="28"/>
          <w:szCs w:val="28"/>
          <w:lang w:val="en-US"/>
        </w:rPr>
        <w:t>corriente </w:t>
      </w:r>
      <w:r w:rsidRPr="0095537B">
        <w:rPr>
          <w:rFonts w:ascii="Times New Roman" w:eastAsia="Times New Roman" w:hAnsi="Times New Roman" w:cs="Times New Roman"/>
          <w:color w:val="000000"/>
          <w:sz w:val="28"/>
          <w:szCs w:val="28"/>
          <w:lang w:val="en-US"/>
        </w:rPr>
        <w:t xml:space="preserve">de aire. </w:t>
      </w:r>
      <w:r w:rsidRPr="0095537B">
        <w:rPr>
          <w:rFonts w:ascii="Times New Roman" w:eastAsia="Times New Roman" w:hAnsi="Times New Roman" w:cs="Times New Roman"/>
          <w:color w:val="000000"/>
          <w:sz w:val="28"/>
          <w:szCs w:val="28"/>
        </w:rPr>
        <w:t>5. El carbón es un mineral muy</w:t>
      </w:r>
      <w:r w:rsidRPr="0095537B">
        <w:rPr>
          <w:rFonts w:ascii="Times New Roman" w:eastAsia="Times New Roman" w:hAnsi="Times New Roman" w:cs="Times New Roman"/>
          <w:i/>
          <w:iCs/>
          <w:color w:val="000000"/>
          <w:sz w:val="28"/>
          <w:szCs w:val="28"/>
        </w:rPr>
        <w:t>corriente </w:t>
      </w:r>
      <w:r w:rsidRPr="0095537B">
        <w:rPr>
          <w:rFonts w:ascii="Times New Roman" w:eastAsia="Times New Roman" w:hAnsi="Times New Roman" w:cs="Times New Roman"/>
          <w:color w:val="000000"/>
          <w:sz w:val="28"/>
          <w:szCs w:val="28"/>
        </w:rPr>
        <w:t>y abundante.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La carta es menos cara que el telegrama. 2. México es uno de los países más misteriosos del mundo. 3. El agua es la más importante y abundante de todas las sustancias compuestas. 4. El ordenador es tan útil como el teléfono. 5. La Universidad de Salamanca es una de las más antiguas universidades de Europa.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Las condiciones geográficas influyen en el desarrollo de la agricultura. 2. Ud. ha hecho bien en llamarme. 3. Pronto la delegación presentará ante el parlamento un nuevo proyecto. 4. Los incas vivían en el terrritorio de Perú. 5. Colón descubrió la costa de Nicaragua en 1504.</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 xml:space="preserve">1. Esta revista que estoy leyendo es de mi primo. 2. Este taxi está ocupado y aquél parece no. 3. Esas estudiantes hablan la lengua alemana y aquéllas hablan el español y el inglés. </w:t>
      </w:r>
      <w:r w:rsidRPr="0095537B">
        <w:rPr>
          <w:rFonts w:ascii="Times New Roman" w:eastAsia="Times New Roman" w:hAnsi="Times New Roman" w:cs="Times New Roman"/>
          <w:color w:val="000000"/>
          <w:sz w:val="28"/>
          <w:szCs w:val="28"/>
          <w:lang w:val="de-DE"/>
        </w:rPr>
        <w:t xml:space="preserve">4. En este país el clima es seco, en aquél es húmedo. </w:t>
      </w:r>
      <w:r w:rsidRPr="0095537B">
        <w:rPr>
          <w:rFonts w:ascii="Times New Roman" w:eastAsia="Times New Roman" w:hAnsi="Times New Roman" w:cs="Times New Roman"/>
          <w:color w:val="000000"/>
          <w:sz w:val="28"/>
          <w:szCs w:val="28"/>
          <w:lang w:val="en-US"/>
        </w:rPr>
        <w:t>5. El carbón y el diamante están constituidos por el carbono, pero éste es cristalizado y aquél es amórfo.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r w:rsidRPr="0095537B">
        <w:rPr>
          <w:rFonts w:ascii="Times New Roman" w:eastAsia="Times New Roman" w:hAnsi="Times New Roman" w:cs="Times New Roman"/>
          <w:bCs/>
          <w:color w:val="000000"/>
          <w:sz w:val="28"/>
          <w:szCs w:val="28"/>
        </w:rPr>
        <w:lastRenderedPageBreak/>
        <w:t>5. Переведите предложения, обращая внимание на способы выражения модальности</w:t>
      </w:r>
      <w:r w:rsidRPr="0095537B">
        <w:rPr>
          <w:rFonts w:ascii="Times New Roman" w:eastAsia="Times New Roman" w:hAnsi="Times New Roman" w:cs="Times New Roman"/>
          <w:b/>
          <w:bCs/>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t xml:space="preserve">1. Nosotros debemos hacer este trabajo para la semana que viene. 2. Quiero comprar un apartamento en un barrio nuevo. 3. Hay que devolver la deuda para no tener problemas. 4. Elena ha de hablar con el jefe de la cátedra. </w:t>
      </w:r>
      <w:r w:rsidRPr="0095537B">
        <w:rPr>
          <w:rFonts w:ascii="Times New Roman" w:eastAsia="Times New Roman" w:hAnsi="Times New Roman" w:cs="Times New Roman"/>
          <w:color w:val="000000"/>
          <w:sz w:val="28"/>
          <w:szCs w:val="28"/>
        </w:rPr>
        <w:t xml:space="preserve">5. </w:t>
      </w:r>
      <w:r w:rsidRPr="0095537B">
        <w:rPr>
          <w:rFonts w:ascii="Times New Roman" w:eastAsia="Times New Roman" w:hAnsi="Times New Roman" w:cs="Times New Roman"/>
          <w:color w:val="000000"/>
          <w:sz w:val="28"/>
          <w:szCs w:val="28"/>
          <w:lang w:val="en-US"/>
        </w:rPr>
        <w:t>Quiero</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que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me</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comprend</w:t>
      </w:r>
      <w:r w:rsidRPr="0095537B">
        <w:rPr>
          <w:rFonts w:ascii="Times New Roman" w:eastAsia="Times New Roman" w:hAnsi="Times New Roman" w:cs="Times New Roman"/>
          <w:color w:val="000000"/>
          <w:sz w:val="28"/>
          <w:szCs w:val="28"/>
        </w:rPr>
        <w:t>а</w:t>
      </w:r>
      <w:r w:rsidRPr="0095537B">
        <w:rPr>
          <w:rFonts w:ascii="Times New Roman" w:eastAsia="Times New Roman" w:hAnsi="Times New Roman" w:cs="Times New Roman"/>
          <w:color w:val="000000"/>
          <w:sz w:val="28"/>
          <w:szCs w:val="28"/>
          <w:lang w:val="en-US"/>
        </w:rPr>
        <w:t>s</w:t>
      </w:r>
      <w:r w:rsidRPr="0095537B">
        <w:rPr>
          <w:rFonts w:ascii="Times New Roman" w:eastAsia="Times New Roman" w:hAnsi="Times New Roman" w:cs="Times New Roman"/>
          <w:color w:val="000000"/>
          <w:sz w:val="28"/>
          <w:szCs w:val="28"/>
        </w:rPr>
        <w:t xml:space="preserve"> </w:t>
      </w:r>
      <w:r w:rsidRPr="0095537B">
        <w:rPr>
          <w:rFonts w:ascii="Times New Roman" w:eastAsia="Times New Roman" w:hAnsi="Times New Roman" w:cs="Times New Roman"/>
          <w:color w:val="000000"/>
          <w:sz w:val="28"/>
          <w:szCs w:val="28"/>
          <w:lang w:val="en-US"/>
        </w:rPr>
        <w:t>bien</w:t>
      </w:r>
      <w:r w:rsidRPr="0095537B">
        <w:rPr>
          <w:rFonts w:ascii="Times New Roman" w:eastAsia="Times New Roman" w:hAnsi="Times New Roman" w:cs="Times New Roman"/>
          <w:color w:val="000000"/>
          <w:sz w:val="28"/>
          <w:szCs w:val="28"/>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El teatro se construye en el centro de la ciudad. 2. La conquista de Guatemala fue realizada por Hernán Cortés en 1523. 3. El átomo se consideraba antes por los científicos como una partícula indivisible. 4. La invitación de visitar Venezuela se aceptó con mucho placer. 5. Estos viajes han sido organizados por nuestro decanato.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95537B">
        <w:rPr>
          <w:rFonts w:ascii="Times New Roman" w:eastAsia="Times New Roman" w:hAnsi="Times New Roman" w:cs="Times New Roman"/>
          <w:bCs/>
          <w:color w:val="000000"/>
          <w:sz w:val="28"/>
          <w:szCs w:val="28"/>
          <w:lang w:val="en-US"/>
        </w:rPr>
        <w:t xml:space="preserve">7. </w:t>
      </w:r>
      <w:r w:rsidRPr="0095537B">
        <w:rPr>
          <w:rFonts w:ascii="Times New Roman" w:eastAsia="Times New Roman" w:hAnsi="Times New Roman" w:cs="Times New Roman"/>
          <w:bCs/>
          <w:color w:val="000000"/>
          <w:sz w:val="28"/>
          <w:szCs w:val="28"/>
        </w:rPr>
        <w:t>Переведите</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сложноподчиненные</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предложения</w:t>
      </w:r>
      <w:r w:rsidRPr="0095537B">
        <w:rPr>
          <w:rFonts w:ascii="Times New Roman" w:eastAsia="Times New Roman" w:hAnsi="Times New Roman" w:cs="Times New Roman"/>
          <w:bCs/>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Los estudiantes que son aplicados en sus estudios reciben becas. 2.Aunque Pablo y Manolo viven en la misma calle, apenas se ven. 3. Te lo decimos para que nos ayudes. 4. Si nos reparan el coche, haremos un viaje. 4.El decano dijo que la conferencia científica estudiantil se celebraría en febrero.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8. Прочитайте и переведите текст. Перепишите и переведите письменно 5-йабзац.</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de-DE"/>
        </w:rPr>
      </w:pPr>
      <w:r w:rsidRPr="0095537B">
        <w:rPr>
          <w:rFonts w:ascii="Times New Roman" w:eastAsia="Times New Roman" w:hAnsi="Times New Roman" w:cs="Times New Roman"/>
          <w:bCs/>
          <w:color w:val="000000"/>
          <w:sz w:val="28"/>
          <w:szCs w:val="28"/>
          <w:lang w:val="de-DE"/>
        </w:rPr>
        <w:t>D.I. Mendeléyev</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de-DE"/>
        </w:rPr>
        <w:t xml:space="preserve">1. Dmitri Ivánovich Mendeléyev nació en Tobolsk el 8 de febrero de 1834. </w:t>
      </w:r>
      <w:r w:rsidRPr="0095537B">
        <w:rPr>
          <w:rFonts w:ascii="Times New Roman" w:eastAsia="Times New Roman" w:hAnsi="Times New Roman" w:cs="Times New Roman"/>
          <w:color w:val="000000"/>
          <w:sz w:val="28"/>
          <w:szCs w:val="28"/>
          <w:lang w:val="en-US"/>
        </w:rPr>
        <w:t>Fue el menor de los 7 hermanos, su padre era director del colegio del pueblo.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 elementos.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En 1864 fue nombrado profesor de Tecnología y Química del Instituto Técnico de San Petersburgo. En 1867 encabezó la cátedra de Química en la Universidad de San Petersburgo donde estudió el isomorfismo y la compresión de los gases. En 1869 publicó su obra «Principios de química» donde dio a conocer la idea de su famosa Tabla Periódica, traducida a multitud de lenguas.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En 1902 viajó a París y visitó el matrimonio Curie en su laboratorio. Observó el experimento de la fosforescencia del sulfato de cinc debido a los rayos X, y concluyó que «en los cuerpos radioactivos existía un gas etéreo que provocaba vibraciones luminosas». Falleció el 2 de febrero de 1907 casi ciego. Su cuerpo descansa en el cementerio Volkovsky en San Petersburgo.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como uno de los aportes más grandes en la historia del estudio de la naturaleza. Ella permitió predecir la existencia de los elementos aun no descubiertos e incluso describir sus propiedades con anticipación.</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9. Ответьте письменно на вопросы к тексту.</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95537B">
        <w:rPr>
          <w:rFonts w:ascii="Times New Roman" w:eastAsia="Times New Roman" w:hAnsi="Times New Roman" w:cs="Times New Roman"/>
          <w:color w:val="000000"/>
          <w:sz w:val="28"/>
          <w:szCs w:val="28"/>
          <w:lang w:val="de-DE"/>
        </w:rPr>
        <w:lastRenderedPageBreak/>
        <w:t>1.¿Qué tesis defendió Mendeléyev en 1855?</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2.¿En qué obra dio a conocer la idea de su famosa Tabla Periódica?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3.¿Qué importancia científica tiene la Tabla Periódica de elementos químicos?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95537B">
        <w:rPr>
          <w:rFonts w:ascii="Times New Roman" w:eastAsia="Times New Roman" w:hAnsi="Times New Roman" w:cs="Times New Roman"/>
          <w:b/>
          <w:color w:val="000000"/>
          <w:sz w:val="28"/>
          <w:szCs w:val="28"/>
        </w:rPr>
        <w:t xml:space="preserve">Вариант 8. </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95537B">
        <w:rPr>
          <w:rFonts w:ascii="Times New Roman" w:eastAsia="Times New Roman" w:hAnsi="Times New Roman" w:cs="Times New Roman"/>
          <w:color w:val="000000"/>
          <w:sz w:val="28"/>
          <w:szCs w:val="28"/>
          <w:lang w:val="en-US"/>
        </w:rPr>
        <w:t>1. </w:t>
      </w:r>
      <w:r w:rsidRPr="0095537B">
        <w:rPr>
          <w:rFonts w:ascii="Times New Roman" w:eastAsia="Times New Roman" w:hAnsi="Times New Roman" w:cs="Times New Roman"/>
          <w:i/>
          <w:iCs/>
          <w:color w:val="000000"/>
          <w:sz w:val="28"/>
          <w:szCs w:val="28"/>
          <w:lang w:val="en-US"/>
        </w:rPr>
        <w:t>Los periódicos </w:t>
      </w:r>
      <w:r w:rsidRPr="0095537B">
        <w:rPr>
          <w:rFonts w:ascii="Times New Roman" w:eastAsia="Times New Roman" w:hAnsi="Times New Roman" w:cs="Times New Roman"/>
          <w:color w:val="000000"/>
          <w:sz w:val="28"/>
          <w:szCs w:val="28"/>
          <w:lang w:val="en-US"/>
        </w:rPr>
        <w:t>que se editan cada día se denominan diarios. 2. Las ondas sonoras se forman debido a los cambios</w:t>
      </w:r>
      <w:r w:rsidRPr="0095537B">
        <w:rPr>
          <w:rFonts w:ascii="Times New Roman" w:eastAsia="Times New Roman" w:hAnsi="Times New Roman" w:cs="Times New Roman"/>
          <w:i/>
          <w:iCs/>
          <w:color w:val="000000"/>
          <w:sz w:val="28"/>
          <w:szCs w:val="28"/>
          <w:lang w:val="en-US"/>
        </w:rPr>
        <w:t>periódicos </w:t>
      </w:r>
      <w:r w:rsidRPr="0095537B">
        <w:rPr>
          <w:rFonts w:ascii="Times New Roman" w:eastAsia="Times New Roman" w:hAnsi="Times New Roman" w:cs="Times New Roman"/>
          <w:color w:val="000000"/>
          <w:sz w:val="28"/>
          <w:szCs w:val="28"/>
          <w:lang w:val="en-US"/>
        </w:rPr>
        <w:t>de la densidad de materia. 3. No queremos</w:t>
      </w:r>
      <w:r w:rsidRPr="0095537B">
        <w:rPr>
          <w:rFonts w:ascii="Times New Roman" w:eastAsia="Times New Roman" w:hAnsi="Times New Roman" w:cs="Times New Roman"/>
          <w:i/>
          <w:iCs/>
          <w:color w:val="000000"/>
          <w:sz w:val="28"/>
          <w:szCs w:val="28"/>
          <w:lang w:val="en-US"/>
        </w:rPr>
        <w:t>tardar </w:t>
      </w:r>
      <w:r w:rsidRPr="0095537B">
        <w:rPr>
          <w:rFonts w:ascii="Times New Roman" w:eastAsia="Times New Roman" w:hAnsi="Times New Roman" w:cs="Times New Roman"/>
          <w:color w:val="000000"/>
          <w:sz w:val="28"/>
          <w:szCs w:val="28"/>
          <w:lang w:val="en-US"/>
        </w:rPr>
        <w:t xml:space="preserve">y por eso tomamos el taxi. 4. </w:t>
      </w:r>
      <w:r w:rsidRPr="0095537B">
        <w:rPr>
          <w:rFonts w:ascii="Times New Roman" w:eastAsia="Times New Roman" w:hAnsi="Times New Roman" w:cs="Times New Roman"/>
          <w:i/>
          <w:iCs/>
          <w:color w:val="000000"/>
          <w:sz w:val="28"/>
          <w:szCs w:val="28"/>
          <w:lang w:val="en-US"/>
        </w:rPr>
        <w:t>La tarde </w:t>
      </w:r>
      <w:r w:rsidRPr="0095537B">
        <w:rPr>
          <w:rFonts w:ascii="Times New Roman" w:eastAsia="Times New Roman" w:hAnsi="Times New Roman" w:cs="Times New Roman"/>
          <w:color w:val="000000"/>
          <w:sz w:val="28"/>
          <w:szCs w:val="28"/>
          <w:lang w:val="en-US"/>
        </w:rPr>
        <w:t xml:space="preserve">era oscura, llovinizaba. </w:t>
      </w:r>
      <w:r w:rsidRPr="0095537B">
        <w:rPr>
          <w:rFonts w:ascii="Times New Roman" w:eastAsia="Times New Roman" w:hAnsi="Times New Roman" w:cs="Times New Roman"/>
          <w:color w:val="000000"/>
          <w:sz w:val="28"/>
          <w:szCs w:val="28"/>
        </w:rPr>
        <w:t>5. Los turisras cansados llegaron</w:t>
      </w:r>
      <w:r w:rsidRPr="0095537B">
        <w:rPr>
          <w:rFonts w:ascii="Times New Roman" w:eastAsia="Times New Roman" w:hAnsi="Times New Roman" w:cs="Times New Roman"/>
          <w:i/>
          <w:iCs/>
          <w:color w:val="000000"/>
          <w:sz w:val="28"/>
          <w:szCs w:val="28"/>
        </w:rPr>
        <w:t>tarde </w:t>
      </w:r>
      <w:r w:rsidRPr="0095537B">
        <w:rPr>
          <w:rFonts w:ascii="Times New Roman" w:eastAsia="Times New Roman" w:hAnsi="Times New Roman" w:cs="Times New Roman"/>
          <w:color w:val="000000"/>
          <w:sz w:val="28"/>
          <w:szCs w:val="28"/>
        </w:rPr>
        <w:t>al hotel.</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En México se puede ver los monumentos más antíguos de toda la América Central. 2. Velázquez es uno de los pintores más eminentes de todas las épocas. 3. El Mar Caspio es el lago más grande del globo terrestre. 4. El diamante es el más duro y el más límpido de todos los minerales. 5. La salud de tu tía es ahora mejor que antes.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El progreso técnico contribuye al mejoramiento del bienestar del pueblo. 2. Les he propuesto otra alternativa. 3. Mañana nosotros terminaremos el trabajo en dos horas. 4. Tus padres siempre te compraban todo lo necesario. 5. Nos quedábamos en casa porque Elena no había comprado las entradas.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Ese periódico que está leyendo mi amiga es de ayer. 2. Estos artículos son del periódico, y ésos de la revista. 3. Este joven es alemán y aquél es italiano. 4. Ana ha dicho que no compra este traje y que no le gusta ni ése ni aquél. 5. La materia prima de las centrales hidroeléctricas es muy barata, pero la construcción de éstas es bastante costosa.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Siento no poder visitar todos los museos de Madrid pues es imposible verlo todo en unos días. 2. Los estudiantes del tercer curso deben participar en la conferencia científica. 3. El tío tenía que conducir el coche muy lentamente porque llovía sin parar. 4. Es necesario que devuelvas los libros a tiempo. 5. Pienso que hay que comprar más ordenadores para la Universidad.</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El puente fue construido por los romanos. 2. La conferencia ha sido celebrada en la Academia de Ciencias de la República de Belarús. 3. El documento será publicado en la prensa. 4. La cena se servirá a las ocho. 5. La pintura antigua se restauró por el pintor.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95537B">
        <w:rPr>
          <w:rFonts w:ascii="Times New Roman" w:eastAsia="Times New Roman" w:hAnsi="Times New Roman" w:cs="Times New Roman"/>
          <w:bCs/>
          <w:color w:val="000000"/>
          <w:sz w:val="28"/>
          <w:szCs w:val="28"/>
          <w:lang w:val="en-US"/>
        </w:rPr>
        <w:t xml:space="preserve">7. </w:t>
      </w:r>
      <w:r w:rsidRPr="0095537B">
        <w:rPr>
          <w:rFonts w:ascii="Times New Roman" w:eastAsia="Times New Roman" w:hAnsi="Times New Roman" w:cs="Times New Roman"/>
          <w:bCs/>
          <w:color w:val="000000"/>
          <w:sz w:val="28"/>
          <w:szCs w:val="28"/>
        </w:rPr>
        <w:t>Переведите</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сложноподчиненные</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предложения</w:t>
      </w:r>
      <w:r w:rsidRPr="0095537B">
        <w:rPr>
          <w:rFonts w:ascii="Times New Roman" w:eastAsia="Times New Roman" w:hAnsi="Times New Roman" w:cs="Times New Roman"/>
          <w:bCs/>
          <w:color w:val="000000"/>
          <w:sz w:val="28"/>
          <w:szCs w:val="28"/>
          <w:lang w:val="en-US"/>
        </w:rPr>
        <w:t>.</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de-DE"/>
        </w:rPr>
        <w:t xml:space="preserve">1. Si estudias bien, alcanzarás mucho. </w:t>
      </w:r>
      <w:r w:rsidRPr="0095537B">
        <w:rPr>
          <w:rFonts w:ascii="Times New Roman" w:eastAsia="Times New Roman" w:hAnsi="Times New Roman" w:cs="Times New Roman"/>
          <w:color w:val="000000"/>
          <w:sz w:val="28"/>
          <w:szCs w:val="28"/>
          <w:lang w:val="en-US"/>
        </w:rPr>
        <w:t>2. Me pongo el abrigo porque hace mal tiempo. 3. Aunque son muy amigos, siempre se discuten. 4. Los cuerpos que conducen la electricidad se denominan conductores eléctricos. 5. Debes conseguir un crédito, para que compremos una casa.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lang w:val="en-US"/>
        </w:rPr>
        <w:t xml:space="preserve">8. </w:t>
      </w:r>
      <w:r w:rsidRPr="0095537B">
        <w:rPr>
          <w:rFonts w:ascii="Times New Roman" w:eastAsia="Times New Roman" w:hAnsi="Times New Roman" w:cs="Times New Roman"/>
          <w:bCs/>
          <w:color w:val="000000"/>
          <w:sz w:val="28"/>
          <w:szCs w:val="28"/>
        </w:rPr>
        <w:t>Прочитайте</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и</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переведите</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текст</w:t>
      </w:r>
      <w:r w:rsidRPr="0095537B">
        <w:rPr>
          <w:rFonts w:ascii="Times New Roman" w:eastAsia="Times New Roman" w:hAnsi="Times New Roman" w:cs="Times New Roman"/>
          <w:bCs/>
          <w:color w:val="000000"/>
          <w:sz w:val="28"/>
          <w:szCs w:val="28"/>
          <w:lang w:val="en-US"/>
        </w:rPr>
        <w:t xml:space="preserve">. </w:t>
      </w:r>
      <w:r w:rsidRPr="0095537B">
        <w:rPr>
          <w:rFonts w:ascii="Times New Roman" w:eastAsia="Times New Roman" w:hAnsi="Times New Roman" w:cs="Times New Roman"/>
          <w:bCs/>
          <w:color w:val="000000"/>
          <w:sz w:val="28"/>
          <w:szCs w:val="28"/>
        </w:rPr>
        <w:t>Перепишите и переведите письменно 4-й и 5-йабзацы.</w:t>
      </w:r>
    </w:p>
    <w:p w:rsidR="0095537B" w:rsidRPr="0095537B" w:rsidRDefault="0095537B" w:rsidP="0095537B">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en-US"/>
        </w:rPr>
      </w:pPr>
      <w:r w:rsidRPr="0095537B">
        <w:rPr>
          <w:rFonts w:ascii="Times New Roman" w:eastAsia="Times New Roman" w:hAnsi="Times New Roman" w:cs="Times New Roman"/>
          <w:bCs/>
          <w:color w:val="000000"/>
          <w:sz w:val="28"/>
          <w:szCs w:val="28"/>
          <w:lang w:val="en-US"/>
        </w:rPr>
        <w:lastRenderedPageBreak/>
        <w:t>M.V. Lomonósov</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 Mijail Vasílievich Lomonósov nació el 8 de noviembre de 1711 en la costa del mar Blanco cerca de la ciudad de Jolmogory fue hijo de un campesino. Hasta 19 años Lomonósov no salió de su pueblo y adquirió algunos conocimientso rudimentarios gracias a su madre.</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 En diciembre de 1730, en un afán por estudiar, abandonó su aldea y, uniéndose a una caravana de mercaderos de pescado, se dirigió a Moscú, en pleno invierno y a pie. Debido a sus escasos conocimientos, se vio obligado a ingresar en una escuela primaria a sus diecinueve años y con más de dos metros de estatura. Su inteligencia natural y su capacidad de trabajo asombraron a los maestros y, al terminar el curso, ingresó en la Academia Moscovita de Estudios Clásicos En cinco años pasó los estudios programados para ocho y, tras superar las pruebas de griego, latín, antiguo eslavo, historia, filosofía y otras, fue dirigido en la Academia de Ciencias de San Petersburgo</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 En 1736, después de terminar los estudios en la Academia de Ciencias, estudió en la Universidad de Marburgo en Hesse, Alemania. Después se dirigió a Freiberg en la prestigiosa Academia de Minería, para estudiar Química, Física, Mecánica, Minería y el arte de fundición. Como filólogo fue el creador de la primera Gramática rusa</w:t>
      </w:r>
      <w:r w:rsidRPr="0095537B">
        <w:rPr>
          <w:rFonts w:ascii="Times New Roman" w:eastAsia="Times New Roman" w:hAnsi="Times New Roman" w:cs="Times New Roman"/>
          <w:i/>
          <w:iCs/>
          <w:color w:val="000000"/>
          <w:sz w:val="28"/>
          <w:szCs w:val="28"/>
          <w:lang w:val="en-US"/>
        </w:rPr>
        <w:t>. </w:t>
      </w:r>
      <w:r w:rsidRPr="0095537B">
        <w:rPr>
          <w:rFonts w:ascii="Times New Roman" w:eastAsia="Times New Roman" w:hAnsi="Times New Roman" w:cs="Times New Roman"/>
          <w:color w:val="000000"/>
          <w:sz w:val="28"/>
          <w:szCs w:val="28"/>
          <w:lang w:val="en-US"/>
        </w:rPr>
        <w:t>En 1739 volvió a Rusia, donde en 1741 ocupó la plaza de catedrático de Física de la Academia de Ciencias.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4. En 1745 fue nombrado miembro de la Academia de San Petersburgo. En el mismo año publicó «La ley de la conservación de la materia y del movimiento» que actualmente se conoce como la Ley deLomonósov-Lavoisier.</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5. En 1750 comienzó a trabajar en el Departamento de Geografía de la Academia de Ciencias rusa, donde hizo importante aporte al descubrimiento de la geografía ártica. En 1755 por su iniciativa fue fundada la Universidad de Moscú, que ahora lleva su nombre. En 1758 fue nombrado director del Departamento de Geografía de la Academia de Ciencias. Investigó el origen orgánico de la tierra, guiaba durante mucho tiempo las más importantes expediciones y estudios geográficos en Rusia.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6. En 1760 publicó su propia historia de Rusia. En 1763 estableció una carta hidrográfica del océano y descubrió la ley general del movimiento de los hielos. Murió en San Petersburgo el 15 de abril de 1765 a la edad de 54 años.</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95537B">
        <w:rPr>
          <w:rFonts w:ascii="Times New Roman" w:eastAsia="Times New Roman" w:hAnsi="Times New Roman" w:cs="Times New Roman"/>
          <w:bCs/>
          <w:color w:val="000000"/>
          <w:sz w:val="28"/>
          <w:szCs w:val="28"/>
        </w:rPr>
        <w:t>9. Ответьте письменно на вопросы к тексту.</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1.¿Por qué a sus 19 años Lomonósov estudió en una escuela primaria?</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2.¿Para qué se dirigió a Freiberg?</w:t>
      </w:r>
    </w:p>
    <w:p w:rsidR="0095537B" w:rsidRPr="0095537B" w:rsidRDefault="0095537B" w:rsidP="0095537B">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95537B">
        <w:rPr>
          <w:rFonts w:ascii="Times New Roman" w:eastAsia="Times New Roman" w:hAnsi="Times New Roman" w:cs="Times New Roman"/>
          <w:color w:val="000000"/>
          <w:sz w:val="28"/>
          <w:szCs w:val="28"/>
          <w:lang w:val="en-US"/>
        </w:rPr>
        <w:t>3.¿Qué problemas científicas investigó siendo director del Departamento de Geografía?</w:t>
      </w:r>
    </w:p>
    <w:p w:rsidR="0095537B" w:rsidRPr="0095537B" w:rsidRDefault="0095537B" w:rsidP="0095537B">
      <w:pPr>
        <w:spacing w:after="0" w:line="240" w:lineRule="auto"/>
        <w:textAlignment w:val="baseline"/>
        <w:rPr>
          <w:rFonts w:ascii="Times New Roman" w:eastAsia="Times New Roman" w:hAnsi="Times New Roman" w:cs="Times New Roman"/>
          <w:b/>
          <w:bCs/>
          <w:sz w:val="24"/>
          <w:szCs w:val="24"/>
          <w:lang w:val="en-US"/>
        </w:rPr>
      </w:pPr>
    </w:p>
    <w:p w:rsidR="0095537B" w:rsidRPr="0095537B" w:rsidRDefault="0095537B" w:rsidP="0095537B">
      <w:pPr>
        <w:spacing w:after="0" w:line="240" w:lineRule="auto"/>
        <w:textAlignment w:val="baseline"/>
        <w:rPr>
          <w:rFonts w:ascii="Times New Roman" w:eastAsia="Times New Roman" w:hAnsi="Times New Roman" w:cs="Times New Roman"/>
          <w:b/>
          <w:bCs/>
          <w:sz w:val="28"/>
          <w:szCs w:val="28"/>
        </w:rPr>
      </w:pPr>
      <w:r w:rsidRPr="0095537B">
        <w:rPr>
          <w:rFonts w:ascii="Times New Roman" w:eastAsia="Times New Roman" w:hAnsi="Times New Roman" w:cs="Times New Roman"/>
          <w:b/>
          <w:bCs/>
          <w:sz w:val="28"/>
          <w:szCs w:val="28"/>
        </w:rPr>
        <w:t>Критерии оценивания</w:t>
      </w:r>
    </w:p>
    <w:p w:rsidR="0095537B" w:rsidRPr="0095537B" w:rsidRDefault="0095537B" w:rsidP="0095537B">
      <w:pPr>
        <w:spacing w:after="0" w:line="240" w:lineRule="auto"/>
        <w:textAlignment w:val="baseline"/>
        <w:rPr>
          <w:rFonts w:ascii="Times New Roman" w:eastAsia="Times New Roman" w:hAnsi="Times New Roman" w:cs="Times New Roman"/>
          <w:b/>
          <w:bCs/>
          <w:sz w:val="28"/>
          <w:szCs w:val="28"/>
        </w:rPr>
      </w:pPr>
    </w:p>
    <w:p w:rsidR="0095537B" w:rsidRPr="0095537B" w:rsidRDefault="0095537B" w:rsidP="0095537B">
      <w:pPr>
        <w:numPr>
          <w:ilvl w:val="0"/>
          <w:numId w:val="1"/>
        </w:numPr>
        <w:spacing w:after="0" w:line="240" w:lineRule="auto"/>
        <w:textAlignment w:val="baseline"/>
        <w:rPr>
          <w:rFonts w:ascii="Calibri" w:eastAsia="Times New Roman" w:hAnsi="Calibri" w:cs="Times New Roman"/>
          <w:sz w:val="28"/>
          <w:szCs w:val="28"/>
        </w:rPr>
      </w:pPr>
      <w:r w:rsidRPr="0095537B">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95537B" w:rsidRPr="0095537B" w:rsidRDefault="0095537B" w:rsidP="0095537B">
      <w:pPr>
        <w:numPr>
          <w:ilvl w:val="0"/>
          <w:numId w:val="1"/>
        </w:numPr>
        <w:spacing w:after="0" w:line="240" w:lineRule="auto"/>
        <w:textAlignment w:val="baseline"/>
        <w:rPr>
          <w:rFonts w:ascii="Calibri" w:eastAsia="Times New Roman" w:hAnsi="Calibri" w:cs="Times New Roman"/>
          <w:sz w:val="28"/>
          <w:szCs w:val="28"/>
        </w:rPr>
      </w:pPr>
      <w:r w:rsidRPr="0095537B">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95537B" w:rsidRPr="0095537B" w:rsidRDefault="0095537B" w:rsidP="0095537B">
      <w:pPr>
        <w:numPr>
          <w:ilvl w:val="0"/>
          <w:numId w:val="1"/>
        </w:numPr>
        <w:spacing w:after="0" w:line="240" w:lineRule="auto"/>
        <w:textAlignment w:val="baseline"/>
        <w:rPr>
          <w:rFonts w:ascii="Calibri" w:eastAsia="Times New Roman" w:hAnsi="Calibri" w:cs="Times New Roman"/>
          <w:sz w:val="28"/>
          <w:szCs w:val="28"/>
        </w:rPr>
      </w:pPr>
      <w:r w:rsidRPr="0095537B">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lastRenderedPageBreak/>
        <w:t>Министерство образования и науки Российской Федерации</w:t>
      </w:r>
    </w:p>
    <w:p w:rsidR="0095537B" w:rsidRPr="0095537B" w:rsidRDefault="0095537B" w:rsidP="0095537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«Ростовский государственный экономический университет (РИНХ)»</w:t>
      </w: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p>
    <w:p w:rsidR="0095537B" w:rsidRPr="0095537B" w:rsidRDefault="0095537B" w:rsidP="0095537B">
      <w:pPr>
        <w:widowControl w:val="0"/>
        <w:shd w:val="clear" w:color="auto" w:fill="FFFFFF"/>
        <w:spacing w:after="0" w:line="240" w:lineRule="auto"/>
        <w:jc w:val="center"/>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Кафедра Лингвистики и межкультурной коммуникации</w:t>
      </w:r>
    </w:p>
    <w:p w:rsidR="0095537B" w:rsidRPr="0095537B" w:rsidRDefault="0095537B" w:rsidP="0095537B">
      <w:pPr>
        <w:spacing w:after="0" w:line="240" w:lineRule="auto"/>
        <w:jc w:val="center"/>
        <w:textAlignment w:val="baseline"/>
        <w:rPr>
          <w:rFonts w:ascii="Times New Roman" w:eastAsia="Times New Roman" w:hAnsi="Times New Roman" w:cs="Times New Roman"/>
          <w:b/>
          <w:bCs/>
          <w:sz w:val="28"/>
          <w:szCs w:val="28"/>
        </w:rPr>
      </w:pPr>
      <w:r w:rsidRPr="0095537B">
        <w:rPr>
          <w:rFonts w:ascii="Times New Roman" w:eastAsia="Times New Roman" w:hAnsi="Times New Roman" w:cs="Times New Roman"/>
          <w:b/>
          <w:sz w:val="28"/>
          <w:szCs w:val="28"/>
        </w:rPr>
        <w:t>Перечень тем по устному опросу обучающихся</w:t>
      </w:r>
    </w:p>
    <w:p w:rsidR="0095537B" w:rsidRPr="0095537B" w:rsidRDefault="0095537B" w:rsidP="0095537B">
      <w:pPr>
        <w:widowControl w:val="0"/>
        <w:spacing w:after="0" w:line="360" w:lineRule="auto"/>
        <w:jc w:val="center"/>
        <w:rPr>
          <w:rFonts w:ascii="Times New Roman" w:eastAsia="Times New Roman" w:hAnsi="Times New Roman" w:cs="Times New Roman"/>
          <w:b/>
          <w:sz w:val="28"/>
          <w:szCs w:val="28"/>
        </w:rPr>
      </w:pPr>
      <w:r w:rsidRPr="0095537B">
        <w:rPr>
          <w:rFonts w:ascii="Times New Roman" w:eastAsia="Times New Roman" w:hAnsi="Times New Roman" w:cs="Times New Roman"/>
          <w:sz w:val="28"/>
          <w:szCs w:val="28"/>
        </w:rPr>
        <w:t>по дисциплине</w:t>
      </w:r>
      <w:r w:rsidRPr="0095537B">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1 «Моя малая родина»</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2 «Распорядок дня»</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Составить письменно свой распорядок дня.</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Написать сочинение на тему «Мои будущие летние каникулы».</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Подготовиться к дискуссии по теме «Наш университет».</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3 «Увлечения, досуг»</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сообщение «Картинные галереи Москвы».</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сообщение о последнем посещении дискотеки.</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Подготовиться к дискуссии «Спортивные достижения Испании».</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Выполнить лексико-грамматические упражнения по теме «Прямое и косвенное дополнения»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4 «Виды транспорта и описание маршрута»</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Составить план передвижения до определенных объектов.</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Написать сочинение на тему «Как мы добирались …».</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Повторить предлоги движения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5 «Самые важные исторические события в развитии России</w:t>
      </w:r>
      <w:r w:rsidRPr="0095537B">
        <w:rPr>
          <w:rFonts w:ascii="Times New Roman" w:eastAsia="Times New Roman" w:hAnsi="Times New Roman" w:cs="Times New Roman"/>
          <w:sz w:val="28"/>
          <w:szCs w:val="28"/>
        </w:rPr>
        <w:t xml:space="preserve"> </w:t>
      </w:r>
      <w:r w:rsidRPr="0095537B">
        <w:rPr>
          <w:rFonts w:ascii="Times New Roman" w:eastAsia="Times New Roman" w:hAnsi="Times New Roman" w:cs="Times New Roman"/>
          <w:b/>
          <w:bCs/>
          <w:sz w:val="28"/>
          <w:szCs w:val="28"/>
        </w:rPr>
        <w:t>и Испании»</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Написать изложение по истории Испании XIV – XV вв.</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Подготовиться к дискуссии о роли личности в истории России.</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Выполнить лексико-грамматические упражнения по теме «Pretérito Indefinido»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6 «Друзья нашей семьи»</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Описать внешность, характер одного из друзей.</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сообщение о некоторых знакомых профессиях.</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Повторить грамматический материал по теме «Неопределенные и отрицательные местоимения»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7 «Современный мир, его прогресс и проблемы»</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сообщение о глобальных долговременных процессах (например, демографических проблемах, климатических и экологических изменениях и т.п.).</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Прокомментировать какое-нибудь событие, свидетелем которого стал корреспондент.</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Выполнить лексико-грамматические упражнения по теме «Modo Imperativo»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8 «Личные предпочтения»</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Аргументировать предпочтения по поводу учебы, работы, отдыха, досуга.</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сочинение на тему «Я предпочитаю, но не могу терпеть…».</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lastRenderedPageBreak/>
        <w:t>Подготовиться к дискуссии по теме «Что предпочитают люди различного возраста и разного социального статуса».</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Выполнить лексико-грамматические упражнения по теме «Presente de Subjuntivo»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Повторить пройденный материал по теме «Спряжение «неправильных» глаголов в «Presente de Subjuntivo»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9 «Подготовка к поиску работы»</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список возможных вакансий и мест потенциального трудоустройства.</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список вопросов к потенциальному работодателю.</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Определить письменно возможное психологическое развитие интервью.</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Написать сочинение на тему «Я бы хотел(а) получить эту работу по следующим причинам...».</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Выполнить лексико-грамматические упражнения по теме «Presente y Pretérito Perfecto de Subjunctivo» (Учебник).</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b/>
          <w:bCs/>
          <w:sz w:val="28"/>
          <w:szCs w:val="28"/>
        </w:rPr>
        <w:t>Тема 10 «Производственная деятельность и ее виды»</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Подготовить доклады на темы:</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 «Место и роль испаноязычных стран в мировом пространстве»;</w:t>
      </w:r>
    </w:p>
    <w:p w:rsidR="0095537B" w:rsidRPr="0095537B" w:rsidRDefault="0095537B" w:rsidP="0095537B">
      <w:pPr>
        <w:spacing w:after="0" w:line="240" w:lineRule="auto"/>
        <w:ind w:firstLine="709"/>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Выполнить лексико-граматические упражнения по темам. (Учебник)</w:t>
      </w:r>
    </w:p>
    <w:p w:rsidR="0095537B" w:rsidRPr="0095537B" w:rsidRDefault="0095537B" w:rsidP="0095537B">
      <w:pPr>
        <w:spacing w:after="0" w:line="240" w:lineRule="auto"/>
        <w:textAlignment w:val="baseline"/>
        <w:rPr>
          <w:rFonts w:ascii="Times New Roman" w:eastAsia="Times New Roman" w:hAnsi="Times New Roman" w:cs="Times New Roman"/>
          <w:b/>
          <w:sz w:val="28"/>
          <w:szCs w:val="28"/>
        </w:rPr>
      </w:pPr>
    </w:p>
    <w:p w:rsidR="0095537B" w:rsidRPr="0095537B" w:rsidRDefault="0095537B" w:rsidP="0095537B">
      <w:pPr>
        <w:spacing w:after="0" w:line="240" w:lineRule="auto"/>
        <w:textAlignment w:val="baseline"/>
        <w:rPr>
          <w:rFonts w:ascii="Times New Roman" w:eastAsia="Times New Roman" w:hAnsi="Times New Roman" w:cs="Times New Roman"/>
          <w:b/>
          <w:sz w:val="28"/>
          <w:szCs w:val="28"/>
        </w:rPr>
      </w:pPr>
      <w:r w:rsidRPr="0095537B">
        <w:rPr>
          <w:rFonts w:ascii="Times New Roman" w:eastAsia="Times New Roman" w:hAnsi="Times New Roman" w:cs="Times New Roman"/>
          <w:b/>
          <w:sz w:val="28"/>
          <w:szCs w:val="28"/>
        </w:rPr>
        <w:t xml:space="preserve">Критерии оценивания: </w:t>
      </w: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w:t>
      </w:r>
      <w:r w:rsidRPr="0095537B">
        <w:rPr>
          <w:rFonts w:ascii="Times New Roman" w:eastAsia="Times New Roman" w:hAnsi="Times New Roman" w:cs="Times New Roman"/>
          <w:sz w:val="28"/>
          <w:szCs w:val="28"/>
        </w:rPr>
        <w:tab/>
        <w:t xml:space="preserve">оценка «отлично» выставляется студенту,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поддерживать беседу, а также восстановить ее в случае сбоя: переспросить ,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немецкого языка, правильная постановка ударения в словах, а также соблюдение правильной интонации в предложениях); </w:t>
      </w: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w:t>
      </w:r>
      <w:r w:rsidRPr="0095537B">
        <w:rPr>
          <w:rFonts w:ascii="Times New Roman" w:eastAsia="Times New Roman" w:hAnsi="Times New Roman" w:cs="Times New Roman"/>
          <w:sz w:val="28"/>
          <w:szCs w:val="28"/>
        </w:rPr>
        <w:tab/>
        <w:t xml:space="preserve">оценка «хорошо» выставляется студенту, если он демонстрирует  грамотное и логичное изложение своих мыслей по данному вопросу, допускаются отдельные логические и стилистические погрешности; использование средств логической связи на соответствующем уровне; </w:t>
      </w: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w:t>
      </w:r>
      <w:r w:rsidRPr="0095537B">
        <w:rPr>
          <w:rFonts w:ascii="Times New Roman" w:eastAsia="Times New Roman" w:hAnsi="Times New Roman" w:cs="Times New Roman"/>
          <w:sz w:val="28"/>
          <w:szCs w:val="28"/>
        </w:rPr>
        <w:tab/>
        <w:t xml:space="preserve">оценка «удовлетворительно» выставляется студенту, если изложение ответов происходит с отдельными ошибками, уверенно исправленными после дополнительных вопросов; </w:t>
      </w:r>
    </w:p>
    <w:p w:rsidR="0095537B" w:rsidRPr="0095537B" w:rsidRDefault="0095537B" w:rsidP="0095537B">
      <w:pPr>
        <w:spacing w:after="0" w:line="240" w:lineRule="auto"/>
        <w:textAlignment w:val="baseline"/>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w:t>
      </w:r>
      <w:r w:rsidRPr="0095537B">
        <w:rPr>
          <w:rFonts w:ascii="Times New Roman" w:eastAsia="Times New Roman" w:hAnsi="Times New Roman" w:cs="Times New Roman"/>
          <w:sz w:val="28"/>
          <w:szCs w:val="28"/>
        </w:rPr>
        <w:tab/>
        <w:t>оценка «неудовлетворительно» выставляется студенту, если ответы не связаны с вопросами, в ответе отмечается наличие грубых ошибок,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5537B" w:rsidRPr="0095537B" w:rsidRDefault="0095537B" w:rsidP="0095537B">
      <w:pPr>
        <w:spacing w:after="0" w:line="240" w:lineRule="auto"/>
        <w:textAlignment w:val="baseline"/>
        <w:rPr>
          <w:rFonts w:ascii="Calibri" w:eastAsia="Times New Roman" w:hAnsi="Calibri" w:cs="Times New Roman"/>
          <w:sz w:val="28"/>
          <w:szCs w:val="28"/>
        </w:rPr>
      </w:pPr>
    </w:p>
    <w:p w:rsidR="0095537B" w:rsidRPr="0095537B" w:rsidRDefault="0095537B" w:rsidP="0095537B">
      <w:pPr>
        <w:spacing w:after="0" w:line="240" w:lineRule="auto"/>
        <w:textAlignment w:val="baseline"/>
        <w:rPr>
          <w:rFonts w:ascii="Calibri" w:eastAsia="Times New Roman" w:hAnsi="Calibri" w:cs="Times New Roman"/>
          <w:sz w:val="28"/>
          <w:szCs w:val="28"/>
        </w:rPr>
      </w:pPr>
    </w:p>
    <w:p w:rsidR="0095537B" w:rsidRPr="0095537B" w:rsidRDefault="0095537B" w:rsidP="0095537B">
      <w:pPr>
        <w:spacing w:after="0" w:line="240" w:lineRule="auto"/>
        <w:textAlignment w:val="baseline"/>
        <w:rPr>
          <w:rFonts w:ascii="Calibri" w:eastAsia="Times New Roman" w:hAnsi="Calibri" w:cs="Times New Roman"/>
          <w:sz w:val="28"/>
          <w:szCs w:val="28"/>
        </w:rPr>
      </w:pPr>
    </w:p>
    <w:p w:rsidR="0095537B" w:rsidRPr="0095537B" w:rsidRDefault="0095537B" w:rsidP="0095537B">
      <w:pPr>
        <w:spacing w:after="0" w:line="240" w:lineRule="auto"/>
        <w:textAlignment w:val="baseline"/>
        <w:rPr>
          <w:rFonts w:ascii="Calibri" w:eastAsia="Times New Roman" w:hAnsi="Calibri" w:cs="Times New Roman"/>
          <w:sz w:val="28"/>
          <w:szCs w:val="28"/>
        </w:rPr>
      </w:pPr>
    </w:p>
    <w:p w:rsidR="0095537B" w:rsidRPr="0095537B" w:rsidRDefault="0095537B" w:rsidP="0095537B">
      <w:pPr>
        <w:spacing w:after="0" w:line="240" w:lineRule="auto"/>
        <w:textAlignment w:val="baseline"/>
        <w:rPr>
          <w:rFonts w:ascii="Calibri" w:eastAsia="Times New Roman" w:hAnsi="Calibri" w:cs="Times New Roman"/>
          <w:sz w:val="28"/>
          <w:szCs w:val="28"/>
        </w:rPr>
      </w:pPr>
    </w:p>
    <w:p w:rsidR="0095537B" w:rsidRPr="0095537B" w:rsidRDefault="0095537B" w:rsidP="0095537B">
      <w:pPr>
        <w:keepNext/>
        <w:keepLines/>
        <w:spacing w:before="480" w:after="0" w:line="240" w:lineRule="auto"/>
        <w:jc w:val="both"/>
        <w:outlineLvl w:val="0"/>
        <w:rPr>
          <w:rFonts w:ascii="Cambria" w:eastAsia="Times New Roman" w:hAnsi="Cambria" w:cs="Times New Roman"/>
          <w:b/>
          <w:bCs/>
          <w:sz w:val="28"/>
          <w:szCs w:val="28"/>
        </w:rPr>
      </w:pPr>
      <w:bookmarkStart w:id="4" w:name="_Toc480487764"/>
      <w:r w:rsidRPr="0095537B">
        <w:rPr>
          <w:rFonts w:ascii="Cambria" w:eastAsia="Times New Roman" w:hAnsi="Cambria" w:cs="Times New Roman"/>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5537B" w:rsidRPr="0095537B" w:rsidRDefault="0095537B" w:rsidP="0095537B">
      <w:pPr>
        <w:spacing w:after="0" w:line="240" w:lineRule="auto"/>
        <w:rPr>
          <w:rFonts w:ascii="Times New Roman" w:eastAsia="Times New Roman" w:hAnsi="Times New Roman" w:cs="Times New Roman"/>
          <w:sz w:val="24"/>
          <w:szCs w:val="24"/>
        </w:rPr>
      </w:pPr>
    </w:p>
    <w:p w:rsidR="0095537B" w:rsidRPr="0095537B" w:rsidRDefault="0095537B" w:rsidP="0095537B">
      <w:pPr>
        <w:spacing w:after="0" w:line="240" w:lineRule="auto"/>
        <w:ind w:firstLine="708"/>
        <w:jc w:val="both"/>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95537B" w:rsidRPr="0095537B" w:rsidRDefault="0095537B" w:rsidP="0095537B">
      <w:pPr>
        <w:spacing w:after="0" w:line="240" w:lineRule="auto"/>
        <w:ind w:firstLine="708"/>
        <w:jc w:val="both"/>
        <w:rPr>
          <w:rFonts w:ascii="Times New Roman" w:eastAsia="Times New Roman" w:hAnsi="Times New Roman" w:cs="Times New Roman"/>
          <w:sz w:val="28"/>
          <w:szCs w:val="28"/>
        </w:rPr>
      </w:pPr>
      <w:r w:rsidRPr="0095537B">
        <w:rPr>
          <w:rFonts w:ascii="Times New Roman" w:eastAsia="Times New Roman" w:hAnsi="Times New Roman" w:cs="Times New Roman"/>
          <w:b/>
          <w:sz w:val="28"/>
          <w:szCs w:val="28"/>
        </w:rPr>
        <w:t xml:space="preserve">Текущий контроль </w:t>
      </w:r>
      <w:r w:rsidRPr="0095537B">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5537B" w:rsidRPr="0095537B" w:rsidRDefault="0095537B" w:rsidP="0095537B">
      <w:pPr>
        <w:spacing w:after="0" w:line="240" w:lineRule="auto"/>
        <w:jc w:val="both"/>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 xml:space="preserve"> </w:t>
      </w:r>
      <w:r w:rsidRPr="0095537B">
        <w:rPr>
          <w:rFonts w:ascii="Times New Roman" w:eastAsia="Times New Roman" w:hAnsi="Times New Roman" w:cs="Times New Roman"/>
          <w:sz w:val="28"/>
          <w:szCs w:val="28"/>
        </w:rPr>
        <w:tab/>
      </w:r>
      <w:r w:rsidRPr="0095537B">
        <w:rPr>
          <w:rFonts w:ascii="Times New Roman" w:eastAsia="Times New Roman" w:hAnsi="Times New Roman" w:cs="Times New Roman"/>
          <w:b/>
          <w:sz w:val="28"/>
          <w:szCs w:val="28"/>
        </w:rPr>
        <w:t>Промежуточная аттестация</w:t>
      </w:r>
      <w:r w:rsidRPr="0095537B">
        <w:rPr>
          <w:rFonts w:ascii="Times New Roman" w:eastAsia="Times New Roman" w:hAnsi="Times New Roman" w:cs="Times New Roman"/>
          <w:sz w:val="28"/>
          <w:szCs w:val="28"/>
        </w:rPr>
        <w:t xml:space="preserve"> проводится в форме зачета, экзамена.</w:t>
      </w:r>
    </w:p>
    <w:p w:rsidR="0095537B" w:rsidRPr="0095537B" w:rsidRDefault="0095537B" w:rsidP="0095537B">
      <w:pPr>
        <w:spacing w:after="0" w:line="240" w:lineRule="auto"/>
        <w:ind w:firstLine="708"/>
        <w:jc w:val="both"/>
        <w:rPr>
          <w:rFonts w:ascii="Times New Roman" w:eastAsia="Times New Roman" w:hAnsi="Times New Roman" w:cs="Times New Roman"/>
          <w:sz w:val="28"/>
          <w:szCs w:val="28"/>
        </w:rPr>
      </w:pPr>
      <w:r w:rsidRPr="0095537B">
        <w:rPr>
          <w:rFonts w:ascii="Times New Roman" w:eastAsia="Times New Roman" w:hAnsi="Times New Roman" w:cs="Times New Roman"/>
          <w:sz w:val="28"/>
          <w:szCs w:val="28"/>
        </w:rPr>
        <w:t xml:space="preserve">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5537B" w:rsidRPr="0095537B" w:rsidRDefault="0095537B" w:rsidP="0095537B"/>
    <w:p w:rsidR="0095537B" w:rsidRPr="0095537B" w:rsidRDefault="0095537B" w:rsidP="0095537B">
      <w:r w:rsidRPr="0095537B">
        <w:rPr>
          <w:noProof/>
        </w:rPr>
        <w:lastRenderedPageBreak/>
        <w:drawing>
          <wp:inline distT="0" distB="0" distL="0" distR="0" wp14:anchorId="1F279934" wp14:editId="4D2D13AA">
            <wp:extent cx="6480810" cy="8895229"/>
            <wp:effectExtent l="0" t="0" r="0" b="1270"/>
            <wp:docPr id="3" name="Рисунок 3" descr="C:\Users\semenina.RSEU.000\Desktop\РП 2018\СКАНЫ 2018\му пк третье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третье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5537B" w:rsidRPr="0095537B" w:rsidRDefault="0095537B" w:rsidP="0095537B"/>
    <w:p w:rsidR="0095537B" w:rsidRPr="0095537B" w:rsidRDefault="0095537B" w:rsidP="0095537B"/>
    <w:p w:rsidR="0095537B" w:rsidRPr="0095537B" w:rsidRDefault="0095537B" w:rsidP="0095537B"/>
    <w:p w:rsidR="0095537B" w:rsidRPr="0095537B" w:rsidRDefault="0095537B" w:rsidP="0095537B"/>
    <w:p w:rsidR="0095537B" w:rsidRPr="0095537B" w:rsidRDefault="0095537B" w:rsidP="0095537B">
      <w:pPr>
        <w:keepNext/>
        <w:widowControl w:val="0"/>
        <w:spacing w:after="0" w:line="240" w:lineRule="auto"/>
        <w:ind w:firstLine="709"/>
        <w:jc w:val="both"/>
        <w:rPr>
          <w:rFonts w:ascii="TimesET" w:eastAsia="Calibri" w:hAnsi="TimesET" w:cs="Times New Roman"/>
          <w:sz w:val="28"/>
          <w:szCs w:val="28"/>
        </w:rPr>
      </w:pPr>
      <w:r w:rsidRPr="0095537B">
        <w:rPr>
          <w:rFonts w:ascii="TimesET" w:eastAsia="Calibri" w:hAnsi="TimesET" w:cs="Times New Roman"/>
          <w:bCs/>
          <w:sz w:val="28"/>
          <w:szCs w:val="28"/>
        </w:rPr>
        <w:t xml:space="preserve">Методические указания по освоению дисциплины </w:t>
      </w:r>
      <w:r w:rsidRPr="0095537B">
        <w:rPr>
          <w:rFonts w:eastAsia="Calibri" w:cs="Times New Roman"/>
          <w:bCs/>
          <w:sz w:val="28"/>
          <w:szCs w:val="28"/>
        </w:rPr>
        <w:t>«</w:t>
      </w:r>
      <w:r w:rsidRPr="0095537B">
        <w:rPr>
          <w:rFonts w:ascii="TimesET" w:eastAsia="Calibri" w:hAnsi="TimesET" w:cs="Times New Roman"/>
          <w:i/>
          <w:sz w:val="28"/>
          <w:szCs w:val="28"/>
        </w:rPr>
        <w:t>Практический курс третьего иностранного языка (</w:t>
      </w:r>
      <w:r w:rsidRPr="0095537B">
        <w:rPr>
          <w:rFonts w:ascii="Times New Roman" w:eastAsia="Calibri" w:hAnsi="Times New Roman" w:cs="Times New Roman"/>
          <w:i/>
          <w:sz w:val="28"/>
          <w:szCs w:val="28"/>
        </w:rPr>
        <w:t>испанского</w:t>
      </w:r>
      <w:r w:rsidRPr="0095537B">
        <w:rPr>
          <w:rFonts w:ascii="TimesET" w:eastAsia="Calibri" w:hAnsi="TimesET" w:cs="Times New Roman"/>
          <w:i/>
          <w:sz w:val="28"/>
          <w:szCs w:val="28"/>
        </w:rPr>
        <w:t>)</w:t>
      </w:r>
      <w:r w:rsidRPr="0095537B">
        <w:rPr>
          <w:rFonts w:ascii="Times New Roman" w:eastAsia="Calibri" w:hAnsi="Times New Roman" w:cs="Times New Roman"/>
          <w:sz w:val="28"/>
          <w:szCs w:val="28"/>
        </w:rPr>
        <w:t>»</w:t>
      </w:r>
      <w:r w:rsidRPr="0095537B">
        <w:rPr>
          <w:rFonts w:ascii="Times New Roman" w:eastAsia="Calibri" w:hAnsi="Times New Roman" w:cs="Times New Roman"/>
          <w:i/>
          <w:sz w:val="28"/>
          <w:szCs w:val="28"/>
        </w:rPr>
        <w:t xml:space="preserve"> </w:t>
      </w:r>
      <w:r w:rsidRPr="0095537B">
        <w:rPr>
          <w:rFonts w:ascii="TimesET" w:eastAsia="Calibri" w:hAnsi="TimesET" w:cs="Times New Roman"/>
          <w:bCs/>
          <w:sz w:val="28"/>
          <w:szCs w:val="28"/>
        </w:rPr>
        <w:t xml:space="preserve">адресованы студентам всех форм обучения. </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Учебным планом по направлению подготовки «</w:t>
      </w:r>
      <w:r w:rsidRPr="0095537B">
        <w:rPr>
          <w:rFonts w:ascii="Times New Roman" w:eastAsia="Times New Roman" w:hAnsi="Times New Roman" w:cs="Times New Roman"/>
          <w:sz w:val="28"/>
          <w:szCs w:val="28"/>
        </w:rPr>
        <w:t xml:space="preserve">45.03.02 Лингвистика» </w:t>
      </w:r>
      <w:r w:rsidRPr="0095537B">
        <w:rPr>
          <w:rFonts w:ascii="Times New Roman" w:eastAsia="Times New Roman" w:hAnsi="Times New Roman" w:cs="Times New Roman"/>
          <w:bCs/>
          <w:sz w:val="28"/>
          <w:szCs w:val="28"/>
        </w:rPr>
        <w:t>предусмотрены следующие виды занятий:</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практические занятия.</w:t>
      </w:r>
    </w:p>
    <w:p w:rsidR="0095537B" w:rsidRPr="0095537B" w:rsidRDefault="0095537B" w:rsidP="0095537B">
      <w:pPr>
        <w:widowControl w:val="0"/>
        <w:spacing w:after="0" w:line="240" w:lineRule="auto"/>
        <w:ind w:firstLine="709"/>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немецкого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xml:space="preserve">– изучить рекомендованную учебную литературу;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xml:space="preserve">– подготовить ответы на все вопросы по изучаемой теме;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95537B">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95537B">
        <w:rPr>
          <w:rFonts w:ascii="Times New Roman" w:eastAsia="Times New Roman" w:hAnsi="Times New Roman" w:cs="Times New Roman"/>
          <w:bCs/>
          <w:color w:val="808080" w:themeColor="background1" w:themeShade="80"/>
          <w:sz w:val="28"/>
          <w:szCs w:val="28"/>
        </w:rPr>
        <w:t xml:space="preserve">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95537B">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95537B">
        <w:rPr>
          <w:rFonts w:ascii="Times New Roman" w:eastAsia="Times New Roman" w:hAnsi="Times New Roman" w:cs="Times New Roman"/>
          <w:bCs/>
          <w:color w:val="808080" w:themeColor="background1" w:themeShade="80"/>
          <w:sz w:val="28"/>
          <w:szCs w:val="28"/>
        </w:rPr>
        <w:t xml:space="preserve"> </w:t>
      </w:r>
    </w:p>
    <w:p w:rsidR="0095537B" w:rsidRPr="0095537B" w:rsidRDefault="0095537B" w:rsidP="0095537B">
      <w:pPr>
        <w:widowControl w:val="0"/>
        <w:spacing w:after="0" w:line="240" w:lineRule="auto"/>
        <w:ind w:firstLine="708"/>
        <w:jc w:val="both"/>
        <w:rPr>
          <w:rFonts w:ascii="Times New Roman" w:eastAsia="Times New Roman" w:hAnsi="Times New Roman" w:cs="Times New Roman"/>
          <w:bCs/>
          <w:sz w:val="28"/>
          <w:szCs w:val="28"/>
        </w:rPr>
      </w:pPr>
      <w:r w:rsidRPr="0095537B">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95537B" w:rsidRPr="0095537B" w:rsidRDefault="0095537B" w:rsidP="0095537B">
      <w:pPr>
        <w:spacing w:after="0" w:line="240" w:lineRule="auto"/>
        <w:ind w:firstLine="709"/>
        <w:jc w:val="both"/>
        <w:rPr>
          <w:rFonts w:ascii="Times New Roman" w:eastAsia="Times New Roman" w:hAnsi="Times New Roman" w:cs="Times New Roman"/>
          <w:sz w:val="24"/>
          <w:szCs w:val="24"/>
        </w:rPr>
      </w:pPr>
      <w:r w:rsidRPr="0095537B">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5537B" w:rsidRDefault="0095537B"/>
    <w:sectPr w:rsidR="0095537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4E4B23"/>
    <w:rsid w:val="0095537B"/>
    <w:rsid w:val="00D31453"/>
    <w:rsid w:val="00E209E2"/>
    <w:rsid w:val="00EE2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537B"/>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5537B"/>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95537B"/>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53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37B"/>
    <w:rPr>
      <w:rFonts w:ascii="Tahoma" w:hAnsi="Tahoma" w:cs="Tahoma"/>
      <w:sz w:val="16"/>
      <w:szCs w:val="16"/>
    </w:rPr>
  </w:style>
  <w:style w:type="character" w:customStyle="1" w:styleId="10">
    <w:name w:val="Заголовок 1 Знак"/>
    <w:basedOn w:val="a0"/>
    <w:link w:val="1"/>
    <w:uiPriority w:val="9"/>
    <w:rsid w:val="0095537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5537B"/>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95537B"/>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95537B"/>
  </w:style>
  <w:style w:type="paragraph" w:customStyle="1" w:styleId="Default">
    <w:name w:val="Default"/>
    <w:rsid w:val="0095537B"/>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5">
    <w:name w:val="Table Grid"/>
    <w:basedOn w:val="a1"/>
    <w:uiPriority w:val="59"/>
    <w:rsid w:val="009553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5537B"/>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95537B"/>
    <w:rPr>
      <w:rFonts w:ascii="Times New Roman" w:eastAsia="Times New Roman" w:hAnsi="Times New Roman" w:cs="Times New Roman"/>
      <w:sz w:val="24"/>
      <w:szCs w:val="24"/>
    </w:rPr>
  </w:style>
  <w:style w:type="paragraph" w:customStyle="1" w:styleId="12">
    <w:name w:val="заголовок 1"/>
    <w:basedOn w:val="a"/>
    <w:next w:val="a"/>
    <w:rsid w:val="0095537B"/>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95537B"/>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95537B"/>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5537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95537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95537B"/>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95537B"/>
    <w:pPr>
      <w:spacing w:line="276" w:lineRule="auto"/>
      <w:outlineLvl w:val="9"/>
    </w:pPr>
  </w:style>
  <w:style w:type="paragraph" w:styleId="21">
    <w:name w:val="toc 2"/>
    <w:basedOn w:val="a"/>
    <w:next w:val="a"/>
    <w:autoRedefine/>
    <w:uiPriority w:val="39"/>
    <w:unhideWhenUsed/>
    <w:rsid w:val="0095537B"/>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5537B"/>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95537B"/>
    <w:rPr>
      <w:rFonts w:cs="Times New Roman"/>
      <w:color w:val="0000FF"/>
      <w:u w:val="single"/>
    </w:rPr>
  </w:style>
  <w:style w:type="paragraph" w:styleId="ab">
    <w:name w:val="Body Text"/>
    <w:basedOn w:val="a"/>
    <w:link w:val="ac"/>
    <w:uiPriority w:val="99"/>
    <w:semiHidden/>
    <w:unhideWhenUsed/>
    <w:rsid w:val="0095537B"/>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5537B"/>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95537B"/>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95537B"/>
    <w:rPr>
      <w:rFonts w:ascii="Times New Roman" w:eastAsia="Times New Roman" w:hAnsi="Times New Roman" w:cs="Times New Roman"/>
      <w:sz w:val="20"/>
      <w:szCs w:val="20"/>
    </w:rPr>
  </w:style>
  <w:style w:type="character" w:styleId="af">
    <w:name w:val="footnote reference"/>
    <w:basedOn w:val="a0"/>
    <w:uiPriority w:val="99"/>
    <w:semiHidden/>
    <w:unhideWhenUsed/>
    <w:rsid w:val="0095537B"/>
    <w:rPr>
      <w:rFonts w:cs="Times New Roman"/>
      <w:vertAlign w:val="superscript"/>
    </w:rPr>
  </w:style>
  <w:style w:type="paragraph" w:styleId="af0">
    <w:name w:val="Normal (Web)"/>
    <w:basedOn w:val="a"/>
    <w:unhideWhenUsed/>
    <w:rsid w:val="0095537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95537B"/>
    <w:rPr>
      <w:rFonts w:cs="Times New Roman"/>
      <w:sz w:val="16"/>
    </w:rPr>
  </w:style>
  <w:style w:type="paragraph" w:styleId="af2">
    <w:name w:val="annotation text"/>
    <w:basedOn w:val="a"/>
    <w:link w:val="af3"/>
    <w:uiPriority w:val="99"/>
    <w:semiHidden/>
    <w:unhideWhenUsed/>
    <w:rsid w:val="0095537B"/>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95537B"/>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95537B"/>
    <w:rPr>
      <w:b/>
      <w:bCs/>
    </w:rPr>
  </w:style>
  <w:style w:type="character" w:customStyle="1" w:styleId="af5">
    <w:name w:val="Тема примечания Знак"/>
    <w:basedOn w:val="af3"/>
    <w:link w:val="af4"/>
    <w:uiPriority w:val="99"/>
    <w:semiHidden/>
    <w:rsid w:val="0095537B"/>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95537B"/>
  </w:style>
  <w:style w:type="paragraph" w:customStyle="1" w:styleId="111">
    <w:name w:val="Заголовок 11"/>
    <w:basedOn w:val="a"/>
    <w:next w:val="a"/>
    <w:uiPriority w:val="9"/>
    <w:qFormat/>
    <w:rsid w:val="0095537B"/>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210">
    <w:name w:val="Заголовок 21"/>
    <w:basedOn w:val="a"/>
    <w:next w:val="a"/>
    <w:uiPriority w:val="9"/>
    <w:unhideWhenUsed/>
    <w:qFormat/>
    <w:rsid w:val="0095537B"/>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95537B"/>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0">
    <w:name w:val="Нет списка111"/>
    <w:next w:val="a2"/>
    <w:uiPriority w:val="99"/>
    <w:semiHidden/>
    <w:unhideWhenUsed/>
    <w:rsid w:val="0095537B"/>
  </w:style>
  <w:style w:type="table" w:customStyle="1" w:styleId="16">
    <w:name w:val="Сетка таблицы1"/>
    <w:basedOn w:val="a1"/>
    <w:next w:val="a5"/>
    <w:uiPriority w:val="59"/>
    <w:rsid w:val="0095537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uiPriority w:val="9"/>
    <w:rsid w:val="0095537B"/>
    <w:rPr>
      <w:rFonts w:ascii="Calibri Light" w:eastAsia="Times New Roman" w:hAnsi="Calibri Light" w:cs="Times New Roman"/>
      <w:b/>
      <w:bCs/>
      <w:color w:val="2E74B5"/>
      <w:sz w:val="28"/>
      <w:szCs w:val="28"/>
    </w:rPr>
  </w:style>
  <w:style w:type="character" w:customStyle="1" w:styleId="17">
    <w:name w:val="Гиперссылка1"/>
    <w:basedOn w:val="a0"/>
    <w:uiPriority w:val="99"/>
    <w:unhideWhenUsed/>
    <w:rsid w:val="0095537B"/>
    <w:rPr>
      <w:color w:val="0000FF"/>
      <w:u w:val="single"/>
    </w:rPr>
  </w:style>
  <w:style w:type="character" w:customStyle="1" w:styleId="211">
    <w:name w:val="Заголовок 2 Знак1"/>
    <w:basedOn w:val="a0"/>
    <w:uiPriority w:val="9"/>
    <w:semiHidden/>
    <w:rsid w:val="0095537B"/>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95537B"/>
    <w:rPr>
      <w:rFonts w:ascii="Calibri Light" w:eastAsia="Times New Roman" w:hAnsi="Calibri Light" w:cs="Times New Roman"/>
      <w:i/>
      <w:iCs/>
      <w:color w:val="1F4D7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537B"/>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5537B"/>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95537B"/>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53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37B"/>
    <w:rPr>
      <w:rFonts w:ascii="Tahoma" w:hAnsi="Tahoma" w:cs="Tahoma"/>
      <w:sz w:val="16"/>
      <w:szCs w:val="16"/>
    </w:rPr>
  </w:style>
  <w:style w:type="character" w:customStyle="1" w:styleId="10">
    <w:name w:val="Заголовок 1 Знак"/>
    <w:basedOn w:val="a0"/>
    <w:link w:val="1"/>
    <w:uiPriority w:val="9"/>
    <w:rsid w:val="0095537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5537B"/>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95537B"/>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95537B"/>
  </w:style>
  <w:style w:type="paragraph" w:customStyle="1" w:styleId="Default">
    <w:name w:val="Default"/>
    <w:rsid w:val="0095537B"/>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5">
    <w:name w:val="Table Grid"/>
    <w:basedOn w:val="a1"/>
    <w:uiPriority w:val="59"/>
    <w:rsid w:val="009553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5537B"/>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95537B"/>
    <w:rPr>
      <w:rFonts w:ascii="Times New Roman" w:eastAsia="Times New Roman" w:hAnsi="Times New Roman" w:cs="Times New Roman"/>
      <w:sz w:val="24"/>
      <w:szCs w:val="24"/>
    </w:rPr>
  </w:style>
  <w:style w:type="paragraph" w:customStyle="1" w:styleId="12">
    <w:name w:val="заголовок 1"/>
    <w:basedOn w:val="a"/>
    <w:next w:val="a"/>
    <w:rsid w:val="0095537B"/>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95537B"/>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95537B"/>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5537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95537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95537B"/>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95537B"/>
    <w:pPr>
      <w:spacing w:line="276" w:lineRule="auto"/>
      <w:outlineLvl w:val="9"/>
    </w:pPr>
  </w:style>
  <w:style w:type="paragraph" w:styleId="21">
    <w:name w:val="toc 2"/>
    <w:basedOn w:val="a"/>
    <w:next w:val="a"/>
    <w:autoRedefine/>
    <w:uiPriority w:val="39"/>
    <w:unhideWhenUsed/>
    <w:rsid w:val="0095537B"/>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5537B"/>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95537B"/>
    <w:rPr>
      <w:rFonts w:cs="Times New Roman"/>
      <w:color w:val="0000FF"/>
      <w:u w:val="single"/>
    </w:rPr>
  </w:style>
  <w:style w:type="paragraph" w:styleId="ab">
    <w:name w:val="Body Text"/>
    <w:basedOn w:val="a"/>
    <w:link w:val="ac"/>
    <w:uiPriority w:val="99"/>
    <w:semiHidden/>
    <w:unhideWhenUsed/>
    <w:rsid w:val="0095537B"/>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5537B"/>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95537B"/>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95537B"/>
    <w:rPr>
      <w:rFonts w:ascii="Times New Roman" w:eastAsia="Times New Roman" w:hAnsi="Times New Roman" w:cs="Times New Roman"/>
      <w:sz w:val="20"/>
      <w:szCs w:val="20"/>
    </w:rPr>
  </w:style>
  <w:style w:type="character" w:styleId="af">
    <w:name w:val="footnote reference"/>
    <w:basedOn w:val="a0"/>
    <w:uiPriority w:val="99"/>
    <w:semiHidden/>
    <w:unhideWhenUsed/>
    <w:rsid w:val="0095537B"/>
    <w:rPr>
      <w:rFonts w:cs="Times New Roman"/>
      <w:vertAlign w:val="superscript"/>
    </w:rPr>
  </w:style>
  <w:style w:type="paragraph" w:styleId="af0">
    <w:name w:val="Normal (Web)"/>
    <w:basedOn w:val="a"/>
    <w:unhideWhenUsed/>
    <w:rsid w:val="0095537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95537B"/>
    <w:rPr>
      <w:rFonts w:cs="Times New Roman"/>
      <w:sz w:val="16"/>
    </w:rPr>
  </w:style>
  <w:style w:type="paragraph" w:styleId="af2">
    <w:name w:val="annotation text"/>
    <w:basedOn w:val="a"/>
    <w:link w:val="af3"/>
    <w:uiPriority w:val="99"/>
    <w:semiHidden/>
    <w:unhideWhenUsed/>
    <w:rsid w:val="0095537B"/>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95537B"/>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95537B"/>
    <w:rPr>
      <w:b/>
      <w:bCs/>
    </w:rPr>
  </w:style>
  <w:style w:type="character" w:customStyle="1" w:styleId="af5">
    <w:name w:val="Тема примечания Знак"/>
    <w:basedOn w:val="af3"/>
    <w:link w:val="af4"/>
    <w:uiPriority w:val="99"/>
    <w:semiHidden/>
    <w:rsid w:val="0095537B"/>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95537B"/>
  </w:style>
  <w:style w:type="paragraph" w:customStyle="1" w:styleId="111">
    <w:name w:val="Заголовок 11"/>
    <w:basedOn w:val="a"/>
    <w:next w:val="a"/>
    <w:uiPriority w:val="9"/>
    <w:qFormat/>
    <w:rsid w:val="0095537B"/>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210">
    <w:name w:val="Заголовок 21"/>
    <w:basedOn w:val="a"/>
    <w:next w:val="a"/>
    <w:uiPriority w:val="9"/>
    <w:unhideWhenUsed/>
    <w:qFormat/>
    <w:rsid w:val="0095537B"/>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95537B"/>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0">
    <w:name w:val="Нет списка111"/>
    <w:next w:val="a2"/>
    <w:uiPriority w:val="99"/>
    <w:semiHidden/>
    <w:unhideWhenUsed/>
    <w:rsid w:val="0095537B"/>
  </w:style>
  <w:style w:type="table" w:customStyle="1" w:styleId="16">
    <w:name w:val="Сетка таблицы1"/>
    <w:basedOn w:val="a1"/>
    <w:next w:val="a5"/>
    <w:uiPriority w:val="59"/>
    <w:rsid w:val="0095537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uiPriority w:val="9"/>
    <w:rsid w:val="0095537B"/>
    <w:rPr>
      <w:rFonts w:ascii="Calibri Light" w:eastAsia="Times New Roman" w:hAnsi="Calibri Light" w:cs="Times New Roman"/>
      <w:b/>
      <w:bCs/>
      <w:color w:val="2E74B5"/>
      <w:sz w:val="28"/>
      <w:szCs w:val="28"/>
    </w:rPr>
  </w:style>
  <w:style w:type="character" w:customStyle="1" w:styleId="17">
    <w:name w:val="Гиперссылка1"/>
    <w:basedOn w:val="a0"/>
    <w:uiPriority w:val="99"/>
    <w:unhideWhenUsed/>
    <w:rsid w:val="0095537B"/>
    <w:rPr>
      <w:color w:val="0000FF"/>
      <w:u w:val="single"/>
    </w:rPr>
  </w:style>
  <w:style w:type="character" w:customStyle="1" w:styleId="211">
    <w:name w:val="Заголовок 2 Знак1"/>
    <w:basedOn w:val="a0"/>
    <w:uiPriority w:val="9"/>
    <w:semiHidden/>
    <w:rsid w:val="0095537B"/>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95537B"/>
    <w:rPr>
      <w:rFonts w:ascii="Calibri Light" w:eastAsia="Times New Roman" w:hAnsi="Calibri Light" w:cs="Times New Roman"/>
      <w:i/>
      <w:iCs/>
      <w:color w:val="1F4D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14835</Words>
  <Characters>84563</Characters>
  <Application>Microsoft Office Word</Application>
  <DocSecurity>0</DocSecurity>
  <Lines>704</Lines>
  <Paragraphs>198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третьего иностранного языка (испанского)</vt:lpstr>
      <vt:lpstr>Лист1</vt:lpstr>
    </vt:vector>
  </TitlesOfParts>
  <Company/>
  <LinksUpToDate>false</LinksUpToDate>
  <CharactersWithSpaces>99200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третьего иностранного языка (испанского)</dc:title>
  <dc:creator>FastReport.NET</dc:creator>
  <cp:lastModifiedBy>Виктория Н. Семенина</cp:lastModifiedBy>
  <cp:revision>3</cp:revision>
  <dcterms:created xsi:type="dcterms:W3CDTF">2018-11-12T10:02:00Z</dcterms:created>
  <dcterms:modified xsi:type="dcterms:W3CDTF">2018-11-12T10:05:00Z</dcterms:modified>
</cp:coreProperties>
</file>