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A09" w:rsidRPr="003E75CA" w:rsidRDefault="00AE02D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5CA" w:rsidRPr="003E75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E52A0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3545" w:type="dxa"/>
          </w:tcPr>
          <w:p w:rsidR="00E52A09" w:rsidRDefault="00E52A09"/>
        </w:tc>
        <w:tc>
          <w:tcPr>
            <w:tcW w:w="1560" w:type="dxa"/>
          </w:tcPr>
          <w:p w:rsidR="00E52A09" w:rsidRDefault="00E52A0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52A09">
        <w:trPr>
          <w:trHeight w:hRule="exact" w:val="138"/>
        </w:trPr>
        <w:tc>
          <w:tcPr>
            <w:tcW w:w="143" w:type="dxa"/>
          </w:tcPr>
          <w:p w:rsidR="00E52A09" w:rsidRDefault="00E52A09"/>
        </w:tc>
        <w:tc>
          <w:tcPr>
            <w:tcW w:w="1844" w:type="dxa"/>
          </w:tcPr>
          <w:p w:rsidR="00E52A09" w:rsidRDefault="00E52A09"/>
        </w:tc>
        <w:tc>
          <w:tcPr>
            <w:tcW w:w="2694" w:type="dxa"/>
          </w:tcPr>
          <w:p w:rsidR="00E52A09" w:rsidRDefault="00E52A09"/>
        </w:tc>
        <w:tc>
          <w:tcPr>
            <w:tcW w:w="3545" w:type="dxa"/>
          </w:tcPr>
          <w:p w:rsidR="00E52A09" w:rsidRDefault="00E52A09"/>
        </w:tc>
        <w:tc>
          <w:tcPr>
            <w:tcW w:w="1560" w:type="dxa"/>
          </w:tcPr>
          <w:p w:rsidR="00E52A09" w:rsidRDefault="00E52A09"/>
        </w:tc>
        <w:tc>
          <w:tcPr>
            <w:tcW w:w="852" w:type="dxa"/>
          </w:tcPr>
          <w:p w:rsidR="00E52A09" w:rsidRDefault="00E52A09"/>
        </w:tc>
        <w:tc>
          <w:tcPr>
            <w:tcW w:w="143" w:type="dxa"/>
          </w:tcPr>
          <w:p w:rsidR="00E52A09" w:rsidRDefault="00E52A09"/>
        </w:tc>
      </w:tr>
      <w:tr w:rsidR="00E52A0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2A09" w:rsidRDefault="00E52A09"/>
        </w:tc>
      </w:tr>
      <w:tr w:rsidR="00E52A09">
        <w:trPr>
          <w:trHeight w:hRule="exact" w:val="248"/>
        </w:trPr>
        <w:tc>
          <w:tcPr>
            <w:tcW w:w="143" w:type="dxa"/>
          </w:tcPr>
          <w:p w:rsidR="00E52A09" w:rsidRDefault="00E52A09"/>
        </w:tc>
        <w:tc>
          <w:tcPr>
            <w:tcW w:w="1844" w:type="dxa"/>
          </w:tcPr>
          <w:p w:rsidR="00E52A09" w:rsidRDefault="00E52A09"/>
        </w:tc>
        <w:tc>
          <w:tcPr>
            <w:tcW w:w="2694" w:type="dxa"/>
          </w:tcPr>
          <w:p w:rsidR="00E52A09" w:rsidRDefault="00E52A09"/>
        </w:tc>
        <w:tc>
          <w:tcPr>
            <w:tcW w:w="3545" w:type="dxa"/>
          </w:tcPr>
          <w:p w:rsidR="00E52A09" w:rsidRDefault="00E52A09"/>
        </w:tc>
        <w:tc>
          <w:tcPr>
            <w:tcW w:w="1560" w:type="dxa"/>
          </w:tcPr>
          <w:p w:rsidR="00E52A09" w:rsidRDefault="00E52A09"/>
        </w:tc>
        <w:tc>
          <w:tcPr>
            <w:tcW w:w="852" w:type="dxa"/>
          </w:tcPr>
          <w:p w:rsidR="00E52A09" w:rsidRDefault="00E52A09"/>
        </w:tc>
        <w:tc>
          <w:tcPr>
            <w:tcW w:w="143" w:type="dxa"/>
          </w:tcPr>
          <w:p w:rsidR="00E52A09" w:rsidRDefault="00E52A09"/>
        </w:tc>
      </w:tr>
      <w:tr w:rsidR="00E52A09" w:rsidRPr="00B47261">
        <w:trPr>
          <w:trHeight w:hRule="exact" w:val="277"/>
        </w:trPr>
        <w:tc>
          <w:tcPr>
            <w:tcW w:w="143" w:type="dxa"/>
          </w:tcPr>
          <w:p w:rsidR="00E52A09" w:rsidRDefault="00E52A09"/>
        </w:tc>
        <w:tc>
          <w:tcPr>
            <w:tcW w:w="1844" w:type="dxa"/>
          </w:tcPr>
          <w:p w:rsidR="00E52A09" w:rsidRDefault="00E52A0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138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361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138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48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77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138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500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138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48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77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138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222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138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387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77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77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222"/>
        </w:trPr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E52A09" w:rsidRPr="003E75CA" w:rsidRDefault="00E52A09">
            <w:pPr>
              <w:spacing w:after="0" w:line="240" w:lineRule="auto"/>
              <w:rPr>
                <w:lang w:val="ru-RU"/>
              </w:rPr>
            </w:pPr>
          </w:p>
          <w:p w:rsidR="00E52A09" w:rsidRPr="003E75CA" w:rsidRDefault="003E75CA">
            <w:pPr>
              <w:spacing w:after="0" w:line="240" w:lineRule="auto"/>
              <w:rPr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Самыгин С.И. _________________</w:t>
            </w: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</w:tbl>
    <w:p w:rsidR="00E52A09" w:rsidRPr="003E75CA" w:rsidRDefault="003E75CA">
      <w:pPr>
        <w:rPr>
          <w:sz w:val="0"/>
          <w:szCs w:val="0"/>
          <w:lang w:val="ru-RU"/>
        </w:rPr>
      </w:pPr>
      <w:r w:rsidRPr="003E75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5"/>
        <w:gridCol w:w="1752"/>
        <w:gridCol w:w="4801"/>
        <w:gridCol w:w="972"/>
      </w:tblGrid>
      <w:tr w:rsidR="00E52A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5104" w:type="dxa"/>
          </w:tcPr>
          <w:p w:rsidR="00E52A09" w:rsidRDefault="00E52A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52A09" w:rsidRPr="00B4726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E52A09" w:rsidRPr="00B4726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морально-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E52A09" w:rsidRPr="00B47261">
        <w:trPr>
          <w:trHeight w:hRule="exact" w:val="277"/>
        </w:trPr>
        <w:tc>
          <w:tcPr>
            <w:tcW w:w="766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52A0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52A09" w:rsidRPr="00B4726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52A09" w:rsidRPr="00B4726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52A0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E52A09" w:rsidRPr="00B4726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E52A09" w:rsidRPr="00B4726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Реклама и связи с общественностью</w:t>
            </w:r>
          </w:p>
        </w:tc>
      </w:tr>
      <w:tr w:rsidR="00E52A09" w:rsidRPr="00B4726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52A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Ресторанное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обслуживание</w:t>
            </w:r>
            <w:proofErr w:type="spellEnd"/>
          </w:p>
        </w:tc>
      </w:tr>
      <w:tr w:rsidR="00E52A09" w:rsidRPr="00B4726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и практика принятия решений в сервисе</w:t>
            </w:r>
          </w:p>
        </w:tc>
      </w:tr>
      <w:tr w:rsidR="00E52A0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</w:p>
        </w:tc>
      </w:tr>
      <w:tr w:rsidR="00E52A09">
        <w:trPr>
          <w:trHeight w:hRule="exact" w:val="277"/>
        </w:trPr>
        <w:tc>
          <w:tcPr>
            <w:tcW w:w="766" w:type="dxa"/>
          </w:tcPr>
          <w:p w:rsidR="00E52A09" w:rsidRDefault="00E52A09"/>
        </w:tc>
        <w:tc>
          <w:tcPr>
            <w:tcW w:w="2071" w:type="dxa"/>
          </w:tcPr>
          <w:p w:rsidR="00E52A09" w:rsidRDefault="00E52A09"/>
        </w:tc>
        <w:tc>
          <w:tcPr>
            <w:tcW w:w="1844" w:type="dxa"/>
          </w:tcPr>
          <w:p w:rsidR="00E52A09" w:rsidRDefault="00E52A09"/>
        </w:tc>
        <w:tc>
          <w:tcPr>
            <w:tcW w:w="5104" w:type="dxa"/>
          </w:tcPr>
          <w:p w:rsidR="00E52A09" w:rsidRDefault="00E52A09"/>
        </w:tc>
        <w:tc>
          <w:tcPr>
            <w:tcW w:w="993" w:type="dxa"/>
          </w:tcPr>
          <w:p w:rsidR="00E52A09" w:rsidRDefault="00E52A09"/>
        </w:tc>
      </w:tr>
      <w:tr w:rsidR="00E52A09" w:rsidRPr="00B4726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работать в команде, толерантно воспринимать социальные, этнические, конфессиональные и культурные различия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и стратегии работы в команде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и толерантно воспринимать социальные, этнические, конфессиональные и культурные различия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уважительно воспринимать социальные, этнические, конфессиональные и культурные различия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стратегии построения самоорганизации и самообразования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выстраивать тактику самоорганизации и самообразования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способностью к самоорганизации и самообразованию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готовностью к организации контактной зоны предприятия сервиса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 организации контактной зоны предприятия сервиса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организовывать контактную зону предприятия сервиса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организации контактной зоны предприятия сервиса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проведения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исследования социально-психологических особенностей потребителя с учетом национально-региональных и демографических факторов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52A09" w:rsidRDefault="003E75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28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E52A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1135" w:type="dxa"/>
          </w:tcPr>
          <w:p w:rsidR="00E52A09" w:rsidRDefault="00E52A09"/>
        </w:tc>
        <w:tc>
          <w:tcPr>
            <w:tcW w:w="1277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426" w:type="dxa"/>
          </w:tcPr>
          <w:p w:rsidR="00E52A09" w:rsidRDefault="00E52A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исследований социально-психологических особенностей потребителя с учетом национально- региональных и демографических факторов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способностью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диверсифицировать сервисную деятельность в соответствии с этнокультурными, историческими и религиозными традициями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выделения и учета основных психологических особенностей потребителя в процессе сервисной деятельности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стандартами учета основных психологических особенностей потребителя в процессе сервисной деятельности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готовностью к работе в контактной зоне с потребителем, консультированию, согласованию вида, формы и объема процесса сервиса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 работы в контактной зоне с потребителем, консультирования, согласования вида, формы и объема процесса сервиса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в контактной зоне с потребителем, консультировать, согласовывать виды, формы и объемы процесса сервиса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2A09" w:rsidRPr="00B4726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контактной зоне с потребителем, консультировать, согласовывать виды, формы и объемы процесса сервиса</w:t>
            </w:r>
          </w:p>
        </w:tc>
      </w:tr>
      <w:tr w:rsidR="00E52A09" w:rsidRPr="00B47261">
        <w:trPr>
          <w:trHeight w:hRule="exact" w:val="277"/>
        </w:trPr>
        <w:tc>
          <w:tcPr>
            <w:tcW w:w="99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52A0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52A09" w:rsidRPr="00B4726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</w:tbl>
    <w:p w:rsidR="00E52A09" w:rsidRDefault="003E75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E52A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1135" w:type="dxa"/>
          </w:tcPr>
          <w:p w:rsidR="00E52A09" w:rsidRDefault="00E52A09"/>
        </w:tc>
        <w:tc>
          <w:tcPr>
            <w:tcW w:w="1277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426" w:type="dxa"/>
          </w:tcPr>
          <w:p w:rsidR="00E52A09" w:rsidRDefault="00E52A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52A0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психологии и ее место в системе других наук»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человека.Когнитивные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сознания.Бессознательное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Ощущение. Восприятие. Память. Мышление. Речь. Нарушение познавательных психических процессов. Развитие познавательных психических процессов.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</w:tbl>
    <w:p w:rsidR="00E52A09" w:rsidRDefault="003E75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E52A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1135" w:type="dxa"/>
          </w:tcPr>
          <w:p w:rsidR="00E52A09" w:rsidRDefault="00E52A09"/>
        </w:tc>
        <w:tc>
          <w:tcPr>
            <w:tcW w:w="1277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426" w:type="dxa"/>
          </w:tcPr>
          <w:p w:rsidR="00E52A09" w:rsidRDefault="00E52A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52A0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Тема:Внимание</w:t>
            </w:r>
            <w:proofErr w:type="spellEnd"/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вни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мания. Переключаемость и объем внимания. Отвлекаемость и ее физиологи-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характеристик.Понятие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«Соотношение индивидуального и социального в структуре личности»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«индивид» и «личность». Процесс социализации и его влияние на развитие и формирование личности.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</w:tbl>
    <w:p w:rsidR="00E52A09" w:rsidRDefault="003E75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E52A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1135" w:type="dxa"/>
          </w:tcPr>
          <w:p w:rsidR="00E52A09" w:rsidRDefault="00E52A09"/>
        </w:tc>
        <w:tc>
          <w:tcPr>
            <w:tcW w:w="1277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426" w:type="dxa"/>
          </w:tcPr>
          <w:p w:rsidR="00E52A09" w:rsidRDefault="00E52A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52A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телесного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</w:tbl>
    <w:p w:rsidR="00E52A09" w:rsidRDefault="003E75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34"/>
        <w:gridCol w:w="801"/>
        <w:gridCol w:w="683"/>
        <w:gridCol w:w="1093"/>
        <w:gridCol w:w="1217"/>
        <w:gridCol w:w="675"/>
        <w:gridCol w:w="390"/>
        <w:gridCol w:w="949"/>
      </w:tblGrid>
      <w:tr w:rsidR="00E52A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1135" w:type="dxa"/>
          </w:tcPr>
          <w:p w:rsidR="00E52A09" w:rsidRDefault="00E52A09"/>
        </w:tc>
        <w:tc>
          <w:tcPr>
            <w:tcW w:w="1277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426" w:type="dxa"/>
          </w:tcPr>
          <w:p w:rsidR="00E52A09" w:rsidRDefault="00E52A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52A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</w:tr>
      <w:tr w:rsidR="00E52A09">
        <w:trPr>
          <w:trHeight w:hRule="exact" w:val="277"/>
        </w:trPr>
        <w:tc>
          <w:tcPr>
            <w:tcW w:w="993" w:type="dxa"/>
          </w:tcPr>
          <w:p w:rsidR="00E52A09" w:rsidRDefault="00E52A09"/>
        </w:tc>
        <w:tc>
          <w:tcPr>
            <w:tcW w:w="3545" w:type="dxa"/>
          </w:tcPr>
          <w:p w:rsidR="00E52A09" w:rsidRDefault="00E52A09"/>
        </w:tc>
        <w:tc>
          <w:tcPr>
            <w:tcW w:w="143" w:type="dxa"/>
          </w:tcPr>
          <w:p w:rsidR="00E52A09" w:rsidRDefault="00E52A09"/>
        </w:tc>
        <w:tc>
          <w:tcPr>
            <w:tcW w:w="851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1135" w:type="dxa"/>
          </w:tcPr>
          <w:p w:rsidR="00E52A09" w:rsidRDefault="00E52A09"/>
        </w:tc>
        <w:tc>
          <w:tcPr>
            <w:tcW w:w="1277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426" w:type="dxa"/>
          </w:tcPr>
          <w:p w:rsidR="00E52A09" w:rsidRDefault="00E52A09"/>
        </w:tc>
        <w:tc>
          <w:tcPr>
            <w:tcW w:w="993" w:type="dxa"/>
          </w:tcPr>
          <w:p w:rsidR="00E52A09" w:rsidRDefault="00E52A09"/>
        </w:tc>
      </w:tr>
      <w:tr w:rsidR="00E52A0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52A09">
        <w:trPr>
          <w:trHeight w:hRule="exact" w:val="553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Сознание.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E52A09" w:rsidRDefault="003E75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30"/>
        <w:gridCol w:w="1874"/>
        <w:gridCol w:w="1945"/>
        <w:gridCol w:w="2157"/>
        <w:gridCol w:w="701"/>
        <w:gridCol w:w="997"/>
      </w:tblGrid>
      <w:tr w:rsidR="00E52A0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2127" w:type="dxa"/>
          </w:tcPr>
          <w:p w:rsidR="00E52A09" w:rsidRDefault="00E52A09"/>
        </w:tc>
        <w:tc>
          <w:tcPr>
            <w:tcW w:w="2269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52A09">
        <w:trPr>
          <w:trHeight w:hRule="exact" w:val="5532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E52A09" w:rsidRPr="00AE02D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2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52A09" w:rsidRPr="00B47261">
        <w:trPr>
          <w:trHeight w:hRule="exact" w:val="277"/>
        </w:trPr>
        <w:tc>
          <w:tcPr>
            <w:tcW w:w="71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52A09" w:rsidRPr="003E75CA" w:rsidRDefault="00E52A09">
            <w:pPr>
              <w:rPr>
                <w:lang w:val="ru-RU"/>
              </w:rPr>
            </w:pP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52A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52A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52A0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и педагогика: учеб. для студентов вузов, обучающихся по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E52A09" w:rsidRPr="00B4726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Зинина С. М., Зимина Н. А., Харитонова Т. Г., Чеботарева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Психология: Методические рекомендации к практическим занятиям по курсу «Психология» для студентов 1 курса ОТФ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Нижний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ННГАСУ,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52A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52A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E52A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E52A0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Учеб.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E52A0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: 100 экзаменационных ответов: </w:t>
            </w:r>
            <w:proofErr w:type="spellStart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52A09" w:rsidRPr="00B4726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52A0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52A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52A0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52A09">
        <w:trPr>
          <w:trHeight w:hRule="exact" w:val="277"/>
        </w:trPr>
        <w:tc>
          <w:tcPr>
            <w:tcW w:w="710" w:type="dxa"/>
          </w:tcPr>
          <w:p w:rsidR="00E52A09" w:rsidRDefault="00E52A09"/>
        </w:tc>
        <w:tc>
          <w:tcPr>
            <w:tcW w:w="58" w:type="dxa"/>
          </w:tcPr>
          <w:p w:rsidR="00E52A09" w:rsidRDefault="00E52A09"/>
        </w:tc>
        <w:tc>
          <w:tcPr>
            <w:tcW w:w="1929" w:type="dxa"/>
          </w:tcPr>
          <w:p w:rsidR="00E52A09" w:rsidRDefault="00E52A09"/>
        </w:tc>
        <w:tc>
          <w:tcPr>
            <w:tcW w:w="1986" w:type="dxa"/>
          </w:tcPr>
          <w:p w:rsidR="00E52A09" w:rsidRDefault="00E52A09"/>
        </w:tc>
        <w:tc>
          <w:tcPr>
            <w:tcW w:w="2127" w:type="dxa"/>
          </w:tcPr>
          <w:p w:rsidR="00E52A09" w:rsidRDefault="00E52A09"/>
        </w:tc>
        <w:tc>
          <w:tcPr>
            <w:tcW w:w="2269" w:type="dxa"/>
          </w:tcPr>
          <w:p w:rsidR="00E52A09" w:rsidRDefault="00E52A09"/>
        </w:tc>
        <w:tc>
          <w:tcPr>
            <w:tcW w:w="710" w:type="dxa"/>
          </w:tcPr>
          <w:p w:rsidR="00E52A09" w:rsidRDefault="00E52A09"/>
        </w:tc>
        <w:tc>
          <w:tcPr>
            <w:tcW w:w="993" w:type="dxa"/>
          </w:tcPr>
          <w:p w:rsidR="00E52A09" w:rsidRDefault="00E52A09"/>
        </w:tc>
      </w:tr>
      <w:tr w:rsidR="00E52A09" w:rsidRPr="00B4726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E52A09" w:rsidRPr="003E75CA" w:rsidRDefault="003E75CA">
      <w:pPr>
        <w:rPr>
          <w:sz w:val="0"/>
          <w:szCs w:val="0"/>
          <w:lang w:val="ru-RU"/>
        </w:rPr>
      </w:pPr>
      <w:r w:rsidRPr="003E75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3731"/>
        <w:gridCol w:w="4806"/>
        <w:gridCol w:w="972"/>
      </w:tblGrid>
      <w:tr w:rsidR="00E52A09" w:rsidTr="00B72FA0">
        <w:trPr>
          <w:trHeight w:hRule="exact" w:val="416"/>
        </w:trPr>
        <w:tc>
          <w:tcPr>
            <w:tcW w:w="449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4806" w:type="dxa"/>
          </w:tcPr>
          <w:p w:rsidR="00E52A09" w:rsidRDefault="00E52A09"/>
        </w:tc>
        <w:tc>
          <w:tcPr>
            <w:tcW w:w="972" w:type="dxa"/>
            <w:shd w:val="clear" w:color="C0C0C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52A09" w:rsidTr="00B72FA0">
        <w:trPr>
          <w:trHeight w:hRule="exact" w:val="72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Default="003E75CA">
            <w:pPr>
              <w:spacing w:after="0" w:line="240" w:lineRule="auto"/>
              <w:rPr>
                <w:sz w:val="19"/>
                <w:szCs w:val="19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52A09" w:rsidTr="00B72FA0">
        <w:trPr>
          <w:trHeight w:hRule="exact" w:val="277"/>
        </w:trPr>
        <w:tc>
          <w:tcPr>
            <w:tcW w:w="765" w:type="dxa"/>
          </w:tcPr>
          <w:p w:rsidR="00E52A09" w:rsidRDefault="00E52A09"/>
        </w:tc>
        <w:tc>
          <w:tcPr>
            <w:tcW w:w="3731" w:type="dxa"/>
          </w:tcPr>
          <w:p w:rsidR="00E52A09" w:rsidRDefault="00E52A09"/>
        </w:tc>
        <w:tc>
          <w:tcPr>
            <w:tcW w:w="4806" w:type="dxa"/>
          </w:tcPr>
          <w:p w:rsidR="00E52A09" w:rsidRDefault="00E52A09"/>
        </w:tc>
        <w:tc>
          <w:tcPr>
            <w:tcW w:w="972" w:type="dxa"/>
          </w:tcPr>
          <w:p w:rsidR="00E52A09" w:rsidRDefault="00E52A09"/>
        </w:tc>
      </w:tr>
      <w:tr w:rsidR="00E52A09" w:rsidRPr="00B47261" w:rsidTr="00B72FA0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52A09" w:rsidRPr="00B47261" w:rsidTr="00B72FA0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A09" w:rsidRPr="003E75CA" w:rsidRDefault="003E75C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E7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47261" w:rsidRDefault="00B47261" w:rsidP="00B72F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61" w:rsidRDefault="00B47261" w:rsidP="00B72F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B47261" w:rsidRDefault="00B47261" w:rsidP="00B72F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B72FA0" w:rsidRPr="00326664" w:rsidRDefault="00B72FA0" w:rsidP="00B72F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B72FA0" w:rsidRPr="00B72FA0" w:rsidRDefault="00B72FA0" w:rsidP="00B72FA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B72FA0" w:rsidRPr="00B47261" w:rsidRDefault="00B72FA0" w:rsidP="00B72FA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</w:t>
      </w:r>
      <w:r w:rsidRPr="00B4726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</w:p>
    <w:p w:rsidR="00B72FA0" w:rsidRPr="00B72FA0" w:rsidRDefault="00B72FA0" w:rsidP="00B72FA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B72FA0" w:rsidRPr="00B72FA0" w:rsidRDefault="00B72FA0" w:rsidP="00B72FA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B72FA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72FA0" w:rsidRPr="00B72FA0" w:rsidRDefault="00B72FA0" w:rsidP="00B72FA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72FA0" w:rsidRPr="00444FAB" w:rsidRDefault="00B72FA0" w:rsidP="00B72FA0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72FA0" w:rsidRPr="00B72FA0" w:rsidRDefault="00B72FA0" w:rsidP="00B72FA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B72FA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72FA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B72FA0" w:rsidRPr="00B72FA0" w:rsidRDefault="00B72FA0" w:rsidP="00B72F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0"/>
        <w:gridCol w:w="2693"/>
        <w:gridCol w:w="2127"/>
        <w:gridCol w:w="1448"/>
      </w:tblGrid>
      <w:tr w:rsidR="00B72FA0" w:rsidRPr="00830EFC" w:rsidTr="00CC5E90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2FA0" w:rsidRPr="00830EFC" w:rsidRDefault="00B72FA0" w:rsidP="00CC5E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2FA0" w:rsidRPr="00830EFC" w:rsidRDefault="00B72FA0" w:rsidP="00CC5E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2FA0" w:rsidRPr="00830EFC" w:rsidRDefault="00B72FA0" w:rsidP="00CC5E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2FA0" w:rsidRPr="00830EFC" w:rsidRDefault="00B72FA0" w:rsidP="00CC5E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B72FA0" w:rsidRPr="00B47261" w:rsidTr="00CC5E90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2F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работать в команде, толерантно воспринимать социальные, этнические, конфессиональные и культурные различия</w:t>
            </w:r>
          </w:p>
        </w:tc>
      </w:tr>
      <w:tr w:rsidR="00B72FA0" w:rsidRPr="00830EFC" w:rsidTr="00CC5E90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2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B72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формы и стратегии работы в команде</w:t>
            </w:r>
            <w:r w:rsidRPr="00B72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B72FA0" w:rsidRPr="00B72FA0" w:rsidRDefault="00B72FA0" w:rsidP="00CC5E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2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 толерантно воспринимать социальные, этнические, конфессиональные и культурные различия</w:t>
            </w:r>
            <w:r w:rsidRPr="00B72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</w:t>
            </w:r>
          </w:p>
          <w:p w:rsidR="00B72FA0" w:rsidRPr="00B72FA0" w:rsidRDefault="00B72FA0" w:rsidP="00CC5E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2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72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B72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уважительно воспринимать социальные, этнические, конфессиональные и культурные различия</w:t>
            </w:r>
            <w:r w:rsidRPr="00B72F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2FA0" w:rsidRPr="00E1458C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B72FA0" w:rsidRPr="00E1458C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2FA0" w:rsidRPr="00B47261" w:rsidTr="00CC5E90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ОК-5:      способностью к самоорганизации и самообразованию</w:t>
            </w:r>
          </w:p>
        </w:tc>
      </w:tr>
      <w:tr w:rsidR="00B72FA0" w:rsidRPr="00830EFC" w:rsidTr="00CC5E90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стратегии построения самоорганизации и самообразования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выстраивать тактику самоорганизации и самообразования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способностью к самоорганизации и самообразованию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035A4B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72FA0" w:rsidRPr="00B47261" w:rsidTr="00CC5E90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готовностью к организации контактной зоны предприятия сервиса</w:t>
            </w:r>
          </w:p>
        </w:tc>
      </w:tr>
      <w:tr w:rsidR="00B72FA0" w:rsidRPr="00830EFC" w:rsidTr="00CC5E90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стандарты организации контактной зоны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предприятия сервиса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–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 контактную зону предприятия сервиса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владеть </w:t>
            </w:r>
            <w:proofErr w:type="gramStart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контактной зоны предприятия сервиса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литературы, использование различных баз данных,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  <w:tr w:rsidR="00B72FA0" w:rsidRPr="00B47261" w:rsidTr="00CC5E90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ПК-4: 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</w:tc>
      </w:tr>
      <w:tr w:rsidR="00B72FA0" w:rsidRPr="00830EFC" w:rsidTr="00CC5E90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проведения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– </w:t>
            </w:r>
            <w:r w:rsidRPr="00B72F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исследования социально-психологических особенностей потребителя с учетом национально-региональных и демографических факторов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</w:t>
            </w:r>
            <w:r w:rsidRPr="00B72F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исследований социально-психологических особенностей потребителя с учетом национальн</w:t>
            </w:r>
            <w:proofErr w:type="gramStart"/>
            <w:r w:rsidRPr="00B72F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72F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региональных и демографических факторов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литературы, сведениям из информационных ресурсов Интернет;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  <w:tr w:rsidR="00B72FA0" w:rsidRPr="00B47261" w:rsidTr="00CC5E90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ПК-8: способностью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B72FA0" w:rsidRPr="00830EFC" w:rsidTr="00CC5E90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диверсификации сервисной деятельности в соответствии с этнокультурными, историческими и религиозными традициями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диверсифицировать сервисную деятельность в соответствии с этнокультурными, историческими и религиозными традициями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диверсификации сервисной деятельности в соответствии с этнокультурными, историческими и религиозными традициями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  <w:tr w:rsidR="00B72FA0" w:rsidRPr="00B47261" w:rsidTr="00CC5E90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B72FA0" w:rsidTr="00CC5E90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выделения и учета основных психологических особенностей потребителя в процессе сервисной деятельности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и учитывать </w:t>
            </w:r>
            <w:proofErr w:type="gramStart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proofErr w:type="gramEnd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психологические особенности потребителя в процессе сервисной деятельности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</w:t>
            </w:r>
            <w:proofErr w:type="gramEnd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учета основных психологических особенностей потребителя в процессе сервисной деятельности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  <w:tr w:rsidR="00B72FA0" w:rsidRPr="00B47261" w:rsidTr="00CC5E90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готовностью к работе в контактной зоне с потребителем, консультированию, согласованию вида, формы и объема процесса сервиса</w:t>
            </w:r>
          </w:p>
        </w:tc>
      </w:tr>
      <w:tr w:rsidR="00B72FA0" w:rsidTr="00CC5E90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 работы в контактной зоне с потребителем, консультирования, согласования вида, формы и объема процесса сервиса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работать </w:t>
            </w:r>
            <w:proofErr w:type="gramStart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контактной зоне с потребителем, консультировать, согласовывать виды, формы и объемы процесса сервиса</w:t>
            </w:r>
          </w:p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контактной зоне с потребителем, консультировать, </w:t>
            </w:r>
            <w:r w:rsidRPr="00B72F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согласовывать виды, формы и объемы процесса сервиса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P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информации материалам лекции и учебной литературы, сведениям из информационных ресурсов Интернет;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72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2F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2FA0" w:rsidRDefault="00B72FA0" w:rsidP="00CC5E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B72FA0" w:rsidRPr="00830EFC" w:rsidRDefault="00B72FA0" w:rsidP="00B72F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B72FA0" w:rsidRPr="00D744B0" w:rsidRDefault="00B72FA0" w:rsidP="00B72F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FA0" w:rsidRPr="00326664" w:rsidRDefault="00B72FA0" w:rsidP="00B72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FA0" w:rsidRPr="00B72FA0" w:rsidRDefault="00B72FA0" w:rsidP="00B72FA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39"/>
      <w:r w:rsidRPr="00B72FA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2"/>
      <w:r w:rsidRPr="00B72FA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B72FA0" w:rsidRPr="00B72FA0" w:rsidRDefault="00B72FA0" w:rsidP="00B72F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326664" w:rsidRDefault="00B72FA0" w:rsidP="00B72FA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B72FA0" w:rsidRPr="00B72FA0" w:rsidRDefault="00B72FA0" w:rsidP="00B72FA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B72FA0" w:rsidRPr="00326664" w:rsidRDefault="00B72FA0" w:rsidP="00B72FA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B72FA0" w:rsidRPr="00326664" w:rsidRDefault="00B72FA0" w:rsidP="00B72FA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72FA0" w:rsidRPr="00B72FA0" w:rsidRDefault="00B72FA0" w:rsidP="00B72FA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B72FA0" w:rsidRPr="00B72FA0" w:rsidRDefault="00B72FA0" w:rsidP="00B72F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B72FA0" w:rsidRPr="00B72FA0" w:rsidRDefault="00B72FA0" w:rsidP="00B72F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B72FA0" w:rsidRPr="00B72FA0" w:rsidRDefault="00B72FA0" w:rsidP="00B72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 w:rsidRPr="00B72F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B72FA0" w:rsidRPr="00B72FA0" w:rsidRDefault="00B72FA0" w:rsidP="00B72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B72FA0" w:rsidRPr="00B72FA0" w:rsidRDefault="00B72FA0" w:rsidP="00B72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B72FA0" w:rsidRPr="00B72FA0" w:rsidRDefault="00B72FA0" w:rsidP="00B72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B72FA0" w:rsidRPr="00B72FA0" w:rsidRDefault="00B72FA0" w:rsidP="00B72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B72FA0" w:rsidRPr="00B72FA0" w:rsidRDefault="00B72FA0" w:rsidP="00B72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72FA0" w:rsidRPr="00B72FA0" w:rsidRDefault="00B72FA0" w:rsidP="00B72FA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B72FA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72FA0" w:rsidRPr="00B72FA0" w:rsidRDefault="00B72FA0" w:rsidP="00B72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72FA0" w:rsidRPr="00B72FA0" w:rsidRDefault="00B72FA0" w:rsidP="00B72F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2FA0" w:rsidRPr="00B72FA0" w:rsidRDefault="00B72FA0" w:rsidP="00B72F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B72FA0" w:rsidRPr="00B72FA0" w:rsidRDefault="00B72FA0" w:rsidP="00B72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B72FA0" w:rsidRPr="008254E6" w:rsidRDefault="00B72FA0" w:rsidP="00B72FA0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Б.1.Б.5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B72FA0" w:rsidRPr="008254E6" w:rsidRDefault="00B72FA0" w:rsidP="00B72FA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B72FA0" w:rsidRPr="00B72FA0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B72FA0" w:rsidRPr="008254E6" w:rsidRDefault="00B72FA0" w:rsidP="00B72FA0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B72FA0" w:rsidRPr="00B72FA0" w:rsidRDefault="00B72FA0" w:rsidP="00B72FA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B72FA0" w:rsidRPr="00B72FA0" w:rsidRDefault="00B72FA0" w:rsidP="00B72FA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72FA0" w:rsidRPr="00B72FA0" w:rsidRDefault="00B72FA0" w:rsidP="00B72FA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72FA0" w:rsidRPr="00B72FA0" w:rsidRDefault="00B72FA0" w:rsidP="00B72FA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72FA0" w:rsidRPr="00B72FA0" w:rsidRDefault="00B72FA0" w:rsidP="00B72FA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B72FA0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72FA0" w:rsidRPr="00B72FA0" w:rsidRDefault="00B72FA0" w:rsidP="00B72FA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72FA0" w:rsidRPr="00B72FA0" w:rsidRDefault="00B72FA0" w:rsidP="00B72FA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72FA0" w:rsidRPr="00B72FA0" w:rsidRDefault="00B72FA0" w:rsidP="00B72F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2FA0" w:rsidRPr="00B72FA0" w:rsidRDefault="00B72FA0" w:rsidP="00B72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72FA0" w:rsidRPr="00B72FA0" w:rsidRDefault="00B72FA0" w:rsidP="00B72FA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B72FA0" w:rsidRPr="00B72FA0" w:rsidRDefault="00B72FA0" w:rsidP="00B72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B72FA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</w:t>
      </w:r>
      <w:proofErr w:type="gramStart"/>
      <w:r w:rsidRPr="00B72FA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</w:t>
      </w:r>
      <w:proofErr w:type="gramEnd"/>
      <w:r w:rsidRPr="00B72FA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.Б.5 Психология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г) механизм обратной связи.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1879A9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B72FA0" w:rsidRPr="00B72FA0" w:rsidRDefault="00B72FA0" w:rsidP="00B72FA0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B72FA0" w:rsidRPr="00B72FA0" w:rsidRDefault="00B72FA0" w:rsidP="00B72FA0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B72FA0" w:rsidRPr="00B72FA0" w:rsidRDefault="00B72FA0" w:rsidP="00B72FA0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B72FA0" w:rsidRPr="00B72FA0" w:rsidRDefault="00B72FA0" w:rsidP="00B72FA0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B72FA0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72FA0" w:rsidRPr="00B72FA0" w:rsidRDefault="00B72FA0" w:rsidP="00B72F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2FA0" w:rsidRPr="00B72FA0" w:rsidRDefault="00B72FA0" w:rsidP="00B72F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72FA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дисциплине </w:t>
      </w:r>
      <w:r w:rsidRPr="00B72FA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</w:t>
      </w:r>
      <w:proofErr w:type="gramStart"/>
      <w:r w:rsidRPr="00B72FA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proofErr w:type="gramEnd"/>
      <w:r w:rsidRPr="00B72FA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.Б.5 Психология</w:t>
      </w:r>
    </w:p>
    <w:p w:rsidR="00B72FA0" w:rsidRPr="00B72FA0" w:rsidRDefault="00B72FA0" w:rsidP="00B72F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72FA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B72FA0" w:rsidRPr="004855A2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B72FA0" w:rsidRPr="00B72FA0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B72FA0" w:rsidRPr="00B72FA0" w:rsidRDefault="00B72FA0" w:rsidP="00B72FA0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B72FA0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B72FA0" w:rsidRPr="00EC4057" w:rsidTr="00CC5E9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EC4057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EC4057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B72FA0" w:rsidRPr="00B47261" w:rsidTr="00CC5E9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B72FA0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B72FA0" w:rsidRPr="00B72FA0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B72FA0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B72FA0" w:rsidRPr="00B47261" w:rsidTr="00CC5E9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B72FA0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B72FA0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обобщать, сопоставлять различные точки 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зрения по рассматриваемому вопросу, аргументировать основные положения и выводы.</w:t>
            </w:r>
          </w:p>
        </w:tc>
      </w:tr>
      <w:tr w:rsidR="00B72FA0" w:rsidRPr="00B47261" w:rsidTr="00CC5E9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B72FA0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B72FA0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B72FA0" w:rsidRPr="00B47261" w:rsidTr="00CC5E9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B72FA0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B72FA0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B72FA0" w:rsidRPr="00B47261" w:rsidTr="00CC5E9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EC4057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B72FA0" w:rsidRPr="00EC4057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FA0" w:rsidRPr="00B72FA0" w:rsidRDefault="00B72FA0" w:rsidP="00CC5E90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B72FA0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B72FA0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72FA0" w:rsidRPr="00B72FA0" w:rsidRDefault="00B72FA0" w:rsidP="00B72FA0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B72FA0" w:rsidRPr="00B72FA0" w:rsidRDefault="00B72FA0" w:rsidP="00B72FA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72FA0" w:rsidRPr="00B72FA0" w:rsidRDefault="00B72FA0" w:rsidP="00B72FA0">
      <w:pPr>
        <w:rPr>
          <w:lang w:val="ru-RU"/>
        </w:rPr>
      </w:pPr>
    </w:p>
    <w:p w:rsidR="00B72FA0" w:rsidRPr="00B47261" w:rsidRDefault="00B72FA0" w:rsidP="00B47261">
      <w:pPr>
        <w:widowControl w:val="0"/>
        <w:rPr>
          <w:bCs/>
          <w:sz w:val="28"/>
          <w:szCs w:val="28"/>
          <w:lang w:val="ru-RU"/>
        </w:rPr>
      </w:pPr>
      <w:r w:rsidRPr="00B72FA0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B4726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61" w:rsidRDefault="00B47261" w:rsidP="00B72FA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B47261" w:rsidRDefault="00B47261" w:rsidP="00B72FA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B72FA0" w:rsidRPr="00DC5761" w:rsidRDefault="00B72FA0" w:rsidP="00B72FA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B72FA0" w:rsidRPr="0084258F" w:rsidRDefault="00B72FA0" w:rsidP="00B72FA0">
      <w:pPr>
        <w:pStyle w:val="a3"/>
        <w:spacing w:line="276" w:lineRule="auto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 w:rsidRPr="0042067F">
        <w:rPr>
          <w:sz w:val="28"/>
          <w:szCs w:val="28"/>
        </w:rPr>
        <w:t xml:space="preserve">  </w:t>
      </w:r>
      <w:r w:rsidRPr="00BA6C73">
        <w:rPr>
          <w:rFonts w:eastAsiaTheme="minorHAnsi"/>
          <w:sz w:val="28"/>
          <w:szCs w:val="28"/>
          <w:lang w:eastAsia="en-US"/>
        </w:rPr>
        <w:t>43.03.01 Сервис</w:t>
      </w:r>
    </w:p>
    <w:p w:rsidR="00B72FA0" w:rsidRPr="00762AA2" w:rsidRDefault="00B72FA0" w:rsidP="00B72FA0">
      <w:pPr>
        <w:pStyle w:val="a3"/>
        <w:spacing w:line="276" w:lineRule="auto"/>
        <w:jc w:val="both"/>
        <w:rPr>
          <w:bCs/>
          <w:sz w:val="28"/>
          <w:szCs w:val="28"/>
        </w:rPr>
      </w:pPr>
    </w:p>
    <w:p w:rsidR="00B72FA0" w:rsidRPr="00DC5761" w:rsidRDefault="00B72FA0" w:rsidP="00B72F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B72FA0" w:rsidRPr="00DC5761" w:rsidRDefault="00B72FA0" w:rsidP="00B72F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B72FA0" w:rsidRPr="00DC5761" w:rsidRDefault="00B72FA0" w:rsidP="00B72F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B72FA0" w:rsidRPr="00DC5761" w:rsidRDefault="00B72FA0" w:rsidP="00B72F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B72FA0" w:rsidRPr="00DC5761" w:rsidRDefault="00B72FA0" w:rsidP="00B72FA0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B72FA0" w:rsidRPr="00DC5761" w:rsidRDefault="00B72FA0" w:rsidP="00B72FA0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использования знаний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 становлении</w:t>
      </w:r>
      <w:r w:rsidRPr="00FB4D79">
        <w:rPr>
          <w:bCs/>
          <w:sz w:val="28"/>
          <w:szCs w:val="28"/>
        </w:rPr>
        <w:t xml:space="preserve"> психологии  и ее месте в системе других наук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>распозна</w:t>
      </w:r>
      <w:r>
        <w:rPr>
          <w:bCs/>
          <w:sz w:val="28"/>
          <w:szCs w:val="28"/>
        </w:rPr>
        <w:t>ва</w:t>
      </w:r>
      <w:r w:rsidRPr="00FB4D79">
        <w:rPr>
          <w:bCs/>
          <w:sz w:val="28"/>
          <w:szCs w:val="28"/>
        </w:rPr>
        <w:t>ния особенностей психики и ее деятельности; элементов структуры познавательной сферы личности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пользования </w:t>
      </w:r>
      <w:r w:rsidRPr="00FB4D79">
        <w:rPr>
          <w:bCs/>
          <w:sz w:val="28"/>
          <w:szCs w:val="28"/>
        </w:rPr>
        <w:t>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 w:rsidRPr="00FB4D79"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 w:rsidRPr="00FB4D79">
        <w:rPr>
          <w:bCs/>
          <w:sz w:val="28"/>
          <w:szCs w:val="28"/>
        </w:rPr>
        <w:t>конструктивный</w:t>
      </w:r>
      <w:proofErr w:type="gramEnd"/>
      <w:r w:rsidRPr="00FB4D79">
        <w:rPr>
          <w:bCs/>
          <w:sz w:val="28"/>
          <w:szCs w:val="28"/>
        </w:rPr>
        <w:t>; навыками проектирования межличностных, групповых и организационных коммуникаций на основе современных т</w:t>
      </w:r>
      <w:r>
        <w:rPr>
          <w:bCs/>
          <w:sz w:val="28"/>
          <w:szCs w:val="28"/>
        </w:rPr>
        <w:t xml:space="preserve">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bookmarkStart w:id="4" w:name="_GoBack"/>
      <w:bookmarkEnd w:id="4"/>
      <w:proofErr w:type="spellEnd"/>
      <w:r w:rsidRPr="00FB4D79">
        <w:rPr>
          <w:bCs/>
          <w:sz w:val="28"/>
          <w:szCs w:val="28"/>
        </w:rPr>
        <w:t>.</w:t>
      </w:r>
    </w:p>
    <w:p w:rsidR="00B72FA0" w:rsidRPr="00DC5761" w:rsidRDefault="00B72FA0" w:rsidP="00B72F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72FA0" w:rsidRPr="00DC5761" w:rsidRDefault="00B72FA0" w:rsidP="00B72F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B72FA0" w:rsidRPr="00DC5761" w:rsidRDefault="00B72FA0" w:rsidP="00B72F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B72FA0" w:rsidRPr="00DC5761" w:rsidRDefault="00B72FA0" w:rsidP="00B72F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72FA0" w:rsidRPr="00DC5761" w:rsidRDefault="00B72FA0" w:rsidP="00B72F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B72FA0" w:rsidRPr="00DC5761" w:rsidRDefault="00B72FA0" w:rsidP="00B72FA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B72FA0" w:rsidRPr="00DC5761" w:rsidRDefault="00B72FA0" w:rsidP="00B72FA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72FA0" w:rsidRDefault="00B72FA0" w:rsidP="00B72FA0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B72FA0" w:rsidRPr="00B72FA0" w:rsidRDefault="00B72FA0" w:rsidP="00B72FA0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B72FA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B72FA0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B72FA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B72FA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B72FA0">
          <w:rPr>
            <w:bCs/>
            <w:sz w:val="28"/>
            <w:szCs w:val="28"/>
            <w:u w:val="single"/>
            <w:lang w:val="ru-RU"/>
          </w:rPr>
          <w:t>/</w:t>
        </w:r>
      </w:hyperlink>
      <w:r w:rsidRPr="00B72FA0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E52A09" w:rsidRPr="003E75CA" w:rsidRDefault="00E52A09">
      <w:pPr>
        <w:rPr>
          <w:lang w:val="ru-RU"/>
        </w:rPr>
      </w:pPr>
    </w:p>
    <w:sectPr w:rsidR="00E52A09" w:rsidRPr="003E75CA" w:rsidSect="00E52A0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D4843"/>
    <w:rsid w:val="003E75CA"/>
    <w:rsid w:val="005E2011"/>
    <w:rsid w:val="006E10E5"/>
    <w:rsid w:val="00AE02DA"/>
    <w:rsid w:val="00B47261"/>
    <w:rsid w:val="00B72FA0"/>
    <w:rsid w:val="00D31453"/>
    <w:rsid w:val="00E209E2"/>
    <w:rsid w:val="00E52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0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FA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B72FA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B72F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B72FA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2F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6581</Words>
  <Characters>37516</Characters>
  <Application>Microsoft Office Word</Application>
  <DocSecurity>0</DocSecurity>
  <Lines>312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2018-2019_z43_03_01_1_plx_Психология</dc:title>
  <dc:creator>FastReport.NET</dc:creator>
  <cp:lastModifiedBy>guest</cp:lastModifiedBy>
  <cp:revision>8</cp:revision>
  <cp:lastPrinted>2018-11-28T09:44:00Z</cp:lastPrinted>
  <dcterms:created xsi:type="dcterms:W3CDTF">2018-11-28T09:43:00Z</dcterms:created>
  <dcterms:modified xsi:type="dcterms:W3CDTF">2018-12-25T11:52:00Z</dcterms:modified>
</cp:coreProperties>
</file>