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62DB" w:rsidRDefault="000605DE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 wp14:anchorId="6D06CF05" wp14:editId="3940EE26">
            <wp:extent cx="6248400" cy="89088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ур. образование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9"/>
                    <a:stretch/>
                  </pic:blipFill>
                  <pic:spPr bwMode="auto">
                    <a:xfrm>
                      <a:off x="0" y="0"/>
                      <a:ext cx="6252076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ED62DB" w:rsidRPr="000605DE" w:rsidRDefault="000605DE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38875" cy="89088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ур. образование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76"/>
                    <a:stretch/>
                  </pic:blipFill>
                  <pic:spPr bwMode="auto">
                    <a:xfrm>
                      <a:off x="0" y="0"/>
                      <a:ext cx="6242545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05D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626"/>
        <w:gridCol w:w="2414"/>
        <w:gridCol w:w="3031"/>
        <w:gridCol w:w="1312"/>
        <w:gridCol w:w="763"/>
        <w:gridCol w:w="136"/>
      </w:tblGrid>
      <w:tr w:rsidR="00ED62DB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ED62DB" w:rsidRDefault="00ED62DB"/>
        </w:tc>
        <w:tc>
          <w:tcPr>
            <w:tcW w:w="1560" w:type="dxa"/>
          </w:tcPr>
          <w:p w:rsidR="00ED62DB" w:rsidRDefault="00ED62DB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ED62DB">
        <w:trPr>
          <w:trHeight w:hRule="exact" w:val="138"/>
        </w:trPr>
        <w:tc>
          <w:tcPr>
            <w:tcW w:w="143" w:type="dxa"/>
          </w:tcPr>
          <w:p w:rsidR="00ED62DB" w:rsidRDefault="00ED62DB"/>
        </w:tc>
        <w:tc>
          <w:tcPr>
            <w:tcW w:w="1844" w:type="dxa"/>
          </w:tcPr>
          <w:p w:rsidR="00ED62DB" w:rsidRDefault="00ED62DB"/>
        </w:tc>
        <w:tc>
          <w:tcPr>
            <w:tcW w:w="2694" w:type="dxa"/>
          </w:tcPr>
          <w:p w:rsidR="00ED62DB" w:rsidRDefault="00ED62DB"/>
        </w:tc>
        <w:tc>
          <w:tcPr>
            <w:tcW w:w="3545" w:type="dxa"/>
          </w:tcPr>
          <w:p w:rsidR="00ED62DB" w:rsidRDefault="00ED62DB"/>
        </w:tc>
        <w:tc>
          <w:tcPr>
            <w:tcW w:w="1560" w:type="dxa"/>
          </w:tcPr>
          <w:p w:rsidR="00ED62DB" w:rsidRDefault="00ED62DB"/>
        </w:tc>
        <w:tc>
          <w:tcPr>
            <w:tcW w:w="852" w:type="dxa"/>
          </w:tcPr>
          <w:p w:rsidR="00ED62DB" w:rsidRDefault="00ED62DB"/>
        </w:tc>
        <w:tc>
          <w:tcPr>
            <w:tcW w:w="143" w:type="dxa"/>
          </w:tcPr>
          <w:p w:rsidR="00ED62DB" w:rsidRDefault="00ED62DB"/>
        </w:tc>
      </w:tr>
      <w:tr w:rsidR="00ED62DB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ED62DB" w:rsidRDefault="00ED62DB"/>
        </w:tc>
      </w:tr>
      <w:tr w:rsidR="00ED62DB">
        <w:trPr>
          <w:trHeight w:hRule="exact" w:val="248"/>
        </w:trPr>
        <w:tc>
          <w:tcPr>
            <w:tcW w:w="143" w:type="dxa"/>
          </w:tcPr>
          <w:p w:rsidR="00ED62DB" w:rsidRDefault="00ED62DB"/>
        </w:tc>
        <w:tc>
          <w:tcPr>
            <w:tcW w:w="1844" w:type="dxa"/>
          </w:tcPr>
          <w:p w:rsidR="00ED62DB" w:rsidRDefault="00ED62DB"/>
        </w:tc>
        <w:tc>
          <w:tcPr>
            <w:tcW w:w="2694" w:type="dxa"/>
          </w:tcPr>
          <w:p w:rsidR="00ED62DB" w:rsidRDefault="00ED62DB"/>
        </w:tc>
        <w:tc>
          <w:tcPr>
            <w:tcW w:w="3545" w:type="dxa"/>
          </w:tcPr>
          <w:p w:rsidR="00ED62DB" w:rsidRDefault="00ED62DB"/>
        </w:tc>
        <w:tc>
          <w:tcPr>
            <w:tcW w:w="1560" w:type="dxa"/>
          </w:tcPr>
          <w:p w:rsidR="00ED62DB" w:rsidRDefault="00ED62DB"/>
        </w:tc>
        <w:tc>
          <w:tcPr>
            <w:tcW w:w="852" w:type="dxa"/>
          </w:tcPr>
          <w:p w:rsidR="00ED62DB" w:rsidRDefault="00ED62DB"/>
        </w:tc>
        <w:tc>
          <w:tcPr>
            <w:tcW w:w="143" w:type="dxa"/>
          </w:tcPr>
          <w:p w:rsidR="00ED62DB" w:rsidRDefault="00ED62DB"/>
        </w:tc>
      </w:tr>
      <w:tr w:rsidR="00ED62DB" w:rsidRPr="000605DE">
        <w:trPr>
          <w:trHeight w:hRule="exact" w:val="277"/>
        </w:trPr>
        <w:tc>
          <w:tcPr>
            <w:tcW w:w="143" w:type="dxa"/>
          </w:tcPr>
          <w:p w:rsidR="00ED62DB" w:rsidRDefault="00ED62DB"/>
        </w:tc>
        <w:tc>
          <w:tcPr>
            <w:tcW w:w="1844" w:type="dxa"/>
          </w:tcPr>
          <w:p w:rsidR="00ED62DB" w:rsidRDefault="00ED62DB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138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2361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ED62DB" w:rsidRPr="000605DE" w:rsidRDefault="00ED62DB">
            <w:pPr>
              <w:spacing w:after="0" w:line="240" w:lineRule="auto"/>
              <w:rPr>
                <w:lang w:val="ru-RU"/>
              </w:rPr>
            </w:pPr>
          </w:p>
          <w:p w:rsidR="00ED62DB" w:rsidRPr="000605DE" w:rsidRDefault="000605DE">
            <w:pPr>
              <w:spacing w:after="0" w:line="240" w:lineRule="auto"/>
              <w:rPr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</w:t>
            </w: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исполнения в 2019-2020 учебном году на заседании кафедры Журналистика</w:t>
            </w:r>
          </w:p>
          <w:p w:rsidR="00ED62DB" w:rsidRPr="000605DE" w:rsidRDefault="00ED62DB">
            <w:pPr>
              <w:spacing w:after="0" w:line="240" w:lineRule="auto"/>
              <w:rPr>
                <w:lang w:val="ru-RU"/>
              </w:rPr>
            </w:pPr>
          </w:p>
          <w:p w:rsidR="00ED62DB" w:rsidRPr="000605DE" w:rsidRDefault="000605DE">
            <w:pPr>
              <w:spacing w:after="0" w:line="240" w:lineRule="auto"/>
              <w:rPr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проф. </w:t>
            </w:r>
            <w:proofErr w:type="spellStart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ED62DB" w:rsidRPr="000605DE" w:rsidRDefault="00ED62DB">
            <w:pPr>
              <w:spacing w:after="0" w:line="240" w:lineRule="auto"/>
              <w:rPr>
                <w:lang w:val="ru-RU"/>
              </w:rPr>
            </w:pPr>
          </w:p>
          <w:p w:rsidR="00ED62DB" w:rsidRPr="000605DE" w:rsidRDefault="000605DE">
            <w:pPr>
              <w:spacing w:after="0" w:line="240" w:lineRule="auto"/>
              <w:rPr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138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248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277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Визирование РПД для исполнения </w:t>
            </w: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 очередном учебном году</w:t>
            </w:r>
          </w:p>
        </w:tc>
        <w:tc>
          <w:tcPr>
            <w:tcW w:w="156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138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2500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ED62DB" w:rsidRPr="000605DE" w:rsidRDefault="00ED62DB">
            <w:pPr>
              <w:spacing w:after="0" w:line="240" w:lineRule="auto"/>
              <w:rPr>
                <w:lang w:val="ru-RU"/>
              </w:rPr>
            </w:pPr>
          </w:p>
          <w:p w:rsidR="00ED62DB" w:rsidRPr="000605DE" w:rsidRDefault="000605DE">
            <w:pPr>
              <w:spacing w:after="0" w:line="240" w:lineRule="auto"/>
              <w:rPr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ED62DB" w:rsidRPr="000605DE" w:rsidRDefault="00ED62DB">
            <w:pPr>
              <w:spacing w:after="0" w:line="240" w:lineRule="auto"/>
              <w:rPr>
                <w:lang w:val="ru-RU"/>
              </w:rPr>
            </w:pPr>
          </w:p>
          <w:p w:rsidR="00ED62DB" w:rsidRPr="000605DE" w:rsidRDefault="000605DE">
            <w:pPr>
              <w:spacing w:after="0" w:line="240" w:lineRule="auto"/>
              <w:rPr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проф. </w:t>
            </w:r>
            <w:proofErr w:type="spellStart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ED62DB" w:rsidRPr="000605DE" w:rsidRDefault="00ED62DB">
            <w:pPr>
              <w:spacing w:after="0" w:line="240" w:lineRule="auto"/>
              <w:rPr>
                <w:lang w:val="ru-RU"/>
              </w:rPr>
            </w:pPr>
          </w:p>
          <w:p w:rsidR="00ED62DB" w:rsidRPr="000605DE" w:rsidRDefault="000605DE">
            <w:pPr>
              <w:spacing w:after="0" w:line="240" w:lineRule="auto"/>
              <w:rPr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138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248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277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138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2222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</w:t>
            </w: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планирования учебного процесса Торопова Т.В. __________</w:t>
            </w:r>
          </w:p>
          <w:p w:rsidR="00ED62DB" w:rsidRPr="000605DE" w:rsidRDefault="00ED62DB">
            <w:pPr>
              <w:spacing w:after="0" w:line="240" w:lineRule="auto"/>
              <w:rPr>
                <w:lang w:val="ru-RU"/>
              </w:rPr>
            </w:pPr>
          </w:p>
          <w:p w:rsidR="00ED62DB" w:rsidRPr="000605DE" w:rsidRDefault="000605DE">
            <w:pPr>
              <w:spacing w:after="0" w:line="240" w:lineRule="auto"/>
              <w:rPr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ED62DB" w:rsidRPr="000605DE" w:rsidRDefault="00ED62DB">
            <w:pPr>
              <w:spacing w:after="0" w:line="240" w:lineRule="auto"/>
              <w:rPr>
                <w:lang w:val="ru-RU"/>
              </w:rPr>
            </w:pPr>
          </w:p>
          <w:p w:rsidR="00ED62DB" w:rsidRPr="000605DE" w:rsidRDefault="000605DE">
            <w:pPr>
              <w:spacing w:after="0" w:line="240" w:lineRule="auto"/>
              <w:rPr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проф. </w:t>
            </w:r>
            <w:proofErr w:type="spellStart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ED62DB" w:rsidRPr="000605DE" w:rsidRDefault="00ED62DB">
            <w:pPr>
              <w:spacing w:after="0" w:line="240" w:lineRule="auto"/>
              <w:rPr>
                <w:lang w:val="ru-RU"/>
              </w:rPr>
            </w:pPr>
          </w:p>
          <w:p w:rsidR="00ED62DB" w:rsidRPr="000605DE" w:rsidRDefault="000605DE">
            <w:pPr>
              <w:spacing w:after="0" w:line="240" w:lineRule="auto"/>
              <w:rPr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Программу с</w:t>
            </w: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остави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138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387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277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277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2222"/>
        </w:trPr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ED62DB" w:rsidRPr="000605DE" w:rsidRDefault="00ED62DB">
            <w:pPr>
              <w:spacing w:after="0" w:line="240" w:lineRule="auto"/>
              <w:rPr>
                <w:lang w:val="ru-RU"/>
              </w:rPr>
            </w:pPr>
          </w:p>
          <w:p w:rsidR="00ED62DB" w:rsidRPr="000605DE" w:rsidRDefault="000605DE">
            <w:pPr>
              <w:spacing w:after="0" w:line="240" w:lineRule="auto"/>
              <w:rPr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</w:t>
            </w: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ED62DB" w:rsidRPr="000605DE" w:rsidRDefault="00ED62DB">
            <w:pPr>
              <w:spacing w:after="0" w:line="240" w:lineRule="auto"/>
              <w:rPr>
                <w:lang w:val="ru-RU"/>
              </w:rPr>
            </w:pPr>
          </w:p>
          <w:p w:rsidR="00ED62DB" w:rsidRPr="000605DE" w:rsidRDefault="000605DE">
            <w:pPr>
              <w:spacing w:after="0" w:line="240" w:lineRule="auto"/>
              <w:rPr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проф. </w:t>
            </w:r>
            <w:proofErr w:type="spellStart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ED62DB" w:rsidRPr="000605DE" w:rsidRDefault="00ED62DB">
            <w:pPr>
              <w:spacing w:after="0" w:line="240" w:lineRule="auto"/>
              <w:rPr>
                <w:lang w:val="ru-RU"/>
              </w:rPr>
            </w:pPr>
          </w:p>
          <w:p w:rsidR="00ED62DB" w:rsidRPr="000605DE" w:rsidRDefault="000605DE">
            <w:pPr>
              <w:spacing w:after="0" w:line="240" w:lineRule="auto"/>
              <w:rPr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</w:tbl>
    <w:p w:rsidR="00ED62DB" w:rsidRPr="000605DE" w:rsidRDefault="000605DE">
      <w:pPr>
        <w:rPr>
          <w:sz w:val="0"/>
          <w:szCs w:val="0"/>
          <w:lang w:val="ru-RU"/>
        </w:rPr>
      </w:pPr>
      <w:r w:rsidRPr="000605D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44"/>
        <w:gridCol w:w="163"/>
        <w:gridCol w:w="1445"/>
        <w:gridCol w:w="1213"/>
        <w:gridCol w:w="143"/>
        <w:gridCol w:w="773"/>
        <w:gridCol w:w="666"/>
        <w:gridCol w:w="1077"/>
        <w:gridCol w:w="1206"/>
        <w:gridCol w:w="676"/>
        <w:gridCol w:w="366"/>
        <w:gridCol w:w="951"/>
      </w:tblGrid>
      <w:tr w:rsidR="00ED62DB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D62DB" w:rsidRDefault="00ED62DB"/>
        </w:tc>
        <w:tc>
          <w:tcPr>
            <w:tcW w:w="710" w:type="dxa"/>
          </w:tcPr>
          <w:p w:rsidR="00ED62DB" w:rsidRDefault="00ED62DB"/>
        </w:tc>
        <w:tc>
          <w:tcPr>
            <w:tcW w:w="1135" w:type="dxa"/>
          </w:tcPr>
          <w:p w:rsidR="00ED62DB" w:rsidRDefault="00ED62DB"/>
        </w:tc>
        <w:tc>
          <w:tcPr>
            <w:tcW w:w="1277" w:type="dxa"/>
          </w:tcPr>
          <w:p w:rsidR="00ED62DB" w:rsidRDefault="00ED62DB"/>
        </w:tc>
        <w:tc>
          <w:tcPr>
            <w:tcW w:w="710" w:type="dxa"/>
          </w:tcPr>
          <w:p w:rsidR="00ED62DB" w:rsidRDefault="00ED62DB"/>
        </w:tc>
        <w:tc>
          <w:tcPr>
            <w:tcW w:w="426" w:type="dxa"/>
          </w:tcPr>
          <w:p w:rsidR="00ED62DB" w:rsidRDefault="00ED62D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ED62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ED62DB" w:rsidRPr="000605D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Цель: формирование у студентов профессионально-значимых знаний и навыков научного исследования в сфере журналистики.</w:t>
            </w:r>
          </w:p>
        </w:tc>
      </w:tr>
      <w:tr w:rsidR="00ED62DB" w:rsidRPr="000605DE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выявлять  особенности индивидуально-творческой работы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журналиста с учетом  способностей и индивидуальности личности; развивать практические навыки научного исследования; воспитывать всесторонн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е-</w:t>
            </w:r>
            <w:proofErr w:type="gram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гармоничную личность студента, будущего журналиста.</w:t>
            </w:r>
          </w:p>
        </w:tc>
      </w:tr>
      <w:tr w:rsidR="00ED62DB" w:rsidRPr="000605DE">
        <w:trPr>
          <w:trHeight w:hRule="exact" w:val="277"/>
        </w:trPr>
        <w:tc>
          <w:tcPr>
            <w:tcW w:w="766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2. МЕСТО ДИСЦИПЛИНЫ В СТРУКТУРЕ ОБРАЗОВАТЕЛЬНОЙ </w:t>
            </w: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ПРОГРАММЫ</w:t>
            </w:r>
          </w:p>
        </w:tc>
      </w:tr>
      <w:tr w:rsidR="00ED62DB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Б1.В.ДВ.07</w:t>
            </w:r>
          </w:p>
        </w:tc>
      </w:tr>
      <w:tr w:rsidR="00ED62DB" w:rsidRPr="000605DE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ED62DB" w:rsidRPr="000605D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знания, умения и навыки, полученные в результате освоения дисциплины</w:t>
            </w:r>
          </w:p>
        </w:tc>
      </w:tr>
      <w:tr w:rsidR="00ED62D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коммуникации</w:t>
            </w:r>
            <w:proofErr w:type="spellEnd"/>
          </w:p>
        </w:tc>
      </w:tr>
      <w:tr w:rsidR="00ED62DB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журналиста</w:t>
            </w:r>
            <w:proofErr w:type="spellEnd"/>
          </w:p>
        </w:tc>
      </w:tr>
      <w:tr w:rsidR="00ED62DB" w:rsidRPr="000605D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ED62DB" w:rsidRPr="000605DE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Актуальные проблемы современности и журналистика</w:t>
            </w:r>
          </w:p>
        </w:tc>
      </w:tr>
      <w:tr w:rsidR="00ED62DB" w:rsidRPr="000605DE">
        <w:trPr>
          <w:trHeight w:hRule="exact" w:val="277"/>
        </w:trPr>
        <w:tc>
          <w:tcPr>
            <w:tcW w:w="766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3. ТРЕБОВАНИЯ К </w:t>
            </w: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РЕЗУЛЬТАТАМ ОСВОЕНИЯ ДИСЦИПЛИНЫ</w:t>
            </w:r>
          </w:p>
        </w:tc>
      </w:tr>
      <w:tr w:rsidR="00ED62DB" w:rsidRPr="000605D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ОК-8:      способностью к самоорганизации и самообразованию</w:t>
            </w:r>
          </w:p>
        </w:tc>
      </w:tr>
      <w:tr w:rsidR="00ED62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D62DB" w:rsidRPr="000605D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элементарные принципы самоорганизации к самообразованию</w:t>
            </w:r>
          </w:p>
        </w:tc>
      </w:tr>
      <w:tr w:rsidR="00ED62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D62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организовать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коллектива</w:t>
            </w:r>
            <w:proofErr w:type="spellEnd"/>
          </w:p>
        </w:tc>
      </w:tr>
      <w:tr w:rsidR="00ED62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D62DB" w:rsidRPr="000605D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элементарными принципами самоорганизации к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самообразованию</w:t>
            </w:r>
          </w:p>
        </w:tc>
      </w:tr>
      <w:tr w:rsidR="00ED62DB" w:rsidRPr="000605DE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ПК-1: способностью выбирать актуальные темы, проблемы для публикаций, владеть методами сбора информации, ее проверки и анализа</w:t>
            </w:r>
          </w:p>
        </w:tc>
      </w:tr>
      <w:tr w:rsidR="00ED62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D62DB" w:rsidRPr="000605D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построения журналистского текста на актуальную тематику</w:t>
            </w:r>
          </w:p>
        </w:tc>
      </w:tr>
      <w:tr w:rsidR="00ED62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D62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проверять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факты</w:t>
            </w:r>
            <w:proofErr w:type="spellEnd"/>
          </w:p>
        </w:tc>
      </w:tr>
      <w:tr w:rsidR="00ED62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D62DB" w:rsidRPr="000605D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создания материала для средств массовой информации</w:t>
            </w:r>
          </w:p>
        </w:tc>
      </w:tr>
      <w:tr w:rsidR="00ED62DB" w:rsidRPr="000605DE">
        <w:trPr>
          <w:trHeight w:hRule="exact" w:val="277"/>
        </w:trPr>
        <w:tc>
          <w:tcPr>
            <w:tcW w:w="766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ED62DB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ED62DB" w:rsidRPr="000605DE">
        <w:trPr>
          <w:trHeight w:hRule="exact" w:val="69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1. </w:t>
            </w: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Формирование основ организации научного исследования в сфере журналистики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>
        <w:trPr>
          <w:trHeight w:hRule="exact" w:val="179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Работа с книгой». Культура чтения и устной речи. Запись прочитанного как форма организации учебного труда. Организация и особенности умственного труда. Утомление и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переутомление. Психическое здоровье и его роль в эффективной умственной работе.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113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«Контрольная работа» Контрольная работа на дневной форме обучения. Контрольная работа на заочной форме обучения. Особенности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подготовки к написанию научной работы.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</w:tbl>
    <w:p w:rsidR="00ED62DB" w:rsidRDefault="000605D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66"/>
        <w:gridCol w:w="3308"/>
        <w:gridCol w:w="105"/>
        <w:gridCol w:w="704"/>
        <w:gridCol w:w="591"/>
        <w:gridCol w:w="994"/>
        <w:gridCol w:w="1089"/>
        <w:gridCol w:w="591"/>
        <w:gridCol w:w="327"/>
        <w:gridCol w:w="848"/>
      </w:tblGrid>
      <w:tr w:rsidR="00ED62D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D62DB" w:rsidRDefault="00ED62DB"/>
        </w:tc>
        <w:tc>
          <w:tcPr>
            <w:tcW w:w="710" w:type="dxa"/>
          </w:tcPr>
          <w:p w:rsidR="00ED62DB" w:rsidRDefault="00ED62DB"/>
        </w:tc>
        <w:tc>
          <w:tcPr>
            <w:tcW w:w="1135" w:type="dxa"/>
          </w:tcPr>
          <w:p w:rsidR="00ED62DB" w:rsidRDefault="00ED62DB"/>
        </w:tc>
        <w:tc>
          <w:tcPr>
            <w:tcW w:w="1277" w:type="dxa"/>
          </w:tcPr>
          <w:p w:rsidR="00ED62DB" w:rsidRDefault="00ED62DB"/>
        </w:tc>
        <w:tc>
          <w:tcPr>
            <w:tcW w:w="710" w:type="dxa"/>
          </w:tcPr>
          <w:p w:rsidR="00ED62DB" w:rsidRDefault="00ED62DB"/>
        </w:tc>
        <w:tc>
          <w:tcPr>
            <w:tcW w:w="426" w:type="dxa"/>
          </w:tcPr>
          <w:p w:rsidR="00ED62DB" w:rsidRDefault="00ED62D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ED62DB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Аудиторные виды работ». Учебные семинары, консультации. Особенности подготовки к семинарам как  форме публичного выступления. Этапы подготовки.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Трудности в написании текста и его реализации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Самообразование журналиста». Актуальность самообразования. Самообразование с помощью чтения. Участие журналиста в научно- исследовательской работе. Работа с первоисточниками.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Возможности архивов, электронных каталогов и баз данных.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Работа над научным рефератом». Основные этапы работы над научным рефератом.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Оформление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реферата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структура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текста</w:t>
            </w:r>
            <w:proofErr w:type="spellEnd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..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Аудиторные виды работ». Учебные консультации. Особенности подготовки к консультациям  как  форме индивидуальной и групповой работы. Этапы подготовки. Трудности в общении и методы их преодоления.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«Работа над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научным рефератом». Основные этапы работы над научным рефератом.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Оформление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реферата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структура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текста</w:t>
            </w:r>
            <w:proofErr w:type="spellEnd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..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Выбор темы дипломной, курсовой работы и определение целевой установки». Анализ отобранного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материала. Написание текста доклада при защите дипломной и курсовой работы, эффективность выступления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Создание собственного архива и работа с ним» Использование архива для научного написания текста.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Архивные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источники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подготовке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выступлению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Подготовка к публичному выступлению и научному исследованию». Условия эффективной организации умственного труда.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книгой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Запись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Психическое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здоровье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Критический самоанализ выступлений». Развитие навыков рефлексии. Формирование навыков профессионального чтения прессы. Публичное обоснование своей позиции /</w:t>
            </w:r>
            <w:proofErr w:type="spellStart"/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этапы подготовки к конкретному выступлению»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Классическая риторика об основных этапах публичного выступления.</w:t>
            </w:r>
          </w:p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1.13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Критический самоанализ </w:t>
            </w:r>
            <w:proofErr w:type="spell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выступлений»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.С</w:t>
            </w:r>
            <w:proofErr w:type="gram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амоконтроль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Самоанализ.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Рефлексия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</w:tbl>
    <w:p w:rsidR="00ED62DB" w:rsidRDefault="000605D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83"/>
        <w:gridCol w:w="3127"/>
        <w:gridCol w:w="122"/>
        <w:gridCol w:w="714"/>
        <w:gridCol w:w="628"/>
        <w:gridCol w:w="1015"/>
        <w:gridCol w:w="1116"/>
        <w:gridCol w:w="609"/>
        <w:gridCol w:w="340"/>
        <w:gridCol w:w="869"/>
      </w:tblGrid>
      <w:tr w:rsidR="00ED62D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D62DB" w:rsidRDefault="00ED62DB"/>
        </w:tc>
        <w:tc>
          <w:tcPr>
            <w:tcW w:w="710" w:type="dxa"/>
          </w:tcPr>
          <w:p w:rsidR="00ED62DB" w:rsidRDefault="00ED62DB"/>
        </w:tc>
        <w:tc>
          <w:tcPr>
            <w:tcW w:w="1135" w:type="dxa"/>
          </w:tcPr>
          <w:p w:rsidR="00ED62DB" w:rsidRDefault="00ED62DB"/>
        </w:tc>
        <w:tc>
          <w:tcPr>
            <w:tcW w:w="1277" w:type="dxa"/>
          </w:tcPr>
          <w:p w:rsidR="00ED62DB" w:rsidRDefault="00ED62DB"/>
        </w:tc>
        <w:tc>
          <w:tcPr>
            <w:tcW w:w="710" w:type="dxa"/>
          </w:tcPr>
          <w:p w:rsidR="00ED62DB" w:rsidRDefault="00ED62DB"/>
        </w:tc>
        <w:tc>
          <w:tcPr>
            <w:tcW w:w="426" w:type="dxa"/>
          </w:tcPr>
          <w:p w:rsidR="00ED62DB" w:rsidRDefault="00ED62D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ED62DB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«Устная речь в официальной обстановке» Терминология журналистики. /</w:t>
            </w:r>
            <w:proofErr w:type="spellStart"/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Овладение техникой речи: фонационное (речевое) дыхание, голос, дикция». Повышение культуры устной и письменной речи. Устная речь в официальной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обстановке.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Терминология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Терминология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Аксиология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терминов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Анализ 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отобранного</w:t>
            </w:r>
            <w:proofErr w:type="gram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материаладля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дипломной работы. Написание текста доклада при защите дипломной и курсовой  работы,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эффективность выступления. /</w:t>
            </w:r>
            <w:proofErr w:type="spellStart"/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Речь как сфера общения»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Общение. Устная, письменная, эгоцентрическая речь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«Выбор темы дипломной, курсовой работы и определение целевой установки». Анализ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отобранного материала. Написание текста доклада при защите дипломной и курсовой работы, эффективность выступления. /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«Овладение методикой публичного выступления» (мастерство Демосфена и Плутарха в работе над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собой перед выступлением)». /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«Дипломная работа». Определение целей и задач научного исследования. Структура, содержание работы, ссылки на первоисточники. Техническое оформление работы. Особенности доклада при защите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дипломной работы. /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</w:tr>
      <w:tr w:rsidR="00ED62DB">
        <w:trPr>
          <w:trHeight w:hRule="exact" w:val="277"/>
        </w:trPr>
        <w:tc>
          <w:tcPr>
            <w:tcW w:w="993" w:type="dxa"/>
          </w:tcPr>
          <w:p w:rsidR="00ED62DB" w:rsidRDefault="00ED62DB"/>
        </w:tc>
        <w:tc>
          <w:tcPr>
            <w:tcW w:w="3545" w:type="dxa"/>
          </w:tcPr>
          <w:p w:rsidR="00ED62DB" w:rsidRDefault="00ED62DB"/>
        </w:tc>
        <w:tc>
          <w:tcPr>
            <w:tcW w:w="143" w:type="dxa"/>
          </w:tcPr>
          <w:p w:rsidR="00ED62DB" w:rsidRDefault="00ED62DB"/>
        </w:tc>
        <w:tc>
          <w:tcPr>
            <w:tcW w:w="851" w:type="dxa"/>
          </w:tcPr>
          <w:p w:rsidR="00ED62DB" w:rsidRDefault="00ED62DB"/>
        </w:tc>
        <w:tc>
          <w:tcPr>
            <w:tcW w:w="710" w:type="dxa"/>
          </w:tcPr>
          <w:p w:rsidR="00ED62DB" w:rsidRDefault="00ED62DB"/>
        </w:tc>
        <w:tc>
          <w:tcPr>
            <w:tcW w:w="1135" w:type="dxa"/>
          </w:tcPr>
          <w:p w:rsidR="00ED62DB" w:rsidRDefault="00ED62DB"/>
        </w:tc>
        <w:tc>
          <w:tcPr>
            <w:tcW w:w="1277" w:type="dxa"/>
          </w:tcPr>
          <w:p w:rsidR="00ED62DB" w:rsidRDefault="00ED62DB"/>
        </w:tc>
        <w:tc>
          <w:tcPr>
            <w:tcW w:w="710" w:type="dxa"/>
          </w:tcPr>
          <w:p w:rsidR="00ED62DB" w:rsidRDefault="00ED62DB"/>
        </w:tc>
        <w:tc>
          <w:tcPr>
            <w:tcW w:w="426" w:type="dxa"/>
          </w:tcPr>
          <w:p w:rsidR="00ED62DB" w:rsidRDefault="00ED62DB"/>
        </w:tc>
        <w:tc>
          <w:tcPr>
            <w:tcW w:w="993" w:type="dxa"/>
          </w:tcPr>
          <w:p w:rsidR="00ED62DB" w:rsidRDefault="00ED62DB"/>
        </w:tc>
      </w:tr>
      <w:tr w:rsidR="00ED62DB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ED62DB" w:rsidRPr="000605DE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ED62DB" w:rsidRPr="000605DE">
        <w:trPr>
          <w:trHeight w:hRule="exact" w:val="4464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Вопросы для подготовки к экзамену.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Учебные 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консультации (темы свободные по выбору студента).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Научный реферат.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Контрольная работа (темы свободные по выбору студента)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Учебные семинары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.</w:t>
            </w:r>
            <w:proofErr w:type="gram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(методы проведения семинара по свободной теме)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Учебные лекции (подготовить лекцию по выбору)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Учебные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консультации.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Участие журналиста в научно-исследовательской работе (НОК)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Дипломная работа:  титульный лист, введение, цель, задачи, актуальность, заключение, ссылки, список литературы.</w:t>
            </w:r>
            <w:proofErr w:type="gramEnd"/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Основы полемического мастерства и техника речи.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10. Культура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речи.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Особенности подготовки устного выступления.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Имидж оратора.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Этические основы публичной речи.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 Основные требования к публичному выступлению.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Поведение оратора в аудитории.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 Подготовка публичных выступлений в различных жанрах.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Композиция речи.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Логические основы речи в научных текстах.</w:t>
            </w:r>
          </w:p>
        </w:tc>
      </w:tr>
    </w:tbl>
    <w:p w:rsidR="00ED62DB" w:rsidRPr="000605DE" w:rsidRDefault="000605DE">
      <w:pPr>
        <w:rPr>
          <w:sz w:val="0"/>
          <w:szCs w:val="0"/>
          <w:lang w:val="ru-RU"/>
        </w:rPr>
      </w:pPr>
      <w:r w:rsidRPr="000605D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6"/>
        <w:gridCol w:w="58"/>
        <w:gridCol w:w="1632"/>
        <w:gridCol w:w="1754"/>
        <w:gridCol w:w="1649"/>
        <w:gridCol w:w="1981"/>
        <w:gridCol w:w="685"/>
        <w:gridCol w:w="978"/>
      </w:tblGrid>
      <w:tr w:rsidR="00ED62DB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ED62DB" w:rsidRDefault="00ED62DB"/>
        </w:tc>
        <w:tc>
          <w:tcPr>
            <w:tcW w:w="2269" w:type="dxa"/>
          </w:tcPr>
          <w:p w:rsidR="00ED62DB" w:rsidRDefault="00ED62DB"/>
        </w:tc>
        <w:tc>
          <w:tcPr>
            <w:tcW w:w="710" w:type="dxa"/>
          </w:tcPr>
          <w:p w:rsidR="00ED62DB" w:rsidRDefault="00ED62D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ED62DB">
        <w:trPr>
          <w:trHeight w:hRule="exact" w:val="5312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Техника речи ---средство речевого воздействия.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Условия эффективной речевой коммуникации. Вопросы для подготовки к зачету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21. Учебные  консультации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(темы свободные по выбору студента).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Научный реферат.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 Контрольная работа (темы свободные по выбору студента)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Учебные семинары (методы проведения семинара по свободной теме)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 Учебные лекции (подготовить лекцию по выбору)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Учебные  консул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ьтации.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 Участие журналиста в научно-исследовательской работе (НОК)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28.  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Дипломная работа:  титульный лист, введение, цель, задачи, актуальность, заключение, ссылки, список литературы.</w:t>
            </w:r>
            <w:proofErr w:type="gramEnd"/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Основы полемического мастерства и техника речи.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30. Культура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речи.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Особенности подготовки устного выступления.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Имидж оратора.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Этические основы публичной речи.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Основные требования к публичному выступлению.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Поведение оратора в аудитории.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Подготовка публичных выступлений в различных жанрах.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37.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Композиция речи.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 Логические основы речи в научных текстах.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Техника речи - средство речевого воздействия.</w:t>
            </w:r>
          </w:p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40.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Условия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речевой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ED62DB" w:rsidRPr="000605D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ED62DB" w:rsidRPr="000605D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ночных сре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ED62DB" w:rsidRPr="000605DE">
        <w:trPr>
          <w:trHeight w:hRule="exact" w:val="277"/>
        </w:trPr>
        <w:tc>
          <w:tcPr>
            <w:tcW w:w="71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D62DB" w:rsidRPr="000605DE" w:rsidRDefault="00ED62DB">
            <w:pPr>
              <w:rPr>
                <w:lang w:val="ru-RU"/>
              </w:rPr>
            </w:pPr>
          </w:p>
        </w:tc>
      </w:tr>
      <w:tr w:rsidR="00ED62DB" w:rsidRPr="000605D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ED62D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ED62D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ED62D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ED62D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Прохоров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Е.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Введение в теорию журналистики: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</w:t>
            </w:r>
          </w:p>
        </w:tc>
      </w:tr>
      <w:tr w:rsidR="00ED62DB" w:rsidRPr="000605D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Бобров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Обществу и человеку. Журналистика в социально-культурной сфере: учебное пособие для курса «Журналистика в социально-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культурной сфере»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Москва|Берлин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ED62D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ED62D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ED62DB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ED62D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Лисоченко О. В.,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Поповская Л.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Риторика для журналистов : </w:t>
            </w:r>
            <w:proofErr w:type="spell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прецедентность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языке и в речи: учеб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60</w:t>
            </w:r>
          </w:p>
        </w:tc>
      </w:tr>
      <w:tr w:rsidR="00ED62DB" w:rsidRPr="000605D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ED62DB" w:rsidRPr="000605DE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Правовая статистика: учебник [Электронный ресурс] / В.Н.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Демидов, О.Э. </w:t>
            </w:r>
            <w:proofErr w:type="spell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Згадзай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С.Я. Казанцев и др.</w:t>
            </w:r>
            <w:proofErr w:type="gram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;</w:t>
            </w:r>
            <w:proofErr w:type="gram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под ред. С.Я. Казанцев, С.Я. Лебедев, С.М. Иншаков. - 2-е изд., </w:t>
            </w:r>
            <w:proofErr w:type="spell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перераб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 доп. - М.: </w:t>
            </w:r>
            <w:proofErr w:type="spellStart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Юнити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-Дана, 2012. - 272 с.</w:t>
            </w:r>
          </w:p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=116727</w:t>
            </w:r>
          </w:p>
        </w:tc>
      </w:tr>
      <w:tr w:rsidR="00ED62D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ED62DB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ED62D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ED62DB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ED62DB">
        <w:trPr>
          <w:trHeight w:hRule="exact" w:val="277"/>
        </w:trPr>
        <w:tc>
          <w:tcPr>
            <w:tcW w:w="710" w:type="dxa"/>
          </w:tcPr>
          <w:p w:rsidR="00ED62DB" w:rsidRDefault="00ED62DB"/>
        </w:tc>
        <w:tc>
          <w:tcPr>
            <w:tcW w:w="58" w:type="dxa"/>
          </w:tcPr>
          <w:p w:rsidR="00ED62DB" w:rsidRDefault="00ED62DB"/>
        </w:tc>
        <w:tc>
          <w:tcPr>
            <w:tcW w:w="1929" w:type="dxa"/>
          </w:tcPr>
          <w:p w:rsidR="00ED62DB" w:rsidRDefault="00ED62DB"/>
        </w:tc>
        <w:tc>
          <w:tcPr>
            <w:tcW w:w="1986" w:type="dxa"/>
          </w:tcPr>
          <w:p w:rsidR="00ED62DB" w:rsidRDefault="00ED62DB"/>
        </w:tc>
        <w:tc>
          <w:tcPr>
            <w:tcW w:w="2127" w:type="dxa"/>
          </w:tcPr>
          <w:p w:rsidR="00ED62DB" w:rsidRDefault="00ED62DB"/>
        </w:tc>
        <w:tc>
          <w:tcPr>
            <w:tcW w:w="2269" w:type="dxa"/>
          </w:tcPr>
          <w:p w:rsidR="00ED62DB" w:rsidRDefault="00ED62DB"/>
        </w:tc>
        <w:tc>
          <w:tcPr>
            <w:tcW w:w="710" w:type="dxa"/>
          </w:tcPr>
          <w:p w:rsidR="00ED62DB" w:rsidRDefault="00ED62DB"/>
        </w:tc>
        <w:tc>
          <w:tcPr>
            <w:tcW w:w="993" w:type="dxa"/>
          </w:tcPr>
          <w:p w:rsidR="00ED62DB" w:rsidRDefault="00ED62DB"/>
        </w:tc>
      </w:tr>
      <w:tr w:rsidR="00ED62DB" w:rsidRPr="000605D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ED62DB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Default="000605DE">
            <w:pPr>
              <w:spacing w:after="0" w:line="240" w:lineRule="auto"/>
              <w:rPr>
                <w:sz w:val="19"/>
                <w:szCs w:val="19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</w:t>
            </w: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необходимой специализированной учебной мебелью и техническими средствами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ED62DB">
        <w:trPr>
          <w:trHeight w:hRule="exact" w:val="277"/>
        </w:trPr>
        <w:tc>
          <w:tcPr>
            <w:tcW w:w="710" w:type="dxa"/>
          </w:tcPr>
          <w:p w:rsidR="00ED62DB" w:rsidRDefault="00ED62DB"/>
        </w:tc>
        <w:tc>
          <w:tcPr>
            <w:tcW w:w="58" w:type="dxa"/>
          </w:tcPr>
          <w:p w:rsidR="00ED62DB" w:rsidRDefault="00ED62DB"/>
        </w:tc>
        <w:tc>
          <w:tcPr>
            <w:tcW w:w="1929" w:type="dxa"/>
          </w:tcPr>
          <w:p w:rsidR="00ED62DB" w:rsidRDefault="00ED62DB"/>
        </w:tc>
        <w:tc>
          <w:tcPr>
            <w:tcW w:w="1986" w:type="dxa"/>
          </w:tcPr>
          <w:p w:rsidR="00ED62DB" w:rsidRDefault="00ED62DB"/>
        </w:tc>
        <w:tc>
          <w:tcPr>
            <w:tcW w:w="2127" w:type="dxa"/>
          </w:tcPr>
          <w:p w:rsidR="00ED62DB" w:rsidRDefault="00ED62DB"/>
        </w:tc>
        <w:tc>
          <w:tcPr>
            <w:tcW w:w="2269" w:type="dxa"/>
          </w:tcPr>
          <w:p w:rsidR="00ED62DB" w:rsidRDefault="00ED62DB"/>
        </w:tc>
        <w:tc>
          <w:tcPr>
            <w:tcW w:w="710" w:type="dxa"/>
          </w:tcPr>
          <w:p w:rsidR="00ED62DB" w:rsidRDefault="00ED62DB"/>
        </w:tc>
        <w:tc>
          <w:tcPr>
            <w:tcW w:w="993" w:type="dxa"/>
          </w:tcPr>
          <w:p w:rsidR="00ED62DB" w:rsidRDefault="00ED62DB"/>
        </w:tc>
      </w:tr>
      <w:tr w:rsidR="00ED62DB" w:rsidRPr="000605D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0605D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ED62DB" w:rsidRPr="000605D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D62DB" w:rsidRPr="000605DE" w:rsidRDefault="000605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05D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0605DE" w:rsidRDefault="000605DE">
      <w:pPr>
        <w:rPr>
          <w:lang w:val="ru-RU"/>
        </w:rPr>
      </w:pPr>
    </w:p>
    <w:p w:rsidR="000605DE" w:rsidRDefault="000605DE">
      <w:pPr>
        <w:rPr>
          <w:lang w:val="ru-RU"/>
        </w:rPr>
      </w:pPr>
      <w:r>
        <w:rPr>
          <w:lang w:val="ru-RU"/>
        </w:rPr>
        <w:br w:type="page"/>
      </w:r>
    </w:p>
    <w:p w:rsidR="00ED62DB" w:rsidRDefault="000605D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74747" cy="87153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журналистское образование и культура учебного труда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6" t="2139" r="882"/>
                    <a:stretch/>
                  </pic:blipFill>
                  <pic:spPr bwMode="auto">
                    <a:xfrm>
                      <a:off x="0" y="0"/>
                      <a:ext cx="6080407" cy="872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5DE" w:rsidRDefault="000605DE">
      <w:pPr>
        <w:rPr>
          <w:lang w:val="ru-RU"/>
        </w:rPr>
      </w:pPr>
    </w:p>
    <w:p w:rsidR="000605DE" w:rsidRDefault="000605DE">
      <w:pPr>
        <w:rPr>
          <w:lang w:val="ru-RU"/>
        </w:rPr>
      </w:pPr>
    </w:p>
    <w:p w:rsidR="000605DE" w:rsidRDefault="000605DE">
      <w:pPr>
        <w:rPr>
          <w:lang w:val="ru-RU"/>
        </w:rPr>
      </w:pPr>
    </w:p>
    <w:p w:rsidR="000605DE" w:rsidRPr="000605DE" w:rsidRDefault="000605DE" w:rsidP="000605DE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Оглавление</w:t>
      </w:r>
    </w:p>
    <w:p w:rsidR="000605DE" w:rsidRPr="000605DE" w:rsidRDefault="000605DE" w:rsidP="000605D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493921749" w:history="1">
        <w:r w:rsidRPr="000605DE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_Toc493921749 \h </w:instrText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0605DE" w:rsidRPr="000605DE" w:rsidRDefault="000605DE" w:rsidP="000605DE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1750" w:history="1">
        <w:r w:rsidRPr="000605DE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_Toc493921750 \h </w:instrText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0605DE" w:rsidRPr="000605DE" w:rsidRDefault="000605DE" w:rsidP="000605DE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1751" w:history="1">
        <w:r w:rsidRPr="000605DE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_Toc493921751 \h </w:instrText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5</w:t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0605DE" w:rsidRPr="000605DE" w:rsidRDefault="000605DE" w:rsidP="000605DE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1752" w:history="1">
        <w:r w:rsidRPr="000605DE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_Toc493921752 \h </w:instrText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24</w:t>
        </w:r>
        <w:r w:rsidRPr="000605DE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0605DE" w:rsidRPr="000605DE" w:rsidRDefault="000605DE" w:rsidP="000605D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</w:p>
    <w:p w:rsidR="000605DE" w:rsidRPr="000605DE" w:rsidRDefault="000605DE" w:rsidP="000605D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05DE" w:rsidRPr="000605DE" w:rsidRDefault="000605DE" w:rsidP="000605D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05DE" w:rsidRPr="000605DE" w:rsidRDefault="000605DE" w:rsidP="000605D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05DE" w:rsidRPr="000605DE" w:rsidRDefault="000605DE" w:rsidP="000605D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05DE" w:rsidRPr="000605DE" w:rsidRDefault="000605DE" w:rsidP="000605D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05DE" w:rsidRPr="000605DE" w:rsidRDefault="000605DE" w:rsidP="000605D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05DE" w:rsidRPr="000605DE" w:rsidRDefault="000605DE" w:rsidP="000605D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05DE" w:rsidRPr="000605DE" w:rsidRDefault="000605DE" w:rsidP="000605D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05DE" w:rsidRPr="000605DE" w:rsidRDefault="000605DE" w:rsidP="000605D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05DE" w:rsidRPr="000605DE" w:rsidRDefault="000605DE" w:rsidP="000605D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05DE" w:rsidRPr="000605DE" w:rsidRDefault="000605DE" w:rsidP="000605D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05DE" w:rsidRPr="000605DE" w:rsidRDefault="000605DE" w:rsidP="000605D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05DE" w:rsidRPr="000605DE" w:rsidRDefault="000605DE" w:rsidP="000605D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05DE" w:rsidRPr="000605DE" w:rsidRDefault="000605DE" w:rsidP="000605D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05DE" w:rsidRPr="000605DE" w:rsidRDefault="000605DE" w:rsidP="000605D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05DE" w:rsidRPr="000605DE" w:rsidRDefault="000605DE" w:rsidP="000605DE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0" w:name="_Toc493921749"/>
      <w:r w:rsidRPr="000605DE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0605DE" w:rsidRPr="000605DE" w:rsidRDefault="000605DE" w:rsidP="000605DE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0605DE" w:rsidRPr="000605DE" w:rsidRDefault="000605DE" w:rsidP="000605DE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93921750"/>
      <w:r w:rsidRPr="000605DE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0605DE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0605DE" w:rsidRPr="000605DE" w:rsidRDefault="000605DE" w:rsidP="000605DE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5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6"/>
        <w:gridCol w:w="2127"/>
        <w:gridCol w:w="2976"/>
        <w:gridCol w:w="2127"/>
      </w:tblGrid>
      <w:tr w:rsidR="000605DE" w:rsidRPr="000605DE" w:rsidTr="001B30F9">
        <w:trPr>
          <w:trHeight w:val="752"/>
        </w:trPr>
        <w:tc>
          <w:tcPr>
            <w:tcW w:w="2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05DE" w:rsidRPr="000605DE" w:rsidRDefault="000605DE" w:rsidP="000605DE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05DE" w:rsidRPr="000605DE" w:rsidRDefault="000605DE" w:rsidP="000605DE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9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05DE" w:rsidRPr="000605DE" w:rsidRDefault="000605DE" w:rsidP="000605DE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05DE" w:rsidRPr="000605DE" w:rsidRDefault="000605DE" w:rsidP="000605DE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0605DE" w:rsidRPr="000605DE" w:rsidTr="001B30F9">
        <w:trPr>
          <w:trHeight w:val="430"/>
        </w:trPr>
        <w:tc>
          <w:tcPr>
            <w:tcW w:w="958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605DE" w:rsidRPr="000605DE" w:rsidRDefault="000605DE" w:rsidP="000605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ОК-8 способностью к самоорганизации и самообразованию</w:t>
            </w:r>
          </w:p>
        </w:tc>
      </w:tr>
      <w:tr w:rsidR="000605DE" w:rsidRPr="000605DE" w:rsidTr="001B30F9">
        <w:trPr>
          <w:trHeight w:val="2005"/>
        </w:trPr>
        <w:tc>
          <w:tcPr>
            <w:tcW w:w="2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05DE" w:rsidRPr="000605DE" w:rsidRDefault="000605DE" w:rsidP="000605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Студент должен знать и понимать сущность и специфику журналистской профессии, знать важнейшие социальные роли журналиста, особенности необходимых личностных и профессиональных качеств </w:t>
            </w:r>
          </w:p>
          <w:p w:rsidR="000605DE" w:rsidRPr="000605DE" w:rsidRDefault="000605DE" w:rsidP="000605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Уметь осуществлять профессиональную деятельность с учетом специфики средств массовой информации </w:t>
            </w:r>
          </w:p>
          <w:p w:rsidR="000605DE" w:rsidRPr="000605DE" w:rsidRDefault="000605DE" w:rsidP="000605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Владеть </w:t>
            </w:r>
            <w:proofErr w:type="gramStart"/>
            <w:r w:rsidRPr="000605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профессиональны</w:t>
            </w:r>
            <w:r w:rsidRPr="000605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lastRenderedPageBreak/>
              <w:t>м</w:t>
            </w:r>
            <w:proofErr w:type="gramEnd"/>
            <w:r w:rsidRPr="000605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 опыт лучших отечественных журналистов в целях совершенствования профессионального мастерства</w:t>
            </w:r>
          </w:p>
          <w:p w:rsidR="000605DE" w:rsidRPr="000605DE" w:rsidRDefault="000605DE" w:rsidP="000605D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05DE" w:rsidRPr="000605DE" w:rsidRDefault="000605DE" w:rsidP="000605D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Знакомство с понятийным аппаратом дисциплины; Поиск и сбор необходимой литературы по темам журналистского образования, использование различных баз данных, </w:t>
            </w:r>
            <w:r w:rsidRPr="000605D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0605D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о-</w:t>
            </w:r>
            <w:proofErr w:type="gramEnd"/>
            <w:r w:rsidRPr="000605D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коммуникационных технологий  и глобальных информационных ресурсов. </w:t>
            </w:r>
          </w:p>
        </w:tc>
        <w:tc>
          <w:tcPr>
            <w:tcW w:w="29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05DE" w:rsidRPr="000605DE" w:rsidRDefault="000605DE" w:rsidP="000605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808080"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Соответствие проблеме исследования; 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 </w:t>
            </w:r>
          </w:p>
          <w:p w:rsidR="000605DE" w:rsidRPr="000605DE" w:rsidRDefault="000605DE" w:rsidP="000605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808080"/>
                <w:sz w:val="28"/>
                <w:szCs w:val="28"/>
                <w:lang w:val="ru-RU" w:eastAsia="ru-RU"/>
              </w:rPr>
            </w:pP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05DE" w:rsidRPr="000605DE" w:rsidRDefault="000605DE" w:rsidP="000605D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Э – экзамен </w:t>
            </w:r>
          </w:p>
          <w:p w:rsidR="000605DE" w:rsidRPr="000605DE" w:rsidRDefault="000605DE" w:rsidP="000605D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1-20), </w:t>
            </w:r>
          </w:p>
          <w:p w:rsidR="000605DE" w:rsidRPr="000605DE" w:rsidRDefault="000605DE" w:rsidP="000605D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Т – тест </w:t>
            </w:r>
          </w:p>
          <w:p w:rsidR="000605DE" w:rsidRPr="000605DE" w:rsidRDefault="000605DE" w:rsidP="000605D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Д - диспут</w:t>
            </w:r>
          </w:p>
          <w:p w:rsidR="000605DE" w:rsidRPr="000605DE" w:rsidRDefault="000605DE" w:rsidP="000605D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</w:pPr>
          </w:p>
        </w:tc>
      </w:tr>
      <w:tr w:rsidR="000605DE" w:rsidRPr="000605DE" w:rsidTr="001B30F9">
        <w:trPr>
          <w:trHeight w:val="771"/>
        </w:trPr>
        <w:tc>
          <w:tcPr>
            <w:tcW w:w="958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05DE" w:rsidRPr="000605DE" w:rsidRDefault="000605DE" w:rsidP="000605D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ПК-1 способность выбирать актуальные темы, проблемы для публикаций, владеть методами сбора информации, ее проверки и анализа</w:t>
            </w:r>
          </w:p>
        </w:tc>
      </w:tr>
      <w:tr w:rsidR="000605DE" w:rsidRPr="000605DE" w:rsidTr="001B30F9">
        <w:trPr>
          <w:trHeight w:val="514"/>
        </w:trPr>
        <w:tc>
          <w:tcPr>
            <w:tcW w:w="2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05DE" w:rsidRPr="000605DE" w:rsidRDefault="000605DE" w:rsidP="000605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Знать основы построения журналистского текста на актуальную тематику</w:t>
            </w:r>
          </w:p>
          <w:p w:rsidR="000605DE" w:rsidRPr="000605DE" w:rsidRDefault="000605DE" w:rsidP="000605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Уметь проверять факты</w:t>
            </w:r>
          </w:p>
          <w:p w:rsidR="000605DE" w:rsidRPr="000605DE" w:rsidRDefault="000605DE" w:rsidP="000605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Владеть навыками создания материала для средств массовой информации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05DE" w:rsidRPr="000605DE" w:rsidRDefault="000605DE" w:rsidP="000605D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r w:rsidRPr="000605D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оставление обзоров на выбранную тему; Развитие навыков анализа современных и инновационных исследований.</w:t>
            </w:r>
          </w:p>
        </w:tc>
        <w:tc>
          <w:tcPr>
            <w:tcW w:w="29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05DE" w:rsidRPr="000605DE" w:rsidRDefault="000605DE" w:rsidP="000605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обоснованность обращения к базам данных; целенаправленность поиска и отбора; объем выполненных работы;</w:t>
            </w:r>
          </w:p>
          <w:p w:rsidR="000605DE" w:rsidRPr="000605DE" w:rsidRDefault="000605DE" w:rsidP="000605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соответствие отчета требованиям раскрытия темы, логической и композиционной организации материала.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05DE" w:rsidRPr="000605DE" w:rsidRDefault="000605DE" w:rsidP="000605D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Э – экзамен </w:t>
            </w:r>
          </w:p>
          <w:p w:rsidR="000605DE" w:rsidRPr="000605DE" w:rsidRDefault="000605DE" w:rsidP="000605D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605D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21-40), </w:t>
            </w:r>
          </w:p>
          <w:p w:rsidR="000605DE" w:rsidRPr="000605DE" w:rsidRDefault="000605DE" w:rsidP="000605D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0605D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0605D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реферат</w:t>
            </w:r>
          </w:p>
          <w:p w:rsidR="000605DE" w:rsidRPr="000605DE" w:rsidRDefault="000605DE" w:rsidP="000605D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</w:tr>
    </w:tbl>
    <w:p w:rsidR="000605DE" w:rsidRPr="000605DE" w:rsidRDefault="000605DE" w:rsidP="000605DE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0605DE" w:rsidRPr="000605DE" w:rsidRDefault="000605DE" w:rsidP="000605DE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балльно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-рейтинговой системы в 100-балльной шкале:</w:t>
      </w:r>
    </w:p>
    <w:p w:rsidR="000605DE" w:rsidRPr="000605DE" w:rsidRDefault="000605DE" w:rsidP="000605D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каждому модулю студентам необходимо постоянно (в течение семестра) принимать участие в опросах, дискуссиях, писать самостоятельные и творческие доклады по выбранным темам, грамотно и с применением актуальных методов исследования выполнять самостоятельные задания, исследовать на выбор из предложенных преподавателем тем, те, которые наиболее студенту. По завершению исследования – предложить на рассмотрение группы понимание выхода из проблемной ситуации с перспективой дальнейших публикаций в прессе своих материалов. При этом баллы по указанным видам работы распределяются следующим образом:</w:t>
      </w:r>
    </w:p>
    <w:p w:rsidR="000605DE" w:rsidRPr="000605DE" w:rsidRDefault="000605DE" w:rsidP="000605D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</w:p>
    <w:p w:rsidR="000605DE" w:rsidRPr="000605DE" w:rsidRDefault="000605DE" w:rsidP="000605D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«отлично» 84-100 баллов</w:t>
      </w:r>
      <w:r w:rsidRPr="000605DE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</w:t>
      </w:r>
      <w:r w:rsidRPr="000605DE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lastRenderedPageBreak/>
        <w:t xml:space="preserve">фактически верен, </w:t>
      </w:r>
      <w:r w:rsidRPr="000605DE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0605DE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0605DE" w:rsidRPr="000605DE" w:rsidRDefault="000605DE" w:rsidP="000605D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«хорошо» 67-83 баллов </w:t>
      </w:r>
      <w:r w:rsidRPr="000605DE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</w:t>
      </w:r>
      <w:r w:rsidRPr="000605DE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0605DE" w:rsidRPr="000605DE" w:rsidRDefault="000605DE" w:rsidP="000605D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«удовлетворительно» 50-66 баллов - наличие твердых знаний в объеме пройденного курса </w:t>
      </w:r>
      <w:r w:rsidRPr="000605DE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0605DE" w:rsidRPr="000605DE" w:rsidRDefault="000605DE" w:rsidP="000605D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«неудовлетворительно» 0-49 баллов </w:t>
      </w:r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ответы не связаны с вопросами,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93921751"/>
      <w:r w:rsidRPr="000605DE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0605DE" w:rsidRPr="000605DE" w:rsidRDefault="000605DE" w:rsidP="000605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этом разделе приводятся типовые варианты оценочных средств, указанных в таблице пункта 2: экзаменационные вопросы, тесты, вопросы для диспута и темы рефератов.</w:t>
      </w:r>
    </w:p>
    <w:p w:rsidR="000605DE" w:rsidRPr="000605DE" w:rsidRDefault="000605DE" w:rsidP="000605DE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Образцы оформления представлены ниже.</w:t>
      </w:r>
    </w:p>
    <w:p w:rsidR="000605DE" w:rsidRPr="000605DE" w:rsidRDefault="000605DE" w:rsidP="000605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  <w:sectPr w:rsidR="000605DE" w:rsidRPr="000605DE" w:rsidSect="00575BE3">
          <w:footerReference w:type="default" r:id="rId9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0605DE" w:rsidRPr="000605DE" w:rsidRDefault="000605DE" w:rsidP="000605DE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 журналистики</w:t>
      </w:r>
    </w:p>
    <w:p w:rsidR="000605DE" w:rsidRPr="000605DE" w:rsidRDefault="000605DE" w:rsidP="000605D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экзамену</w:t>
      </w:r>
    </w:p>
    <w:p w:rsidR="000605DE" w:rsidRPr="000605DE" w:rsidRDefault="000605DE" w:rsidP="000605D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0605DE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0605DE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.В.ДВ.7.2 Журналистское образование и культура учебного труда</w:t>
      </w:r>
    </w:p>
    <w:p w:rsidR="000605DE" w:rsidRPr="000605DE" w:rsidRDefault="000605DE" w:rsidP="000605DE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Учебные  консультации (темы свободные по выбору студента).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Научный реферат.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Контрольная работа (темы свободные по выбору студента)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Учебные семинары (методы проведения семинара по свободной теме)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Учебные лекции (подготовить лекцию по выбору)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Учебные  консультации.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Участие журналиста в научно-исследовательской работе (НОК)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proofErr w:type="gramStart"/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Дипломная работа: титульный лист, введение, цель, задачи, актуальность, заключение, ссылки, список литературы.</w:t>
      </w:r>
      <w:proofErr w:type="gramEnd"/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Основы полемического мастерства и техника речи.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Культура речи. 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Особенности подготовки устного выступления.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Имидж оратора.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Этические основы публичной речи.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Основные требования к публичному выступлению.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Поведение оратора в аудитории.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Подготовка публичных выступлений в различных жанрах.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Композиция речи.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Логические основы речи в научных текстах.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Техника речи ---средство речевого воздействия.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Условия эффективной речевой коммуникации. 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Учебные  консультации (темы свободные по выбору студента).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Научный реферат.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Контрольная работа (темы свободные по выбору студента)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Учебные семинары (методы проведения семинара по свободной теме)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Учебные лекции (подготовить лекцию по выбору)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Учебные  консультации.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Участие журналиста в научно-исследовательской работе (НОК)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lastRenderedPageBreak/>
        <w:t xml:space="preserve"> </w:t>
      </w:r>
      <w:proofErr w:type="gramStart"/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Дипломная работа:  титульный лист, введение, цель, задачи, актуальность, заключение, ссылки, список литературы.</w:t>
      </w:r>
      <w:proofErr w:type="gramEnd"/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Основы полемического мастерства и техника речи.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Культура речи.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Особенности подготовки устного выступления.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Имидж оратора.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Этические основы публичной речи.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Основные требования к публичному выступлению.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Поведение оратора в аудитории.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Подготовка публичных выступлений в различных жанрах.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Композиция речи.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Логические основы речи в научных текстах.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Техника речи - средство речевого воздействия.</w:t>
      </w:r>
    </w:p>
    <w:p w:rsidR="000605DE" w:rsidRPr="000605DE" w:rsidRDefault="000605DE" w:rsidP="000605DE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Условия эффективной речевой коммуникации.</w:t>
      </w:r>
    </w:p>
    <w:p w:rsidR="000605DE" w:rsidRPr="000605DE" w:rsidRDefault="000605DE" w:rsidP="000605D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</w:t>
      </w:r>
      <w:r w:rsidRPr="000605DE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                                                          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В.В.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2018г.</w:t>
      </w: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sectPr w:rsidR="000605DE" w:rsidRPr="000605DE" w:rsidSect="00575BE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0605DE" w:rsidRPr="000605DE" w:rsidRDefault="000605DE" w:rsidP="000605DE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Кафедра  </w:t>
      </w:r>
      <w:r w:rsidRPr="000605D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журналистики</w:t>
      </w:r>
    </w:p>
    <w:p w:rsidR="000605DE" w:rsidRPr="000605DE" w:rsidRDefault="000605DE" w:rsidP="000605D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 № 1</w:t>
      </w: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0605D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.В.ДВ.7.2 Журналистское образование и культура учебного труда</w:t>
      </w:r>
    </w:p>
    <w:p w:rsidR="000605DE" w:rsidRPr="000605DE" w:rsidRDefault="000605DE" w:rsidP="000605DE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</w:p>
    <w:p w:rsidR="000605DE" w:rsidRPr="000605DE" w:rsidRDefault="000605DE" w:rsidP="000605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00"/>
        </w:tabs>
        <w:spacing w:after="0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  <w:r w:rsidRPr="000605DE">
        <w:rPr>
          <w:rFonts w:ascii="Times New Roman" w:eastAsia="Times New Roman" w:hAnsi="Times New Roman" w:cs="Times New Roman"/>
          <w:sz w:val="28"/>
          <w:szCs w:val="20"/>
          <w:lang w:val="ru-RU" w:eastAsia="ko-KR"/>
        </w:rPr>
        <w:t>1.</w:t>
      </w:r>
      <w:r w:rsidRPr="000605DE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ko-KR"/>
        </w:rPr>
        <w:tab/>
        <w:t xml:space="preserve">Логические основы речи в научных текстах. </w:t>
      </w:r>
    </w:p>
    <w:p w:rsidR="000605DE" w:rsidRPr="000605DE" w:rsidRDefault="000605DE" w:rsidP="000605DE">
      <w:pPr>
        <w:tabs>
          <w:tab w:val="left" w:pos="500"/>
        </w:tabs>
        <w:spacing w:after="0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2.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ab/>
      </w:r>
      <w:r w:rsidRPr="000605DE">
        <w:rPr>
          <w:rFonts w:ascii="Times New Roman" w:eastAsia="Calibri" w:hAnsi="Times New Roman" w:cs="Times New Roman"/>
          <w:sz w:val="28"/>
          <w:szCs w:val="28"/>
          <w:lang w:val="ru-RU" w:eastAsia="ko-KR"/>
        </w:rPr>
        <w:t>Имидж оратора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.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0605DE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_____________________________________                                 </w:t>
      </w:r>
      <w:r w:rsidRPr="000605D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В. В.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  <w:r w:rsidRPr="000605DE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Заведующий кафедрой________________________          В.В.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«____»__________________2018г.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Критерии оценивания: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605DE" w:rsidRPr="000605DE" w:rsidRDefault="000605DE" w:rsidP="000605D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«отлично» 84-100 баллов</w:t>
      </w:r>
      <w:r w:rsidRPr="000605DE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0605DE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0605DE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0605DE" w:rsidRPr="000605DE" w:rsidRDefault="000605DE" w:rsidP="000605D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«хорошо» 67-83 баллов </w:t>
      </w:r>
      <w:r w:rsidRPr="000605DE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</w:t>
      </w:r>
      <w:r w:rsidRPr="000605DE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0605DE" w:rsidRPr="000605DE" w:rsidRDefault="000605DE" w:rsidP="000605D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-Оценка «удовлетворительно» 50-66 баллов - наличие твердых знаний в объеме пройденного курса </w:t>
      </w:r>
      <w:r w:rsidRPr="000605DE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0605DE" w:rsidRPr="000605DE" w:rsidRDefault="000605DE" w:rsidP="000605D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«неудовлетворительно» 0-49 баллов </w:t>
      </w:r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ответы не связаны с вопросами,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0605DE" w:rsidRPr="000605DE" w:rsidRDefault="000605DE" w:rsidP="000605DE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Федеральное государственное бюджетное образовательное учреждение высшего образования</w:t>
      </w: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0605DE" w:rsidRPr="000605DE" w:rsidRDefault="000605DE" w:rsidP="000605D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0605DE" w:rsidRPr="000605DE" w:rsidRDefault="000605DE" w:rsidP="000605D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0605DE" w:rsidRPr="000605DE" w:rsidRDefault="000605DE" w:rsidP="000605D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0605DE">
        <w:rPr>
          <w:rFonts w:ascii="Times New Roman" w:eastAsia="Calibri" w:hAnsi="Times New Roman" w:cs="Times New Roman"/>
          <w:b/>
          <w:color w:val="000000"/>
          <w:sz w:val="32"/>
          <w:szCs w:val="32"/>
          <w:lang w:val="ru-RU"/>
        </w:rPr>
        <w:t xml:space="preserve">Тесты </w:t>
      </w:r>
    </w:p>
    <w:p w:rsidR="000605DE" w:rsidRPr="000605DE" w:rsidRDefault="000605DE" w:rsidP="000605D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по дисциплине</w:t>
      </w:r>
      <w:r w:rsidRPr="000605DE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  <w:lang w:val="ru-RU" w:eastAsia="ru-RU"/>
        </w:rPr>
        <w:t xml:space="preserve">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.В.ДВ.7.2 Журналистское образование и культура учебного труда</w:t>
      </w: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Вариант 1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 Выберите лишнюю идеологическую модель СМИ: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функционально-информативная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гуманитарная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коммуникативно-познавательная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авторитарно-технократическая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Что из перечисленного НЕ является компонентом системы журналистики?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тексты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каналы передачи информации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руководящие органы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высшие учебные заведения, в которых готовят специалистов по журналистике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Какой фактор НЕ имеет значения для эффективного взаимодействия текста с аудиторией?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информационная насыщенность текста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информативность текста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большой объем текста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авторство текста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Что является предметом журналистской деятельности?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реальная действительность во всем ее многообразии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сам журналист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массовая аудитория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социальные институты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Выберите основные виды государственного информационного воздействия: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А)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манипулятивное</w:t>
      </w:r>
      <w:proofErr w:type="spellEnd"/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диалоговое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механическое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демократическое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Что входит в систему журналистских видов деятельности?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творческая деятельность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пропагандистская деятельность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рекламная деятельность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редакторская деятельность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Массовая информация…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исходит только от журналистов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распространяется только посредством телевидения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не ориентируется на аудиторию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общезначима и общедоступна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 Выберите этапы массово-информационного процесса и расставьте их по порядку: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создание журналистского текста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изучение запросов аудитории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фиксация действительности и ее первичное отображение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освоение текста аудиторией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Что обозначает требования релевантности относительно журналистского текста?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оригинальность сведений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ценность, значимость сведений для аудитории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доступность сообщения для понимания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Г)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учитывание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социальной позиц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ии ау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дитории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10. Что НЕ входит в область коммуникативной функции журналистики?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Показывать действительность в существенных проявлениях, отсеивать второстепенное, выделять главное, имеющее существенное значение для общества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Создание комплексной информационной (аудиовизуальной и графической) среды для межличностного и социального информационного обмена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В) Информирование о процессах, тенденциях и явлениях, происходящих в обществе и имеющих существенное для него значение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Распространение сведений о фактах, событиях окружающей действительности, общественно-значимых сведений, имеющих существенное значение для аудитории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11. Информационное поле – это: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вся совокупность существующей в обществе информации, необходимой для эффективного рыночного взаимодействия субъектов социальных действий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совокупность множества потоков - отдельных газет, журналов, книжной продукции, программ радио и телевидения со специфическими способами передачи информации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совокупность взаимосвязанных действий, направленных на создание условий получения гражданами информации, удовлетворяющей их базовые потребности и интересы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устойчивая совокупность социальных и политических связей и отношений, в которых массовая информация выступает как социальный и политический ресурс, а журналистика и СМИ - как социальный и политический институт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12. Структуру редакционного коллектива определяет: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редактор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ее руководитель – учредитель или редактор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коллектив журналистов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аудитория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13. Какой из частей редакционного коллектива НЕ существует?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творческая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функциональная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коммерческая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техническая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14. У какого из видов журналистской деятельности самый высокий индекс позитивного отношения?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руководство редакцией, отделом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прием посетителей редакции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правка материалов других сотрудников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подготовка собственных материалов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15. Какие личные качества отрицательно влияют на работу журналиста?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впечатлительность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Б) высокая социальная мотивация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активность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общительность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16.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Колумнист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это: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активист региональной ячейки Союза журналистов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журналист-газетчик в США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журналист, ведущий свою авторскую колонку в издании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обозреватель культурных тем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17. К сфере гражданской ответственности журналиста относится: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ответственность за свою компетентность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ответственность за добросовестность поиска, обработки и представления информации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внимание к аудитории, ее потребностям, интересам, запросам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соблюдение законодательства, касающегося СМИ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18. Какое профессиональное объединение журналистов в России является основным?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Союз журналистов России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Фонд независимого радиовещания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Общероссийская общественная организация работников СМИ «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МедиаСоюз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Г) Ассоциация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диджеев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России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19. По закону «О СМИ» журналист в России имеет право: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распространять посредством СМИ личные суждения на любые темы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проверять достоверность сообщаемой ему информации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искать, запрашивать, получать и распространять информацию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излагать свои личные суждения и оценки в сообщениях и материалах, предназначенных для распространения за его подписью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20. СМИ в России могут быть лишены лицензии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выражение на страницах СМИ недовольства действующей властью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распространение материалов, разжигающих межнациональную рознь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распространение экстремистских материалов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отказ публиковать высказывания первых лиц государства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Вариант 2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Выберите оригинальные черты журналистской информации: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оригинальность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польза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объективность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своевременность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Что такое предмет журналистской деятельности?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журналистские произведения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сам журналист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массовая аудитория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реальная действительность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Выберите верное утверждени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е(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я) «Журналистика - это»: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процесс написания авторских материалов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система соответствующих идеологических учреждений – редакций газет, телерадиокомпаний, информационных агентств, пресс-служб министерств и ведомств и других подразделений, необходимых для функционирования СМИ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комплекс каналов распространения информации: печать, радио, телевидение, интернет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совокупность учебных дисциплин, изучаемых будущими журналистами, а также разделы филологической, исторической и политологической наук, исследующих различные виды практической журналистики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Что такое потенциальная информация?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А) журналистское произведение, которое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достигло аудитории и было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прочитано ей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текст, созданный журналистом, отредактированный и выпущенный в конкретном номере СМИ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освоенная аудиторией информация, которая была переосмыслена и оказала влияние на человека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любое новое знание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Семантика текста – это: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характер его отношений с действительностью (что и как отображено)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характеристика его внутренней структуры (как организован текст)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характеристика его отношений с аудиторией (как он осваивается)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Г) характеристика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межтекстовых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отношений (как они соотносятся между собой)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6. Свойство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декодируемости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текста обозначает: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доступность сообщения для понимания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Б) значимость сведений для аудитории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оригинальность сведений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общеизвестность сведений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Консолидирующая функция журналистики подразумевает: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создание комплексной информационной среды для межличностного и социального информационного обмена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Б)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визуализирование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социальных процессов и идей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умение выявлять общие положения для различных точек зрения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Г) отражение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определенного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уровень культуры в обществе и участие в его формировании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8.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Реализация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какой функции журналистики позволяет называть ее «четвертой властью»?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коммуникативной функции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пропагандистской функции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непосредственно-организаторской функции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консолидирующей функции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Какая идеологическая модель СМИ характеризуется следующими словами: качественная, глубокая, авторская, личностная?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коммуникативно-познавательная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функционально-информативная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авторитарно-технократическая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гуманитарная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10. Что НЕ входит в область пропагандистской функции журналистики?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формирование взгляда на действительность с точки зрения определенной социальной группы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журналисты отчасти помогают аудитории разобраться в информационном многообразии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журналистика должна визуализировать, персонифицировать социальные процессы и идеи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Г) распространение среди аудитории определенной идеологии для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достижения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заранее сформулированной цели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11. Информационная политика – это: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А) совокупность множества потоков - отдельных газет, журналов, книжной продукции, программ радио и телевидения, отдельных подсистем со специфическими способами передачи информации;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это вся совокупность существующей в обществе информации, необходимой для эффективного рыночного взаимодействия субъектов социальных действий и социальных институтов;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устойчивая совокупность социальных и политических связей и отношений, в которых массовая информация выступает как социальный и политический ресурс, а журналистика и СМИ - как социальный и политический институт;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совокупность взаимосвязанных действий, направленных на создание условий получения гражданами информации, удовлетворяющей их базовые потребности и интересы.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12. Какие составляющие инфраструктуры выделяет исследователь е. Прохоров?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информационные службы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сектор производства содержания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система работы с кадрами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сектор привлечения финансов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13. В систему работы с кадрами инфраструктуры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сми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входят: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организации, занимающиеся торговлей и распространением СМИ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факультеты и отделения журналистики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творческие союзы журналистов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пресс-центры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14. Редакция – это: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творческий коллектив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производственный коллектив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коллектив с высокой производительностью труда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трудовой коллектив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15. Выберите обязательные условия существования оптимальной структуры редакции: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обеспечение свободного притока информации в редакцию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наличие кодекса внутрикорпоративной этики в редакции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наличие центра управления коллективом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наличие в редакции прямой и обратной связи между всеми ее подразделениями и сотрудниками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16. У какого из видов журналистской деятельности самый низкий индекс позитивного отношения?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руководство редакцией, отделом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прием посетителей редакции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правка материалов других сотрудников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подготовка собственных материалов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17. Какое личностное качество наиболее позитивно влияет на профессиональную деятельность журналиста в целом?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расторможенность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общительность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высокий уровень общей активности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высокая социальная мотивация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18. Гражданская позиция журналиста – это: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защита интересов отдельных социальных групп, которые для конкретных СМИ выступают как «свои»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реализация в практической деятельности СМИ профессионального долга, понимаемого как служение во благо всех граждан общества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применение установленных законом или договором мер воздействия, влекущих экономически невыгодные последствия имущественного характера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противостояние цензурным ограничениям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19. По какому поводу чаще всего подают иски в отношении журналистов?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пропаганда межрасовой розни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распространение порнографических материалов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экстремистская деятельность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унижение чести, достоинства и деловой репутации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20. Что из нижеперечисленного не относится к общепринятым этическим нормам журналистики?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запрет брать или давать взятки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запрет выступать против редакционной политики издания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выступления против искажения и умалчивания фактов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запрет вторгаться в частную жизнь</w:t>
      </w: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0605DE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>2. Инструкция по выполнению</w:t>
      </w:r>
    </w:p>
    <w:p w:rsidR="000605DE" w:rsidRPr="000605DE" w:rsidRDefault="000605DE" w:rsidP="000605D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605DE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Группа студентов делится на 2 подгруппы для оценки наибольшей эффективности усвоения материала. Тесты рассматриваются студентом последовательно, правильный ответ, по мнению студента, обводится ручкой или маркером. Тексты сдаются или предоставляются (если они пройдены в </w:t>
      </w:r>
      <w:r w:rsidRPr="000605DE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lastRenderedPageBreak/>
        <w:t>электронном варианте) преподавателю. Результаты прохождения тестов, разбор ошибок преподаватель озвучивает в тот же день.</w:t>
      </w:r>
    </w:p>
    <w:p w:rsidR="000605DE" w:rsidRPr="000605DE" w:rsidRDefault="000605DE" w:rsidP="000605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</w:p>
    <w:p w:rsidR="000605DE" w:rsidRPr="000605DE" w:rsidRDefault="000605DE" w:rsidP="000605DE">
      <w:pPr>
        <w:numPr>
          <w:ilvl w:val="0"/>
          <w:numId w:val="22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Критерии оценки:</w:t>
      </w:r>
    </w:p>
    <w:p w:rsidR="000605DE" w:rsidRPr="000605DE" w:rsidRDefault="000605DE" w:rsidP="000605DE">
      <w:pPr>
        <w:spacing w:after="0" w:line="240" w:lineRule="auto"/>
        <w:ind w:left="720"/>
        <w:jc w:val="both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</w:p>
    <w:p w:rsidR="000605DE" w:rsidRPr="000605DE" w:rsidRDefault="000605DE" w:rsidP="000605DE">
      <w:pPr>
        <w:numPr>
          <w:ilvl w:val="0"/>
          <w:numId w:val="23"/>
        </w:num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«зачтено» выставляется студенту, если его ответы по тестам правильны от 65% общего числа ответов;</w:t>
      </w:r>
    </w:p>
    <w:p w:rsidR="000605DE" w:rsidRPr="000605DE" w:rsidRDefault="000605DE" w:rsidP="000605DE">
      <w:pPr>
        <w:numPr>
          <w:ilvl w:val="0"/>
          <w:numId w:val="23"/>
        </w:num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«не зачтено» выставляется студенту, если его ответы по тестам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 верны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65-70% от общего числа ответов;</w:t>
      </w:r>
    </w:p>
    <w:p w:rsidR="000605DE" w:rsidRPr="000605DE" w:rsidRDefault="000605DE" w:rsidP="000605D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«отлично» 84-100 баллов</w:t>
      </w:r>
      <w:r w:rsidRPr="000605DE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– ответы по тестам фактически верны в 80%, что демонстрирует </w:t>
      </w:r>
      <w:r w:rsidRPr="000605DE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0605DE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усвоение основной и знакомство с дополнительной литературой;</w:t>
      </w:r>
      <w:proofErr w:type="gramEnd"/>
    </w:p>
    <w:p w:rsidR="000605DE" w:rsidRPr="000605DE" w:rsidRDefault="000605DE" w:rsidP="000605D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«хорошо» 67-83 баллов </w:t>
      </w:r>
      <w:r w:rsidRPr="000605DE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ответы по тестам фактически верны в 65%, что демонстрирует </w:t>
      </w:r>
      <w:r w:rsidRPr="000605DE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достаточно полных знаний в объеме пройден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0605DE" w:rsidRPr="000605DE" w:rsidRDefault="000605DE" w:rsidP="000605D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«удовлетворительно» 50-66 баллов - </w:t>
      </w:r>
      <w:r w:rsidRPr="000605DE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ответы по тестам фактически верны в 50%, что демонстрирует </w:t>
      </w:r>
      <w:r w:rsidRPr="000605DE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знаний не в полном объеме пройденного курса</w:t>
      </w:r>
      <w:r w:rsidRPr="000605DE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, наличие ответов с отдельными ошибками, возможны ошибки и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применению знаний на практике;</w:t>
      </w:r>
    </w:p>
    <w:p w:rsidR="000605DE" w:rsidRPr="000605DE" w:rsidRDefault="000605DE" w:rsidP="000605D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«неудовлетворительно» 0-49 баллов </w:t>
      </w:r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</w:t>
      </w:r>
      <w:r w:rsidRPr="000605DE">
        <w:rPr>
          <w:rFonts w:ascii="Times New Roman" w:eastAsia="Times New Roman" w:hAnsi="Times New Roman" w:cs="Times New Roman"/>
          <w:iCs/>
          <w:color w:val="000000"/>
          <w:spacing w:val="-1"/>
          <w:sz w:val="28"/>
          <w:szCs w:val="28"/>
          <w:lang w:val="ru-RU" w:eastAsia="ru-RU"/>
        </w:rPr>
        <w:t xml:space="preserve">ответы по тестам фактически верны в 30%, что </w:t>
      </w:r>
      <w:proofErr w:type="gramStart"/>
      <w:r w:rsidRPr="000605DE">
        <w:rPr>
          <w:rFonts w:ascii="Times New Roman" w:eastAsia="Times New Roman" w:hAnsi="Times New Roman" w:cs="Times New Roman"/>
          <w:iCs/>
          <w:color w:val="000000"/>
          <w:spacing w:val="-1"/>
          <w:sz w:val="28"/>
          <w:szCs w:val="28"/>
          <w:lang w:val="ru-RU" w:eastAsia="ru-RU"/>
        </w:rPr>
        <w:t xml:space="preserve">демонстрирует </w:t>
      </w:r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ответы не связаны</w:t>
      </w:r>
      <w:proofErr w:type="gramEnd"/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с вопросами,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ответов.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В.В.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                                                                             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2018г.</w:t>
      </w:r>
    </w:p>
    <w:p w:rsidR="000605DE" w:rsidRPr="000605DE" w:rsidRDefault="000605DE" w:rsidP="000605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0605DE" w:rsidRPr="000605DE" w:rsidRDefault="000605DE" w:rsidP="000605DE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Кафедра </w:t>
      </w:r>
      <w:r w:rsidRPr="000605DE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журналистики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lastRenderedPageBreak/>
        <w:t> </w:t>
      </w: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Перечень дискуссионных тем для диспута</w:t>
      </w: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>по дисциплине</w:t>
      </w:r>
      <w:r w:rsidRPr="000605DE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  <w:lang w:val="ru-RU" w:eastAsia="ru-RU"/>
        </w:rPr>
        <w:t xml:space="preserve">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.В.ДВ.7.2 Журналистское образование и культура учебного труда</w:t>
      </w: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1. Основы полемического мастерства и техника речи.</w:t>
      </w:r>
    </w:p>
    <w:p w:rsidR="000605DE" w:rsidRPr="000605DE" w:rsidRDefault="000605DE" w:rsidP="000605D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2.  Риторика и культура речи.</w:t>
      </w:r>
    </w:p>
    <w:p w:rsidR="000605DE" w:rsidRPr="000605DE" w:rsidRDefault="000605DE" w:rsidP="000605D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3 Особенности подготовки устного выступления.</w:t>
      </w:r>
    </w:p>
    <w:p w:rsidR="000605DE" w:rsidRPr="000605DE" w:rsidRDefault="000605DE" w:rsidP="000605D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4 Имидж оратора.</w:t>
      </w:r>
    </w:p>
    <w:p w:rsidR="000605DE" w:rsidRPr="000605DE" w:rsidRDefault="000605DE" w:rsidP="000605D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5 Этические основы публичной речи.</w:t>
      </w:r>
    </w:p>
    <w:p w:rsidR="000605DE" w:rsidRPr="000605DE" w:rsidRDefault="000605DE" w:rsidP="000605D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6 Основные требования к публичному выступлению.</w:t>
      </w:r>
    </w:p>
    <w:p w:rsidR="000605DE" w:rsidRPr="000605DE" w:rsidRDefault="000605DE" w:rsidP="000605D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7 Поведение оратора в аудитории.</w:t>
      </w:r>
    </w:p>
    <w:p w:rsidR="000605DE" w:rsidRPr="000605DE" w:rsidRDefault="000605DE" w:rsidP="000605D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8 Подготовка публичных выступлений в различных жанрах.</w:t>
      </w:r>
    </w:p>
    <w:p w:rsidR="000605DE" w:rsidRPr="000605DE" w:rsidRDefault="000605DE" w:rsidP="000605D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9 Особенности композиции речи.</w:t>
      </w:r>
    </w:p>
    <w:p w:rsidR="000605DE" w:rsidRPr="000605DE" w:rsidRDefault="000605DE" w:rsidP="000605D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10 Логические основы речи. </w:t>
      </w:r>
    </w:p>
    <w:p w:rsidR="000605DE" w:rsidRPr="000605DE" w:rsidRDefault="000605DE" w:rsidP="000605D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11 Техника речи ---средство речевого воздействия.</w:t>
      </w:r>
    </w:p>
    <w:p w:rsidR="000605DE" w:rsidRPr="000605DE" w:rsidRDefault="000605DE" w:rsidP="000605D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12 Культура произнесения официальной информации.</w:t>
      </w:r>
    </w:p>
    <w:p w:rsidR="000605DE" w:rsidRPr="000605DE" w:rsidRDefault="000605DE" w:rsidP="000605D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13 Качества воздействующей речи.</w:t>
      </w:r>
    </w:p>
    <w:p w:rsidR="000605DE" w:rsidRPr="000605DE" w:rsidRDefault="000605DE" w:rsidP="000605D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14. Условия эффективной речевой коммуникации</w:t>
      </w:r>
    </w:p>
    <w:p w:rsidR="000605DE" w:rsidRPr="000605DE" w:rsidRDefault="000605DE" w:rsidP="000605DE">
      <w:pPr>
        <w:spacing w:after="0" w:line="240" w:lineRule="auto"/>
        <w:ind w:left="284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605DE" w:rsidRPr="000605DE" w:rsidRDefault="000605DE" w:rsidP="000605DE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 xml:space="preserve">Программа проведения и/или методические рекомендации по подготовке и проведению. </w:t>
      </w:r>
    </w:p>
    <w:p w:rsidR="000605DE" w:rsidRPr="000605DE" w:rsidRDefault="000605DE" w:rsidP="000605D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Студентам будет предложено организовать 3 или более подгруппы для выбора темы, угла зрения на данную тему или круга тем для дискуссионного обсуждения. Подготовка для дискуссии, полемики, круглого стола требует от студента прочтения и освоения дополнительной литературы, а также, если тема касается исследования творчества публициста и издания, то и анализа выбранного средства массовой информации. От студентов, организующих круглый стол, должен быть делегирован модератор для организации и успешного проведения дискуссии. Модератор так же обязан свободно владеть выбранной для обсуждения темой, знать все проблемные точки обсуждения, уметь вовремя переключить или «</w:t>
      </w:r>
      <w:proofErr w:type="spellStart"/>
      <w:r w:rsidRPr="000605DE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разогреть</w:t>
      </w:r>
      <w:proofErr w:type="gramStart"/>
      <w:r w:rsidRPr="000605DE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»д</w:t>
      </w:r>
      <w:proofErr w:type="gramEnd"/>
      <w:r w:rsidRPr="000605DE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искуссию</w:t>
      </w:r>
      <w:proofErr w:type="spellEnd"/>
      <w:r w:rsidRPr="000605DE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0605DE" w:rsidRPr="000605DE" w:rsidRDefault="000605DE" w:rsidP="000605DE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ответ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0605DE" w:rsidRPr="000605DE" w:rsidRDefault="000605DE" w:rsidP="000605DE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ответ является не полным, несамостоятельным, не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_______________________В.В.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                                                                              (подпись)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2018г.</w:t>
      </w: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sectPr w:rsidR="000605DE" w:rsidRPr="000605DE" w:rsidSect="00575BE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0605DE" w:rsidRPr="000605DE" w:rsidRDefault="000605DE" w:rsidP="000605DE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Темы рефератов</w:t>
      </w: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 xml:space="preserve">по дисциплине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.В.ДВ.7.2 Журналистское образование и культура учебного труда</w:t>
      </w:r>
    </w:p>
    <w:p w:rsidR="000605DE" w:rsidRPr="000605DE" w:rsidRDefault="000605DE" w:rsidP="000605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Правила рациональной организации умственного труда.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Проблемы специфики умственного труда в литературе 20-30-х гг. (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А.Залкинд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Ф.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Кунце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Л.Брагинский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др.).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Нотовские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идеи в России в 20-е годы (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А.К.Гастев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П.К.Керженцев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др.).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Условия для творческой работы.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Биоритмология учение о ритмах и планирование работы.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А.Л.Чижевский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родоначальник науки о влиянии солнца и космических факторов на человека и его умственную деятельность.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Стереотипы в труде.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Этапы умственной деятельности.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Влияние интереса, творческой доминанты на продуктивность умственной деятельности.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А.Борбели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 тайнах сна.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Роль аутотренинга для умственной деятельности и снятия усталости.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Вредные привычки, замедляющие умственные процессы: курение, алкоголь, наркомания.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«В здоровом теле здоровый дух».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Гигиена питания.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Внимание и способы его тренировки.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Наблюдательность и ее тренировка.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Типы памяти. Рациональное запоминание.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Восприятие и понимание. Работа с понятиями и определениями.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Работа с информацией.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самовоспитания.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Развитие творческой личности.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Гений и талант. Характеристики творческой личности.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креатизма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А.Маслоу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Психология счастья (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М.Аргайл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Методики психотренинга (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Э.Берн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А.Ассоджиоли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Дж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.Р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ейнуотер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др.).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Иметь или быть? Что ответим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Э.Фромму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?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Проблемы самопознания и творчества (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Н.Бердяев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И.Ильин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Кто прав: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А.Каргнеги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или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Э.Шостром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?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Методики самовоспитания.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Психологические типы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К.Юнга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Восточные методики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психорегуляции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: плюсы и минусы.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Роль воображения, интуиции в умственной деятельности.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Саногенное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патогенное мышление (по Ю. Орлову).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Цвет и творческая деятельность.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Язык жестов (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Г.Калеро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А.Ниренберг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А.Пиз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Тренировка мышления по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Н.Хиллу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Культура чтения.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Динамическое чтение.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Методики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скорочтения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Смысловое чтение (методики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дитекса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И.Неволина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Типы и виды конспектирования.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Скоростное конспектирование.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Рациональные приемы работы с книгой.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«Интернет» в учебной работе.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Учебное и журналистское досье.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Методики рациональной работы известных журналистов (любые имена).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письменных работ.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Методика работы над письменной работой.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Правила публичного выступления.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Основные понятия по курсам профессиональных дисциплин и правила работы с ними.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Библиографические карточки по профессиональным дисциплинам.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Культура полемики.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Правила исследовательской работы.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Культура публичной речи.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Культура общения (в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т.ч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профессионального).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Научная дискуссия.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Полноценный отдых как условие эффективной работоспособности.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«Сила ума» в концепции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Дж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котт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0605DE" w:rsidRPr="000605DE" w:rsidRDefault="000605DE" w:rsidP="000605DE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Г.Селье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 стрессе и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дистрессе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Философские основы творческой деятельности.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Студент самостоятельно по желанию может выбрать тему, угол зрения на данную тему или круг тем, либо провести исследование типологического </w:t>
      </w:r>
      <w:proofErr w:type="gramStart"/>
      <w:r w:rsidRPr="000605DE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облика средств массовой информации определенного исторического периода развития</w:t>
      </w:r>
      <w:proofErr w:type="gramEnd"/>
      <w:r w:rsidRPr="000605DE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и определенной страны. Подготовка эссе, рефератов, докладов, сообщений требует от студента прочтения и освоения дополнительной литературы, а также, если тема касается исследования издания, то и анализа выбранного средства массовой информации либо выбор материала по творческой канве журналиста-публициста или издателя. 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доклад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0605DE" w:rsidRPr="000605DE" w:rsidRDefault="000605DE" w:rsidP="000605DE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доклад является не полным, несамостоятельным, не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подтверждения</w:t>
      </w:r>
      <w:r w:rsidRPr="000605D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сделанным выводам или отсутствуют выводы как таковые.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________________________В.В.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0605DE" w:rsidRPr="000605DE" w:rsidRDefault="000605DE" w:rsidP="000605D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2018г.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605DE">
        <w:rPr>
          <w:rFonts w:ascii="Calibri" w:eastAsia="Times New Roman" w:hAnsi="Calibri" w:cs="Times New Roman"/>
          <w:sz w:val="28"/>
          <w:szCs w:val="28"/>
          <w:lang w:val="ru-RU" w:eastAsia="ru-RU"/>
        </w:rPr>
        <w:t> </w:t>
      </w: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sectPr w:rsidR="000605DE" w:rsidRPr="000605DE" w:rsidSect="00575BE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605DE" w:rsidRPr="000605DE" w:rsidRDefault="000605DE" w:rsidP="000605DE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93921752"/>
      <w:r w:rsidRPr="000605DE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0605DE" w:rsidRPr="000605DE" w:rsidRDefault="000605DE" w:rsidP="000605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0605DE" w:rsidRPr="000605DE" w:rsidRDefault="000605DE" w:rsidP="000605D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Текущий контроль 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0605DE" w:rsidRPr="000605DE" w:rsidRDefault="000605DE" w:rsidP="000605D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Промежуточная аттестация проводится в форме экзамена. </w:t>
      </w:r>
    </w:p>
    <w:p w:rsidR="000605DE" w:rsidRPr="000605DE" w:rsidRDefault="000605DE" w:rsidP="000605D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Экзамен проводится по расписанию экзаменационной сессии в письменном виде. Количество вопросов в экзаменационном задании – 40.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0605DE" w:rsidRPr="000605DE" w:rsidRDefault="000605DE" w:rsidP="000605D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Default="000605DE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0605DE" w:rsidRDefault="000605DE" w:rsidP="000605DE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73D24C9A" wp14:editId="65D1995E">
            <wp:simplePos x="0" y="0"/>
            <wp:positionH relativeFrom="margin">
              <wp:posOffset>234950</wp:posOffset>
            </wp:positionH>
            <wp:positionV relativeFrom="margin">
              <wp:posOffset>95250</wp:posOffset>
            </wp:positionV>
            <wp:extent cx="6200775" cy="885126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журналитское образование и культура учебного труда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5" t="642"/>
                    <a:stretch/>
                  </pic:blipFill>
                  <pic:spPr bwMode="auto">
                    <a:xfrm>
                      <a:off x="0" y="0"/>
                      <a:ext cx="6200775" cy="8851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05DE" w:rsidRDefault="000605DE" w:rsidP="000605DE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Default="000605DE" w:rsidP="000605DE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Методические указания по освоению дисциплины </w:t>
      </w:r>
      <w:r w:rsidRPr="000605DE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Журналистское образование и культура учебного труда</w:t>
      </w:r>
      <w:r w:rsidRPr="000605DE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»</w:t>
      </w: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адресованы студентам всех форм обучения.  </w:t>
      </w:r>
    </w:p>
    <w:p w:rsidR="000605DE" w:rsidRPr="000605DE" w:rsidRDefault="000605DE" w:rsidP="000605DE">
      <w:pPr>
        <w:widowControl w:val="0"/>
        <w:spacing w:after="0" w:line="240" w:lineRule="auto"/>
        <w:ind w:firstLine="709"/>
        <w:jc w:val="both"/>
        <w:rPr>
          <w:rFonts w:ascii="TimesET" w:eastAsia="Calibri" w:hAnsi="TimesET" w:cs="Times New Roman"/>
          <w:bCs/>
          <w:sz w:val="28"/>
          <w:szCs w:val="28"/>
          <w:lang w:val="ru-RU" w:eastAsia="ru-RU"/>
        </w:rPr>
      </w:pPr>
      <w:r w:rsidRPr="000605DE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0605DE">
        <w:rPr>
          <w:rFonts w:ascii="TimesET" w:eastAsia="Calibri" w:hAnsi="TimesET" w:cs="Times New Roman"/>
          <w:bCs/>
          <w:i/>
          <w:sz w:val="28"/>
          <w:szCs w:val="28"/>
          <w:lang w:val="ru-RU" w:eastAsia="ru-RU"/>
        </w:rPr>
        <w:t>«</w:t>
      </w:r>
      <w:r w:rsidRPr="000605D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42.03.02 Журналистика</w:t>
      </w:r>
      <w:r w:rsidRPr="000605DE">
        <w:rPr>
          <w:rFonts w:ascii="TimesET" w:eastAsia="Calibri" w:hAnsi="TimesET" w:cs="Times New Roman"/>
          <w:bCs/>
          <w:i/>
          <w:sz w:val="28"/>
          <w:szCs w:val="28"/>
          <w:lang w:val="ru-RU" w:eastAsia="ru-RU"/>
        </w:rPr>
        <w:t>»</w:t>
      </w:r>
      <w:r w:rsidRPr="000605DE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0605DE" w:rsidRPr="000605DE" w:rsidRDefault="000605DE" w:rsidP="000605D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- лекции;</w:t>
      </w:r>
    </w:p>
    <w:p w:rsidR="000605DE" w:rsidRPr="000605DE" w:rsidRDefault="000605DE" w:rsidP="000605D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- практические занятия;</w:t>
      </w:r>
    </w:p>
    <w:p w:rsidR="000605DE" w:rsidRPr="000605DE" w:rsidRDefault="000605DE" w:rsidP="000605D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В ходе лекционных занятий рассматриваются блоки тем,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раскрывающие современные концепции исследования</w:t>
      </w: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опыта научных исследований проблем, освоение и проведение различных видов учебной деятельности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; понимание основных задач, которые выдвигает перед профессиональным журналистом его профессиональная деятельность, </w:t>
      </w: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даются рекомендации для самостоятельной работы и подготовке к практическим занятиям. </w:t>
      </w:r>
    </w:p>
    <w:p w:rsidR="000605DE" w:rsidRPr="000605DE" w:rsidRDefault="000605DE" w:rsidP="000605D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В ходе практических занятий углубляются и закрепляются знания студентов по ряду рассмотренных на лекциях вопросов, развиваются навыки  профессиональных компетенций по готовности выполнять на высоком профессиональном уровне различные виды работ, связанные с профессиональными умениями. При подготовке к практическим занятиям каждый студент должен:  </w:t>
      </w:r>
    </w:p>
    <w:p w:rsidR="000605DE" w:rsidRPr="000605DE" w:rsidRDefault="000605DE" w:rsidP="000605D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– изучить рекомендованную учебную литературу;  </w:t>
      </w:r>
    </w:p>
    <w:p w:rsidR="000605DE" w:rsidRPr="000605DE" w:rsidRDefault="000605DE" w:rsidP="000605D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– изучить конспекты лекций;  </w:t>
      </w:r>
    </w:p>
    <w:p w:rsidR="000605DE" w:rsidRPr="000605DE" w:rsidRDefault="000605DE" w:rsidP="000605D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– подготовить ответы на все вопросы по изучаемой теме; </w:t>
      </w:r>
    </w:p>
    <w:p w:rsidR="000605DE" w:rsidRPr="000605DE" w:rsidRDefault="000605DE" w:rsidP="000605D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- провести исследование предложенных преподавателем текстов. </w:t>
      </w:r>
    </w:p>
    <w:p w:rsidR="000605DE" w:rsidRPr="000605DE" w:rsidRDefault="000605DE" w:rsidP="000605D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0605DE" w:rsidRPr="000605DE" w:rsidRDefault="000605DE" w:rsidP="000605D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Вопросы, не рассмотренные на лекциях и практических занятиях, должны быть изучены студентами в  ходе самостоятельной работы. Контроль  самостоятельной работы студентов над учебной программой курса  осуществляется  в ходе занятий методом устного опроса или посредством  тестирования. В ходе самостоятельной работы каждый студент обязан прочитать основную и по возможности дополнительную литературу по  изучаемой теме, дополнить конспекты лекций недостающим материалом, выписками из рекомендованных первоисточников. Выделить непонятные термины,  найти  их значение в энциклопедических словарях. </w:t>
      </w:r>
    </w:p>
    <w:p w:rsidR="000605DE" w:rsidRPr="000605DE" w:rsidRDefault="000605DE" w:rsidP="000605D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т.ч</w:t>
      </w:r>
      <w:proofErr w:type="spellEnd"/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. интерактивные) методы обучения, в частности:   </w:t>
      </w:r>
    </w:p>
    <w:p w:rsidR="000605DE" w:rsidRPr="000605DE" w:rsidRDefault="000605DE" w:rsidP="000605D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0605DE" w:rsidRPr="000605DE" w:rsidRDefault="000605DE" w:rsidP="000605D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-  размещение  материалов  курса  в системе дистанционного обучения http://elearning.rsue.ru/</w:t>
      </w:r>
    </w:p>
    <w:p w:rsidR="000605DE" w:rsidRPr="000605DE" w:rsidRDefault="000605DE" w:rsidP="000605D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Для подготовки к занятиям, текущему контролю и промежуточной аттестации  </w:t>
      </w: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lastRenderedPageBreak/>
        <w:t xml:space="preserve">студенты  могут  воспользоваться электронной библиотекой ВУЗа </w:t>
      </w:r>
      <w:hyperlink r:id="rId11" w:history="1">
        <w:r w:rsidRPr="000605DE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x-none" w:eastAsia="ru-RU"/>
          </w:rPr>
          <w:t>http://library.rsue.ru/</w:t>
        </w:r>
      </w:hyperlink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0605D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0605DE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0605DE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0605DE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0605DE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0605DE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0605DE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0605DE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0605DE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0605DE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0605DE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605D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0605D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605D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0605D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0605D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0605D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0605D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0605D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0605D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0605D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0605D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0605D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>Родионов И.Н.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0605D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0605D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0605D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0605D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605D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0605D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0605D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0605D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0605DE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0605D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0605D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0605D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0605D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0605D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0605DE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0605DE" w:rsidRPr="000605DE" w:rsidRDefault="000605DE" w:rsidP="000605D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605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0605DE" w:rsidRPr="000605DE" w:rsidRDefault="000605DE" w:rsidP="000605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05DE" w:rsidRPr="000605DE" w:rsidRDefault="000605DE" w:rsidP="000605D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</w:p>
    <w:p w:rsidR="000605DE" w:rsidRPr="000605DE" w:rsidRDefault="000605DE" w:rsidP="000605DE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bookmarkStart w:id="4" w:name="_GoBack"/>
      <w:bookmarkEnd w:id="4"/>
    </w:p>
    <w:p w:rsidR="000605DE" w:rsidRPr="000605DE" w:rsidRDefault="000605DE">
      <w:pPr>
        <w:rPr>
          <w:lang w:val="ru-RU"/>
        </w:rPr>
      </w:pPr>
    </w:p>
    <w:sectPr w:rsidR="000605DE" w:rsidRPr="000605DE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4919" w:rsidRDefault="000605DE">
    <w:pPr>
      <w:pStyle w:val="af9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38</w:t>
    </w:r>
    <w:r>
      <w:rPr>
        <w:noProof/>
      </w:rPr>
      <w:fldChar w:fldCharType="end"/>
    </w:r>
  </w:p>
  <w:p w:rsidR="000D4919" w:rsidRDefault="000605DE">
    <w:pPr>
      <w:pStyle w:val="af9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A675A"/>
    <w:multiLevelType w:val="hybridMultilevel"/>
    <w:tmpl w:val="B9741602"/>
    <w:lvl w:ilvl="0" w:tplc="FFFFFFFF">
      <w:start w:val="1"/>
      <w:numFmt w:val="bullet"/>
      <w:lvlText w:val=""/>
      <w:lvlJc w:val="left"/>
      <w:pPr>
        <w:tabs>
          <w:tab w:val="num" w:pos="1155"/>
        </w:tabs>
        <w:ind w:left="900" w:firstLine="0"/>
      </w:pPr>
      <w:rPr>
        <w:rFonts w:ascii="Symbol" w:hAnsi="Symbol" w:hint="default"/>
        <w:b w:val="0"/>
        <w:i w:val="0"/>
      </w:rPr>
    </w:lvl>
    <w:lvl w:ilvl="1" w:tplc="FFFFFFFF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">
    <w:nsid w:val="04AE28EA"/>
    <w:multiLevelType w:val="hybridMultilevel"/>
    <w:tmpl w:val="9558D3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D22BA3"/>
    <w:multiLevelType w:val="multilevel"/>
    <w:tmpl w:val="79F4E2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5D84F2F"/>
    <w:multiLevelType w:val="multilevel"/>
    <w:tmpl w:val="2710F8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996009F"/>
    <w:multiLevelType w:val="multilevel"/>
    <w:tmpl w:val="1D5EE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0831824"/>
    <w:multiLevelType w:val="hybridMultilevel"/>
    <w:tmpl w:val="89B217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09E414F"/>
    <w:multiLevelType w:val="hybridMultilevel"/>
    <w:tmpl w:val="79063DE2"/>
    <w:lvl w:ilvl="0" w:tplc="B482664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13CC203C"/>
    <w:multiLevelType w:val="hybridMultilevel"/>
    <w:tmpl w:val="CCA8F35A"/>
    <w:lvl w:ilvl="0" w:tplc="04965EA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2"/>
        <w:szCs w:val="2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4745BA1"/>
    <w:multiLevelType w:val="hybridMultilevel"/>
    <w:tmpl w:val="3788B8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5CD0AE2"/>
    <w:multiLevelType w:val="hybridMultilevel"/>
    <w:tmpl w:val="4920B428"/>
    <w:lvl w:ilvl="0" w:tplc="B482664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82873A8"/>
    <w:multiLevelType w:val="multilevel"/>
    <w:tmpl w:val="6B006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1BC596B"/>
    <w:multiLevelType w:val="multilevel"/>
    <w:tmpl w:val="69D694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49E585A"/>
    <w:multiLevelType w:val="hybridMultilevel"/>
    <w:tmpl w:val="57586096"/>
    <w:lvl w:ilvl="0" w:tplc="26A053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C716B0F"/>
    <w:multiLevelType w:val="multilevel"/>
    <w:tmpl w:val="D4E03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8A061F4"/>
    <w:multiLevelType w:val="hybridMultilevel"/>
    <w:tmpl w:val="0EC89060"/>
    <w:lvl w:ilvl="0" w:tplc="08223E62">
      <w:start w:val="1"/>
      <w:numFmt w:val="decimal"/>
      <w:lvlText w:val="%1."/>
      <w:lvlJc w:val="left"/>
      <w:pPr>
        <w:tabs>
          <w:tab w:val="num" w:pos="810"/>
        </w:tabs>
        <w:ind w:left="810" w:hanging="45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4BF7159B"/>
    <w:multiLevelType w:val="hybridMultilevel"/>
    <w:tmpl w:val="25F6A1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D7534C4"/>
    <w:multiLevelType w:val="multilevel"/>
    <w:tmpl w:val="F6A818AE"/>
    <w:lvl w:ilvl="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10" w:hanging="705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abstractNum w:abstractNumId="18">
    <w:nsid w:val="4D9C198F"/>
    <w:multiLevelType w:val="hybridMultilevel"/>
    <w:tmpl w:val="944EDD1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9C2361E"/>
    <w:multiLevelType w:val="multilevel"/>
    <w:tmpl w:val="C630B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33661D3"/>
    <w:multiLevelType w:val="hybridMultilevel"/>
    <w:tmpl w:val="2C869DD4"/>
    <w:lvl w:ilvl="0" w:tplc="6C86AFF0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7993578"/>
    <w:multiLevelType w:val="multilevel"/>
    <w:tmpl w:val="11A2D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6AD069A0"/>
    <w:multiLevelType w:val="hybridMultilevel"/>
    <w:tmpl w:val="AA8AE5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E83747A"/>
    <w:multiLevelType w:val="hybridMultilevel"/>
    <w:tmpl w:val="625E1E8C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</w:num>
  <w:num w:numId="3">
    <w:abstractNumId w:val="21"/>
  </w:num>
  <w:num w:numId="4">
    <w:abstractNumId w:val="4"/>
  </w:num>
  <w:num w:numId="5">
    <w:abstractNumId w:val="19"/>
  </w:num>
  <w:num w:numId="6">
    <w:abstractNumId w:val="12"/>
  </w:num>
  <w:num w:numId="7">
    <w:abstractNumId w:val="14"/>
  </w:num>
  <w:num w:numId="8">
    <w:abstractNumId w:val="2"/>
  </w:num>
  <w:num w:numId="9">
    <w:abstractNumId w:val="10"/>
  </w:num>
  <w:num w:numId="1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</w:num>
  <w:num w:numId="12">
    <w:abstractNumId w:val="13"/>
  </w:num>
  <w:num w:numId="13">
    <w:abstractNumId w:val="17"/>
  </w:num>
  <w:num w:numId="14">
    <w:abstractNumId w:val="0"/>
  </w:num>
  <w:num w:numId="15">
    <w:abstractNumId w:val="18"/>
  </w:num>
  <w:num w:numId="16">
    <w:abstractNumId w:val="22"/>
  </w:num>
  <w:num w:numId="17">
    <w:abstractNumId w:val="15"/>
  </w:num>
  <w:num w:numId="18">
    <w:abstractNumId w:val="5"/>
  </w:num>
  <w:num w:numId="19">
    <w:abstractNumId w:val="6"/>
  </w:num>
  <w:num w:numId="20">
    <w:abstractNumId w:val="9"/>
  </w:num>
  <w:num w:numId="21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"/>
  </w:num>
  <w:num w:numId="23">
    <w:abstractNumId w:val="8"/>
  </w:num>
  <w:num w:numId="24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0605DE"/>
    <w:rsid w:val="001F0BC7"/>
    <w:rsid w:val="00D31453"/>
    <w:rsid w:val="00E209E2"/>
    <w:rsid w:val="00ED62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605DE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0605DE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val="ru-RU"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605DE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05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605D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0605DE"/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rsid w:val="000605DE"/>
    <w:rPr>
      <w:rFonts w:ascii="Cambria" w:eastAsia="Times New Roman" w:hAnsi="Cambria" w:cs="Times New Roman"/>
      <w:b/>
      <w:bCs/>
      <w:color w:val="4F81BD"/>
      <w:sz w:val="26"/>
      <w:szCs w:val="26"/>
      <w:lang w:val="ru-RU"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0605DE"/>
    <w:rPr>
      <w:rFonts w:ascii="Cambria" w:eastAsia="Times New Roman" w:hAnsi="Cambria" w:cs="Times New Roman"/>
      <w:i/>
      <w:iCs/>
      <w:color w:val="243F60"/>
      <w:sz w:val="24"/>
      <w:szCs w:val="24"/>
      <w:lang w:val="ru-RU" w:eastAsia="ru-RU"/>
    </w:rPr>
  </w:style>
  <w:style w:type="numbering" w:customStyle="1" w:styleId="11">
    <w:name w:val="Нет списка1"/>
    <w:next w:val="a2"/>
    <w:uiPriority w:val="99"/>
    <w:semiHidden/>
    <w:unhideWhenUsed/>
    <w:rsid w:val="000605DE"/>
  </w:style>
  <w:style w:type="paragraph" w:customStyle="1" w:styleId="Default">
    <w:name w:val="Default"/>
    <w:rsid w:val="000605DE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ru-RU"/>
    </w:rPr>
  </w:style>
  <w:style w:type="table" w:styleId="a5">
    <w:name w:val="Table Grid"/>
    <w:basedOn w:val="a1"/>
    <w:uiPriority w:val="59"/>
    <w:rsid w:val="000605DE"/>
    <w:pPr>
      <w:spacing w:after="0" w:line="240" w:lineRule="auto"/>
    </w:pPr>
    <w:rPr>
      <w:rFonts w:ascii="Calibri" w:eastAsia="Calibri" w:hAnsi="Calibri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 Indent"/>
    <w:basedOn w:val="a"/>
    <w:link w:val="a7"/>
    <w:uiPriority w:val="99"/>
    <w:unhideWhenUsed/>
    <w:rsid w:val="000605DE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7">
    <w:name w:val="Основной текст с отступом Знак"/>
    <w:basedOn w:val="a0"/>
    <w:link w:val="a6"/>
    <w:uiPriority w:val="99"/>
    <w:rsid w:val="000605DE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12">
    <w:name w:val="заголовок 1"/>
    <w:basedOn w:val="a"/>
    <w:next w:val="a"/>
    <w:rsid w:val="000605DE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  <w:lang w:val="ru-RU" w:eastAsia="ru-RU"/>
    </w:rPr>
  </w:style>
  <w:style w:type="paragraph" w:customStyle="1" w:styleId="13">
    <w:name w:val="Обычный1"/>
    <w:rsid w:val="000605DE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val="ru-RU" w:eastAsia="ko-KR"/>
    </w:rPr>
  </w:style>
  <w:style w:type="paragraph" w:styleId="a8">
    <w:name w:val="List Paragraph"/>
    <w:basedOn w:val="a"/>
    <w:uiPriority w:val="34"/>
    <w:qFormat/>
    <w:rsid w:val="000605D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onsPlusNormal">
    <w:name w:val="ConsPlusNormal"/>
    <w:rsid w:val="000605D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val="ru-RU" w:eastAsia="ru-RU"/>
    </w:rPr>
  </w:style>
  <w:style w:type="paragraph" w:customStyle="1" w:styleId="14">
    <w:name w:val="Стиль Маркерованый + 14 пт Полож"/>
    <w:basedOn w:val="a"/>
    <w:link w:val="140"/>
    <w:rsid w:val="000605DE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character" w:customStyle="1" w:styleId="140">
    <w:name w:val="Стиль Маркерованый + 14 пт Полож Знак Знак"/>
    <w:link w:val="14"/>
    <w:rsid w:val="000605DE"/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paragraph" w:styleId="a9">
    <w:name w:val="TOC Heading"/>
    <w:basedOn w:val="1"/>
    <w:next w:val="a"/>
    <w:uiPriority w:val="39"/>
    <w:semiHidden/>
    <w:unhideWhenUsed/>
    <w:qFormat/>
    <w:rsid w:val="000605DE"/>
    <w:pPr>
      <w:spacing w:line="276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0605DE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5">
    <w:name w:val="toc 1"/>
    <w:basedOn w:val="a"/>
    <w:next w:val="a"/>
    <w:autoRedefine/>
    <w:uiPriority w:val="39"/>
    <w:unhideWhenUsed/>
    <w:rsid w:val="000605DE"/>
    <w:pPr>
      <w:tabs>
        <w:tab w:val="right" w:leader="dot" w:pos="9345"/>
      </w:tabs>
      <w:spacing w:after="100" w:line="240" w:lineRule="auto"/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a">
    <w:name w:val="Hyperlink"/>
    <w:uiPriority w:val="99"/>
    <w:unhideWhenUsed/>
    <w:rsid w:val="000605DE"/>
    <w:rPr>
      <w:color w:val="0000FF"/>
      <w:u w:val="single"/>
    </w:rPr>
  </w:style>
  <w:style w:type="paragraph" w:styleId="ab">
    <w:name w:val="Body Text"/>
    <w:basedOn w:val="a"/>
    <w:link w:val="ac"/>
    <w:uiPriority w:val="99"/>
    <w:semiHidden/>
    <w:unhideWhenUsed/>
    <w:rsid w:val="000605DE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c">
    <w:name w:val="Основной текст Знак"/>
    <w:basedOn w:val="a0"/>
    <w:link w:val="ab"/>
    <w:uiPriority w:val="99"/>
    <w:semiHidden/>
    <w:rsid w:val="000605DE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d">
    <w:name w:val="footnote text"/>
    <w:basedOn w:val="a"/>
    <w:link w:val="ae"/>
    <w:uiPriority w:val="99"/>
    <w:semiHidden/>
    <w:unhideWhenUsed/>
    <w:rsid w:val="000605D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e">
    <w:name w:val="Текст сноски Знак"/>
    <w:basedOn w:val="a0"/>
    <w:link w:val="ad"/>
    <w:uiPriority w:val="99"/>
    <w:semiHidden/>
    <w:rsid w:val="000605DE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styleId="af">
    <w:name w:val="footnote reference"/>
    <w:uiPriority w:val="99"/>
    <w:semiHidden/>
    <w:unhideWhenUsed/>
    <w:rsid w:val="000605DE"/>
    <w:rPr>
      <w:vertAlign w:val="superscript"/>
    </w:rPr>
  </w:style>
  <w:style w:type="paragraph" w:styleId="af0">
    <w:name w:val="Normal (Web)"/>
    <w:basedOn w:val="a"/>
    <w:uiPriority w:val="99"/>
    <w:unhideWhenUsed/>
    <w:rsid w:val="000605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f1">
    <w:name w:val="annotation reference"/>
    <w:uiPriority w:val="99"/>
    <w:semiHidden/>
    <w:unhideWhenUsed/>
    <w:rsid w:val="000605DE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0605D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0605DE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0605DE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0605DE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paragraph" w:styleId="af6">
    <w:name w:val="Revision"/>
    <w:hidden/>
    <w:uiPriority w:val="99"/>
    <w:semiHidden/>
    <w:rsid w:val="000605D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f7">
    <w:name w:val="header"/>
    <w:basedOn w:val="a"/>
    <w:link w:val="af8"/>
    <w:uiPriority w:val="99"/>
    <w:unhideWhenUsed/>
    <w:rsid w:val="000605D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8">
    <w:name w:val="Верхний колонтитул Знак"/>
    <w:basedOn w:val="a0"/>
    <w:link w:val="af7"/>
    <w:uiPriority w:val="99"/>
    <w:rsid w:val="000605DE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f9">
    <w:name w:val="footer"/>
    <w:basedOn w:val="a"/>
    <w:link w:val="afa"/>
    <w:uiPriority w:val="99"/>
    <w:unhideWhenUsed/>
    <w:rsid w:val="000605D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a">
    <w:name w:val="Нижний колонтитул Знак"/>
    <w:basedOn w:val="a0"/>
    <w:link w:val="af9"/>
    <w:uiPriority w:val="99"/>
    <w:rsid w:val="000605DE"/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://library.rsue.ru/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7879</Words>
  <Characters>44912</Characters>
  <Application>Microsoft Office Word</Application>
  <DocSecurity>0</DocSecurity>
  <Lines>374</Lines>
  <Paragraphs>105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52686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2018-2019_42_03_02_1_plx_Журналистское образование и культура учебного труда</dc:title>
  <dc:creator>FastReport.NET</dc:creator>
  <cp:lastModifiedBy>Екатерина С. Горбанёва</cp:lastModifiedBy>
  <cp:revision>3</cp:revision>
  <dcterms:created xsi:type="dcterms:W3CDTF">2018-11-06T12:28:00Z</dcterms:created>
  <dcterms:modified xsi:type="dcterms:W3CDTF">2018-11-06T12:32:00Z</dcterms:modified>
</cp:coreProperties>
</file>