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03F69" w:rsidRDefault="00A13525">
      <w:pPr>
        <w:rPr>
          <w:sz w:val="0"/>
          <w:szCs w:val="0"/>
        </w:rPr>
      </w:pPr>
      <w:r>
        <w:rPr>
          <w:noProof/>
          <w:lang w:val="ru-RU" w:eastAsia="ru-RU"/>
        </w:rPr>
        <w:drawing>
          <wp:inline distT="0" distB="0" distL="0" distR="0">
            <wp:extent cx="6191250" cy="8832689"/>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овременные тенденции 1.jpeg"/>
                    <pic:cNvPicPr/>
                  </pic:nvPicPr>
                  <pic:blipFill rotWithShape="1">
                    <a:blip r:embed="rId6">
                      <a:extLst>
                        <a:ext uri="{28A0092B-C50C-407E-A947-70E740481C1C}">
                          <a14:useLocalDpi xmlns:a14="http://schemas.microsoft.com/office/drawing/2010/main" val="0"/>
                        </a:ext>
                      </a:extLst>
                    </a:blip>
                    <a:srcRect t="855" r="4412"/>
                    <a:stretch/>
                  </pic:blipFill>
                  <pic:spPr bwMode="auto">
                    <a:xfrm>
                      <a:off x="0" y="0"/>
                      <a:ext cx="6194892" cy="8837885"/>
                    </a:xfrm>
                    <a:prstGeom prst="rect">
                      <a:avLst/>
                    </a:prstGeom>
                    <a:ln>
                      <a:noFill/>
                    </a:ln>
                    <a:extLst>
                      <a:ext uri="{53640926-AAD7-44D8-BBD7-CCE9431645EC}">
                        <a14:shadowObscured xmlns:a14="http://schemas.microsoft.com/office/drawing/2010/main"/>
                      </a:ext>
                    </a:extLst>
                  </pic:spPr>
                </pic:pic>
              </a:graphicData>
            </a:graphic>
          </wp:inline>
        </w:drawing>
      </w:r>
      <w:r>
        <w:br w:type="page"/>
      </w:r>
    </w:p>
    <w:p w:rsidR="00503F69" w:rsidRPr="00A13525" w:rsidRDefault="00A13525">
      <w:pPr>
        <w:rPr>
          <w:sz w:val="0"/>
          <w:szCs w:val="0"/>
          <w:lang w:val="ru-RU"/>
        </w:rPr>
      </w:pPr>
      <w:r>
        <w:rPr>
          <w:noProof/>
          <w:lang w:val="ru-RU" w:eastAsia="ru-RU"/>
        </w:rPr>
        <w:lastRenderedPageBreak/>
        <w:drawing>
          <wp:inline distT="0" distB="0" distL="0" distR="0">
            <wp:extent cx="6276975" cy="8851739"/>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овременные тенденции 2 офо.jpeg"/>
                    <pic:cNvPicPr/>
                  </pic:nvPicPr>
                  <pic:blipFill rotWithShape="1">
                    <a:blip r:embed="rId7">
                      <a:extLst>
                        <a:ext uri="{28A0092B-C50C-407E-A947-70E740481C1C}">
                          <a14:useLocalDpi xmlns:a14="http://schemas.microsoft.com/office/drawing/2010/main" val="0"/>
                        </a:ext>
                      </a:extLst>
                    </a:blip>
                    <a:srcRect t="642" r="3088"/>
                    <a:stretch/>
                  </pic:blipFill>
                  <pic:spPr bwMode="auto">
                    <a:xfrm>
                      <a:off x="0" y="0"/>
                      <a:ext cx="6280667" cy="8856946"/>
                    </a:xfrm>
                    <a:prstGeom prst="rect">
                      <a:avLst/>
                    </a:prstGeom>
                    <a:ln>
                      <a:noFill/>
                    </a:ln>
                    <a:extLst>
                      <a:ext uri="{53640926-AAD7-44D8-BBD7-CCE9431645EC}">
                        <a14:shadowObscured xmlns:a14="http://schemas.microsoft.com/office/drawing/2010/main"/>
                      </a:ext>
                    </a:extLst>
                  </pic:spPr>
                </pic:pic>
              </a:graphicData>
            </a:graphic>
          </wp:inline>
        </w:drawing>
      </w:r>
      <w:r w:rsidRPr="00A13525">
        <w:rPr>
          <w:lang w:val="ru-RU"/>
        </w:rPr>
        <w:br w:type="page"/>
      </w:r>
    </w:p>
    <w:tbl>
      <w:tblPr>
        <w:tblW w:w="0" w:type="auto"/>
        <w:tblCellMar>
          <w:left w:w="0" w:type="dxa"/>
          <w:right w:w="0" w:type="dxa"/>
        </w:tblCellMar>
        <w:tblLook w:val="04A0" w:firstRow="1" w:lastRow="0" w:firstColumn="1" w:lastColumn="0" w:noHBand="0" w:noVBand="1"/>
      </w:tblPr>
      <w:tblGrid>
        <w:gridCol w:w="141"/>
        <w:gridCol w:w="1760"/>
        <w:gridCol w:w="2593"/>
        <w:gridCol w:w="3349"/>
        <w:gridCol w:w="1465"/>
        <w:gridCol w:w="818"/>
        <w:gridCol w:w="148"/>
      </w:tblGrid>
      <w:tr w:rsidR="00503F69">
        <w:trPr>
          <w:trHeight w:hRule="exact" w:val="555"/>
        </w:trPr>
        <w:tc>
          <w:tcPr>
            <w:tcW w:w="4692" w:type="dxa"/>
            <w:gridSpan w:val="3"/>
            <w:shd w:val="clear" w:color="C0C0C0" w:fill="FFFFFF"/>
            <w:tcMar>
              <w:left w:w="34" w:type="dxa"/>
              <w:right w:w="34" w:type="dxa"/>
            </w:tcMar>
          </w:tcPr>
          <w:p w:rsidR="00503F69" w:rsidRDefault="00A13525">
            <w:pPr>
              <w:spacing w:after="0" w:line="240" w:lineRule="auto"/>
              <w:rPr>
                <w:sz w:val="16"/>
                <w:szCs w:val="16"/>
              </w:rPr>
            </w:pPr>
            <w:r>
              <w:rPr>
                <w:rFonts w:ascii="Times New Roman" w:hAnsi="Times New Roman" w:cs="Times New Roman"/>
                <w:color w:val="C0C0C0"/>
                <w:sz w:val="16"/>
                <w:szCs w:val="16"/>
              </w:rPr>
              <w:lastRenderedPageBreak/>
              <w:t>УП: 42.03.02_1.plx</w:t>
            </w:r>
          </w:p>
        </w:tc>
        <w:tc>
          <w:tcPr>
            <w:tcW w:w="3545" w:type="dxa"/>
          </w:tcPr>
          <w:p w:rsidR="00503F69" w:rsidRDefault="00503F69"/>
        </w:tc>
        <w:tc>
          <w:tcPr>
            <w:tcW w:w="1560" w:type="dxa"/>
          </w:tcPr>
          <w:p w:rsidR="00503F69" w:rsidRDefault="00503F69"/>
        </w:tc>
        <w:tc>
          <w:tcPr>
            <w:tcW w:w="1007" w:type="dxa"/>
            <w:gridSpan w:val="2"/>
            <w:shd w:val="clear" w:color="C0C0C0" w:fill="FFFFFF"/>
            <w:tcMar>
              <w:left w:w="34" w:type="dxa"/>
              <w:right w:w="34" w:type="dxa"/>
            </w:tcMar>
          </w:tcPr>
          <w:p w:rsidR="00503F69" w:rsidRDefault="00A13525">
            <w:pPr>
              <w:spacing w:after="0" w:line="240" w:lineRule="auto"/>
              <w:jc w:val="right"/>
              <w:rPr>
                <w:sz w:val="16"/>
                <w:szCs w:val="16"/>
              </w:rPr>
            </w:pPr>
            <w:r>
              <w:rPr>
                <w:rFonts w:ascii="Times New Roman" w:hAnsi="Times New Roman" w:cs="Times New Roman"/>
                <w:color w:val="C0C0C0"/>
                <w:sz w:val="16"/>
                <w:szCs w:val="16"/>
              </w:rPr>
              <w:t>стр. 3</w:t>
            </w:r>
          </w:p>
        </w:tc>
      </w:tr>
      <w:tr w:rsidR="00503F69">
        <w:trPr>
          <w:trHeight w:hRule="exact" w:val="138"/>
        </w:trPr>
        <w:tc>
          <w:tcPr>
            <w:tcW w:w="143" w:type="dxa"/>
          </w:tcPr>
          <w:p w:rsidR="00503F69" w:rsidRDefault="00503F69"/>
        </w:tc>
        <w:tc>
          <w:tcPr>
            <w:tcW w:w="1844" w:type="dxa"/>
          </w:tcPr>
          <w:p w:rsidR="00503F69" w:rsidRDefault="00503F69"/>
        </w:tc>
        <w:tc>
          <w:tcPr>
            <w:tcW w:w="2694" w:type="dxa"/>
          </w:tcPr>
          <w:p w:rsidR="00503F69" w:rsidRDefault="00503F69"/>
        </w:tc>
        <w:tc>
          <w:tcPr>
            <w:tcW w:w="3545" w:type="dxa"/>
          </w:tcPr>
          <w:p w:rsidR="00503F69" w:rsidRDefault="00503F69"/>
        </w:tc>
        <w:tc>
          <w:tcPr>
            <w:tcW w:w="1560" w:type="dxa"/>
          </w:tcPr>
          <w:p w:rsidR="00503F69" w:rsidRDefault="00503F69"/>
        </w:tc>
        <w:tc>
          <w:tcPr>
            <w:tcW w:w="852" w:type="dxa"/>
          </w:tcPr>
          <w:p w:rsidR="00503F69" w:rsidRDefault="00503F69"/>
        </w:tc>
        <w:tc>
          <w:tcPr>
            <w:tcW w:w="143" w:type="dxa"/>
          </w:tcPr>
          <w:p w:rsidR="00503F69" w:rsidRDefault="00503F69"/>
        </w:tc>
      </w:tr>
      <w:tr w:rsidR="00503F69">
        <w:trPr>
          <w:trHeight w:hRule="exact" w:val="29"/>
        </w:trPr>
        <w:tc>
          <w:tcPr>
            <w:tcW w:w="10788" w:type="dxa"/>
            <w:gridSpan w:val="7"/>
            <w:tcBorders>
              <w:top w:val="single" w:sz="16" w:space="0" w:color="000000"/>
            </w:tcBorders>
            <w:shd w:val="clear" w:color="FFFFFF" w:fill="FFFFFF"/>
            <w:tcMar>
              <w:left w:w="4" w:type="dxa"/>
              <w:right w:w="4" w:type="dxa"/>
            </w:tcMar>
          </w:tcPr>
          <w:p w:rsidR="00503F69" w:rsidRDefault="00503F69"/>
        </w:tc>
      </w:tr>
      <w:tr w:rsidR="00503F69">
        <w:trPr>
          <w:trHeight w:hRule="exact" w:val="248"/>
        </w:trPr>
        <w:tc>
          <w:tcPr>
            <w:tcW w:w="143" w:type="dxa"/>
          </w:tcPr>
          <w:p w:rsidR="00503F69" w:rsidRDefault="00503F69"/>
        </w:tc>
        <w:tc>
          <w:tcPr>
            <w:tcW w:w="1844" w:type="dxa"/>
          </w:tcPr>
          <w:p w:rsidR="00503F69" w:rsidRDefault="00503F69"/>
        </w:tc>
        <w:tc>
          <w:tcPr>
            <w:tcW w:w="2694" w:type="dxa"/>
          </w:tcPr>
          <w:p w:rsidR="00503F69" w:rsidRDefault="00503F69"/>
        </w:tc>
        <w:tc>
          <w:tcPr>
            <w:tcW w:w="3545" w:type="dxa"/>
          </w:tcPr>
          <w:p w:rsidR="00503F69" w:rsidRDefault="00503F69"/>
        </w:tc>
        <w:tc>
          <w:tcPr>
            <w:tcW w:w="1560" w:type="dxa"/>
          </w:tcPr>
          <w:p w:rsidR="00503F69" w:rsidRDefault="00503F69"/>
        </w:tc>
        <w:tc>
          <w:tcPr>
            <w:tcW w:w="852" w:type="dxa"/>
          </w:tcPr>
          <w:p w:rsidR="00503F69" w:rsidRDefault="00503F69"/>
        </w:tc>
        <w:tc>
          <w:tcPr>
            <w:tcW w:w="143" w:type="dxa"/>
          </w:tcPr>
          <w:p w:rsidR="00503F69" w:rsidRDefault="00503F69"/>
        </w:tc>
      </w:tr>
      <w:tr w:rsidR="00503F69" w:rsidRPr="00A13525">
        <w:trPr>
          <w:trHeight w:hRule="exact" w:val="277"/>
        </w:trPr>
        <w:tc>
          <w:tcPr>
            <w:tcW w:w="143" w:type="dxa"/>
          </w:tcPr>
          <w:p w:rsidR="00503F69" w:rsidRDefault="00503F69"/>
        </w:tc>
        <w:tc>
          <w:tcPr>
            <w:tcW w:w="1844" w:type="dxa"/>
          </w:tcPr>
          <w:p w:rsidR="00503F69" w:rsidRDefault="00503F69"/>
        </w:tc>
        <w:tc>
          <w:tcPr>
            <w:tcW w:w="6252" w:type="dxa"/>
            <w:gridSpan w:val="2"/>
            <w:shd w:val="clear" w:color="000000" w:fill="FFFFFF"/>
            <w:tcMar>
              <w:left w:w="34" w:type="dxa"/>
              <w:right w:w="34" w:type="dxa"/>
            </w:tcMar>
          </w:tcPr>
          <w:p w:rsidR="00503F69" w:rsidRPr="00A13525" w:rsidRDefault="00A13525">
            <w:pPr>
              <w:spacing w:after="0" w:line="240" w:lineRule="auto"/>
              <w:jc w:val="center"/>
              <w:rPr>
                <w:sz w:val="19"/>
                <w:szCs w:val="19"/>
                <w:lang w:val="ru-RU"/>
              </w:rPr>
            </w:pPr>
            <w:r w:rsidRPr="00A13525">
              <w:rPr>
                <w:rFonts w:ascii="Times New Roman" w:hAnsi="Times New Roman" w:cs="Times New Roman"/>
                <w:b/>
                <w:color w:val="000000"/>
                <w:sz w:val="19"/>
                <w:szCs w:val="19"/>
                <w:lang w:val="ru-RU"/>
              </w:rPr>
              <w:t xml:space="preserve">Визирование РПД </w:t>
            </w:r>
            <w:r w:rsidRPr="00A13525">
              <w:rPr>
                <w:rFonts w:ascii="Times New Roman" w:hAnsi="Times New Roman" w:cs="Times New Roman"/>
                <w:b/>
                <w:color w:val="000000"/>
                <w:sz w:val="19"/>
                <w:szCs w:val="19"/>
                <w:lang w:val="ru-RU"/>
              </w:rPr>
              <w:t>для исполнения в очередном учебном году</w:t>
            </w:r>
          </w:p>
        </w:tc>
        <w:tc>
          <w:tcPr>
            <w:tcW w:w="1560" w:type="dxa"/>
          </w:tcPr>
          <w:p w:rsidR="00503F69" w:rsidRPr="00A13525" w:rsidRDefault="00503F69">
            <w:pPr>
              <w:rPr>
                <w:lang w:val="ru-RU"/>
              </w:rPr>
            </w:pPr>
          </w:p>
        </w:tc>
        <w:tc>
          <w:tcPr>
            <w:tcW w:w="852" w:type="dxa"/>
          </w:tcPr>
          <w:p w:rsidR="00503F69" w:rsidRPr="00A13525" w:rsidRDefault="00503F69">
            <w:pPr>
              <w:rPr>
                <w:lang w:val="ru-RU"/>
              </w:rPr>
            </w:pPr>
          </w:p>
        </w:tc>
        <w:tc>
          <w:tcPr>
            <w:tcW w:w="143" w:type="dxa"/>
          </w:tcPr>
          <w:p w:rsidR="00503F69" w:rsidRPr="00A13525" w:rsidRDefault="00503F69">
            <w:pPr>
              <w:rPr>
                <w:lang w:val="ru-RU"/>
              </w:rPr>
            </w:pPr>
          </w:p>
        </w:tc>
      </w:tr>
      <w:tr w:rsidR="00503F69" w:rsidRPr="00A13525">
        <w:trPr>
          <w:trHeight w:hRule="exact" w:val="138"/>
        </w:trPr>
        <w:tc>
          <w:tcPr>
            <w:tcW w:w="143" w:type="dxa"/>
          </w:tcPr>
          <w:p w:rsidR="00503F69" w:rsidRPr="00A13525" w:rsidRDefault="00503F69">
            <w:pPr>
              <w:rPr>
                <w:lang w:val="ru-RU"/>
              </w:rPr>
            </w:pPr>
          </w:p>
        </w:tc>
        <w:tc>
          <w:tcPr>
            <w:tcW w:w="1844" w:type="dxa"/>
          </w:tcPr>
          <w:p w:rsidR="00503F69" w:rsidRPr="00A13525" w:rsidRDefault="00503F69">
            <w:pPr>
              <w:rPr>
                <w:lang w:val="ru-RU"/>
              </w:rPr>
            </w:pPr>
          </w:p>
        </w:tc>
        <w:tc>
          <w:tcPr>
            <w:tcW w:w="2694" w:type="dxa"/>
          </w:tcPr>
          <w:p w:rsidR="00503F69" w:rsidRPr="00A13525" w:rsidRDefault="00503F69">
            <w:pPr>
              <w:rPr>
                <w:lang w:val="ru-RU"/>
              </w:rPr>
            </w:pPr>
          </w:p>
        </w:tc>
        <w:tc>
          <w:tcPr>
            <w:tcW w:w="3545" w:type="dxa"/>
          </w:tcPr>
          <w:p w:rsidR="00503F69" w:rsidRPr="00A13525" w:rsidRDefault="00503F69">
            <w:pPr>
              <w:rPr>
                <w:lang w:val="ru-RU"/>
              </w:rPr>
            </w:pPr>
          </w:p>
        </w:tc>
        <w:tc>
          <w:tcPr>
            <w:tcW w:w="1560" w:type="dxa"/>
          </w:tcPr>
          <w:p w:rsidR="00503F69" w:rsidRPr="00A13525" w:rsidRDefault="00503F69">
            <w:pPr>
              <w:rPr>
                <w:lang w:val="ru-RU"/>
              </w:rPr>
            </w:pPr>
          </w:p>
        </w:tc>
        <w:tc>
          <w:tcPr>
            <w:tcW w:w="852" w:type="dxa"/>
          </w:tcPr>
          <w:p w:rsidR="00503F69" w:rsidRPr="00A13525" w:rsidRDefault="00503F69">
            <w:pPr>
              <w:rPr>
                <w:lang w:val="ru-RU"/>
              </w:rPr>
            </w:pPr>
          </w:p>
        </w:tc>
        <w:tc>
          <w:tcPr>
            <w:tcW w:w="143" w:type="dxa"/>
          </w:tcPr>
          <w:p w:rsidR="00503F69" w:rsidRPr="00A13525" w:rsidRDefault="00503F69">
            <w:pPr>
              <w:rPr>
                <w:lang w:val="ru-RU"/>
              </w:rPr>
            </w:pPr>
          </w:p>
        </w:tc>
      </w:tr>
      <w:tr w:rsidR="00503F69" w:rsidRPr="00A13525">
        <w:trPr>
          <w:trHeight w:hRule="exact" w:val="2361"/>
        </w:trPr>
        <w:tc>
          <w:tcPr>
            <w:tcW w:w="143" w:type="dxa"/>
          </w:tcPr>
          <w:p w:rsidR="00503F69" w:rsidRPr="00A13525" w:rsidRDefault="00503F69">
            <w:pPr>
              <w:rPr>
                <w:lang w:val="ru-RU"/>
              </w:rPr>
            </w:pPr>
          </w:p>
        </w:tc>
        <w:tc>
          <w:tcPr>
            <w:tcW w:w="10504" w:type="dxa"/>
            <w:gridSpan w:val="5"/>
            <w:shd w:val="clear" w:color="000000" w:fill="FFFFFF"/>
            <w:tcMar>
              <w:left w:w="34" w:type="dxa"/>
              <w:right w:w="34" w:type="dxa"/>
            </w:tcMar>
          </w:tcPr>
          <w:p w:rsidR="00503F69" w:rsidRPr="00A13525" w:rsidRDefault="00A13525">
            <w:pPr>
              <w:spacing w:after="0" w:line="240" w:lineRule="auto"/>
              <w:rPr>
                <w:lang w:val="ru-RU"/>
              </w:rPr>
            </w:pPr>
            <w:r w:rsidRPr="00A13525">
              <w:rPr>
                <w:rFonts w:ascii="Times New Roman" w:hAnsi="Times New Roman" w:cs="Times New Roman"/>
                <w:color w:val="000000"/>
                <w:lang w:val="ru-RU"/>
              </w:rPr>
              <w:t>Отдел образовательных программ и планирования учебного процесса Торопова Т.В. __________</w:t>
            </w:r>
          </w:p>
          <w:p w:rsidR="00503F69" w:rsidRPr="00A13525" w:rsidRDefault="00503F69">
            <w:pPr>
              <w:spacing w:after="0" w:line="240" w:lineRule="auto"/>
              <w:rPr>
                <w:lang w:val="ru-RU"/>
              </w:rPr>
            </w:pPr>
          </w:p>
          <w:p w:rsidR="00503F69" w:rsidRPr="00A13525" w:rsidRDefault="00A13525">
            <w:pPr>
              <w:spacing w:after="0" w:line="240" w:lineRule="auto"/>
              <w:rPr>
                <w:lang w:val="ru-RU"/>
              </w:rPr>
            </w:pPr>
            <w:r w:rsidRPr="00A13525">
              <w:rPr>
                <w:rFonts w:ascii="Times New Roman" w:hAnsi="Times New Roman" w:cs="Times New Roman"/>
                <w:color w:val="000000"/>
                <w:lang w:val="ru-RU"/>
              </w:rPr>
              <w:t>Рабочая программа пересмотрена, обсуждена и одобрена для исполнения в 2019-2020 учебном году на заседании кафедры</w:t>
            </w:r>
            <w:r w:rsidRPr="00A13525">
              <w:rPr>
                <w:rFonts w:ascii="Times New Roman" w:hAnsi="Times New Roman" w:cs="Times New Roman"/>
                <w:color w:val="000000"/>
                <w:lang w:val="ru-RU"/>
              </w:rPr>
              <w:t xml:space="preserve"> Журналистика</w:t>
            </w:r>
          </w:p>
          <w:p w:rsidR="00503F69" w:rsidRPr="00A13525" w:rsidRDefault="00503F69">
            <w:pPr>
              <w:spacing w:after="0" w:line="240" w:lineRule="auto"/>
              <w:rPr>
                <w:lang w:val="ru-RU"/>
              </w:rPr>
            </w:pPr>
          </w:p>
          <w:p w:rsidR="00503F69" w:rsidRPr="00A13525" w:rsidRDefault="00A13525">
            <w:pPr>
              <w:spacing w:after="0" w:line="240" w:lineRule="auto"/>
              <w:rPr>
                <w:lang w:val="ru-RU"/>
              </w:rPr>
            </w:pPr>
            <w:r w:rsidRPr="00A13525">
              <w:rPr>
                <w:rFonts w:ascii="Times New Roman" w:hAnsi="Times New Roman" w:cs="Times New Roman"/>
                <w:color w:val="000000"/>
                <w:lang w:val="ru-RU"/>
              </w:rPr>
              <w:t>Зав. кафедрой Кихтан В.В. _________________</w:t>
            </w:r>
          </w:p>
          <w:p w:rsidR="00503F69" w:rsidRPr="00A13525" w:rsidRDefault="00503F69">
            <w:pPr>
              <w:spacing w:after="0" w:line="240" w:lineRule="auto"/>
              <w:rPr>
                <w:lang w:val="ru-RU"/>
              </w:rPr>
            </w:pPr>
          </w:p>
          <w:p w:rsidR="00503F69" w:rsidRPr="00A13525" w:rsidRDefault="00A13525">
            <w:pPr>
              <w:spacing w:after="0" w:line="240" w:lineRule="auto"/>
              <w:rPr>
                <w:lang w:val="ru-RU"/>
              </w:rPr>
            </w:pPr>
            <w:r w:rsidRPr="00A13525">
              <w:rPr>
                <w:rFonts w:ascii="Times New Roman" w:hAnsi="Times New Roman" w:cs="Times New Roman"/>
                <w:color w:val="000000"/>
                <w:lang w:val="ru-RU"/>
              </w:rPr>
              <w:t>Программу составил(и):  д.ф.н., профессор, Клеменова Е.Н. _________________</w:t>
            </w:r>
          </w:p>
        </w:tc>
        <w:tc>
          <w:tcPr>
            <w:tcW w:w="143" w:type="dxa"/>
          </w:tcPr>
          <w:p w:rsidR="00503F69" w:rsidRPr="00A13525" w:rsidRDefault="00503F69">
            <w:pPr>
              <w:rPr>
                <w:lang w:val="ru-RU"/>
              </w:rPr>
            </w:pPr>
          </w:p>
        </w:tc>
      </w:tr>
      <w:tr w:rsidR="00503F69" w:rsidRPr="00A13525">
        <w:trPr>
          <w:trHeight w:hRule="exact" w:val="138"/>
        </w:trPr>
        <w:tc>
          <w:tcPr>
            <w:tcW w:w="143" w:type="dxa"/>
          </w:tcPr>
          <w:p w:rsidR="00503F69" w:rsidRPr="00A13525" w:rsidRDefault="00503F69">
            <w:pPr>
              <w:rPr>
                <w:lang w:val="ru-RU"/>
              </w:rPr>
            </w:pPr>
          </w:p>
        </w:tc>
        <w:tc>
          <w:tcPr>
            <w:tcW w:w="1844" w:type="dxa"/>
          </w:tcPr>
          <w:p w:rsidR="00503F69" w:rsidRPr="00A13525" w:rsidRDefault="00503F69">
            <w:pPr>
              <w:rPr>
                <w:lang w:val="ru-RU"/>
              </w:rPr>
            </w:pPr>
          </w:p>
        </w:tc>
        <w:tc>
          <w:tcPr>
            <w:tcW w:w="2694" w:type="dxa"/>
          </w:tcPr>
          <w:p w:rsidR="00503F69" w:rsidRPr="00A13525" w:rsidRDefault="00503F69">
            <w:pPr>
              <w:rPr>
                <w:lang w:val="ru-RU"/>
              </w:rPr>
            </w:pPr>
          </w:p>
        </w:tc>
        <w:tc>
          <w:tcPr>
            <w:tcW w:w="3545" w:type="dxa"/>
          </w:tcPr>
          <w:p w:rsidR="00503F69" w:rsidRPr="00A13525" w:rsidRDefault="00503F69">
            <w:pPr>
              <w:rPr>
                <w:lang w:val="ru-RU"/>
              </w:rPr>
            </w:pPr>
          </w:p>
        </w:tc>
        <w:tc>
          <w:tcPr>
            <w:tcW w:w="1560" w:type="dxa"/>
          </w:tcPr>
          <w:p w:rsidR="00503F69" w:rsidRPr="00A13525" w:rsidRDefault="00503F69">
            <w:pPr>
              <w:rPr>
                <w:lang w:val="ru-RU"/>
              </w:rPr>
            </w:pPr>
          </w:p>
        </w:tc>
        <w:tc>
          <w:tcPr>
            <w:tcW w:w="852" w:type="dxa"/>
          </w:tcPr>
          <w:p w:rsidR="00503F69" w:rsidRPr="00A13525" w:rsidRDefault="00503F69">
            <w:pPr>
              <w:rPr>
                <w:lang w:val="ru-RU"/>
              </w:rPr>
            </w:pPr>
          </w:p>
        </w:tc>
        <w:tc>
          <w:tcPr>
            <w:tcW w:w="143" w:type="dxa"/>
          </w:tcPr>
          <w:p w:rsidR="00503F69" w:rsidRPr="00A13525" w:rsidRDefault="00503F69">
            <w:pPr>
              <w:rPr>
                <w:lang w:val="ru-RU"/>
              </w:rPr>
            </w:pPr>
          </w:p>
        </w:tc>
      </w:tr>
      <w:tr w:rsidR="00503F69" w:rsidRPr="00A13525">
        <w:trPr>
          <w:trHeight w:hRule="exact" w:val="29"/>
        </w:trPr>
        <w:tc>
          <w:tcPr>
            <w:tcW w:w="10788" w:type="dxa"/>
            <w:gridSpan w:val="7"/>
            <w:tcBorders>
              <w:top w:val="single" w:sz="16" w:space="0" w:color="000000"/>
            </w:tcBorders>
            <w:shd w:val="clear" w:color="FFFFFF" w:fill="FFFFFF"/>
            <w:tcMar>
              <w:left w:w="4" w:type="dxa"/>
              <w:right w:w="4" w:type="dxa"/>
            </w:tcMar>
          </w:tcPr>
          <w:p w:rsidR="00503F69" w:rsidRPr="00A13525" w:rsidRDefault="00503F69">
            <w:pPr>
              <w:rPr>
                <w:lang w:val="ru-RU"/>
              </w:rPr>
            </w:pPr>
          </w:p>
        </w:tc>
      </w:tr>
      <w:tr w:rsidR="00503F69" w:rsidRPr="00A13525">
        <w:trPr>
          <w:trHeight w:hRule="exact" w:val="248"/>
        </w:trPr>
        <w:tc>
          <w:tcPr>
            <w:tcW w:w="143" w:type="dxa"/>
          </w:tcPr>
          <w:p w:rsidR="00503F69" w:rsidRPr="00A13525" w:rsidRDefault="00503F69">
            <w:pPr>
              <w:rPr>
                <w:lang w:val="ru-RU"/>
              </w:rPr>
            </w:pPr>
          </w:p>
        </w:tc>
        <w:tc>
          <w:tcPr>
            <w:tcW w:w="1844" w:type="dxa"/>
          </w:tcPr>
          <w:p w:rsidR="00503F69" w:rsidRPr="00A13525" w:rsidRDefault="00503F69">
            <w:pPr>
              <w:rPr>
                <w:lang w:val="ru-RU"/>
              </w:rPr>
            </w:pPr>
          </w:p>
        </w:tc>
        <w:tc>
          <w:tcPr>
            <w:tcW w:w="2694" w:type="dxa"/>
          </w:tcPr>
          <w:p w:rsidR="00503F69" w:rsidRPr="00A13525" w:rsidRDefault="00503F69">
            <w:pPr>
              <w:rPr>
                <w:lang w:val="ru-RU"/>
              </w:rPr>
            </w:pPr>
          </w:p>
        </w:tc>
        <w:tc>
          <w:tcPr>
            <w:tcW w:w="3545" w:type="dxa"/>
          </w:tcPr>
          <w:p w:rsidR="00503F69" w:rsidRPr="00A13525" w:rsidRDefault="00503F69">
            <w:pPr>
              <w:rPr>
                <w:lang w:val="ru-RU"/>
              </w:rPr>
            </w:pPr>
          </w:p>
        </w:tc>
        <w:tc>
          <w:tcPr>
            <w:tcW w:w="1560" w:type="dxa"/>
          </w:tcPr>
          <w:p w:rsidR="00503F69" w:rsidRPr="00A13525" w:rsidRDefault="00503F69">
            <w:pPr>
              <w:rPr>
                <w:lang w:val="ru-RU"/>
              </w:rPr>
            </w:pPr>
          </w:p>
        </w:tc>
        <w:tc>
          <w:tcPr>
            <w:tcW w:w="852" w:type="dxa"/>
          </w:tcPr>
          <w:p w:rsidR="00503F69" w:rsidRPr="00A13525" w:rsidRDefault="00503F69">
            <w:pPr>
              <w:rPr>
                <w:lang w:val="ru-RU"/>
              </w:rPr>
            </w:pPr>
          </w:p>
        </w:tc>
        <w:tc>
          <w:tcPr>
            <w:tcW w:w="143" w:type="dxa"/>
          </w:tcPr>
          <w:p w:rsidR="00503F69" w:rsidRPr="00A13525" w:rsidRDefault="00503F69">
            <w:pPr>
              <w:rPr>
                <w:lang w:val="ru-RU"/>
              </w:rPr>
            </w:pPr>
          </w:p>
        </w:tc>
      </w:tr>
      <w:tr w:rsidR="00503F69" w:rsidRPr="00A13525">
        <w:trPr>
          <w:trHeight w:hRule="exact" w:val="277"/>
        </w:trPr>
        <w:tc>
          <w:tcPr>
            <w:tcW w:w="143" w:type="dxa"/>
          </w:tcPr>
          <w:p w:rsidR="00503F69" w:rsidRPr="00A13525" w:rsidRDefault="00503F69">
            <w:pPr>
              <w:rPr>
                <w:lang w:val="ru-RU"/>
              </w:rPr>
            </w:pPr>
          </w:p>
        </w:tc>
        <w:tc>
          <w:tcPr>
            <w:tcW w:w="1844" w:type="dxa"/>
          </w:tcPr>
          <w:p w:rsidR="00503F69" w:rsidRPr="00A13525" w:rsidRDefault="00503F69">
            <w:pPr>
              <w:rPr>
                <w:lang w:val="ru-RU"/>
              </w:rPr>
            </w:pPr>
          </w:p>
        </w:tc>
        <w:tc>
          <w:tcPr>
            <w:tcW w:w="6252" w:type="dxa"/>
            <w:gridSpan w:val="2"/>
            <w:shd w:val="clear" w:color="000000" w:fill="FFFFFF"/>
            <w:tcMar>
              <w:left w:w="34" w:type="dxa"/>
              <w:right w:w="34" w:type="dxa"/>
            </w:tcMar>
          </w:tcPr>
          <w:p w:rsidR="00503F69" w:rsidRPr="00A13525" w:rsidRDefault="00A13525">
            <w:pPr>
              <w:spacing w:after="0" w:line="240" w:lineRule="auto"/>
              <w:jc w:val="center"/>
              <w:rPr>
                <w:sz w:val="19"/>
                <w:szCs w:val="19"/>
                <w:lang w:val="ru-RU"/>
              </w:rPr>
            </w:pPr>
            <w:r w:rsidRPr="00A13525">
              <w:rPr>
                <w:rFonts w:ascii="Times New Roman" w:hAnsi="Times New Roman" w:cs="Times New Roman"/>
                <w:b/>
                <w:color w:val="000000"/>
                <w:sz w:val="19"/>
                <w:szCs w:val="19"/>
                <w:lang w:val="ru-RU"/>
              </w:rPr>
              <w:t>Визирование РПД для исполнения в очередном учебном году</w:t>
            </w:r>
          </w:p>
        </w:tc>
        <w:tc>
          <w:tcPr>
            <w:tcW w:w="1560" w:type="dxa"/>
          </w:tcPr>
          <w:p w:rsidR="00503F69" w:rsidRPr="00A13525" w:rsidRDefault="00503F69">
            <w:pPr>
              <w:rPr>
                <w:lang w:val="ru-RU"/>
              </w:rPr>
            </w:pPr>
          </w:p>
        </w:tc>
        <w:tc>
          <w:tcPr>
            <w:tcW w:w="852" w:type="dxa"/>
          </w:tcPr>
          <w:p w:rsidR="00503F69" w:rsidRPr="00A13525" w:rsidRDefault="00503F69">
            <w:pPr>
              <w:rPr>
                <w:lang w:val="ru-RU"/>
              </w:rPr>
            </w:pPr>
          </w:p>
        </w:tc>
        <w:tc>
          <w:tcPr>
            <w:tcW w:w="143" w:type="dxa"/>
          </w:tcPr>
          <w:p w:rsidR="00503F69" w:rsidRPr="00A13525" w:rsidRDefault="00503F69">
            <w:pPr>
              <w:rPr>
                <w:lang w:val="ru-RU"/>
              </w:rPr>
            </w:pPr>
          </w:p>
        </w:tc>
      </w:tr>
      <w:tr w:rsidR="00503F69" w:rsidRPr="00A13525">
        <w:trPr>
          <w:trHeight w:hRule="exact" w:val="138"/>
        </w:trPr>
        <w:tc>
          <w:tcPr>
            <w:tcW w:w="143" w:type="dxa"/>
          </w:tcPr>
          <w:p w:rsidR="00503F69" w:rsidRPr="00A13525" w:rsidRDefault="00503F69">
            <w:pPr>
              <w:rPr>
                <w:lang w:val="ru-RU"/>
              </w:rPr>
            </w:pPr>
          </w:p>
        </w:tc>
        <w:tc>
          <w:tcPr>
            <w:tcW w:w="1844" w:type="dxa"/>
          </w:tcPr>
          <w:p w:rsidR="00503F69" w:rsidRPr="00A13525" w:rsidRDefault="00503F69">
            <w:pPr>
              <w:rPr>
                <w:lang w:val="ru-RU"/>
              </w:rPr>
            </w:pPr>
          </w:p>
        </w:tc>
        <w:tc>
          <w:tcPr>
            <w:tcW w:w="2694" w:type="dxa"/>
          </w:tcPr>
          <w:p w:rsidR="00503F69" w:rsidRPr="00A13525" w:rsidRDefault="00503F69">
            <w:pPr>
              <w:rPr>
                <w:lang w:val="ru-RU"/>
              </w:rPr>
            </w:pPr>
          </w:p>
        </w:tc>
        <w:tc>
          <w:tcPr>
            <w:tcW w:w="3545" w:type="dxa"/>
          </w:tcPr>
          <w:p w:rsidR="00503F69" w:rsidRPr="00A13525" w:rsidRDefault="00503F69">
            <w:pPr>
              <w:rPr>
                <w:lang w:val="ru-RU"/>
              </w:rPr>
            </w:pPr>
          </w:p>
        </w:tc>
        <w:tc>
          <w:tcPr>
            <w:tcW w:w="1560" w:type="dxa"/>
          </w:tcPr>
          <w:p w:rsidR="00503F69" w:rsidRPr="00A13525" w:rsidRDefault="00503F69">
            <w:pPr>
              <w:rPr>
                <w:lang w:val="ru-RU"/>
              </w:rPr>
            </w:pPr>
          </w:p>
        </w:tc>
        <w:tc>
          <w:tcPr>
            <w:tcW w:w="852" w:type="dxa"/>
          </w:tcPr>
          <w:p w:rsidR="00503F69" w:rsidRPr="00A13525" w:rsidRDefault="00503F69">
            <w:pPr>
              <w:rPr>
                <w:lang w:val="ru-RU"/>
              </w:rPr>
            </w:pPr>
          </w:p>
        </w:tc>
        <w:tc>
          <w:tcPr>
            <w:tcW w:w="143" w:type="dxa"/>
          </w:tcPr>
          <w:p w:rsidR="00503F69" w:rsidRPr="00A13525" w:rsidRDefault="00503F69">
            <w:pPr>
              <w:rPr>
                <w:lang w:val="ru-RU"/>
              </w:rPr>
            </w:pPr>
          </w:p>
        </w:tc>
      </w:tr>
      <w:tr w:rsidR="00503F69" w:rsidRPr="00A13525">
        <w:trPr>
          <w:trHeight w:hRule="exact" w:val="2500"/>
        </w:trPr>
        <w:tc>
          <w:tcPr>
            <w:tcW w:w="143" w:type="dxa"/>
          </w:tcPr>
          <w:p w:rsidR="00503F69" w:rsidRPr="00A13525" w:rsidRDefault="00503F69">
            <w:pPr>
              <w:rPr>
                <w:lang w:val="ru-RU"/>
              </w:rPr>
            </w:pPr>
          </w:p>
        </w:tc>
        <w:tc>
          <w:tcPr>
            <w:tcW w:w="10504" w:type="dxa"/>
            <w:gridSpan w:val="5"/>
            <w:shd w:val="clear" w:color="000000" w:fill="FFFFFF"/>
            <w:tcMar>
              <w:left w:w="34" w:type="dxa"/>
              <w:right w:w="34" w:type="dxa"/>
            </w:tcMar>
          </w:tcPr>
          <w:p w:rsidR="00503F69" w:rsidRPr="00A13525" w:rsidRDefault="00A13525">
            <w:pPr>
              <w:spacing w:after="0" w:line="240" w:lineRule="auto"/>
              <w:rPr>
                <w:lang w:val="ru-RU"/>
              </w:rPr>
            </w:pPr>
            <w:r w:rsidRPr="00A13525">
              <w:rPr>
                <w:rFonts w:ascii="Times New Roman" w:hAnsi="Times New Roman" w:cs="Times New Roman"/>
                <w:color w:val="000000"/>
                <w:lang w:val="ru-RU"/>
              </w:rPr>
              <w:t xml:space="preserve">Отдел образовательных </w:t>
            </w:r>
            <w:r w:rsidRPr="00A13525">
              <w:rPr>
                <w:rFonts w:ascii="Times New Roman" w:hAnsi="Times New Roman" w:cs="Times New Roman"/>
                <w:color w:val="000000"/>
                <w:lang w:val="ru-RU"/>
              </w:rPr>
              <w:t>программ и планирования учебного процесса Торопова Т.В. __________</w:t>
            </w:r>
          </w:p>
          <w:p w:rsidR="00503F69" w:rsidRPr="00A13525" w:rsidRDefault="00503F69">
            <w:pPr>
              <w:spacing w:after="0" w:line="240" w:lineRule="auto"/>
              <w:rPr>
                <w:lang w:val="ru-RU"/>
              </w:rPr>
            </w:pPr>
          </w:p>
          <w:p w:rsidR="00503F69" w:rsidRPr="00A13525" w:rsidRDefault="00A13525">
            <w:pPr>
              <w:spacing w:after="0" w:line="240" w:lineRule="auto"/>
              <w:rPr>
                <w:lang w:val="ru-RU"/>
              </w:rPr>
            </w:pPr>
            <w:r w:rsidRPr="00A13525">
              <w:rPr>
                <w:rFonts w:ascii="Times New Roman" w:hAnsi="Times New Roman" w:cs="Times New Roman"/>
                <w:color w:val="000000"/>
                <w:lang w:val="ru-RU"/>
              </w:rPr>
              <w:t>Рабочая программа пересмотрена, обсуждена и одобрена для исполнения в 2020-2021 учебном году на заседании кафедры Журналистика</w:t>
            </w:r>
          </w:p>
          <w:p w:rsidR="00503F69" w:rsidRPr="00A13525" w:rsidRDefault="00503F69">
            <w:pPr>
              <w:spacing w:after="0" w:line="240" w:lineRule="auto"/>
              <w:rPr>
                <w:lang w:val="ru-RU"/>
              </w:rPr>
            </w:pPr>
          </w:p>
          <w:p w:rsidR="00503F69" w:rsidRPr="00A13525" w:rsidRDefault="00A13525">
            <w:pPr>
              <w:spacing w:after="0" w:line="240" w:lineRule="auto"/>
              <w:rPr>
                <w:lang w:val="ru-RU"/>
              </w:rPr>
            </w:pPr>
            <w:r w:rsidRPr="00A13525">
              <w:rPr>
                <w:rFonts w:ascii="Times New Roman" w:hAnsi="Times New Roman" w:cs="Times New Roman"/>
                <w:color w:val="000000"/>
                <w:lang w:val="ru-RU"/>
              </w:rPr>
              <w:t>Зав. кафедрой Кихтан В.В. _________________</w:t>
            </w:r>
          </w:p>
          <w:p w:rsidR="00503F69" w:rsidRPr="00A13525" w:rsidRDefault="00503F69">
            <w:pPr>
              <w:spacing w:after="0" w:line="240" w:lineRule="auto"/>
              <w:rPr>
                <w:lang w:val="ru-RU"/>
              </w:rPr>
            </w:pPr>
          </w:p>
          <w:p w:rsidR="00503F69" w:rsidRPr="00A13525" w:rsidRDefault="00A13525">
            <w:pPr>
              <w:spacing w:after="0" w:line="240" w:lineRule="auto"/>
              <w:rPr>
                <w:lang w:val="ru-RU"/>
              </w:rPr>
            </w:pPr>
            <w:r w:rsidRPr="00A13525">
              <w:rPr>
                <w:rFonts w:ascii="Times New Roman" w:hAnsi="Times New Roman" w:cs="Times New Roman"/>
                <w:color w:val="000000"/>
                <w:lang w:val="ru-RU"/>
              </w:rPr>
              <w:t>Программу соста</w:t>
            </w:r>
            <w:r w:rsidRPr="00A13525">
              <w:rPr>
                <w:rFonts w:ascii="Times New Roman" w:hAnsi="Times New Roman" w:cs="Times New Roman"/>
                <w:color w:val="000000"/>
                <w:lang w:val="ru-RU"/>
              </w:rPr>
              <w:t>вил(и):  д.ф.н., профессор, Клеменова Е.Н. _________________</w:t>
            </w:r>
          </w:p>
        </w:tc>
        <w:tc>
          <w:tcPr>
            <w:tcW w:w="143" w:type="dxa"/>
          </w:tcPr>
          <w:p w:rsidR="00503F69" w:rsidRPr="00A13525" w:rsidRDefault="00503F69">
            <w:pPr>
              <w:rPr>
                <w:lang w:val="ru-RU"/>
              </w:rPr>
            </w:pPr>
          </w:p>
        </w:tc>
      </w:tr>
      <w:tr w:rsidR="00503F69" w:rsidRPr="00A13525">
        <w:trPr>
          <w:trHeight w:hRule="exact" w:val="138"/>
        </w:trPr>
        <w:tc>
          <w:tcPr>
            <w:tcW w:w="143" w:type="dxa"/>
          </w:tcPr>
          <w:p w:rsidR="00503F69" w:rsidRPr="00A13525" w:rsidRDefault="00503F69">
            <w:pPr>
              <w:rPr>
                <w:lang w:val="ru-RU"/>
              </w:rPr>
            </w:pPr>
          </w:p>
        </w:tc>
        <w:tc>
          <w:tcPr>
            <w:tcW w:w="1844" w:type="dxa"/>
          </w:tcPr>
          <w:p w:rsidR="00503F69" w:rsidRPr="00A13525" w:rsidRDefault="00503F69">
            <w:pPr>
              <w:rPr>
                <w:lang w:val="ru-RU"/>
              </w:rPr>
            </w:pPr>
          </w:p>
        </w:tc>
        <w:tc>
          <w:tcPr>
            <w:tcW w:w="2694" w:type="dxa"/>
          </w:tcPr>
          <w:p w:rsidR="00503F69" w:rsidRPr="00A13525" w:rsidRDefault="00503F69">
            <w:pPr>
              <w:rPr>
                <w:lang w:val="ru-RU"/>
              </w:rPr>
            </w:pPr>
          </w:p>
        </w:tc>
        <w:tc>
          <w:tcPr>
            <w:tcW w:w="3545" w:type="dxa"/>
          </w:tcPr>
          <w:p w:rsidR="00503F69" w:rsidRPr="00A13525" w:rsidRDefault="00503F69">
            <w:pPr>
              <w:rPr>
                <w:lang w:val="ru-RU"/>
              </w:rPr>
            </w:pPr>
          </w:p>
        </w:tc>
        <w:tc>
          <w:tcPr>
            <w:tcW w:w="1560" w:type="dxa"/>
          </w:tcPr>
          <w:p w:rsidR="00503F69" w:rsidRPr="00A13525" w:rsidRDefault="00503F69">
            <w:pPr>
              <w:rPr>
                <w:lang w:val="ru-RU"/>
              </w:rPr>
            </w:pPr>
          </w:p>
        </w:tc>
        <w:tc>
          <w:tcPr>
            <w:tcW w:w="852" w:type="dxa"/>
          </w:tcPr>
          <w:p w:rsidR="00503F69" w:rsidRPr="00A13525" w:rsidRDefault="00503F69">
            <w:pPr>
              <w:rPr>
                <w:lang w:val="ru-RU"/>
              </w:rPr>
            </w:pPr>
          </w:p>
        </w:tc>
        <w:tc>
          <w:tcPr>
            <w:tcW w:w="143" w:type="dxa"/>
          </w:tcPr>
          <w:p w:rsidR="00503F69" w:rsidRPr="00A13525" w:rsidRDefault="00503F69">
            <w:pPr>
              <w:rPr>
                <w:lang w:val="ru-RU"/>
              </w:rPr>
            </w:pPr>
          </w:p>
        </w:tc>
      </w:tr>
      <w:tr w:rsidR="00503F69" w:rsidRPr="00A13525">
        <w:trPr>
          <w:trHeight w:hRule="exact" w:val="29"/>
        </w:trPr>
        <w:tc>
          <w:tcPr>
            <w:tcW w:w="10788" w:type="dxa"/>
            <w:gridSpan w:val="7"/>
            <w:tcBorders>
              <w:top w:val="single" w:sz="16" w:space="0" w:color="000000"/>
            </w:tcBorders>
            <w:shd w:val="clear" w:color="FFFFFF" w:fill="FFFFFF"/>
            <w:tcMar>
              <w:left w:w="4" w:type="dxa"/>
              <w:right w:w="4" w:type="dxa"/>
            </w:tcMar>
          </w:tcPr>
          <w:p w:rsidR="00503F69" w:rsidRPr="00A13525" w:rsidRDefault="00503F69">
            <w:pPr>
              <w:rPr>
                <w:lang w:val="ru-RU"/>
              </w:rPr>
            </w:pPr>
          </w:p>
        </w:tc>
      </w:tr>
      <w:tr w:rsidR="00503F69" w:rsidRPr="00A13525">
        <w:trPr>
          <w:trHeight w:hRule="exact" w:val="248"/>
        </w:trPr>
        <w:tc>
          <w:tcPr>
            <w:tcW w:w="143" w:type="dxa"/>
          </w:tcPr>
          <w:p w:rsidR="00503F69" w:rsidRPr="00A13525" w:rsidRDefault="00503F69">
            <w:pPr>
              <w:rPr>
                <w:lang w:val="ru-RU"/>
              </w:rPr>
            </w:pPr>
          </w:p>
        </w:tc>
        <w:tc>
          <w:tcPr>
            <w:tcW w:w="1844" w:type="dxa"/>
          </w:tcPr>
          <w:p w:rsidR="00503F69" w:rsidRPr="00A13525" w:rsidRDefault="00503F69">
            <w:pPr>
              <w:rPr>
                <w:lang w:val="ru-RU"/>
              </w:rPr>
            </w:pPr>
          </w:p>
        </w:tc>
        <w:tc>
          <w:tcPr>
            <w:tcW w:w="2694" w:type="dxa"/>
          </w:tcPr>
          <w:p w:rsidR="00503F69" w:rsidRPr="00A13525" w:rsidRDefault="00503F69">
            <w:pPr>
              <w:rPr>
                <w:lang w:val="ru-RU"/>
              </w:rPr>
            </w:pPr>
          </w:p>
        </w:tc>
        <w:tc>
          <w:tcPr>
            <w:tcW w:w="3545" w:type="dxa"/>
          </w:tcPr>
          <w:p w:rsidR="00503F69" w:rsidRPr="00A13525" w:rsidRDefault="00503F69">
            <w:pPr>
              <w:rPr>
                <w:lang w:val="ru-RU"/>
              </w:rPr>
            </w:pPr>
          </w:p>
        </w:tc>
        <w:tc>
          <w:tcPr>
            <w:tcW w:w="1560" w:type="dxa"/>
          </w:tcPr>
          <w:p w:rsidR="00503F69" w:rsidRPr="00A13525" w:rsidRDefault="00503F69">
            <w:pPr>
              <w:rPr>
                <w:lang w:val="ru-RU"/>
              </w:rPr>
            </w:pPr>
          </w:p>
        </w:tc>
        <w:tc>
          <w:tcPr>
            <w:tcW w:w="852" w:type="dxa"/>
          </w:tcPr>
          <w:p w:rsidR="00503F69" w:rsidRPr="00A13525" w:rsidRDefault="00503F69">
            <w:pPr>
              <w:rPr>
                <w:lang w:val="ru-RU"/>
              </w:rPr>
            </w:pPr>
          </w:p>
        </w:tc>
        <w:tc>
          <w:tcPr>
            <w:tcW w:w="143" w:type="dxa"/>
          </w:tcPr>
          <w:p w:rsidR="00503F69" w:rsidRPr="00A13525" w:rsidRDefault="00503F69">
            <w:pPr>
              <w:rPr>
                <w:lang w:val="ru-RU"/>
              </w:rPr>
            </w:pPr>
          </w:p>
        </w:tc>
      </w:tr>
      <w:tr w:rsidR="00503F69" w:rsidRPr="00A13525">
        <w:trPr>
          <w:trHeight w:hRule="exact" w:val="277"/>
        </w:trPr>
        <w:tc>
          <w:tcPr>
            <w:tcW w:w="143" w:type="dxa"/>
          </w:tcPr>
          <w:p w:rsidR="00503F69" w:rsidRPr="00A13525" w:rsidRDefault="00503F69">
            <w:pPr>
              <w:rPr>
                <w:lang w:val="ru-RU"/>
              </w:rPr>
            </w:pPr>
          </w:p>
        </w:tc>
        <w:tc>
          <w:tcPr>
            <w:tcW w:w="1844" w:type="dxa"/>
          </w:tcPr>
          <w:p w:rsidR="00503F69" w:rsidRPr="00A13525" w:rsidRDefault="00503F69">
            <w:pPr>
              <w:rPr>
                <w:lang w:val="ru-RU"/>
              </w:rPr>
            </w:pPr>
          </w:p>
        </w:tc>
        <w:tc>
          <w:tcPr>
            <w:tcW w:w="6252" w:type="dxa"/>
            <w:gridSpan w:val="2"/>
            <w:shd w:val="clear" w:color="000000" w:fill="FFFFFF"/>
            <w:tcMar>
              <w:left w:w="34" w:type="dxa"/>
              <w:right w:w="34" w:type="dxa"/>
            </w:tcMar>
          </w:tcPr>
          <w:p w:rsidR="00503F69" w:rsidRPr="00A13525" w:rsidRDefault="00A13525">
            <w:pPr>
              <w:spacing w:after="0" w:line="240" w:lineRule="auto"/>
              <w:jc w:val="center"/>
              <w:rPr>
                <w:sz w:val="19"/>
                <w:szCs w:val="19"/>
                <w:lang w:val="ru-RU"/>
              </w:rPr>
            </w:pPr>
            <w:r w:rsidRPr="00A13525">
              <w:rPr>
                <w:rFonts w:ascii="Times New Roman" w:hAnsi="Times New Roman" w:cs="Times New Roman"/>
                <w:b/>
                <w:color w:val="000000"/>
                <w:sz w:val="19"/>
                <w:szCs w:val="19"/>
                <w:lang w:val="ru-RU"/>
              </w:rPr>
              <w:t>Визирование РПД для исполнения в очередном учебном году</w:t>
            </w:r>
          </w:p>
        </w:tc>
        <w:tc>
          <w:tcPr>
            <w:tcW w:w="1560" w:type="dxa"/>
          </w:tcPr>
          <w:p w:rsidR="00503F69" w:rsidRPr="00A13525" w:rsidRDefault="00503F69">
            <w:pPr>
              <w:rPr>
                <w:lang w:val="ru-RU"/>
              </w:rPr>
            </w:pPr>
          </w:p>
        </w:tc>
        <w:tc>
          <w:tcPr>
            <w:tcW w:w="852" w:type="dxa"/>
          </w:tcPr>
          <w:p w:rsidR="00503F69" w:rsidRPr="00A13525" w:rsidRDefault="00503F69">
            <w:pPr>
              <w:rPr>
                <w:lang w:val="ru-RU"/>
              </w:rPr>
            </w:pPr>
          </w:p>
        </w:tc>
        <w:tc>
          <w:tcPr>
            <w:tcW w:w="143" w:type="dxa"/>
          </w:tcPr>
          <w:p w:rsidR="00503F69" w:rsidRPr="00A13525" w:rsidRDefault="00503F69">
            <w:pPr>
              <w:rPr>
                <w:lang w:val="ru-RU"/>
              </w:rPr>
            </w:pPr>
          </w:p>
        </w:tc>
      </w:tr>
      <w:tr w:rsidR="00503F69" w:rsidRPr="00A13525">
        <w:trPr>
          <w:trHeight w:hRule="exact" w:val="138"/>
        </w:trPr>
        <w:tc>
          <w:tcPr>
            <w:tcW w:w="143" w:type="dxa"/>
          </w:tcPr>
          <w:p w:rsidR="00503F69" w:rsidRPr="00A13525" w:rsidRDefault="00503F69">
            <w:pPr>
              <w:rPr>
                <w:lang w:val="ru-RU"/>
              </w:rPr>
            </w:pPr>
          </w:p>
        </w:tc>
        <w:tc>
          <w:tcPr>
            <w:tcW w:w="1844" w:type="dxa"/>
          </w:tcPr>
          <w:p w:rsidR="00503F69" w:rsidRPr="00A13525" w:rsidRDefault="00503F69">
            <w:pPr>
              <w:rPr>
                <w:lang w:val="ru-RU"/>
              </w:rPr>
            </w:pPr>
          </w:p>
        </w:tc>
        <w:tc>
          <w:tcPr>
            <w:tcW w:w="2694" w:type="dxa"/>
          </w:tcPr>
          <w:p w:rsidR="00503F69" w:rsidRPr="00A13525" w:rsidRDefault="00503F69">
            <w:pPr>
              <w:rPr>
                <w:lang w:val="ru-RU"/>
              </w:rPr>
            </w:pPr>
          </w:p>
        </w:tc>
        <w:tc>
          <w:tcPr>
            <w:tcW w:w="3545" w:type="dxa"/>
          </w:tcPr>
          <w:p w:rsidR="00503F69" w:rsidRPr="00A13525" w:rsidRDefault="00503F69">
            <w:pPr>
              <w:rPr>
                <w:lang w:val="ru-RU"/>
              </w:rPr>
            </w:pPr>
          </w:p>
        </w:tc>
        <w:tc>
          <w:tcPr>
            <w:tcW w:w="1560" w:type="dxa"/>
          </w:tcPr>
          <w:p w:rsidR="00503F69" w:rsidRPr="00A13525" w:rsidRDefault="00503F69">
            <w:pPr>
              <w:rPr>
                <w:lang w:val="ru-RU"/>
              </w:rPr>
            </w:pPr>
          </w:p>
        </w:tc>
        <w:tc>
          <w:tcPr>
            <w:tcW w:w="852" w:type="dxa"/>
          </w:tcPr>
          <w:p w:rsidR="00503F69" w:rsidRPr="00A13525" w:rsidRDefault="00503F69">
            <w:pPr>
              <w:rPr>
                <w:lang w:val="ru-RU"/>
              </w:rPr>
            </w:pPr>
          </w:p>
        </w:tc>
        <w:tc>
          <w:tcPr>
            <w:tcW w:w="143" w:type="dxa"/>
          </w:tcPr>
          <w:p w:rsidR="00503F69" w:rsidRPr="00A13525" w:rsidRDefault="00503F69">
            <w:pPr>
              <w:rPr>
                <w:lang w:val="ru-RU"/>
              </w:rPr>
            </w:pPr>
          </w:p>
        </w:tc>
      </w:tr>
      <w:tr w:rsidR="00503F69" w:rsidRPr="00A13525">
        <w:trPr>
          <w:trHeight w:hRule="exact" w:val="2222"/>
        </w:trPr>
        <w:tc>
          <w:tcPr>
            <w:tcW w:w="143" w:type="dxa"/>
          </w:tcPr>
          <w:p w:rsidR="00503F69" w:rsidRPr="00A13525" w:rsidRDefault="00503F69">
            <w:pPr>
              <w:rPr>
                <w:lang w:val="ru-RU"/>
              </w:rPr>
            </w:pPr>
          </w:p>
        </w:tc>
        <w:tc>
          <w:tcPr>
            <w:tcW w:w="10504" w:type="dxa"/>
            <w:gridSpan w:val="5"/>
            <w:shd w:val="clear" w:color="000000" w:fill="FFFFFF"/>
            <w:tcMar>
              <w:left w:w="34" w:type="dxa"/>
              <w:right w:w="34" w:type="dxa"/>
            </w:tcMar>
          </w:tcPr>
          <w:p w:rsidR="00503F69" w:rsidRPr="00A13525" w:rsidRDefault="00A13525">
            <w:pPr>
              <w:spacing w:after="0" w:line="240" w:lineRule="auto"/>
              <w:rPr>
                <w:lang w:val="ru-RU"/>
              </w:rPr>
            </w:pPr>
            <w:r w:rsidRPr="00A13525">
              <w:rPr>
                <w:rFonts w:ascii="Times New Roman" w:hAnsi="Times New Roman" w:cs="Times New Roman"/>
                <w:color w:val="000000"/>
                <w:lang w:val="ru-RU"/>
              </w:rPr>
              <w:t>Отдел образовательных программ и планирования учебного процесса Торопова Т.В. __________</w:t>
            </w:r>
          </w:p>
          <w:p w:rsidR="00503F69" w:rsidRPr="00A13525" w:rsidRDefault="00503F69">
            <w:pPr>
              <w:spacing w:after="0" w:line="240" w:lineRule="auto"/>
              <w:rPr>
                <w:lang w:val="ru-RU"/>
              </w:rPr>
            </w:pPr>
          </w:p>
          <w:p w:rsidR="00503F69" w:rsidRPr="00A13525" w:rsidRDefault="00A13525">
            <w:pPr>
              <w:spacing w:after="0" w:line="240" w:lineRule="auto"/>
              <w:rPr>
                <w:lang w:val="ru-RU"/>
              </w:rPr>
            </w:pPr>
            <w:r w:rsidRPr="00A13525">
              <w:rPr>
                <w:rFonts w:ascii="Times New Roman" w:hAnsi="Times New Roman" w:cs="Times New Roman"/>
                <w:color w:val="000000"/>
                <w:lang w:val="ru-RU"/>
              </w:rPr>
              <w:t xml:space="preserve">Рабочая </w:t>
            </w:r>
            <w:r w:rsidRPr="00A13525">
              <w:rPr>
                <w:rFonts w:ascii="Times New Roman" w:hAnsi="Times New Roman" w:cs="Times New Roman"/>
                <w:color w:val="000000"/>
                <w:lang w:val="ru-RU"/>
              </w:rPr>
              <w:t>программа пересмотрена, обсуждена и одобрена для исполнения в 2021-2022 учебном году на заседании кафедры Журналистика</w:t>
            </w:r>
          </w:p>
          <w:p w:rsidR="00503F69" w:rsidRPr="00A13525" w:rsidRDefault="00503F69">
            <w:pPr>
              <w:spacing w:after="0" w:line="240" w:lineRule="auto"/>
              <w:rPr>
                <w:lang w:val="ru-RU"/>
              </w:rPr>
            </w:pPr>
          </w:p>
          <w:p w:rsidR="00503F69" w:rsidRPr="00A13525" w:rsidRDefault="00A13525">
            <w:pPr>
              <w:spacing w:after="0" w:line="240" w:lineRule="auto"/>
              <w:rPr>
                <w:lang w:val="ru-RU"/>
              </w:rPr>
            </w:pPr>
            <w:r w:rsidRPr="00A13525">
              <w:rPr>
                <w:rFonts w:ascii="Times New Roman" w:hAnsi="Times New Roman" w:cs="Times New Roman"/>
                <w:color w:val="000000"/>
                <w:lang w:val="ru-RU"/>
              </w:rPr>
              <w:t>Зав. кафедрой: Кихтан В.В. _________________</w:t>
            </w:r>
          </w:p>
          <w:p w:rsidR="00503F69" w:rsidRPr="00A13525" w:rsidRDefault="00503F69">
            <w:pPr>
              <w:spacing w:after="0" w:line="240" w:lineRule="auto"/>
              <w:rPr>
                <w:lang w:val="ru-RU"/>
              </w:rPr>
            </w:pPr>
          </w:p>
          <w:p w:rsidR="00503F69" w:rsidRPr="00A13525" w:rsidRDefault="00A13525">
            <w:pPr>
              <w:spacing w:after="0" w:line="240" w:lineRule="auto"/>
              <w:rPr>
                <w:lang w:val="ru-RU"/>
              </w:rPr>
            </w:pPr>
            <w:r w:rsidRPr="00A13525">
              <w:rPr>
                <w:rFonts w:ascii="Times New Roman" w:hAnsi="Times New Roman" w:cs="Times New Roman"/>
                <w:color w:val="000000"/>
                <w:lang w:val="ru-RU"/>
              </w:rPr>
              <w:t>Программу составил(и):  д.ф.н., профессор, Клеменова Е.Н. _________________</w:t>
            </w:r>
          </w:p>
        </w:tc>
        <w:tc>
          <w:tcPr>
            <w:tcW w:w="143" w:type="dxa"/>
          </w:tcPr>
          <w:p w:rsidR="00503F69" w:rsidRPr="00A13525" w:rsidRDefault="00503F69">
            <w:pPr>
              <w:rPr>
                <w:lang w:val="ru-RU"/>
              </w:rPr>
            </w:pPr>
          </w:p>
        </w:tc>
      </w:tr>
      <w:tr w:rsidR="00503F69" w:rsidRPr="00A13525">
        <w:trPr>
          <w:trHeight w:hRule="exact" w:val="138"/>
        </w:trPr>
        <w:tc>
          <w:tcPr>
            <w:tcW w:w="143" w:type="dxa"/>
          </w:tcPr>
          <w:p w:rsidR="00503F69" w:rsidRPr="00A13525" w:rsidRDefault="00503F69">
            <w:pPr>
              <w:rPr>
                <w:lang w:val="ru-RU"/>
              </w:rPr>
            </w:pPr>
          </w:p>
        </w:tc>
        <w:tc>
          <w:tcPr>
            <w:tcW w:w="1844" w:type="dxa"/>
          </w:tcPr>
          <w:p w:rsidR="00503F69" w:rsidRPr="00A13525" w:rsidRDefault="00503F69">
            <w:pPr>
              <w:rPr>
                <w:lang w:val="ru-RU"/>
              </w:rPr>
            </w:pPr>
          </w:p>
        </w:tc>
        <w:tc>
          <w:tcPr>
            <w:tcW w:w="2694" w:type="dxa"/>
          </w:tcPr>
          <w:p w:rsidR="00503F69" w:rsidRPr="00A13525" w:rsidRDefault="00503F69">
            <w:pPr>
              <w:rPr>
                <w:lang w:val="ru-RU"/>
              </w:rPr>
            </w:pPr>
          </w:p>
        </w:tc>
        <w:tc>
          <w:tcPr>
            <w:tcW w:w="3545" w:type="dxa"/>
          </w:tcPr>
          <w:p w:rsidR="00503F69" w:rsidRPr="00A13525" w:rsidRDefault="00503F69">
            <w:pPr>
              <w:rPr>
                <w:lang w:val="ru-RU"/>
              </w:rPr>
            </w:pPr>
          </w:p>
        </w:tc>
        <w:tc>
          <w:tcPr>
            <w:tcW w:w="1560" w:type="dxa"/>
          </w:tcPr>
          <w:p w:rsidR="00503F69" w:rsidRPr="00A13525" w:rsidRDefault="00503F69">
            <w:pPr>
              <w:rPr>
                <w:lang w:val="ru-RU"/>
              </w:rPr>
            </w:pPr>
          </w:p>
        </w:tc>
        <w:tc>
          <w:tcPr>
            <w:tcW w:w="852" w:type="dxa"/>
          </w:tcPr>
          <w:p w:rsidR="00503F69" w:rsidRPr="00A13525" w:rsidRDefault="00503F69">
            <w:pPr>
              <w:rPr>
                <w:lang w:val="ru-RU"/>
              </w:rPr>
            </w:pPr>
          </w:p>
        </w:tc>
        <w:tc>
          <w:tcPr>
            <w:tcW w:w="143" w:type="dxa"/>
          </w:tcPr>
          <w:p w:rsidR="00503F69" w:rsidRPr="00A13525" w:rsidRDefault="00503F69">
            <w:pPr>
              <w:rPr>
                <w:lang w:val="ru-RU"/>
              </w:rPr>
            </w:pPr>
          </w:p>
        </w:tc>
      </w:tr>
      <w:tr w:rsidR="00503F69" w:rsidRPr="00A13525">
        <w:trPr>
          <w:trHeight w:hRule="exact" w:val="29"/>
        </w:trPr>
        <w:tc>
          <w:tcPr>
            <w:tcW w:w="10788" w:type="dxa"/>
            <w:gridSpan w:val="7"/>
            <w:tcBorders>
              <w:top w:val="single" w:sz="16" w:space="0" w:color="000000"/>
            </w:tcBorders>
            <w:shd w:val="clear" w:color="FFFFFF" w:fill="FFFFFF"/>
            <w:tcMar>
              <w:left w:w="4" w:type="dxa"/>
              <w:right w:w="4" w:type="dxa"/>
            </w:tcMar>
          </w:tcPr>
          <w:p w:rsidR="00503F69" w:rsidRPr="00A13525" w:rsidRDefault="00503F69">
            <w:pPr>
              <w:rPr>
                <w:lang w:val="ru-RU"/>
              </w:rPr>
            </w:pPr>
          </w:p>
        </w:tc>
      </w:tr>
      <w:tr w:rsidR="00503F69" w:rsidRPr="00A13525">
        <w:trPr>
          <w:trHeight w:hRule="exact" w:val="387"/>
        </w:trPr>
        <w:tc>
          <w:tcPr>
            <w:tcW w:w="143" w:type="dxa"/>
          </w:tcPr>
          <w:p w:rsidR="00503F69" w:rsidRPr="00A13525" w:rsidRDefault="00503F69">
            <w:pPr>
              <w:rPr>
                <w:lang w:val="ru-RU"/>
              </w:rPr>
            </w:pPr>
          </w:p>
        </w:tc>
        <w:tc>
          <w:tcPr>
            <w:tcW w:w="1844" w:type="dxa"/>
          </w:tcPr>
          <w:p w:rsidR="00503F69" w:rsidRPr="00A13525" w:rsidRDefault="00503F69">
            <w:pPr>
              <w:rPr>
                <w:lang w:val="ru-RU"/>
              </w:rPr>
            </w:pPr>
          </w:p>
        </w:tc>
        <w:tc>
          <w:tcPr>
            <w:tcW w:w="2694" w:type="dxa"/>
          </w:tcPr>
          <w:p w:rsidR="00503F69" w:rsidRPr="00A13525" w:rsidRDefault="00503F69">
            <w:pPr>
              <w:rPr>
                <w:lang w:val="ru-RU"/>
              </w:rPr>
            </w:pPr>
          </w:p>
        </w:tc>
        <w:tc>
          <w:tcPr>
            <w:tcW w:w="3545" w:type="dxa"/>
          </w:tcPr>
          <w:p w:rsidR="00503F69" w:rsidRPr="00A13525" w:rsidRDefault="00503F69">
            <w:pPr>
              <w:rPr>
                <w:lang w:val="ru-RU"/>
              </w:rPr>
            </w:pPr>
          </w:p>
        </w:tc>
        <w:tc>
          <w:tcPr>
            <w:tcW w:w="1560" w:type="dxa"/>
          </w:tcPr>
          <w:p w:rsidR="00503F69" w:rsidRPr="00A13525" w:rsidRDefault="00503F69">
            <w:pPr>
              <w:rPr>
                <w:lang w:val="ru-RU"/>
              </w:rPr>
            </w:pPr>
          </w:p>
        </w:tc>
        <w:tc>
          <w:tcPr>
            <w:tcW w:w="852" w:type="dxa"/>
          </w:tcPr>
          <w:p w:rsidR="00503F69" w:rsidRPr="00A13525" w:rsidRDefault="00503F69">
            <w:pPr>
              <w:rPr>
                <w:lang w:val="ru-RU"/>
              </w:rPr>
            </w:pPr>
          </w:p>
        </w:tc>
        <w:tc>
          <w:tcPr>
            <w:tcW w:w="143" w:type="dxa"/>
          </w:tcPr>
          <w:p w:rsidR="00503F69" w:rsidRPr="00A13525" w:rsidRDefault="00503F69">
            <w:pPr>
              <w:rPr>
                <w:lang w:val="ru-RU"/>
              </w:rPr>
            </w:pPr>
          </w:p>
        </w:tc>
      </w:tr>
      <w:tr w:rsidR="00503F69" w:rsidRPr="00A13525">
        <w:trPr>
          <w:trHeight w:hRule="exact" w:val="277"/>
        </w:trPr>
        <w:tc>
          <w:tcPr>
            <w:tcW w:w="143" w:type="dxa"/>
          </w:tcPr>
          <w:p w:rsidR="00503F69" w:rsidRPr="00A13525" w:rsidRDefault="00503F69">
            <w:pPr>
              <w:rPr>
                <w:lang w:val="ru-RU"/>
              </w:rPr>
            </w:pPr>
          </w:p>
        </w:tc>
        <w:tc>
          <w:tcPr>
            <w:tcW w:w="1844" w:type="dxa"/>
          </w:tcPr>
          <w:p w:rsidR="00503F69" w:rsidRPr="00A13525" w:rsidRDefault="00503F69">
            <w:pPr>
              <w:rPr>
                <w:lang w:val="ru-RU"/>
              </w:rPr>
            </w:pPr>
          </w:p>
        </w:tc>
        <w:tc>
          <w:tcPr>
            <w:tcW w:w="6252" w:type="dxa"/>
            <w:gridSpan w:val="2"/>
            <w:shd w:val="clear" w:color="000000" w:fill="FFFFFF"/>
            <w:tcMar>
              <w:left w:w="34" w:type="dxa"/>
              <w:right w:w="34" w:type="dxa"/>
            </w:tcMar>
          </w:tcPr>
          <w:p w:rsidR="00503F69" w:rsidRPr="00A13525" w:rsidRDefault="00A13525">
            <w:pPr>
              <w:spacing w:after="0" w:line="240" w:lineRule="auto"/>
              <w:jc w:val="center"/>
              <w:rPr>
                <w:sz w:val="19"/>
                <w:szCs w:val="19"/>
                <w:lang w:val="ru-RU"/>
              </w:rPr>
            </w:pPr>
            <w:r w:rsidRPr="00A13525">
              <w:rPr>
                <w:rFonts w:ascii="Times New Roman" w:hAnsi="Times New Roman" w:cs="Times New Roman"/>
                <w:b/>
                <w:color w:val="000000"/>
                <w:sz w:val="19"/>
                <w:szCs w:val="19"/>
                <w:lang w:val="ru-RU"/>
              </w:rPr>
              <w:t>Визирование РПД для исполнения в очередном учебном году</w:t>
            </w:r>
          </w:p>
        </w:tc>
        <w:tc>
          <w:tcPr>
            <w:tcW w:w="1560" w:type="dxa"/>
          </w:tcPr>
          <w:p w:rsidR="00503F69" w:rsidRPr="00A13525" w:rsidRDefault="00503F69">
            <w:pPr>
              <w:rPr>
                <w:lang w:val="ru-RU"/>
              </w:rPr>
            </w:pPr>
          </w:p>
        </w:tc>
        <w:tc>
          <w:tcPr>
            <w:tcW w:w="852" w:type="dxa"/>
          </w:tcPr>
          <w:p w:rsidR="00503F69" w:rsidRPr="00A13525" w:rsidRDefault="00503F69">
            <w:pPr>
              <w:rPr>
                <w:lang w:val="ru-RU"/>
              </w:rPr>
            </w:pPr>
          </w:p>
        </w:tc>
        <w:tc>
          <w:tcPr>
            <w:tcW w:w="143" w:type="dxa"/>
          </w:tcPr>
          <w:p w:rsidR="00503F69" w:rsidRPr="00A13525" w:rsidRDefault="00503F69">
            <w:pPr>
              <w:rPr>
                <w:lang w:val="ru-RU"/>
              </w:rPr>
            </w:pPr>
          </w:p>
        </w:tc>
      </w:tr>
      <w:tr w:rsidR="00503F69" w:rsidRPr="00A13525">
        <w:trPr>
          <w:trHeight w:hRule="exact" w:val="277"/>
        </w:trPr>
        <w:tc>
          <w:tcPr>
            <w:tcW w:w="143" w:type="dxa"/>
          </w:tcPr>
          <w:p w:rsidR="00503F69" w:rsidRPr="00A13525" w:rsidRDefault="00503F69">
            <w:pPr>
              <w:rPr>
                <w:lang w:val="ru-RU"/>
              </w:rPr>
            </w:pPr>
          </w:p>
        </w:tc>
        <w:tc>
          <w:tcPr>
            <w:tcW w:w="1844" w:type="dxa"/>
          </w:tcPr>
          <w:p w:rsidR="00503F69" w:rsidRPr="00A13525" w:rsidRDefault="00503F69">
            <w:pPr>
              <w:rPr>
                <w:lang w:val="ru-RU"/>
              </w:rPr>
            </w:pPr>
          </w:p>
        </w:tc>
        <w:tc>
          <w:tcPr>
            <w:tcW w:w="2694" w:type="dxa"/>
          </w:tcPr>
          <w:p w:rsidR="00503F69" w:rsidRPr="00A13525" w:rsidRDefault="00503F69">
            <w:pPr>
              <w:rPr>
                <w:lang w:val="ru-RU"/>
              </w:rPr>
            </w:pPr>
          </w:p>
        </w:tc>
        <w:tc>
          <w:tcPr>
            <w:tcW w:w="3545" w:type="dxa"/>
          </w:tcPr>
          <w:p w:rsidR="00503F69" w:rsidRPr="00A13525" w:rsidRDefault="00503F69">
            <w:pPr>
              <w:rPr>
                <w:lang w:val="ru-RU"/>
              </w:rPr>
            </w:pPr>
          </w:p>
        </w:tc>
        <w:tc>
          <w:tcPr>
            <w:tcW w:w="1560" w:type="dxa"/>
          </w:tcPr>
          <w:p w:rsidR="00503F69" w:rsidRPr="00A13525" w:rsidRDefault="00503F69">
            <w:pPr>
              <w:rPr>
                <w:lang w:val="ru-RU"/>
              </w:rPr>
            </w:pPr>
          </w:p>
        </w:tc>
        <w:tc>
          <w:tcPr>
            <w:tcW w:w="852" w:type="dxa"/>
          </w:tcPr>
          <w:p w:rsidR="00503F69" w:rsidRPr="00A13525" w:rsidRDefault="00503F69">
            <w:pPr>
              <w:rPr>
                <w:lang w:val="ru-RU"/>
              </w:rPr>
            </w:pPr>
          </w:p>
        </w:tc>
        <w:tc>
          <w:tcPr>
            <w:tcW w:w="143" w:type="dxa"/>
          </w:tcPr>
          <w:p w:rsidR="00503F69" w:rsidRPr="00A13525" w:rsidRDefault="00503F69">
            <w:pPr>
              <w:rPr>
                <w:lang w:val="ru-RU"/>
              </w:rPr>
            </w:pPr>
          </w:p>
        </w:tc>
      </w:tr>
      <w:tr w:rsidR="00503F69" w:rsidRPr="00A13525">
        <w:trPr>
          <w:trHeight w:hRule="exact" w:val="2222"/>
        </w:trPr>
        <w:tc>
          <w:tcPr>
            <w:tcW w:w="143" w:type="dxa"/>
          </w:tcPr>
          <w:p w:rsidR="00503F69" w:rsidRPr="00A13525" w:rsidRDefault="00503F69">
            <w:pPr>
              <w:rPr>
                <w:lang w:val="ru-RU"/>
              </w:rPr>
            </w:pPr>
          </w:p>
        </w:tc>
        <w:tc>
          <w:tcPr>
            <w:tcW w:w="10504" w:type="dxa"/>
            <w:gridSpan w:val="5"/>
            <w:shd w:val="clear" w:color="000000" w:fill="FFFFFF"/>
            <w:tcMar>
              <w:left w:w="34" w:type="dxa"/>
              <w:right w:w="34" w:type="dxa"/>
            </w:tcMar>
          </w:tcPr>
          <w:p w:rsidR="00503F69" w:rsidRPr="00A13525" w:rsidRDefault="00A13525">
            <w:pPr>
              <w:spacing w:after="0" w:line="240" w:lineRule="auto"/>
              <w:rPr>
                <w:lang w:val="ru-RU"/>
              </w:rPr>
            </w:pPr>
            <w:r w:rsidRPr="00A13525">
              <w:rPr>
                <w:rFonts w:ascii="Times New Roman" w:hAnsi="Times New Roman" w:cs="Times New Roman"/>
                <w:color w:val="000000"/>
                <w:lang w:val="ru-RU"/>
              </w:rPr>
              <w:t>Отдел образовательных программ и планирования учебного процесса Торопова Т.В. __________</w:t>
            </w:r>
          </w:p>
          <w:p w:rsidR="00503F69" w:rsidRPr="00A13525" w:rsidRDefault="00503F69">
            <w:pPr>
              <w:spacing w:after="0" w:line="240" w:lineRule="auto"/>
              <w:rPr>
                <w:lang w:val="ru-RU"/>
              </w:rPr>
            </w:pPr>
          </w:p>
          <w:p w:rsidR="00503F69" w:rsidRPr="00A13525" w:rsidRDefault="00A13525">
            <w:pPr>
              <w:spacing w:after="0" w:line="240" w:lineRule="auto"/>
              <w:rPr>
                <w:lang w:val="ru-RU"/>
              </w:rPr>
            </w:pPr>
            <w:r w:rsidRPr="00A13525">
              <w:rPr>
                <w:rFonts w:ascii="Times New Roman" w:hAnsi="Times New Roman" w:cs="Times New Roman"/>
                <w:color w:val="000000"/>
                <w:lang w:val="ru-RU"/>
              </w:rPr>
              <w:t xml:space="preserve">Рабочая программа пересмотрена, обсуждена и одобрена для исполнения в 2022-2023 учебном </w:t>
            </w:r>
            <w:r w:rsidRPr="00A13525">
              <w:rPr>
                <w:rFonts w:ascii="Times New Roman" w:hAnsi="Times New Roman" w:cs="Times New Roman"/>
                <w:color w:val="000000"/>
                <w:lang w:val="ru-RU"/>
              </w:rPr>
              <w:t>году на заседании кафедры Журналистика</w:t>
            </w:r>
          </w:p>
          <w:p w:rsidR="00503F69" w:rsidRPr="00A13525" w:rsidRDefault="00503F69">
            <w:pPr>
              <w:spacing w:after="0" w:line="240" w:lineRule="auto"/>
              <w:rPr>
                <w:lang w:val="ru-RU"/>
              </w:rPr>
            </w:pPr>
          </w:p>
          <w:p w:rsidR="00503F69" w:rsidRPr="00A13525" w:rsidRDefault="00A13525">
            <w:pPr>
              <w:spacing w:after="0" w:line="240" w:lineRule="auto"/>
              <w:rPr>
                <w:lang w:val="ru-RU"/>
              </w:rPr>
            </w:pPr>
            <w:r w:rsidRPr="00A13525">
              <w:rPr>
                <w:rFonts w:ascii="Times New Roman" w:hAnsi="Times New Roman" w:cs="Times New Roman"/>
                <w:color w:val="000000"/>
                <w:lang w:val="ru-RU"/>
              </w:rPr>
              <w:t>Зав. кафедрой: Кихтан В.В. _________________</w:t>
            </w:r>
          </w:p>
          <w:p w:rsidR="00503F69" w:rsidRPr="00A13525" w:rsidRDefault="00503F69">
            <w:pPr>
              <w:spacing w:after="0" w:line="240" w:lineRule="auto"/>
              <w:rPr>
                <w:lang w:val="ru-RU"/>
              </w:rPr>
            </w:pPr>
          </w:p>
          <w:p w:rsidR="00503F69" w:rsidRPr="00A13525" w:rsidRDefault="00A13525">
            <w:pPr>
              <w:spacing w:after="0" w:line="240" w:lineRule="auto"/>
              <w:rPr>
                <w:lang w:val="ru-RU"/>
              </w:rPr>
            </w:pPr>
            <w:r w:rsidRPr="00A13525">
              <w:rPr>
                <w:rFonts w:ascii="Times New Roman" w:hAnsi="Times New Roman" w:cs="Times New Roman"/>
                <w:color w:val="000000"/>
                <w:lang w:val="ru-RU"/>
              </w:rPr>
              <w:t>Программу составил(и):  д.ф.н., профессор, Клеменова Е.Н. _________________</w:t>
            </w:r>
          </w:p>
        </w:tc>
        <w:tc>
          <w:tcPr>
            <w:tcW w:w="143" w:type="dxa"/>
          </w:tcPr>
          <w:p w:rsidR="00503F69" w:rsidRPr="00A13525" w:rsidRDefault="00503F69">
            <w:pPr>
              <w:rPr>
                <w:lang w:val="ru-RU"/>
              </w:rPr>
            </w:pPr>
          </w:p>
        </w:tc>
      </w:tr>
    </w:tbl>
    <w:p w:rsidR="00503F69" w:rsidRPr="00A13525" w:rsidRDefault="00A13525">
      <w:pPr>
        <w:rPr>
          <w:sz w:val="0"/>
          <w:szCs w:val="0"/>
          <w:lang w:val="ru-RU"/>
        </w:rPr>
      </w:pPr>
      <w:r w:rsidRPr="00A13525">
        <w:rPr>
          <w:lang w:val="ru-RU"/>
        </w:rPr>
        <w:br w:type="page"/>
      </w:r>
    </w:p>
    <w:tbl>
      <w:tblPr>
        <w:tblW w:w="0" w:type="auto"/>
        <w:tblCellMar>
          <w:left w:w="0" w:type="dxa"/>
          <w:right w:w="0" w:type="dxa"/>
        </w:tblCellMar>
        <w:tblLook w:val="04A0" w:firstRow="1" w:lastRow="0" w:firstColumn="1" w:lastColumn="0" w:noHBand="0" w:noVBand="1"/>
      </w:tblPr>
      <w:tblGrid>
        <w:gridCol w:w="763"/>
        <w:gridCol w:w="200"/>
        <w:gridCol w:w="1678"/>
        <w:gridCol w:w="1504"/>
        <w:gridCol w:w="143"/>
        <w:gridCol w:w="826"/>
        <w:gridCol w:w="699"/>
        <w:gridCol w:w="1119"/>
        <w:gridCol w:w="1255"/>
        <w:gridCol w:w="703"/>
        <w:gridCol w:w="401"/>
        <w:gridCol w:w="983"/>
      </w:tblGrid>
      <w:tr w:rsidR="00503F69">
        <w:trPr>
          <w:trHeight w:hRule="exact" w:val="416"/>
        </w:trPr>
        <w:tc>
          <w:tcPr>
            <w:tcW w:w="4692" w:type="dxa"/>
            <w:gridSpan w:val="5"/>
            <w:shd w:val="clear" w:color="C0C0C0" w:fill="FFFFFF"/>
            <w:tcMar>
              <w:left w:w="34" w:type="dxa"/>
              <w:right w:w="34" w:type="dxa"/>
            </w:tcMar>
          </w:tcPr>
          <w:p w:rsidR="00503F69" w:rsidRDefault="00A13525">
            <w:pPr>
              <w:spacing w:after="0" w:line="240" w:lineRule="auto"/>
              <w:rPr>
                <w:sz w:val="16"/>
                <w:szCs w:val="16"/>
              </w:rPr>
            </w:pPr>
            <w:r>
              <w:rPr>
                <w:rFonts w:ascii="Times New Roman" w:hAnsi="Times New Roman" w:cs="Times New Roman"/>
                <w:color w:val="C0C0C0"/>
                <w:sz w:val="16"/>
                <w:szCs w:val="16"/>
              </w:rPr>
              <w:lastRenderedPageBreak/>
              <w:t>УП: 42.03.02_1.plx</w:t>
            </w:r>
          </w:p>
        </w:tc>
        <w:tc>
          <w:tcPr>
            <w:tcW w:w="851" w:type="dxa"/>
          </w:tcPr>
          <w:p w:rsidR="00503F69" w:rsidRDefault="00503F69"/>
        </w:tc>
        <w:tc>
          <w:tcPr>
            <w:tcW w:w="710" w:type="dxa"/>
          </w:tcPr>
          <w:p w:rsidR="00503F69" w:rsidRDefault="00503F69"/>
        </w:tc>
        <w:tc>
          <w:tcPr>
            <w:tcW w:w="1135" w:type="dxa"/>
          </w:tcPr>
          <w:p w:rsidR="00503F69" w:rsidRDefault="00503F69"/>
        </w:tc>
        <w:tc>
          <w:tcPr>
            <w:tcW w:w="1277" w:type="dxa"/>
          </w:tcPr>
          <w:p w:rsidR="00503F69" w:rsidRDefault="00503F69"/>
        </w:tc>
        <w:tc>
          <w:tcPr>
            <w:tcW w:w="710" w:type="dxa"/>
          </w:tcPr>
          <w:p w:rsidR="00503F69" w:rsidRDefault="00503F69"/>
        </w:tc>
        <w:tc>
          <w:tcPr>
            <w:tcW w:w="426" w:type="dxa"/>
          </w:tcPr>
          <w:p w:rsidR="00503F69" w:rsidRDefault="00503F69"/>
        </w:tc>
        <w:tc>
          <w:tcPr>
            <w:tcW w:w="1007" w:type="dxa"/>
            <w:shd w:val="clear" w:color="C0C0C0" w:fill="FFFFFF"/>
            <w:tcMar>
              <w:left w:w="34" w:type="dxa"/>
              <w:right w:w="34" w:type="dxa"/>
            </w:tcMar>
          </w:tcPr>
          <w:p w:rsidR="00503F69" w:rsidRDefault="00A13525">
            <w:pPr>
              <w:spacing w:after="0" w:line="240" w:lineRule="auto"/>
              <w:jc w:val="right"/>
              <w:rPr>
                <w:sz w:val="16"/>
                <w:szCs w:val="16"/>
              </w:rPr>
            </w:pPr>
            <w:r>
              <w:rPr>
                <w:rFonts w:ascii="Times New Roman" w:hAnsi="Times New Roman" w:cs="Times New Roman"/>
                <w:color w:val="C0C0C0"/>
                <w:sz w:val="16"/>
                <w:szCs w:val="16"/>
              </w:rPr>
              <w:t>стр. 4</w:t>
            </w:r>
          </w:p>
        </w:tc>
      </w:tr>
      <w:tr w:rsidR="00503F69">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b/>
                <w:color w:val="000000"/>
                <w:sz w:val="19"/>
                <w:szCs w:val="19"/>
              </w:rPr>
              <w:t>1. ЦЕЛИ ОСВОЕНИЯ ДИСЦИПЛИНЫ</w:t>
            </w:r>
          </w:p>
        </w:tc>
      </w:tr>
      <w:tr w:rsidR="00503F69" w:rsidRPr="00A13525">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right"/>
              <w:rPr>
                <w:sz w:val="19"/>
                <w:szCs w:val="19"/>
              </w:rPr>
            </w:pPr>
            <w:r>
              <w:rPr>
                <w:rFonts w:ascii="Times New Roman" w:hAnsi="Times New Roman" w:cs="Times New Roman"/>
                <w:color w:val="000000"/>
                <w:sz w:val="19"/>
                <w:szCs w:val="19"/>
              </w:rPr>
              <w:t>1.1</w:t>
            </w:r>
          </w:p>
        </w:tc>
        <w:tc>
          <w:tcPr>
            <w:tcW w:w="10022"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 xml:space="preserve">ЦЕЛИ И ЗАДАЧИ ОСВОЕНИЯ </w:t>
            </w:r>
            <w:r w:rsidRPr="00A13525">
              <w:rPr>
                <w:rFonts w:ascii="Times New Roman" w:hAnsi="Times New Roman" w:cs="Times New Roman"/>
                <w:color w:val="000000"/>
                <w:sz w:val="19"/>
                <w:szCs w:val="19"/>
                <w:lang w:val="ru-RU"/>
              </w:rPr>
              <w:t>ДИСЦИПЛИНЫ</w:t>
            </w:r>
          </w:p>
        </w:tc>
      </w:tr>
      <w:tr w:rsidR="00503F69" w:rsidRPr="00A13525">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right"/>
              <w:rPr>
                <w:sz w:val="19"/>
                <w:szCs w:val="19"/>
              </w:rPr>
            </w:pPr>
            <w:r>
              <w:rPr>
                <w:rFonts w:ascii="Times New Roman" w:hAnsi="Times New Roman" w:cs="Times New Roman"/>
                <w:color w:val="000000"/>
                <w:sz w:val="19"/>
                <w:szCs w:val="19"/>
              </w:rPr>
              <w:t>1.2</w:t>
            </w:r>
          </w:p>
        </w:tc>
        <w:tc>
          <w:tcPr>
            <w:tcW w:w="10022"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Цели освоения дисциплины:  познакомить студентов с самыми массовым видом искусства - кино</w:t>
            </w:r>
          </w:p>
        </w:tc>
      </w:tr>
      <w:tr w:rsidR="00503F69" w:rsidRPr="00A13525">
        <w:trPr>
          <w:trHeight w:hRule="exact" w:val="946"/>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right"/>
              <w:rPr>
                <w:sz w:val="19"/>
                <w:szCs w:val="19"/>
              </w:rPr>
            </w:pPr>
            <w:r>
              <w:rPr>
                <w:rFonts w:ascii="Times New Roman" w:hAnsi="Times New Roman" w:cs="Times New Roman"/>
                <w:color w:val="000000"/>
                <w:sz w:val="19"/>
                <w:szCs w:val="19"/>
              </w:rPr>
              <w:t>1.3</w:t>
            </w:r>
          </w:p>
        </w:tc>
        <w:tc>
          <w:tcPr>
            <w:tcW w:w="10022"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 xml:space="preserve">Задачи: научить понимать степень влияния кино  на современное общество; познакомить с хронологией развития киноискусства; развить навыки анализа </w:t>
            </w:r>
            <w:r w:rsidRPr="00A13525">
              <w:rPr>
                <w:rFonts w:ascii="Times New Roman" w:hAnsi="Times New Roman" w:cs="Times New Roman"/>
                <w:color w:val="000000"/>
                <w:sz w:val="19"/>
                <w:szCs w:val="19"/>
                <w:lang w:val="ru-RU"/>
              </w:rPr>
              <w:t xml:space="preserve"> фильма; раскрыть художественно-эстетические признаки основных видов и жанров киноискусства; познакомить с понятийным аппаратом  киноискусства; воспитать любовь к достижениям отечественного кинематографа</w:t>
            </w:r>
          </w:p>
        </w:tc>
      </w:tr>
      <w:tr w:rsidR="00503F69" w:rsidRPr="00A13525">
        <w:trPr>
          <w:trHeight w:hRule="exact" w:val="277"/>
        </w:trPr>
        <w:tc>
          <w:tcPr>
            <w:tcW w:w="766" w:type="dxa"/>
          </w:tcPr>
          <w:p w:rsidR="00503F69" w:rsidRPr="00A13525" w:rsidRDefault="00503F69">
            <w:pPr>
              <w:rPr>
                <w:lang w:val="ru-RU"/>
              </w:rPr>
            </w:pPr>
          </w:p>
        </w:tc>
        <w:tc>
          <w:tcPr>
            <w:tcW w:w="228" w:type="dxa"/>
          </w:tcPr>
          <w:p w:rsidR="00503F69" w:rsidRPr="00A13525" w:rsidRDefault="00503F69">
            <w:pPr>
              <w:rPr>
                <w:lang w:val="ru-RU"/>
              </w:rPr>
            </w:pPr>
          </w:p>
        </w:tc>
        <w:tc>
          <w:tcPr>
            <w:tcW w:w="1844" w:type="dxa"/>
          </w:tcPr>
          <w:p w:rsidR="00503F69" w:rsidRPr="00A13525" w:rsidRDefault="00503F69">
            <w:pPr>
              <w:rPr>
                <w:lang w:val="ru-RU"/>
              </w:rPr>
            </w:pPr>
          </w:p>
        </w:tc>
        <w:tc>
          <w:tcPr>
            <w:tcW w:w="1702" w:type="dxa"/>
          </w:tcPr>
          <w:p w:rsidR="00503F69" w:rsidRPr="00A13525" w:rsidRDefault="00503F69">
            <w:pPr>
              <w:rPr>
                <w:lang w:val="ru-RU"/>
              </w:rPr>
            </w:pPr>
          </w:p>
        </w:tc>
        <w:tc>
          <w:tcPr>
            <w:tcW w:w="143" w:type="dxa"/>
          </w:tcPr>
          <w:p w:rsidR="00503F69" w:rsidRPr="00A13525" w:rsidRDefault="00503F69">
            <w:pPr>
              <w:rPr>
                <w:lang w:val="ru-RU"/>
              </w:rPr>
            </w:pPr>
          </w:p>
        </w:tc>
        <w:tc>
          <w:tcPr>
            <w:tcW w:w="851" w:type="dxa"/>
          </w:tcPr>
          <w:p w:rsidR="00503F69" w:rsidRPr="00A13525" w:rsidRDefault="00503F69">
            <w:pPr>
              <w:rPr>
                <w:lang w:val="ru-RU"/>
              </w:rPr>
            </w:pPr>
          </w:p>
        </w:tc>
        <w:tc>
          <w:tcPr>
            <w:tcW w:w="710" w:type="dxa"/>
          </w:tcPr>
          <w:p w:rsidR="00503F69" w:rsidRPr="00A13525" w:rsidRDefault="00503F69">
            <w:pPr>
              <w:rPr>
                <w:lang w:val="ru-RU"/>
              </w:rPr>
            </w:pPr>
          </w:p>
        </w:tc>
        <w:tc>
          <w:tcPr>
            <w:tcW w:w="1135" w:type="dxa"/>
          </w:tcPr>
          <w:p w:rsidR="00503F69" w:rsidRPr="00A13525" w:rsidRDefault="00503F69">
            <w:pPr>
              <w:rPr>
                <w:lang w:val="ru-RU"/>
              </w:rPr>
            </w:pPr>
          </w:p>
        </w:tc>
        <w:tc>
          <w:tcPr>
            <w:tcW w:w="1277" w:type="dxa"/>
          </w:tcPr>
          <w:p w:rsidR="00503F69" w:rsidRPr="00A13525" w:rsidRDefault="00503F69">
            <w:pPr>
              <w:rPr>
                <w:lang w:val="ru-RU"/>
              </w:rPr>
            </w:pPr>
          </w:p>
        </w:tc>
        <w:tc>
          <w:tcPr>
            <w:tcW w:w="710" w:type="dxa"/>
          </w:tcPr>
          <w:p w:rsidR="00503F69" w:rsidRPr="00A13525" w:rsidRDefault="00503F69">
            <w:pPr>
              <w:rPr>
                <w:lang w:val="ru-RU"/>
              </w:rPr>
            </w:pPr>
          </w:p>
        </w:tc>
        <w:tc>
          <w:tcPr>
            <w:tcW w:w="426" w:type="dxa"/>
          </w:tcPr>
          <w:p w:rsidR="00503F69" w:rsidRPr="00A13525" w:rsidRDefault="00503F69">
            <w:pPr>
              <w:rPr>
                <w:lang w:val="ru-RU"/>
              </w:rPr>
            </w:pPr>
          </w:p>
        </w:tc>
        <w:tc>
          <w:tcPr>
            <w:tcW w:w="993" w:type="dxa"/>
          </w:tcPr>
          <w:p w:rsidR="00503F69" w:rsidRPr="00A13525" w:rsidRDefault="00503F69">
            <w:pPr>
              <w:rPr>
                <w:lang w:val="ru-RU"/>
              </w:rPr>
            </w:pPr>
          </w:p>
        </w:tc>
      </w:tr>
      <w:tr w:rsidR="00503F69" w:rsidRPr="00A13525">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503F69" w:rsidRPr="00A13525" w:rsidRDefault="00A13525">
            <w:pPr>
              <w:spacing w:after="0" w:line="240" w:lineRule="auto"/>
              <w:jc w:val="center"/>
              <w:rPr>
                <w:sz w:val="19"/>
                <w:szCs w:val="19"/>
                <w:lang w:val="ru-RU"/>
              </w:rPr>
            </w:pPr>
            <w:r w:rsidRPr="00A13525">
              <w:rPr>
                <w:rFonts w:ascii="Times New Roman" w:hAnsi="Times New Roman" w:cs="Times New Roman"/>
                <w:b/>
                <w:color w:val="000000"/>
                <w:sz w:val="19"/>
                <w:szCs w:val="19"/>
                <w:lang w:val="ru-RU"/>
              </w:rPr>
              <w:t xml:space="preserve">2. МЕСТО ДИСЦИПЛИНЫ В СТРУКТУРЕ </w:t>
            </w:r>
            <w:r w:rsidRPr="00A13525">
              <w:rPr>
                <w:rFonts w:ascii="Times New Roman" w:hAnsi="Times New Roman" w:cs="Times New Roman"/>
                <w:b/>
                <w:color w:val="000000"/>
                <w:sz w:val="19"/>
                <w:szCs w:val="19"/>
                <w:lang w:val="ru-RU"/>
              </w:rPr>
              <w:t>ОБРАЗОВАТЕЛЬНОЙ ПРОГРАММЫ</w:t>
            </w:r>
          </w:p>
        </w:tc>
      </w:tr>
      <w:tr w:rsidR="00503F69">
        <w:trPr>
          <w:trHeight w:hRule="exact" w:val="277"/>
        </w:trPr>
        <w:tc>
          <w:tcPr>
            <w:tcW w:w="285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Цикл (раздел) ООП:</w:t>
            </w:r>
          </w:p>
        </w:tc>
        <w:tc>
          <w:tcPr>
            <w:tcW w:w="7953"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rPr>
                <w:sz w:val="19"/>
                <w:szCs w:val="19"/>
              </w:rPr>
            </w:pPr>
            <w:r>
              <w:rPr>
                <w:rFonts w:ascii="Times New Roman" w:hAnsi="Times New Roman" w:cs="Times New Roman"/>
                <w:color w:val="000000"/>
                <w:sz w:val="19"/>
                <w:szCs w:val="19"/>
              </w:rPr>
              <w:t>Б1.В.ДВ.05</w:t>
            </w:r>
          </w:p>
        </w:tc>
      </w:tr>
      <w:tr w:rsidR="00503F69" w:rsidRPr="00A13525">
        <w:trPr>
          <w:trHeight w:hRule="exact" w:val="27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right"/>
              <w:rPr>
                <w:sz w:val="19"/>
                <w:szCs w:val="19"/>
              </w:rPr>
            </w:pPr>
            <w:r>
              <w:rPr>
                <w:rFonts w:ascii="Times New Roman" w:hAnsi="Times New Roman" w:cs="Times New Roman"/>
                <w:b/>
                <w:color w:val="000000"/>
                <w:sz w:val="19"/>
                <w:szCs w:val="19"/>
              </w:rPr>
              <w:t>2.1</w:t>
            </w:r>
          </w:p>
        </w:tc>
        <w:tc>
          <w:tcPr>
            <w:tcW w:w="10022"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Pr="00A13525" w:rsidRDefault="00A13525">
            <w:pPr>
              <w:spacing w:after="0" w:line="240" w:lineRule="auto"/>
              <w:rPr>
                <w:sz w:val="19"/>
                <w:szCs w:val="19"/>
                <w:lang w:val="ru-RU"/>
              </w:rPr>
            </w:pPr>
            <w:r w:rsidRPr="00A13525">
              <w:rPr>
                <w:rFonts w:ascii="Times New Roman" w:hAnsi="Times New Roman" w:cs="Times New Roman"/>
                <w:b/>
                <w:color w:val="000000"/>
                <w:sz w:val="19"/>
                <w:szCs w:val="19"/>
                <w:lang w:val="ru-RU"/>
              </w:rPr>
              <w:t>Требования к предварительной подготовке обучающегося:</w:t>
            </w:r>
          </w:p>
        </w:tc>
      </w:tr>
      <w:tr w:rsidR="00503F69" w:rsidRPr="00A13525">
        <w:trPr>
          <w:trHeight w:hRule="exact" w:val="50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right"/>
              <w:rPr>
                <w:sz w:val="19"/>
                <w:szCs w:val="19"/>
              </w:rPr>
            </w:pPr>
            <w:r>
              <w:rPr>
                <w:rFonts w:ascii="Times New Roman" w:hAnsi="Times New Roman" w:cs="Times New Roman"/>
                <w:color w:val="000000"/>
                <w:sz w:val="19"/>
                <w:szCs w:val="19"/>
              </w:rPr>
              <w:t>2.1.1</w:t>
            </w:r>
          </w:p>
        </w:tc>
        <w:tc>
          <w:tcPr>
            <w:tcW w:w="10022"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Необходимыми условиями для успешного освоения дисциплины являются знания, умения и навыки, полученные в результате освоения дисциплин</w:t>
            </w:r>
          </w:p>
        </w:tc>
      </w:tr>
      <w:tr w:rsidR="00503F69">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right"/>
              <w:rPr>
                <w:sz w:val="19"/>
                <w:szCs w:val="19"/>
              </w:rPr>
            </w:pPr>
            <w:r>
              <w:rPr>
                <w:rFonts w:ascii="Times New Roman" w:hAnsi="Times New Roman" w:cs="Times New Roman"/>
                <w:color w:val="000000"/>
                <w:sz w:val="19"/>
                <w:szCs w:val="19"/>
              </w:rPr>
              <w:t>2.1.2</w:t>
            </w:r>
          </w:p>
        </w:tc>
        <w:tc>
          <w:tcPr>
            <w:tcW w:w="10022"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rPr>
                <w:sz w:val="19"/>
                <w:szCs w:val="19"/>
              </w:rPr>
            </w:pPr>
            <w:r>
              <w:rPr>
                <w:rFonts w:ascii="Times New Roman" w:hAnsi="Times New Roman" w:cs="Times New Roman"/>
                <w:color w:val="000000"/>
                <w:sz w:val="19"/>
                <w:szCs w:val="19"/>
              </w:rPr>
              <w:t>Теле- радиожурналистика</w:t>
            </w:r>
          </w:p>
        </w:tc>
      </w:tr>
      <w:tr w:rsidR="00503F69">
        <w:trPr>
          <w:trHeight w:hRule="exact" w:val="279"/>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right"/>
              <w:rPr>
                <w:sz w:val="19"/>
                <w:szCs w:val="19"/>
              </w:rPr>
            </w:pPr>
            <w:r>
              <w:rPr>
                <w:rFonts w:ascii="Times New Roman" w:hAnsi="Times New Roman" w:cs="Times New Roman"/>
                <w:color w:val="000000"/>
                <w:sz w:val="19"/>
                <w:szCs w:val="19"/>
              </w:rPr>
              <w:t>2.1.3</w:t>
            </w:r>
          </w:p>
        </w:tc>
        <w:tc>
          <w:tcPr>
            <w:tcW w:w="10022"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rPr>
                <w:sz w:val="19"/>
                <w:szCs w:val="19"/>
              </w:rPr>
            </w:pPr>
            <w:r>
              <w:rPr>
                <w:rFonts w:ascii="Times New Roman" w:hAnsi="Times New Roman" w:cs="Times New Roman"/>
                <w:color w:val="000000"/>
                <w:sz w:val="19"/>
                <w:szCs w:val="19"/>
              </w:rPr>
              <w:t>Основы теории коммуникации</w:t>
            </w:r>
          </w:p>
        </w:tc>
      </w:tr>
      <w:tr w:rsidR="00503F69" w:rsidRPr="00A13525">
        <w:trPr>
          <w:trHeight w:hRule="exact" w:val="50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right"/>
              <w:rPr>
                <w:sz w:val="19"/>
                <w:szCs w:val="19"/>
              </w:rPr>
            </w:pPr>
            <w:r>
              <w:rPr>
                <w:rFonts w:ascii="Times New Roman" w:hAnsi="Times New Roman" w:cs="Times New Roman"/>
                <w:b/>
                <w:color w:val="000000"/>
                <w:sz w:val="19"/>
                <w:szCs w:val="19"/>
              </w:rPr>
              <w:t>2.2</w:t>
            </w:r>
          </w:p>
        </w:tc>
        <w:tc>
          <w:tcPr>
            <w:tcW w:w="10022"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Pr="00A13525" w:rsidRDefault="00A13525">
            <w:pPr>
              <w:spacing w:after="0" w:line="240" w:lineRule="auto"/>
              <w:rPr>
                <w:sz w:val="19"/>
                <w:szCs w:val="19"/>
                <w:lang w:val="ru-RU"/>
              </w:rPr>
            </w:pPr>
            <w:r w:rsidRPr="00A13525">
              <w:rPr>
                <w:rFonts w:ascii="Times New Roman" w:hAnsi="Times New Roman" w:cs="Times New Roman"/>
                <w:b/>
                <w:color w:val="000000"/>
                <w:sz w:val="19"/>
                <w:szCs w:val="19"/>
                <w:lang w:val="ru-RU"/>
              </w:rPr>
              <w:t>Дисциплины и практики, для которых освоение данной дисциплины (модуля) необходимо как предшествующее:</w:t>
            </w:r>
          </w:p>
        </w:tc>
      </w:tr>
      <w:tr w:rsidR="00503F69">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right"/>
              <w:rPr>
                <w:sz w:val="19"/>
                <w:szCs w:val="19"/>
              </w:rPr>
            </w:pPr>
            <w:r>
              <w:rPr>
                <w:rFonts w:ascii="Times New Roman" w:hAnsi="Times New Roman" w:cs="Times New Roman"/>
                <w:color w:val="000000"/>
                <w:sz w:val="19"/>
                <w:szCs w:val="19"/>
              </w:rPr>
              <w:t>2.2.1</w:t>
            </w:r>
          </w:p>
        </w:tc>
        <w:tc>
          <w:tcPr>
            <w:tcW w:w="10022"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rPr>
                <w:sz w:val="19"/>
                <w:szCs w:val="19"/>
              </w:rPr>
            </w:pPr>
            <w:r>
              <w:rPr>
                <w:rFonts w:ascii="Times New Roman" w:hAnsi="Times New Roman" w:cs="Times New Roman"/>
                <w:color w:val="000000"/>
                <w:sz w:val="19"/>
                <w:szCs w:val="19"/>
              </w:rPr>
              <w:t>История искусств</w:t>
            </w:r>
          </w:p>
        </w:tc>
      </w:tr>
      <w:tr w:rsidR="00503F69">
        <w:trPr>
          <w:trHeight w:hRule="exact" w:val="279"/>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right"/>
              <w:rPr>
                <w:sz w:val="19"/>
                <w:szCs w:val="19"/>
              </w:rPr>
            </w:pPr>
            <w:r>
              <w:rPr>
                <w:rFonts w:ascii="Times New Roman" w:hAnsi="Times New Roman" w:cs="Times New Roman"/>
                <w:color w:val="000000"/>
                <w:sz w:val="19"/>
                <w:szCs w:val="19"/>
              </w:rPr>
              <w:t>2.2.2</w:t>
            </w:r>
          </w:p>
        </w:tc>
        <w:tc>
          <w:tcPr>
            <w:tcW w:w="10022"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rPr>
                <w:sz w:val="19"/>
                <w:szCs w:val="19"/>
              </w:rPr>
            </w:pPr>
            <w:r>
              <w:rPr>
                <w:rFonts w:ascii="Times New Roman" w:hAnsi="Times New Roman" w:cs="Times New Roman"/>
                <w:color w:val="000000"/>
                <w:sz w:val="19"/>
                <w:szCs w:val="19"/>
              </w:rPr>
              <w:t>МХК</w:t>
            </w:r>
          </w:p>
        </w:tc>
      </w:tr>
      <w:tr w:rsidR="00503F69">
        <w:trPr>
          <w:trHeight w:hRule="exact" w:val="277"/>
        </w:trPr>
        <w:tc>
          <w:tcPr>
            <w:tcW w:w="766" w:type="dxa"/>
          </w:tcPr>
          <w:p w:rsidR="00503F69" w:rsidRDefault="00503F69"/>
        </w:tc>
        <w:tc>
          <w:tcPr>
            <w:tcW w:w="228" w:type="dxa"/>
          </w:tcPr>
          <w:p w:rsidR="00503F69" w:rsidRDefault="00503F69"/>
        </w:tc>
        <w:tc>
          <w:tcPr>
            <w:tcW w:w="1844" w:type="dxa"/>
          </w:tcPr>
          <w:p w:rsidR="00503F69" w:rsidRDefault="00503F69"/>
        </w:tc>
        <w:tc>
          <w:tcPr>
            <w:tcW w:w="1702" w:type="dxa"/>
          </w:tcPr>
          <w:p w:rsidR="00503F69" w:rsidRDefault="00503F69"/>
        </w:tc>
        <w:tc>
          <w:tcPr>
            <w:tcW w:w="143" w:type="dxa"/>
          </w:tcPr>
          <w:p w:rsidR="00503F69" w:rsidRDefault="00503F69"/>
        </w:tc>
        <w:tc>
          <w:tcPr>
            <w:tcW w:w="851" w:type="dxa"/>
          </w:tcPr>
          <w:p w:rsidR="00503F69" w:rsidRDefault="00503F69"/>
        </w:tc>
        <w:tc>
          <w:tcPr>
            <w:tcW w:w="710" w:type="dxa"/>
          </w:tcPr>
          <w:p w:rsidR="00503F69" w:rsidRDefault="00503F69"/>
        </w:tc>
        <w:tc>
          <w:tcPr>
            <w:tcW w:w="1135" w:type="dxa"/>
          </w:tcPr>
          <w:p w:rsidR="00503F69" w:rsidRDefault="00503F69"/>
        </w:tc>
        <w:tc>
          <w:tcPr>
            <w:tcW w:w="1277" w:type="dxa"/>
          </w:tcPr>
          <w:p w:rsidR="00503F69" w:rsidRDefault="00503F69"/>
        </w:tc>
        <w:tc>
          <w:tcPr>
            <w:tcW w:w="710" w:type="dxa"/>
          </w:tcPr>
          <w:p w:rsidR="00503F69" w:rsidRDefault="00503F69"/>
        </w:tc>
        <w:tc>
          <w:tcPr>
            <w:tcW w:w="426" w:type="dxa"/>
          </w:tcPr>
          <w:p w:rsidR="00503F69" w:rsidRDefault="00503F69"/>
        </w:tc>
        <w:tc>
          <w:tcPr>
            <w:tcW w:w="993" w:type="dxa"/>
          </w:tcPr>
          <w:p w:rsidR="00503F69" w:rsidRDefault="00503F69"/>
        </w:tc>
      </w:tr>
      <w:tr w:rsidR="00503F69" w:rsidRPr="00A13525">
        <w:trPr>
          <w:trHeight w:hRule="exact" w:val="416"/>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503F69" w:rsidRPr="00A13525" w:rsidRDefault="00A13525">
            <w:pPr>
              <w:spacing w:after="0" w:line="240" w:lineRule="auto"/>
              <w:jc w:val="center"/>
              <w:rPr>
                <w:sz w:val="19"/>
                <w:szCs w:val="19"/>
                <w:lang w:val="ru-RU"/>
              </w:rPr>
            </w:pPr>
            <w:r w:rsidRPr="00A13525">
              <w:rPr>
                <w:rFonts w:ascii="Times New Roman" w:hAnsi="Times New Roman" w:cs="Times New Roman"/>
                <w:b/>
                <w:color w:val="000000"/>
                <w:sz w:val="19"/>
                <w:szCs w:val="19"/>
                <w:lang w:val="ru-RU"/>
              </w:rPr>
              <w:t xml:space="preserve">3. ТРЕБОВАНИЯ К РЕЗУЛЬТАТАМ </w:t>
            </w:r>
            <w:r w:rsidRPr="00A13525">
              <w:rPr>
                <w:rFonts w:ascii="Times New Roman" w:hAnsi="Times New Roman" w:cs="Times New Roman"/>
                <w:b/>
                <w:color w:val="000000"/>
                <w:sz w:val="19"/>
                <w:szCs w:val="19"/>
                <w:lang w:val="ru-RU"/>
              </w:rPr>
              <w:t>ОСВОЕНИЯ ДИСЦИПЛИНЫ</w:t>
            </w:r>
          </w:p>
        </w:tc>
      </w:tr>
      <w:tr w:rsidR="00503F69" w:rsidRPr="00A13525">
        <w:trPr>
          <w:trHeight w:hRule="exact" w:val="69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Pr="00A13525" w:rsidRDefault="00A13525">
            <w:pPr>
              <w:spacing w:after="0" w:line="240" w:lineRule="auto"/>
              <w:jc w:val="center"/>
              <w:rPr>
                <w:sz w:val="19"/>
                <w:szCs w:val="19"/>
                <w:lang w:val="ru-RU"/>
              </w:rPr>
            </w:pPr>
            <w:r w:rsidRPr="00A13525">
              <w:rPr>
                <w:rFonts w:ascii="Times New Roman" w:hAnsi="Times New Roman" w:cs="Times New Roman"/>
                <w:b/>
                <w:color w:val="000000"/>
                <w:sz w:val="19"/>
                <w:szCs w:val="19"/>
                <w:lang w:val="ru-RU"/>
              </w:rPr>
              <w:t xml:space="preserve">ОПК-15: способностью ориентироваться в наиболее распространенных форматах печатных изданий, теле-, радиопрограмм, интернет-СМИ, современной жанровой и стилевой специфике различного рода медиатекстов, углубленно знать особенности </w:t>
            </w:r>
            <w:r w:rsidRPr="00A13525">
              <w:rPr>
                <w:rFonts w:ascii="Times New Roman" w:hAnsi="Times New Roman" w:cs="Times New Roman"/>
                <w:b/>
                <w:color w:val="000000"/>
                <w:sz w:val="19"/>
                <w:szCs w:val="19"/>
                <w:lang w:val="ru-RU"/>
              </w:rPr>
              <w:t>новостной журналистики и представлять специфику других направлений</w:t>
            </w:r>
          </w:p>
        </w:tc>
      </w:tr>
      <w:tr w:rsidR="00503F69">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rPr>
                <w:sz w:val="19"/>
                <w:szCs w:val="19"/>
              </w:rPr>
            </w:pPr>
            <w:r>
              <w:rPr>
                <w:rFonts w:ascii="Times New Roman" w:hAnsi="Times New Roman" w:cs="Times New Roman"/>
                <w:b/>
                <w:color w:val="000000"/>
                <w:sz w:val="19"/>
                <w:szCs w:val="19"/>
              </w:rPr>
              <w:t>Знать:</w:t>
            </w:r>
          </w:p>
        </w:tc>
      </w:tr>
      <w:tr w:rsidR="00503F69">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rPr>
                <w:sz w:val="19"/>
                <w:szCs w:val="19"/>
              </w:rPr>
            </w:pPr>
            <w:r>
              <w:rPr>
                <w:rFonts w:ascii="Times New Roman" w:hAnsi="Times New Roman" w:cs="Times New Roman"/>
                <w:color w:val="000000"/>
                <w:sz w:val="19"/>
                <w:szCs w:val="19"/>
              </w:rPr>
              <w:t>основы киноискусства</w:t>
            </w:r>
          </w:p>
        </w:tc>
      </w:tr>
      <w:tr w:rsidR="00503F69">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rPr>
                <w:sz w:val="19"/>
                <w:szCs w:val="19"/>
              </w:rPr>
            </w:pPr>
            <w:r>
              <w:rPr>
                <w:rFonts w:ascii="Times New Roman" w:hAnsi="Times New Roman" w:cs="Times New Roman"/>
                <w:b/>
                <w:color w:val="000000"/>
                <w:sz w:val="19"/>
                <w:szCs w:val="19"/>
              </w:rPr>
              <w:t>Уметь:</w:t>
            </w:r>
          </w:p>
        </w:tc>
      </w:tr>
      <w:tr w:rsidR="00503F69" w:rsidRPr="00A13525">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создавать документальное кино разных видов</w:t>
            </w:r>
          </w:p>
        </w:tc>
      </w:tr>
      <w:tr w:rsidR="00503F69">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rPr>
                <w:sz w:val="19"/>
                <w:szCs w:val="19"/>
              </w:rPr>
            </w:pPr>
            <w:r>
              <w:rPr>
                <w:rFonts w:ascii="Times New Roman" w:hAnsi="Times New Roman" w:cs="Times New Roman"/>
                <w:b/>
                <w:color w:val="000000"/>
                <w:sz w:val="19"/>
                <w:szCs w:val="19"/>
              </w:rPr>
              <w:t>Владеть:</w:t>
            </w:r>
          </w:p>
        </w:tc>
      </w:tr>
      <w:tr w:rsidR="00503F69">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rPr>
                <w:sz w:val="19"/>
                <w:szCs w:val="19"/>
              </w:rPr>
            </w:pPr>
            <w:r>
              <w:rPr>
                <w:rFonts w:ascii="Times New Roman" w:hAnsi="Times New Roman" w:cs="Times New Roman"/>
                <w:color w:val="000000"/>
                <w:sz w:val="19"/>
                <w:szCs w:val="19"/>
              </w:rPr>
              <w:t>понятийным аппаратом кино</w:t>
            </w:r>
          </w:p>
        </w:tc>
      </w:tr>
      <w:tr w:rsidR="00503F69" w:rsidRPr="00A13525">
        <w:trPr>
          <w:trHeight w:hRule="exact" w:val="478"/>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Pr="00A13525" w:rsidRDefault="00A13525">
            <w:pPr>
              <w:spacing w:after="0" w:line="240" w:lineRule="auto"/>
              <w:jc w:val="center"/>
              <w:rPr>
                <w:sz w:val="19"/>
                <w:szCs w:val="19"/>
                <w:lang w:val="ru-RU"/>
              </w:rPr>
            </w:pPr>
            <w:r w:rsidRPr="00A13525">
              <w:rPr>
                <w:rFonts w:ascii="Times New Roman" w:hAnsi="Times New Roman" w:cs="Times New Roman"/>
                <w:b/>
                <w:color w:val="000000"/>
                <w:sz w:val="19"/>
                <w:szCs w:val="19"/>
                <w:lang w:val="ru-RU"/>
              </w:rPr>
              <w:t xml:space="preserve">ПК-7: способностью участвовать в производственном процессе выхода </w:t>
            </w:r>
            <w:r w:rsidRPr="00A13525">
              <w:rPr>
                <w:rFonts w:ascii="Times New Roman" w:hAnsi="Times New Roman" w:cs="Times New Roman"/>
                <w:b/>
                <w:color w:val="000000"/>
                <w:sz w:val="19"/>
                <w:szCs w:val="19"/>
                <w:lang w:val="ru-RU"/>
              </w:rPr>
              <w:t>печатного издания, теле-, радиопрограммы, мультимедийного материала в соответствии с современными технологическими требованиями</w:t>
            </w:r>
          </w:p>
        </w:tc>
      </w:tr>
      <w:tr w:rsidR="00503F69">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rPr>
                <w:sz w:val="19"/>
                <w:szCs w:val="19"/>
              </w:rPr>
            </w:pPr>
            <w:r>
              <w:rPr>
                <w:rFonts w:ascii="Times New Roman" w:hAnsi="Times New Roman" w:cs="Times New Roman"/>
                <w:b/>
                <w:color w:val="000000"/>
                <w:sz w:val="19"/>
                <w:szCs w:val="19"/>
              </w:rPr>
              <w:t>Знать:</w:t>
            </w:r>
          </w:p>
        </w:tc>
      </w:tr>
      <w:tr w:rsidR="00503F69" w:rsidRPr="00A13525">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способы монтажа документального кино, редакционный процесс</w:t>
            </w:r>
          </w:p>
        </w:tc>
      </w:tr>
      <w:tr w:rsidR="00503F69">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rPr>
                <w:sz w:val="19"/>
                <w:szCs w:val="19"/>
              </w:rPr>
            </w:pPr>
            <w:r>
              <w:rPr>
                <w:rFonts w:ascii="Times New Roman" w:hAnsi="Times New Roman" w:cs="Times New Roman"/>
                <w:b/>
                <w:color w:val="000000"/>
                <w:sz w:val="19"/>
                <w:szCs w:val="19"/>
              </w:rPr>
              <w:t>Уметь:</w:t>
            </w:r>
          </w:p>
        </w:tc>
      </w:tr>
      <w:tr w:rsidR="00503F69" w:rsidRPr="00A13525">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переводить документальное кино в цифровой формат</w:t>
            </w:r>
          </w:p>
        </w:tc>
      </w:tr>
      <w:tr w:rsidR="00503F69">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rPr>
                <w:sz w:val="19"/>
                <w:szCs w:val="19"/>
              </w:rPr>
            </w:pPr>
            <w:r>
              <w:rPr>
                <w:rFonts w:ascii="Times New Roman" w:hAnsi="Times New Roman" w:cs="Times New Roman"/>
                <w:b/>
                <w:color w:val="000000"/>
                <w:sz w:val="19"/>
                <w:szCs w:val="19"/>
              </w:rPr>
              <w:t>Владеть:</w:t>
            </w:r>
          </w:p>
        </w:tc>
      </w:tr>
      <w:tr w:rsidR="00503F69" w:rsidRPr="00A13525">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навыками сканирования и обработки иллюстрированных материалов на электронной издательской технике</w:t>
            </w:r>
          </w:p>
        </w:tc>
      </w:tr>
      <w:tr w:rsidR="00503F69" w:rsidRPr="00A13525">
        <w:trPr>
          <w:trHeight w:hRule="exact" w:val="277"/>
        </w:trPr>
        <w:tc>
          <w:tcPr>
            <w:tcW w:w="766" w:type="dxa"/>
          </w:tcPr>
          <w:p w:rsidR="00503F69" w:rsidRPr="00A13525" w:rsidRDefault="00503F69">
            <w:pPr>
              <w:rPr>
                <w:lang w:val="ru-RU"/>
              </w:rPr>
            </w:pPr>
          </w:p>
        </w:tc>
        <w:tc>
          <w:tcPr>
            <w:tcW w:w="228" w:type="dxa"/>
          </w:tcPr>
          <w:p w:rsidR="00503F69" w:rsidRPr="00A13525" w:rsidRDefault="00503F69">
            <w:pPr>
              <w:rPr>
                <w:lang w:val="ru-RU"/>
              </w:rPr>
            </w:pPr>
          </w:p>
        </w:tc>
        <w:tc>
          <w:tcPr>
            <w:tcW w:w="1844" w:type="dxa"/>
          </w:tcPr>
          <w:p w:rsidR="00503F69" w:rsidRPr="00A13525" w:rsidRDefault="00503F69">
            <w:pPr>
              <w:rPr>
                <w:lang w:val="ru-RU"/>
              </w:rPr>
            </w:pPr>
          </w:p>
        </w:tc>
        <w:tc>
          <w:tcPr>
            <w:tcW w:w="1702" w:type="dxa"/>
          </w:tcPr>
          <w:p w:rsidR="00503F69" w:rsidRPr="00A13525" w:rsidRDefault="00503F69">
            <w:pPr>
              <w:rPr>
                <w:lang w:val="ru-RU"/>
              </w:rPr>
            </w:pPr>
          </w:p>
        </w:tc>
        <w:tc>
          <w:tcPr>
            <w:tcW w:w="143" w:type="dxa"/>
          </w:tcPr>
          <w:p w:rsidR="00503F69" w:rsidRPr="00A13525" w:rsidRDefault="00503F69">
            <w:pPr>
              <w:rPr>
                <w:lang w:val="ru-RU"/>
              </w:rPr>
            </w:pPr>
          </w:p>
        </w:tc>
        <w:tc>
          <w:tcPr>
            <w:tcW w:w="851" w:type="dxa"/>
          </w:tcPr>
          <w:p w:rsidR="00503F69" w:rsidRPr="00A13525" w:rsidRDefault="00503F69">
            <w:pPr>
              <w:rPr>
                <w:lang w:val="ru-RU"/>
              </w:rPr>
            </w:pPr>
          </w:p>
        </w:tc>
        <w:tc>
          <w:tcPr>
            <w:tcW w:w="710" w:type="dxa"/>
          </w:tcPr>
          <w:p w:rsidR="00503F69" w:rsidRPr="00A13525" w:rsidRDefault="00503F69">
            <w:pPr>
              <w:rPr>
                <w:lang w:val="ru-RU"/>
              </w:rPr>
            </w:pPr>
          </w:p>
        </w:tc>
        <w:tc>
          <w:tcPr>
            <w:tcW w:w="1135" w:type="dxa"/>
          </w:tcPr>
          <w:p w:rsidR="00503F69" w:rsidRPr="00A13525" w:rsidRDefault="00503F69">
            <w:pPr>
              <w:rPr>
                <w:lang w:val="ru-RU"/>
              </w:rPr>
            </w:pPr>
          </w:p>
        </w:tc>
        <w:tc>
          <w:tcPr>
            <w:tcW w:w="1277" w:type="dxa"/>
          </w:tcPr>
          <w:p w:rsidR="00503F69" w:rsidRPr="00A13525" w:rsidRDefault="00503F69">
            <w:pPr>
              <w:rPr>
                <w:lang w:val="ru-RU"/>
              </w:rPr>
            </w:pPr>
          </w:p>
        </w:tc>
        <w:tc>
          <w:tcPr>
            <w:tcW w:w="710" w:type="dxa"/>
          </w:tcPr>
          <w:p w:rsidR="00503F69" w:rsidRPr="00A13525" w:rsidRDefault="00503F69">
            <w:pPr>
              <w:rPr>
                <w:lang w:val="ru-RU"/>
              </w:rPr>
            </w:pPr>
          </w:p>
        </w:tc>
        <w:tc>
          <w:tcPr>
            <w:tcW w:w="426" w:type="dxa"/>
          </w:tcPr>
          <w:p w:rsidR="00503F69" w:rsidRPr="00A13525" w:rsidRDefault="00503F69">
            <w:pPr>
              <w:rPr>
                <w:lang w:val="ru-RU"/>
              </w:rPr>
            </w:pPr>
          </w:p>
        </w:tc>
        <w:tc>
          <w:tcPr>
            <w:tcW w:w="993" w:type="dxa"/>
          </w:tcPr>
          <w:p w:rsidR="00503F69" w:rsidRPr="00A13525" w:rsidRDefault="00503F69">
            <w:pPr>
              <w:rPr>
                <w:lang w:val="ru-RU"/>
              </w:rPr>
            </w:pPr>
          </w:p>
        </w:tc>
      </w:tr>
      <w:tr w:rsidR="00503F69" w:rsidRPr="00A13525">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503F69" w:rsidRPr="00A13525" w:rsidRDefault="00A13525">
            <w:pPr>
              <w:spacing w:after="0" w:line="240" w:lineRule="auto"/>
              <w:jc w:val="center"/>
              <w:rPr>
                <w:sz w:val="19"/>
                <w:szCs w:val="19"/>
                <w:lang w:val="ru-RU"/>
              </w:rPr>
            </w:pPr>
            <w:r w:rsidRPr="00A13525">
              <w:rPr>
                <w:rFonts w:ascii="Times New Roman" w:hAnsi="Times New Roman" w:cs="Times New Roman"/>
                <w:b/>
                <w:color w:val="000000"/>
                <w:sz w:val="19"/>
                <w:szCs w:val="19"/>
                <w:lang w:val="ru-RU"/>
              </w:rPr>
              <w:t>4. СТРУКТУРА И СОДЕРЖАНИЕ ДИСЦИПЛИНЫ (МОДУЛЯ)</w:t>
            </w:r>
          </w:p>
        </w:tc>
      </w:tr>
      <w:tr w:rsidR="00503F69">
        <w:trPr>
          <w:trHeight w:hRule="exact" w:val="416"/>
        </w:trPr>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b/>
                <w:color w:val="000000"/>
                <w:sz w:val="19"/>
                <w:szCs w:val="19"/>
              </w:rPr>
              <w:t>Код занятия</w:t>
            </w:r>
          </w:p>
        </w:tc>
        <w:tc>
          <w:tcPr>
            <w:tcW w:w="355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Pr="00A13525" w:rsidRDefault="00A13525">
            <w:pPr>
              <w:spacing w:after="0" w:line="240" w:lineRule="auto"/>
              <w:jc w:val="center"/>
              <w:rPr>
                <w:sz w:val="19"/>
                <w:szCs w:val="19"/>
                <w:lang w:val="ru-RU"/>
              </w:rPr>
            </w:pPr>
            <w:r w:rsidRPr="00A13525">
              <w:rPr>
                <w:rFonts w:ascii="Times New Roman" w:hAnsi="Times New Roman" w:cs="Times New Roman"/>
                <w:b/>
                <w:color w:val="000000"/>
                <w:sz w:val="19"/>
                <w:szCs w:val="19"/>
                <w:lang w:val="ru-RU"/>
              </w:rPr>
              <w:t>Наименование разделов и тем /вид занятия/</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b/>
                <w:color w:val="000000"/>
                <w:sz w:val="19"/>
                <w:szCs w:val="19"/>
              </w:rPr>
              <w:t>Семестр / Курс</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b/>
                <w:color w:val="000000"/>
                <w:sz w:val="19"/>
                <w:szCs w:val="19"/>
              </w:rPr>
              <w:t>Часов</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b/>
                <w:color w:val="000000"/>
                <w:sz w:val="19"/>
                <w:szCs w:val="19"/>
              </w:rPr>
              <w:t>Компетен-</w:t>
            </w:r>
          </w:p>
          <w:p w:rsidR="00503F69" w:rsidRDefault="00A13525">
            <w:pPr>
              <w:spacing w:after="0" w:line="240" w:lineRule="auto"/>
              <w:jc w:val="center"/>
              <w:rPr>
                <w:sz w:val="19"/>
                <w:szCs w:val="19"/>
              </w:rPr>
            </w:pPr>
            <w:r>
              <w:rPr>
                <w:rFonts w:ascii="Times New Roman" w:hAnsi="Times New Roman" w:cs="Times New Roman"/>
                <w:b/>
                <w:color w:val="000000"/>
                <w:sz w:val="19"/>
                <w:szCs w:val="19"/>
              </w:rPr>
              <w:t>ции</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b/>
                <w:color w:val="000000"/>
                <w:sz w:val="19"/>
                <w:szCs w:val="19"/>
              </w:rPr>
              <w:t>Литература</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b/>
                <w:color w:val="000000"/>
                <w:sz w:val="19"/>
                <w:szCs w:val="19"/>
              </w:rPr>
              <w:t>Интер акт.</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b/>
                <w:color w:val="000000"/>
                <w:sz w:val="19"/>
                <w:szCs w:val="19"/>
              </w:rPr>
              <w:t>Примечание</w:t>
            </w:r>
          </w:p>
        </w:tc>
      </w:tr>
      <w:tr w:rsidR="00503F69">
        <w:trPr>
          <w:trHeight w:hRule="exact" w:val="277"/>
        </w:trPr>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503F69"/>
        </w:tc>
        <w:tc>
          <w:tcPr>
            <w:tcW w:w="355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rPr>
                <w:sz w:val="19"/>
                <w:szCs w:val="19"/>
              </w:rPr>
            </w:pPr>
            <w:r>
              <w:rPr>
                <w:rFonts w:ascii="Times New Roman" w:hAnsi="Times New Roman" w:cs="Times New Roman"/>
                <w:b/>
                <w:color w:val="000000"/>
                <w:sz w:val="19"/>
                <w:szCs w:val="19"/>
              </w:rPr>
              <w:t>Раздел 1. Визуальные искусства</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503F69"/>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503F69"/>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503F69"/>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503F69"/>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503F69"/>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503F69"/>
        </w:tc>
      </w:tr>
      <w:tr w:rsidR="00503F69">
        <w:trPr>
          <w:trHeight w:hRule="exact" w:val="3115"/>
        </w:trPr>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1.1</w:t>
            </w:r>
          </w:p>
        </w:tc>
        <w:tc>
          <w:tcPr>
            <w:tcW w:w="355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 История зарубежного киноискусства»</w:t>
            </w:r>
          </w:p>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 xml:space="preserve">Братья Луи и Огюст Люмьеры, которые были знакомы с конструкцией эдисоновской техники и, благодаря тому, что Эдисон не стал патентовать </w:t>
            </w:r>
            <w:r w:rsidRPr="00A13525">
              <w:rPr>
                <w:rFonts w:ascii="Times New Roman" w:hAnsi="Times New Roman" w:cs="Times New Roman"/>
                <w:color w:val="000000"/>
                <w:sz w:val="19"/>
                <w:szCs w:val="19"/>
                <w:lang w:val="ru-RU"/>
              </w:rPr>
              <w:t>свое изобретение в Европе, смогли воспользоваться некоторыми его идеями. Их аппарат «синематограф» и дал название кинематографу. Люмьеры подали патентную заявку 13 февраля 1895, а первый публичный просмотр состоялся в Париже 22 марта 1895.</w:t>
            </w:r>
          </w:p>
          <w:p w:rsidR="00503F69" w:rsidRDefault="00A13525">
            <w:pPr>
              <w:spacing w:after="0" w:line="240" w:lineRule="auto"/>
              <w:rPr>
                <w:sz w:val="19"/>
                <w:szCs w:val="19"/>
              </w:rPr>
            </w:pPr>
            <w:r>
              <w:rPr>
                <w:rFonts w:ascii="Times New Roman" w:hAnsi="Times New Roman" w:cs="Times New Roman"/>
                <w:color w:val="000000"/>
                <w:sz w:val="19"/>
                <w:szCs w:val="19"/>
              </w:rPr>
              <w:t>/Лек/</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ОПК-15</w:t>
            </w:r>
            <w:r>
              <w:rPr>
                <w:rFonts w:ascii="Times New Roman" w:hAnsi="Times New Roman" w:cs="Times New Roman"/>
                <w:color w:val="000000"/>
                <w:sz w:val="19"/>
                <w:szCs w:val="19"/>
              </w:rPr>
              <w:t xml:space="preserve">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Л1.2 Л1.1 Л2.2</w:t>
            </w:r>
          </w:p>
          <w:p w:rsidR="00503F69" w:rsidRDefault="00A13525">
            <w:pPr>
              <w:spacing w:after="0" w:line="240" w:lineRule="auto"/>
              <w:jc w:val="center"/>
              <w:rPr>
                <w:sz w:val="19"/>
                <w:szCs w:val="19"/>
              </w:rPr>
            </w:pPr>
            <w:r>
              <w:rPr>
                <w:rFonts w:ascii="Times New Roman" w:hAnsi="Times New Roman" w:cs="Times New Roman"/>
                <w:color w:val="000000"/>
                <w:sz w:val="19"/>
                <w:szCs w:val="19"/>
              </w:rPr>
              <w:t>Э1 Э2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503F69"/>
        </w:tc>
      </w:tr>
    </w:tbl>
    <w:p w:rsidR="00503F69" w:rsidRDefault="00A13525">
      <w:pPr>
        <w:rPr>
          <w:sz w:val="0"/>
          <w:szCs w:val="0"/>
        </w:rPr>
      </w:pPr>
      <w:r>
        <w:br w:type="page"/>
      </w:r>
    </w:p>
    <w:tbl>
      <w:tblPr>
        <w:tblW w:w="0" w:type="auto"/>
        <w:tblCellMar>
          <w:left w:w="0" w:type="dxa"/>
          <w:right w:w="0" w:type="dxa"/>
        </w:tblCellMar>
        <w:tblLook w:val="04A0" w:firstRow="1" w:lastRow="0" w:firstColumn="1" w:lastColumn="0" w:noHBand="0" w:noVBand="1"/>
      </w:tblPr>
      <w:tblGrid>
        <w:gridCol w:w="944"/>
        <w:gridCol w:w="3391"/>
        <w:gridCol w:w="119"/>
        <w:gridCol w:w="813"/>
        <w:gridCol w:w="673"/>
        <w:gridCol w:w="1111"/>
        <w:gridCol w:w="1214"/>
        <w:gridCol w:w="673"/>
        <w:gridCol w:w="389"/>
        <w:gridCol w:w="947"/>
      </w:tblGrid>
      <w:tr w:rsidR="00503F69">
        <w:trPr>
          <w:trHeight w:hRule="exact" w:val="416"/>
        </w:trPr>
        <w:tc>
          <w:tcPr>
            <w:tcW w:w="4692" w:type="dxa"/>
            <w:gridSpan w:val="3"/>
            <w:shd w:val="clear" w:color="C0C0C0" w:fill="FFFFFF"/>
            <w:tcMar>
              <w:left w:w="34" w:type="dxa"/>
              <w:right w:w="34" w:type="dxa"/>
            </w:tcMar>
          </w:tcPr>
          <w:p w:rsidR="00503F69" w:rsidRDefault="00A13525">
            <w:pPr>
              <w:spacing w:after="0" w:line="240" w:lineRule="auto"/>
              <w:rPr>
                <w:sz w:val="16"/>
                <w:szCs w:val="16"/>
              </w:rPr>
            </w:pPr>
            <w:r>
              <w:rPr>
                <w:rFonts w:ascii="Times New Roman" w:hAnsi="Times New Roman" w:cs="Times New Roman"/>
                <w:color w:val="C0C0C0"/>
                <w:sz w:val="16"/>
                <w:szCs w:val="16"/>
              </w:rPr>
              <w:lastRenderedPageBreak/>
              <w:t>УП: 42.03.02_1.plx</w:t>
            </w:r>
          </w:p>
        </w:tc>
        <w:tc>
          <w:tcPr>
            <w:tcW w:w="851" w:type="dxa"/>
          </w:tcPr>
          <w:p w:rsidR="00503F69" w:rsidRDefault="00503F69"/>
        </w:tc>
        <w:tc>
          <w:tcPr>
            <w:tcW w:w="710" w:type="dxa"/>
          </w:tcPr>
          <w:p w:rsidR="00503F69" w:rsidRDefault="00503F69"/>
        </w:tc>
        <w:tc>
          <w:tcPr>
            <w:tcW w:w="1135" w:type="dxa"/>
          </w:tcPr>
          <w:p w:rsidR="00503F69" w:rsidRDefault="00503F69"/>
        </w:tc>
        <w:tc>
          <w:tcPr>
            <w:tcW w:w="1277" w:type="dxa"/>
          </w:tcPr>
          <w:p w:rsidR="00503F69" w:rsidRDefault="00503F69"/>
        </w:tc>
        <w:tc>
          <w:tcPr>
            <w:tcW w:w="710" w:type="dxa"/>
          </w:tcPr>
          <w:p w:rsidR="00503F69" w:rsidRDefault="00503F69"/>
        </w:tc>
        <w:tc>
          <w:tcPr>
            <w:tcW w:w="426" w:type="dxa"/>
          </w:tcPr>
          <w:p w:rsidR="00503F69" w:rsidRDefault="00503F69"/>
        </w:tc>
        <w:tc>
          <w:tcPr>
            <w:tcW w:w="1007" w:type="dxa"/>
            <w:shd w:val="clear" w:color="C0C0C0" w:fill="FFFFFF"/>
            <w:tcMar>
              <w:left w:w="34" w:type="dxa"/>
              <w:right w:w="34" w:type="dxa"/>
            </w:tcMar>
          </w:tcPr>
          <w:p w:rsidR="00503F69" w:rsidRDefault="00A13525">
            <w:pPr>
              <w:spacing w:after="0" w:line="240" w:lineRule="auto"/>
              <w:jc w:val="right"/>
              <w:rPr>
                <w:sz w:val="16"/>
                <w:szCs w:val="16"/>
              </w:rPr>
            </w:pPr>
            <w:r>
              <w:rPr>
                <w:rFonts w:ascii="Times New Roman" w:hAnsi="Times New Roman" w:cs="Times New Roman"/>
                <w:color w:val="C0C0C0"/>
                <w:sz w:val="16"/>
                <w:szCs w:val="16"/>
              </w:rPr>
              <w:t>стр. 5</w:t>
            </w:r>
          </w:p>
        </w:tc>
      </w:tr>
      <w:tr w:rsidR="00503F69">
        <w:trPr>
          <w:trHeight w:hRule="exact" w:val="69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1.2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«История русского кино»</w:t>
            </w:r>
          </w:p>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Броненосц «Потемкин» (1925)</w:t>
            </w:r>
          </w:p>
          <w:p w:rsidR="00503F69" w:rsidRDefault="00A13525">
            <w:pPr>
              <w:spacing w:after="0" w:line="240" w:lineRule="auto"/>
              <w:rPr>
                <w:sz w:val="19"/>
                <w:szCs w:val="19"/>
              </w:rPr>
            </w:pPr>
            <w:r>
              <w:rPr>
                <w:rFonts w:ascii="Times New Roman" w:hAnsi="Times New Roman" w:cs="Times New Roman"/>
                <w:color w:val="000000"/>
                <w:sz w:val="19"/>
                <w:szCs w:val="19"/>
              </w:rPr>
              <w:t>/Лек/</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Л1.2 Л2.2</w:t>
            </w:r>
          </w:p>
          <w:p w:rsidR="00503F69" w:rsidRDefault="00A13525">
            <w:pPr>
              <w:spacing w:after="0" w:line="240" w:lineRule="auto"/>
              <w:jc w:val="center"/>
              <w:rPr>
                <w:sz w:val="19"/>
                <w:szCs w:val="19"/>
              </w:rPr>
            </w:pPr>
            <w:r>
              <w:rPr>
                <w:rFonts w:ascii="Times New Roman" w:hAnsi="Times New Roman" w:cs="Times New Roman"/>
                <w:color w:val="000000"/>
                <w:sz w:val="19"/>
                <w:szCs w:val="19"/>
              </w:rPr>
              <w:t>Э1 Э2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503F69"/>
        </w:tc>
      </w:tr>
      <w:tr w:rsidR="00503F69">
        <w:trPr>
          <w:trHeight w:hRule="exact" w:val="6191"/>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1.3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«Тенденции развития современного документального кино »</w:t>
            </w:r>
          </w:p>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 xml:space="preserve">В конце </w:t>
            </w:r>
            <w:r>
              <w:rPr>
                <w:rFonts w:ascii="Times New Roman" w:hAnsi="Times New Roman" w:cs="Times New Roman"/>
                <w:color w:val="000000"/>
                <w:sz w:val="19"/>
                <w:szCs w:val="19"/>
              </w:rPr>
              <w:t>XX</w:t>
            </w:r>
            <w:r w:rsidRPr="00A13525">
              <w:rPr>
                <w:rFonts w:ascii="Times New Roman" w:hAnsi="Times New Roman" w:cs="Times New Roman"/>
                <w:color w:val="000000"/>
                <w:sz w:val="19"/>
                <w:szCs w:val="19"/>
                <w:lang w:val="ru-RU"/>
              </w:rPr>
              <w:t xml:space="preserve"> в. киноискусство </w:t>
            </w:r>
            <w:r w:rsidRPr="00A13525">
              <w:rPr>
                <w:rFonts w:ascii="Times New Roman" w:hAnsi="Times New Roman" w:cs="Times New Roman"/>
                <w:color w:val="000000"/>
                <w:sz w:val="19"/>
                <w:szCs w:val="19"/>
                <w:lang w:val="ru-RU"/>
              </w:rPr>
              <w:t>утратило свои лидерские позиции в мировой художественной культуре, уступив место новым видам экранного творчества: сначала — телевидению, затем — видео, а в настоящее время — дигитальному (цифровому) искусству. С другой стороны, к середине 1980-х годов зав</w:t>
            </w:r>
            <w:r w:rsidRPr="00A13525">
              <w:rPr>
                <w:rFonts w:ascii="Times New Roman" w:hAnsi="Times New Roman" w:cs="Times New Roman"/>
                <w:color w:val="000000"/>
                <w:sz w:val="19"/>
                <w:szCs w:val="19"/>
                <w:lang w:val="ru-RU"/>
              </w:rPr>
              <w:t>ершилось долгосрочное противостояние голливудской и европейской моделей кинематографа. Очевидным сегодня является преимущество американской модели: кино — это индустрия, а фильм — товар. Голливудское кино превратилось в мегастиль. Японские, российские, пол</w:t>
            </w:r>
            <w:r w:rsidRPr="00A13525">
              <w:rPr>
                <w:rFonts w:ascii="Times New Roman" w:hAnsi="Times New Roman" w:cs="Times New Roman"/>
                <w:color w:val="000000"/>
                <w:sz w:val="19"/>
                <w:szCs w:val="19"/>
                <w:lang w:val="ru-RU"/>
              </w:rPr>
              <w:t>ьские, французские, тайваньские, белорусские и др. режиссеры стремятся снимать так называемые блокбастеры — ленты с однотипными сюжетами, героями, простой жанровой кодификацией, мощными аудиовизуальными эффектами, безотказными монтажными приемами.</w:t>
            </w:r>
          </w:p>
          <w:p w:rsidR="00503F69" w:rsidRDefault="00A13525">
            <w:pPr>
              <w:spacing w:after="0" w:line="240" w:lineRule="auto"/>
              <w:rPr>
                <w:sz w:val="19"/>
                <w:szCs w:val="19"/>
              </w:rPr>
            </w:pPr>
            <w:r>
              <w:rPr>
                <w:rFonts w:ascii="Times New Roman" w:hAnsi="Times New Roman" w:cs="Times New Roman"/>
                <w:color w:val="000000"/>
                <w:sz w:val="19"/>
                <w:szCs w:val="19"/>
              </w:rPr>
              <w:t>/Лек/</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ОПК-15</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Л1.2 Л2.2</w:t>
            </w:r>
          </w:p>
          <w:p w:rsidR="00503F69" w:rsidRDefault="00A13525">
            <w:pPr>
              <w:spacing w:after="0" w:line="240" w:lineRule="auto"/>
              <w:jc w:val="center"/>
              <w:rPr>
                <w:sz w:val="19"/>
                <w:szCs w:val="19"/>
              </w:rPr>
            </w:pPr>
            <w:r>
              <w:rPr>
                <w:rFonts w:ascii="Times New Roman" w:hAnsi="Times New Roman" w:cs="Times New Roman"/>
                <w:color w:val="000000"/>
                <w:sz w:val="19"/>
                <w:szCs w:val="19"/>
              </w:rPr>
              <w:t>Э1 Э2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503F69"/>
        </w:tc>
      </w:tr>
      <w:tr w:rsidR="00503F69">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1.4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 Творчество выдающихся деятелей русской документалистики»</w:t>
            </w:r>
          </w:p>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Дзига Вертов - советский режиссер, сценарист, теоретик кино. Один из основателей советского и мирового документального кино.</w:t>
            </w:r>
          </w:p>
          <w:p w:rsidR="00503F69" w:rsidRDefault="00A13525">
            <w:pPr>
              <w:spacing w:after="0" w:line="240" w:lineRule="auto"/>
              <w:rPr>
                <w:sz w:val="19"/>
                <w:szCs w:val="19"/>
              </w:rPr>
            </w:pPr>
            <w:r>
              <w:rPr>
                <w:rFonts w:ascii="Times New Roman" w:hAnsi="Times New Roman" w:cs="Times New Roman"/>
                <w:color w:val="000000"/>
                <w:sz w:val="19"/>
                <w:szCs w:val="19"/>
              </w:rPr>
              <w:t>/Лек/</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Л1.2 Л2.2</w:t>
            </w:r>
          </w:p>
          <w:p w:rsidR="00503F69" w:rsidRDefault="00A13525">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503F69"/>
        </w:tc>
      </w:tr>
      <w:tr w:rsidR="00503F69">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1.5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«Кинокритика»</w:t>
            </w:r>
          </w:p>
          <w:p w:rsidR="00503F69" w:rsidRDefault="00A13525">
            <w:pPr>
              <w:spacing w:after="0" w:line="240" w:lineRule="auto"/>
              <w:rPr>
                <w:sz w:val="19"/>
                <w:szCs w:val="19"/>
              </w:rPr>
            </w:pPr>
            <w:r w:rsidRPr="00A13525">
              <w:rPr>
                <w:rFonts w:ascii="Times New Roman" w:hAnsi="Times New Roman" w:cs="Times New Roman"/>
                <w:color w:val="000000"/>
                <w:sz w:val="19"/>
                <w:szCs w:val="19"/>
                <w:lang w:val="ru-RU"/>
              </w:rPr>
              <w:t xml:space="preserve">Истоки, способы написания рецензий. </w:t>
            </w:r>
            <w:r>
              <w:rPr>
                <w:rFonts w:ascii="Times New Roman" w:hAnsi="Times New Roman" w:cs="Times New Roman"/>
                <w:color w:val="000000"/>
                <w:sz w:val="19"/>
                <w:szCs w:val="19"/>
              </w:rPr>
              <w:t>Имена и судьбы</w:t>
            </w:r>
          </w:p>
          <w:p w:rsidR="00503F69" w:rsidRDefault="00A13525">
            <w:pPr>
              <w:spacing w:after="0" w:line="240" w:lineRule="auto"/>
              <w:rPr>
                <w:sz w:val="19"/>
                <w:szCs w:val="19"/>
              </w:rPr>
            </w:pPr>
            <w:r>
              <w:rPr>
                <w:rFonts w:ascii="Times New Roman" w:hAnsi="Times New Roman" w:cs="Times New Roman"/>
                <w:color w:val="000000"/>
                <w:sz w:val="19"/>
                <w:szCs w:val="19"/>
              </w:rPr>
              <w:t>/Пр/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Л1.2 Л2.2</w:t>
            </w:r>
          </w:p>
          <w:p w:rsidR="00503F69" w:rsidRDefault="00A13525">
            <w:pPr>
              <w:spacing w:after="0" w:line="240" w:lineRule="auto"/>
              <w:jc w:val="center"/>
              <w:rPr>
                <w:sz w:val="19"/>
                <w:szCs w:val="19"/>
              </w:rPr>
            </w:pPr>
            <w:r>
              <w:rPr>
                <w:rFonts w:ascii="Times New Roman" w:hAnsi="Times New Roman" w:cs="Times New Roman"/>
                <w:color w:val="000000"/>
                <w:sz w:val="19"/>
                <w:szCs w:val="19"/>
              </w:rPr>
              <w:t>Э1 Э2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503F69"/>
        </w:tc>
      </w:tr>
      <w:tr w:rsidR="00503F69">
        <w:trPr>
          <w:trHeight w:hRule="exact" w:val="4433"/>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1.6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«Кино в системе традиционных искусств»</w:t>
            </w:r>
          </w:p>
          <w:p w:rsidR="00503F69" w:rsidRDefault="00A13525">
            <w:pPr>
              <w:spacing w:after="0" w:line="240" w:lineRule="auto"/>
              <w:rPr>
                <w:sz w:val="19"/>
                <w:szCs w:val="19"/>
              </w:rPr>
            </w:pPr>
            <w:r>
              <w:rPr>
                <w:rFonts w:ascii="Times New Roman" w:hAnsi="Times New Roman" w:cs="Times New Roman"/>
                <w:color w:val="000000"/>
                <w:sz w:val="19"/>
                <w:szCs w:val="19"/>
              </w:rPr>
              <w:t>XX</w:t>
            </w:r>
            <w:r w:rsidRPr="00A13525">
              <w:rPr>
                <w:rFonts w:ascii="Times New Roman" w:hAnsi="Times New Roman" w:cs="Times New Roman"/>
                <w:color w:val="000000"/>
                <w:sz w:val="19"/>
                <w:szCs w:val="19"/>
                <w:lang w:val="ru-RU"/>
              </w:rPr>
              <w:t xml:space="preserve"> в. не случайно отождествляется с кино. Именно оно возглавило иерархию искусств нашей эпохи, </w:t>
            </w:r>
            <w:r w:rsidRPr="00A13525">
              <w:rPr>
                <w:rFonts w:ascii="Times New Roman" w:hAnsi="Times New Roman" w:cs="Times New Roman"/>
                <w:color w:val="000000"/>
                <w:sz w:val="19"/>
                <w:szCs w:val="19"/>
                <w:lang w:val="ru-RU"/>
              </w:rPr>
              <w:t>изменило направления эстетических поисков, овладело колоссальной аудиторией, в значительной степени трансформировав массовое сознание. Историк культуры, познавая жизнь человека прошлого столетия, прежде всего, пожалуй, обратится не к литературе, не к научн</w:t>
            </w:r>
            <w:r w:rsidRPr="00A13525">
              <w:rPr>
                <w:rFonts w:ascii="Times New Roman" w:hAnsi="Times New Roman" w:cs="Times New Roman"/>
                <w:color w:val="000000"/>
                <w:sz w:val="19"/>
                <w:szCs w:val="19"/>
                <w:lang w:val="ru-RU"/>
              </w:rPr>
              <w:t xml:space="preserve">о- философским изданиям, а в музей кинематографии, де </w:t>
            </w:r>
            <w:r>
              <w:rPr>
                <w:rFonts w:ascii="Times New Roman" w:hAnsi="Times New Roman" w:cs="Times New Roman"/>
                <w:color w:val="000000"/>
                <w:sz w:val="19"/>
                <w:szCs w:val="19"/>
              </w:rPr>
              <w:t>XX</w:t>
            </w:r>
            <w:r w:rsidRPr="00A13525">
              <w:rPr>
                <w:rFonts w:ascii="Times New Roman" w:hAnsi="Times New Roman" w:cs="Times New Roman"/>
                <w:color w:val="000000"/>
                <w:sz w:val="19"/>
                <w:szCs w:val="19"/>
                <w:lang w:val="ru-RU"/>
              </w:rPr>
              <w:t xml:space="preserve"> в. представит себя на экране зримо, масштабно, разнообразно. </w:t>
            </w:r>
            <w:r>
              <w:rPr>
                <w:rFonts w:ascii="Times New Roman" w:hAnsi="Times New Roman" w:cs="Times New Roman"/>
                <w:color w:val="000000"/>
                <w:sz w:val="19"/>
                <w:szCs w:val="19"/>
              </w:rPr>
              <w:t>Киноискусство, являясь составной частью предмета «Мировая художественная культура»</w:t>
            </w:r>
          </w:p>
          <w:p w:rsidR="00503F69" w:rsidRDefault="00A13525">
            <w:pPr>
              <w:spacing w:after="0" w:line="240" w:lineRule="auto"/>
              <w:rPr>
                <w:sz w:val="19"/>
                <w:szCs w:val="19"/>
              </w:rPr>
            </w:pPr>
            <w:r>
              <w:rPr>
                <w:rFonts w:ascii="Times New Roman" w:hAnsi="Times New Roman" w:cs="Times New Roman"/>
                <w:color w:val="000000"/>
                <w:sz w:val="19"/>
                <w:szCs w:val="19"/>
              </w:rPr>
              <w:t>/Пр/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Л1.2 Л2.2 Л2.1</w:t>
            </w:r>
          </w:p>
          <w:p w:rsidR="00503F69" w:rsidRDefault="00A13525">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503F69"/>
        </w:tc>
      </w:tr>
      <w:tr w:rsidR="00503F69" w:rsidRPr="00A13525">
        <w:trPr>
          <w:trHeight w:hRule="exact" w:val="27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503F69"/>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Pr="00A13525" w:rsidRDefault="00A13525">
            <w:pPr>
              <w:spacing w:after="0" w:line="240" w:lineRule="auto"/>
              <w:rPr>
                <w:sz w:val="19"/>
                <w:szCs w:val="19"/>
                <w:lang w:val="ru-RU"/>
              </w:rPr>
            </w:pPr>
            <w:r w:rsidRPr="00A13525">
              <w:rPr>
                <w:rFonts w:ascii="Times New Roman" w:hAnsi="Times New Roman" w:cs="Times New Roman"/>
                <w:b/>
                <w:color w:val="000000"/>
                <w:sz w:val="19"/>
                <w:szCs w:val="19"/>
                <w:lang w:val="ru-RU"/>
              </w:rPr>
              <w:t xml:space="preserve">Раздел 2. </w:t>
            </w:r>
            <w:r w:rsidRPr="00A13525">
              <w:rPr>
                <w:rFonts w:ascii="Times New Roman" w:hAnsi="Times New Roman" w:cs="Times New Roman"/>
                <w:b/>
                <w:color w:val="000000"/>
                <w:sz w:val="19"/>
                <w:szCs w:val="19"/>
                <w:lang w:val="ru-RU"/>
              </w:rPr>
              <w:t>От замысла к монтажу</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Pr="00A13525" w:rsidRDefault="00503F69">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Pr="00A13525" w:rsidRDefault="00503F69">
            <w:pPr>
              <w:rPr>
                <w:lang w:val="ru-RU"/>
              </w:rPr>
            </w:pP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Pr="00A13525" w:rsidRDefault="00503F69">
            <w:pPr>
              <w:rPr>
                <w:lang w:val="ru-RU"/>
              </w:rPr>
            </w:pP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Pr="00A13525" w:rsidRDefault="00503F69">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Pr="00A13525" w:rsidRDefault="00503F69">
            <w:pPr>
              <w:rPr>
                <w:lang w:val="ru-RU"/>
              </w:rPr>
            </w:pP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Pr="00A13525" w:rsidRDefault="00503F69">
            <w:pPr>
              <w:rPr>
                <w:lang w:val="ru-RU"/>
              </w:rPr>
            </w:pPr>
          </w:p>
        </w:tc>
      </w:tr>
    </w:tbl>
    <w:p w:rsidR="00503F69" w:rsidRPr="00A13525" w:rsidRDefault="00A13525">
      <w:pPr>
        <w:rPr>
          <w:sz w:val="0"/>
          <w:szCs w:val="0"/>
          <w:lang w:val="ru-RU"/>
        </w:rPr>
      </w:pPr>
      <w:r w:rsidRPr="00A13525">
        <w:rPr>
          <w:lang w:val="ru-RU"/>
        </w:rPr>
        <w:br w:type="page"/>
      </w:r>
    </w:p>
    <w:tbl>
      <w:tblPr>
        <w:tblW w:w="0" w:type="auto"/>
        <w:tblCellMar>
          <w:left w:w="0" w:type="dxa"/>
          <w:right w:w="0" w:type="dxa"/>
        </w:tblCellMar>
        <w:tblLook w:val="04A0" w:firstRow="1" w:lastRow="0" w:firstColumn="1" w:lastColumn="0" w:noHBand="0" w:noVBand="1"/>
      </w:tblPr>
      <w:tblGrid>
        <w:gridCol w:w="944"/>
        <w:gridCol w:w="3406"/>
        <w:gridCol w:w="118"/>
        <w:gridCol w:w="811"/>
        <w:gridCol w:w="671"/>
        <w:gridCol w:w="1110"/>
        <w:gridCol w:w="1211"/>
        <w:gridCol w:w="671"/>
        <w:gridCol w:w="387"/>
        <w:gridCol w:w="945"/>
      </w:tblGrid>
      <w:tr w:rsidR="00503F69">
        <w:trPr>
          <w:trHeight w:hRule="exact" w:val="416"/>
        </w:trPr>
        <w:tc>
          <w:tcPr>
            <w:tcW w:w="4692" w:type="dxa"/>
            <w:gridSpan w:val="3"/>
            <w:shd w:val="clear" w:color="C0C0C0" w:fill="FFFFFF"/>
            <w:tcMar>
              <w:left w:w="34" w:type="dxa"/>
              <w:right w:w="34" w:type="dxa"/>
            </w:tcMar>
          </w:tcPr>
          <w:p w:rsidR="00503F69" w:rsidRDefault="00A13525">
            <w:pPr>
              <w:spacing w:after="0" w:line="240" w:lineRule="auto"/>
              <w:rPr>
                <w:sz w:val="16"/>
                <w:szCs w:val="16"/>
              </w:rPr>
            </w:pPr>
            <w:r>
              <w:rPr>
                <w:rFonts w:ascii="Times New Roman" w:hAnsi="Times New Roman" w:cs="Times New Roman"/>
                <w:color w:val="C0C0C0"/>
                <w:sz w:val="16"/>
                <w:szCs w:val="16"/>
              </w:rPr>
              <w:lastRenderedPageBreak/>
              <w:t>УП: 42.03.02_1.plx</w:t>
            </w:r>
          </w:p>
        </w:tc>
        <w:tc>
          <w:tcPr>
            <w:tcW w:w="851" w:type="dxa"/>
          </w:tcPr>
          <w:p w:rsidR="00503F69" w:rsidRDefault="00503F69"/>
        </w:tc>
        <w:tc>
          <w:tcPr>
            <w:tcW w:w="710" w:type="dxa"/>
          </w:tcPr>
          <w:p w:rsidR="00503F69" w:rsidRDefault="00503F69"/>
        </w:tc>
        <w:tc>
          <w:tcPr>
            <w:tcW w:w="1135" w:type="dxa"/>
          </w:tcPr>
          <w:p w:rsidR="00503F69" w:rsidRDefault="00503F69"/>
        </w:tc>
        <w:tc>
          <w:tcPr>
            <w:tcW w:w="1277" w:type="dxa"/>
          </w:tcPr>
          <w:p w:rsidR="00503F69" w:rsidRDefault="00503F69"/>
        </w:tc>
        <w:tc>
          <w:tcPr>
            <w:tcW w:w="710" w:type="dxa"/>
          </w:tcPr>
          <w:p w:rsidR="00503F69" w:rsidRDefault="00503F69"/>
        </w:tc>
        <w:tc>
          <w:tcPr>
            <w:tcW w:w="426" w:type="dxa"/>
          </w:tcPr>
          <w:p w:rsidR="00503F69" w:rsidRDefault="00503F69"/>
        </w:tc>
        <w:tc>
          <w:tcPr>
            <w:tcW w:w="1007" w:type="dxa"/>
            <w:shd w:val="clear" w:color="C0C0C0" w:fill="FFFFFF"/>
            <w:tcMar>
              <w:left w:w="34" w:type="dxa"/>
              <w:right w:w="34" w:type="dxa"/>
            </w:tcMar>
          </w:tcPr>
          <w:p w:rsidR="00503F69" w:rsidRDefault="00A13525">
            <w:pPr>
              <w:spacing w:after="0" w:line="240" w:lineRule="auto"/>
              <w:jc w:val="right"/>
              <w:rPr>
                <w:sz w:val="16"/>
                <w:szCs w:val="16"/>
              </w:rPr>
            </w:pPr>
            <w:r>
              <w:rPr>
                <w:rFonts w:ascii="Times New Roman" w:hAnsi="Times New Roman" w:cs="Times New Roman"/>
                <w:color w:val="C0C0C0"/>
                <w:sz w:val="16"/>
                <w:szCs w:val="16"/>
              </w:rPr>
              <w:t>стр. 6</w:t>
            </w:r>
          </w:p>
        </w:tc>
      </w:tr>
      <w:tr w:rsidR="00503F69">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2.1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«Образное осмысление факта в документальном кино».</w:t>
            </w:r>
          </w:p>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 xml:space="preserve">Жанры документального кино. Способы создания документального фильма: на основе событийной съемки, иконографической съемки, перемонтажа </w:t>
            </w:r>
            <w:r w:rsidRPr="00A13525">
              <w:rPr>
                <w:rFonts w:ascii="Times New Roman" w:hAnsi="Times New Roman" w:cs="Times New Roman"/>
                <w:color w:val="000000"/>
                <w:sz w:val="19"/>
                <w:szCs w:val="19"/>
                <w:lang w:val="ru-RU"/>
              </w:rPr>
              <w:t>архивной кинохроники</w:t>
            </w:r>
          </w:p>
          <w:p w:rsidR="00503F69" w:rsidRDefault="00A13525">
            <w:pPr>
              <w:spacing w:after="0" w:line="240" w:lineRule="auto"/>
              <w:rPr>
                <w:sz w:val="19"/>
                <w:szCs w:val="19"/>
              </w:rPr>
            </w:pPr>
            <w:r>
              <w:rPr>
                <w:rFonts w:ascii="Times New Roman" w:hAnsi="Times New Roman" w:cs="Times New Roman"/>
                <w:color w:val="000000"/>
                <w:sz w:val="19"/>
                <w:szCs w:val="19"/>
              </w:rPr>
              <w:t>/Лек/</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Л1.2 Л2.2</w:t>
            </w:r>
          </w:p>
          <w:p w:rsidR="00503F69" w:rsidRDefault="00A13525">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503F69"/>
        </w:tc>
      </w:tr>
      <w:tr w:rsidR="00503F69">
        <w:trPr>
          <w:trHeight w:hRule="exact" w:val="4213"/>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2.2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«Жанр»</w:t>
            </w:r>
          </w:p>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Природа научно-популярного кино. Наука как предмет этого вида кино и искусство как средство популяризации науки. .</w:t>
            </w:r>
          </w:p>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Виды фильмов, возникших на стыке кино и науки</w:t>
            </w:r>
          </w:p>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 xml:space="preserve">Жанровая система </w:t>
            </w:r>
            <w:r w:rsidRPr="00A13525">
              <w:rPr>
                <w:rFonts w:ascii="Times New Roman" w:hAnsi="Times New Roman" w:cs="Times New Roman"/>
                <w:color w:val="000000"/>
                <w:sz w:val="19"/>
                <w:szCs w:val="19"/>
                <w:lang w:val="ru-RU"/>
              </w:rPr>
              <w:t>научно-популярного кино. Использование в нем образных средств документального, игрового и мультипликационного кино. Многообразие творческих :принципов художеств</w:t>
            </w:r>
            <w:r>
              <w:rPr>
                <w:rFonts w:ascii="Times New Roman" w:hAnsi="Times New Roman" w:cs="Times New Roman"/>
                <w:color w:val="000000"/>
                <w:sz w:val="19"/>
                <w:szCs w:val="19"/>
              </w:rPr>
              <w:t>e</w:t>
            </w:r>
            <w:r w:rsidRPr="00A13525">
              <w:rPr>
                <w:rFonts w:ascii="Times New Roman" w:hAnsi="Times New Roman" w:cs="Times New Roman"/>
                <w:color w:val="000000"/>
                <w:sz w:val="19"/>
                <w:szCs w:val="19"/>
                <w:lang w:val="ru-RU"/>
              </w:rPr>
              <w:t>нной популяризации естественных и общественных наук, техники и искусства.</w:t>
            </w:r>
          </w:p>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 xml:space="preserve">Социальная роль кино </w:t>
            </w:r>
            <w:r w:rsidRPr="00A13525">
              <w:rPr>
                <w:rFonts w:ascii="Times New Roman" w:hAnsi="Times New Roman" w:cs="Times New Roman"/>
                <w:color w:val="000000"/>
                <w:sz w:val="19"/>
                <w:szCs w:val="19"/>
                <w:lang w:val="ru-RU"/>
              </w:rPr>
              <w:t>в период научно- технической революции, в век крупных научных</w:t>
            </w:r>
          </w:p>
          <w:p w:rsidR="00503F69" w:rsidRDefault="00A13525">
            <w:pPr>
              <w:spacing w:after="0" w:line="240" w:lineRule="auto"/>
              <w:rPr>
                <w:sz w:val="19"/>
                <w:szCs w:val="19"/>
              </w:rPr>
            </w:pPr>
            <w:r>
              <w:rPr>
                <w:rFonts w:ascii="Times New Roman" w:hAnsi="Times New Roman" w:cs="Times New Roman"/>
                <w:color w:val="000000"/>
                <w:sz w:val="19"/>
                <w:szCs w:val="19"/>
              </w:rPr>
              <w:t>/Лек/</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ОПК-15</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Л1.2 Л2.2</w:t>
            </w:r>
          </w:p>
          <w:p w:rsidR="00503F69" w:rsidRDefault="00A13525">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503F69"/>
        </w:tc>
      </w:tr>
      <w:tr w:rsidR="00503F69">
        <w:trPr>
          <w:trHeight w:hRule="exact" w:val="6191"/>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2.3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«Съемочный процесс»</w:t>
            </w:r>
          </w:p>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 xml:space="preserve">1. Функции оператора в процессе съемок фильма. Становление операторского мастерства и формирование советской школы операторского </w:t>
            </w:r>
            <w:r w:rsidRPr="00A13525">
              <w:rPr>
                <w:rFonts w:ascii="Times New Roman" w:hAnsi="Times New Roman" w:cs="Times New Roman"/>
                <w:color w:val="000000"/>
                <w:sz w:val="19"/>
                <w:szCs w:val="19"/>
                <w:lang w:val="ru-RU"/>
              </w:rPr>
              <w:t>искусства. Творчество Э. Тиссэ, А. Головни, А. Москвина, С. Урусевского, П. Лебешева и др.</w:t>
            </w:r>
          </w:p>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2. Работа оператора на съемке картины. Кинематографический план. Изобразительная и выразительная специфика общего, среднего и крупного планов. Деталь.</w:t>
            </w:r>
          </w:p>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 xml:space="preserve">3. Ракурс как </w:t>
            </w:r>
            <w:r w:rsidRPr="00A13525">
              <w:rPr>
                <w:rFonts w:ascii="Times New Roman" w:hAnsi="Times New Roman" w:cs="Times New Roman"/>
                <w:color w:val="000000"/>
                <w:sz w:val="19"/>
                <w:szCs w:val="19"/>
                <w:lang w:val="ru-RU"/>
              </w:rPr>
              <w:t>средство операторского искусства. Съемка с движения и ее преимущества. «Субъективная камера».</w:t>
            </w:r>
          </w:p>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4. Композиция кадра- взаиморазмещение и взаимосвязь частей изображения. Свет в искусстве оператора. Замкнутый кадр и открытый кадр (по Л. Кулешову). Второй план и</w:t>
            </w:r>
            <w:r w:rsidRPr="00A13525">
              <w:rPr>
                <w:rFonts w:ascii="Times New Roman" w:hAnsi="Times New Roman" w:cs="Times New Roman"/>
                <w:color w:val="000000"/>
                <w:sz w:val="19"/>
                <w:szCs w:val="19"/>
                <w:lang w:val="ru-RU"/>
              </w:rPr>
              <w:t xml:space="preserve"> фон-существенные элементы композиции кинокадра.</w:t>
            </w:r>
          </w:p>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5. Цвет на экране. Цвет и действие. Цвет и характер героя.. Символическое звучание цвета.</w:t>
            </w:r>
          </w:p>
          <w:p w:rsidR="00503F69" w:rsidRDefault="00A13525">
            <w:pPr>
              <w:spacing w:after="0" w:line="240" w:lineRule="auto"/>
              <w:rPr>
                <w:sz w:val="19"/>
                <w:szCs w:val="19"/>
              </w:rPr>
            </w:pPr>
            <w:r>
              <w:rPr>
                <w:rFonts w:ascii="Times New Roman" w:hAnsi="Times New Roman" w:cs="Times New Roman"/>
                <w:color w:val="000000"/>
                <w:sz w:val="19"/>
                <w:szCs w:val="19"/>
              </w:rPr>
              <w:t>/Лек/</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ОПК-15</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Л1.2 Л2.2</w:t>
            </w:r>
          </w:p>
          <w:p w:rsidR="00503F69" w:rsidRDefault="00A13525">
            <w:pPr>
              <w:spacing w:after="0" w:line="240" w:lineRule="auto"/>
              <w:jc w:val="center"/>
              <w:rPr>
                <w:sz w:val="19"/>
                <w:szCs w:val="19"/>
              </w:rPr>
            </w:pPr>
            <w:r>
              <w:rPr>
                <w:rFonts w:ascii="Times New Roman" w:hAnsi="Times New Roman" w:cs="Times New Roman"/>
                <w:color w:val="000000"/>
                <w:sz w:val="19"/>
                <w:szCs w:val="19"/>
              </w:rPr>
              <w:t>Э1 Э2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503F69"/>
        </w:tc>
      </w:tr>
    </w:tbl>
    <w:p w:rsidR="00503F69" w:rsidRDefault="00A13525">
      <w:pPr>
        <w:rPr>
          <w:sz w:val="0"/>
          <w:szCs w:val="0"/>
        </w:rPr>
      </w:pPr>
      <w:r>
        <w:br w:type="page"/>
      </w:r>
    </w:p>
    <w:tbl>
      <w:tblPr>
        <w:tblW w:w="0" w:type="auto"/>
        <w:tblCellMar>
          <w:left w:w="0" w:type="dxa"/>
          <w:right w:w="0" w:type="dxa"/>
        </w:tblCellMar>
        <w:tblLook w:val="04A0" w:firstRow="1" w:lastRow="0" w:firstColumn="1" w:lastColumn="0" w:noHBand="0" w:noVBand="1"/>
      </w:tblPr>
      <w:tblGrid>
        <w:gridCol w:w="943"/>
        <w:gridCol w:w="3408"/>
        <w:gridCol w:w="118"/>
        <w:gridCol w:w="811"/>
        <w:gridCol w:w="671"/>
        <w:gridCol w:w="1110"/>
        <w:gridCol w:w="1211"/>
        <w:gridCol w:w="671"/>
        <w:gridCol w:w="387"/>
        <w:gridCol w:w="944"/>
      </w:tblGrid>
      <w:tr w:rsidR="00503F69">
        <w:trPr>
          <w:trHeight w:hRule="exact" w:val="416"/>
        </w:trPr>
        <w:tc>
          <w:tcPr>
            <w:tcW w:w="4692" w:type="dxa"/>
            <w:gridSpan w:val="3"/>
            <w:shd w:val="clear" w:color="C0C0C0" w:fill="FFFFFF"/>
            <w:tcMar>
              <w:left w:w="34" w:type="dxa"/>
              <w:right w:w="34" w:type="dxa"/>
            </w:tcMar>
          </w:tcPr>
          <w:p w:rsidR="00503F69" w:rsidRDefault="00A13525">
            <w:pPr>
              <w:spacing w:after="0" w:line="240" w:lineRule="auto"/>
              <w:rPr>
                <w:sz w:val="16"/>
                <w:szCs w:val="16"/>
              </w:rPr>
            </w:pPr>
            <w:r>
              <w:rPr>
                <w:rFonts w:ascii="Times New Roman" w:hAnsi="Times New Roman" w:cs="Times New Roman"/>
                <w:color w:val="C0C0C0"/>
                <w:sz w:val="16"/>
                <w:szCs w:val="16"/>
              </w:rPr>
              <w:lastRenderedPageBreak/>
              <w:t>УП: 42.03.02_1.plx</w:t>
            </w:r>
          </w:p>
        </w:tc>
        <w:tc>
          <w:tcPr>
            <w:tcW w:w="851" w:type="dxa"/>
          </w:tcPr>
          <w:p w:rsidR="00503F69" w:rsidRDefault="00503F69"/>
        </w:tc>
        <w:tc>
          <w:tcPr>
            <w:tcW w:w="710" w:type="dxa"/>
          </w:tcPr>
          <w:p w:rsidR="00503F69" w:rsidRDefault="00503F69"/>
        </w:tc>
        <w:tc>
          <w:tcPr>
            <w:tcW w:w="1135" w:type="dxa"/>
          </w:tcPr>
          <w:p w:rsidR="00503F69" w:rsidRDefault="00503F69"/>
        </w:tc>
        <w:tc>
          <w:tcPr>
            <w:tcW w:w="1277" w:type="dxa"/>
          </w:tcPr>
          <w:p w:rsidR="00503F69" w:rsidRDefault="00503F69"/>
        </w:tc>
        <w:tc>
          <w:tcPr>
            <w:tcW w:w="710" w:type="dxa"/>
          </w:tcPr>
          <w:p w:rsidR="00503F69" w:rsidRDefault="00503F69"/>
        </w:tc>
        <w:tc>
          <w:tcPr>
            <w:tcW w:w="426" w:type="dxa"/>
          </w:tcPr>
          <w:p w:rsidR="00503F69" w:rsidRDefault="00503F69"/>
        </w:tc>
        <w:tc>
          <w:tcPr>
            <w:tcW w:w="1007" w:type="dxa"/>
            <w:shd w:val="clear" w:color="C0C0C0" w:fill="FFFFFF"/>
            <w:tcMar>
              <w:left w:w="34" w:type="dxa"/>
              <w:right w:w="34" w:type="dxa"/>
            </w:tcMar>
          </w:tcPr>
          <w:p w:rsidR="00503F69" w:rsidRDefault="00A13525">
            <w:pPr>
              <w:spacing w:after="0" w:line="240" w:lineRule="auto"/>
              <w:jc w:val="right"/>
              <w:rPr>
                <w:sz w:val="16"/>
                <w:szCs w:val="16"/>
              </w:rPr>
            </w:pPr>
            <w:r>
              <w:rPr>
                <w:rFonts w:ascii="Times New Roman" w:hAnsi="Times New Roman" w:cs="Times New Roman"/>
                <w:color w:val="C0C0C0"/>
                <w:sz w:val="16"/>
                <w:szCs w:val="16"/>
              </w:rPr>
              <w:t>стр. 7</w:t>
            </w:r>
          </w:p>
        </w:tc>
      </w:tr>
      <w:tr w:rsidR="00503F69">
        <w:trPr>
          <w:trHeight w:hRule="exact" w:val="5751"/>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2.4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 Кинематографическое время, пространство</w:t>
            </w:r>
            <w:r w:rsidRPr="00A13525">
              <w:rPr>
                <w:rFonts w:ascii="Times New Roman" w:hAnsi="Times New Roman" w:cs="Times New Roman"/>
                <w:color w:val="000000"/>
                <w:sz w:val="19"/>
                <w:szCs w:val="19"/>
                <w:lang w:val="ru-RU"/>
              </w:rPr>
              <w:t xml:space="preserve"> и целостность фильма»</w:t>
            </w:r>
          </w:p>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Время, как известно,— философская категория для определения формы существования материи. Реальное время целостно, непрерывно, бесконечно, необратимо, равномерно, однонаправлено в движении от прошлого через настоящее к будущему. Худож</w:t>
            </w:r>
            <w:r w:rsidRPr="00A13525">
              <w:rPr>
                <w:rFonts w:ascii="Times New Roman" w:hAnsi="Times New Roman" w:cs="Times New Roman"/>
                <w:color w:val="000000"/>
                <w:sz w:val="19"/>
                <w:szCs w:val="19"/>
                <w:lang w:val="ru-RU"/>
              </w:rPr>
              <w:t>ественное время произведения является, с одной стороны, отражением в экранной форме этих свойств реального времени, а с другой — отражением личности автора, который творит «вторую реальность», создает собственный художественный мир со своими временными коо</w:t>
            </w:r>
            <w:r w:rsidRPr="00A13525">
              <w:rPr>
                <w:rFonts w:ascii="Times New Roman" w:hAnsi="Times New Roman" w:cs="Times New Roman"/>
                <w:color w:val="000000"/>
                <w:sz w:val="19"/>
                <w:szCs w:val="19"/>
                <w:lang w:val="ru-RU"/>
              </w:rPr>
              <w:t>рдинатами. Поэтому образный мир фильма включает в себя как целостное, непрерывное, так и дискретное (прерывистое), как конечное, так и бесконечное, как обратимое, так и необратимое, как равномерное, так и неравномерное время.</w:t>
            </w:r>
          </w:p>
          <w:p w:rsidR="00503F69" w:rsidRDefault="00A13525">
            <w:pPr>
              <w:spacing w:after="0" w:line="240" w:lineRule="auto"/>
              <w:rPr>
                <w:sz w:val="19"/>
                <w:szCs w:val="19"/>
              </w:rPr>
            </w:pPr>
            <w:r>
              <w:rPr>
                <w:rFonts w:ascii="Times New Roman" w:hAnsi="Times New Roman" w:cs="Times New Roman"/>
                <w:color w:val="000000"/>
                <w:sz w:val="19"/>
                <w:szCs w:val="19"/>
              </w:rPr>
              <w:t>/Лек/</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ОПК-15</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Л1.2 Л2.2</w:t>
            </w:r>
          </w:p>
          <w:p w:rsidR="00503F69" w:rsidRDefault="00A13525">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503F69"/>
        </w:tc>
      </w:tr>
      <w:tr w:rsidR="00503F69">
        <w:trPr>
          <w:trHeight w:hRule="exact" w:val="223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2.5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 Драматургия»</w:t>
            </w:r>
          </w:p>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Композиция. Замысел, тема, идея сценария. Образ-характер. Монолог. Диалог. Поступок. Драматический конфликт.</w:t>
            </w:r>
          </w:p>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Фабула: завязка, кульминация, перипетии, развязка. Сюжет.</w:t>
            </w:r>
          </w:p>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Внефабульные элементы. Атмосфера действия. Деталь. Авторская ремар</w:t>
            </w:r>
            <w:r w:rsidRPr="00A13525">
              <w:rPr>
                <w:rFonts w:ascii="Times New Roman" w:hAnsi="Times New Roman" w:cs="Times New Roman"/>
                <w:color w:val="000000"/>
                <w:sz w:val="19"/>
                <w:szCs w:val="19"/>
                <w:lang w:val="ru-RU"/>
              </w:rPr>
              <w:t>ка</w:t>
            </w:r>
          </w:p>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Л1.2 Л2.2</w:t>
            </w:r>
          </w:p>
          <w:p w:rsidR="00503F69" w:rsidRDefault="00A13525">
            <w:pPr>
              <w:spacing w:after="0" w:line="240" w:lineRule="auto"/>
              <w:jc w:val="center"/>
              <w:rPr>
                <w:sz w:val="19"/>
                <w:szCs w:val="19"/>
              </w:rPr>
            </w:pPr>
            <w:r>
              <w:rPr>
                <w:rFonts w:ascii="Times New Roman" w:hAnsi="Times New Roman" w:cs="Times New Roman"/>
                <w:color w:val="000000"/>
                <w:sz w:val="19"/>
                <w:szCs w:val="19"/>
              </w:rPr>
              <w:t>Э1 Э2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503F69"/>
        </w:tc>
      </w:tr>
      <w:tr w:rsidR="00503F69">
        <w:trPr>
          <w:trHeight w:hRule="exact" w:val="5532"/>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2.6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 Сценарий как фактологическая основа фильма»</w:t>
            </w:r>
          </w:p>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 xml:space="preserve">Сценарий — литературная, идейно- эстетическая основа фильма. В нем логически последовательно, художественно выразительно дается словесное описание будущего </w:t>
            </w:r>
            <w:r w:rsidRPr="00A13525">
              <w:rPr>
                <w:rFonts w:ascii="Times New Roman" w:hAnsi="Times New Roman" w:cs="Times New Roman"/>
                <w:color w:val="000000"/>
                <w:sz w:val="19"/>
                <w:szCs w:val="19"/>
                <w:lang w:val="ru-RU"/>
              </w:rPr>
              <w:t xml:space="preserve">экранного образа. Из всего богатого арсенала литературных средств кинодраматург отбирает те, которые могут затем предстать на экране в звукозрительных образах. Как и фильм, сценарий по своей природе синтетичен. В форме литературного описания зафиксированы </w:t>
            </w:r>
            <w:r w:rsidRPr="00A13525">
              <w:rPr>
                <w:rFonts w:ascii="Times New Roman" w:hAnsi="Times New Roman" w:cs="Times New Roman"/>
                <w:color w:val="000000"/>
                <w:sz w:val="19"/>
                <w:szCs w:val="19"/>
                <w:lang w:val="ru-RU"/>
              </w:rPr>
              <w:t xml:space="preserve">все его компоненты (характеры, драматический конфликт, фабула, сюжет, композиция, ритм, монтаж, слово, звук и др.). При создании его автор ориентируется на возможности киноискусства. Следовательно, литературный образ в сценарии (уже в потенции) становится </w:t>
            </w:r>
            <w:r w:rsidRPr="00A13525">
              <w:rPr>
                <w:rFonts w:ascii="Times New Roman" w:hAnsi="Times New Roman" w:cs="Times New Roman"/>
                <w:color w:val="000000"/>
                <w:sz w:val="19"/>
                <w:szCs w:val="19"/>
                <w:lang w:val="ru-RU"/>
              </w:rPr>
              <w:t>кинематографическим.</w:t>
            </w:r>
          </w:p>
          <w:p w:rsidR="00503F69" w:rsidRDefault="00A13525">
            <w:pPr>
              <w:spacing w:after="0" w:line="240" w:lineRule="auto"/>
              <w:rPr>
                <w:sz w:val="19"/>
                <w:szCs w:val="19"/>
              </w:rPr>
            </w:pPr>
            <w:r>
              <w:rPr>
                <w:rFonts w:ascii="Times New Roman" w:hAnsi="Times New Roman" w:cs="Times New Roman"/>
                <w:color w:val="000000"/>
                <w:sz w:val="19"/>
                <w:szCs w:val="19"/>
              </w:rPr>
              <w:t>/Пр/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ОПК-15</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Л1.2 Л2.2</w:t>
            </w:r>
          </w:p>
          <w:p w:rsidR="00503F69" w:rsidRDefault="00A13525">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503F69"/>
        </w:tc>
      </w:tr>
      <w:tr w:rsidR="00503F69">
        <w:trPr>
          <w:trHeight w:hRule="exact" w:val="69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2.7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«Звук в кино»</w:t>
            </w:r>
          </w:p>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Треки, музыка, композиторы</w:t>
            </w:r>
          </w:p>
          <w:p w:rsidR="00503F69" w:rsidRDefault="00A13525">
            <w:pPr>
              <w:spacing w:after="0" w:line="240" w:lineRule="auto"/>
              <w:rPr>
                <w:sz w:val="19"/>
                <w:szCs w:val="19"/>
              </w:rPr>
            </w:pPr>
            <w:r>
              <w:rPr>
                <w:rFonts w:ascii="Times New Roman" w:hAnsi="Times New Roman" w:cs="Times New Roman"/>
                <w:color w:val="000000"/>
                <w:sz w:val="19"/>
                <w:szCs w:val="19"/>
              </w:rPr>
              <w:t>/Пр/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Л1.2 Л2.2</w:t>
            </w:r>
          </w:p>
          <w:p w:rsidR="00503F69" w:rsidRDefault="00A13525">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503F69"/>
        </w:tc>
      </w:tr>
    </w:tbl>
    <w:p w:rsidR="00503F69" w:rsidRDefault="00A13525">
      <w:pPr>
        <w:rPr>
          <w:sz w:val="0"/>
          <w:szCs w:val="0"/>
        </w:rPr>
      </w:pPr>
      <w:r>
        <w:br w:type="page"/>
      </w:r>
    </w:p>
    <w:tbl>
      <w:tblPr>
        <w:tblW w:w="0" w:type="auto"/>
        <w:tblCellMar>
          <w:left w:w="0" w:type="dxa"/>
          <w:right w:w="0" w:type="dxa"/>
        </w:tblCellMar>
        <w:tblLook w:val="04A0" w:firstRow="1" w:lastRow="0" w:firstColumn="1" w:lastColumn="0" w:noHBand="0" w:noVBand="1"/>
      </w:tblPr>
      <w:tblGrid>
        <w:gridCol w:w="944"/>
        <w:gridCol w:w="3390"/>
        <w:gridCol w:w="118"/>
        <w:gridCol w:w="812"/>
        <w:gridCol w:w="681"/>
        <w:gridCol w:w="1110"/>
        <w:gridCol w:w="1213"/>
        <w:gridCol w:w="672"/>
        <w:gridCol w:w="388"/>
        <w:gridCol w:w="946"/>
      </w:tblGrid>
      <w:tr w:rsidR="00503F69">
        <w:trPr>
          <w:trHeight w:hRule="exact" w:val="416"/>
        </w:trPr>
        <w:tc>
          <w:tcPr>
            <w:tcW w:w="4692" w:type="dxa"/>
            <w:gridSpan w:val="3"/>
            <w:shd w:val="clear" w:color="C0C0C0" w:fill="FFFFFF"/>
            <w:tcMar>
              <w:left w:w="34" w:type="dxa"/>
              <w:right w:w="34" w:type="dxa"/>
            </w:tcMar>
          </w:tcPr>
          <w:p w:rsidR="00503F69" w:rsidRDefault="00A13525">
            <w:pPr>
              <w:spacing w:after="0" w:line="240" w:lineRule="auto"/>
              <w:rPr>
                <w:sz w:val="16"/>
                <w:szCs w:val="16"/>
              </w:rPr>
            </w:pPr>
            <w:r>
              <w:rPr>
                <w:rFonts w:ascii="Times New Roman" w:hAnsi="Times New Roman" w:cs="Times New Roman"/>
                <w:color w:val="C0C0C0"/>
                <w:sz w:val="16"/>
                <w:szCs w:val="16"/>
              </w:rPr>
              <w:lastRenderedPageBreak/>
              <w:t>УП: 42.03.02_1.plx</w:t>
            </w:r>
          </w:p>
        </w:tc>
        <w:tc>
          <w:tcPr>
            <w:tcW w:w="851" w:type="dxa"/>
          </w:tcPr>
          <w:p w:rsidR="00503F69" w:rsidRDefault="00503F69"/>
        </w:tc>
        <w:tc>
          <w:tcPr>
            <w:tcW w:w="710" w:type="dxa"/>
          </w:tcPr>
          <w:p w:rsidR="00503F69" w:rsidRDefault="00503F69"/>
        </w:tc>
        <w:tc>
          <w:tcPr>
            <w:tcW w:w="1135" w:type="dxa"/>
          </w:tcPr>
          <w:p w:rsidR="00503F69" w:rsidRDefault="00503F69"/>
        </w:tc>
        <w:tc>
          <w:tcPr>
            <w:tcW w:w="1277" w:type="dxa"/>
          </w:tcPr>
          <w:p w:rsidR="00503F69" w:rsidRDefault="00503F69"/>
        </w:tc>
        <w:tc>
          <w:tcPr>
            <w:tcW w:w="710" w:type="dxa"/>
          </w:tcPr>
          <w:p w:rsidR="00503F69" w:rsidRDefault="00503F69"/>
        </w:tc>
        <w:tc>
          <w:tcPr>
            <w:tcW w:w="426" w:type="dxa"/>
          </w:tcPr>
          <w:p w:rsidR="00503F69" w:rsidRDefault="00503F69"/>
        </w:tc>
        <w:tc>
          <w:tcPr>
            <w:tcW w:w="1007" w:type="dxa"/>
            <w:shd w:val="clear" w:color="C0C0C0" w:fill="FFFFFF"/>
            <w:tcMar>
              <w:left w:w="34" w:type="dxa"/>
              <w:right w:w="34" w:type="dxa"/>
            </w:tcMar>
          </w:tcPr>
          <w:p w:rsidR="00503F69" w:rsidRDefault="00A13525">
            <w:pPr>
              <w:spacing w:after="0" w:line="240" w:lineRule="auto"/>
              <w:jc w:val="right"/>
              <w:rPr>
                <w:sz w:val="16"/>
                <w:szCs w:val="16"/>
              </w:rPr>
            </w:pPr>
            <w:r>
              <w:rPr>
                <w:rFonts w:ascii="Times New Roman" w:hAnsi="Times New Roman" w:cs="Times New Roman"/>
                <w:color w:val="C0C0C0"/>
                <w:sz w:val="16"/>
                <w:szCs w:val="16"/>
              </w:rPr>
              <w:t>стр. 8</w:t>
            </w:r>
          </w:p>
        </w:tc>
      </w:tr>
      <w:tr w:rsidR="00503F69">
        <w:trPr>
          <w:trHeight w:hRule="exact" w:val="1497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2.8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Темы реферата</w:t>
            </w:r>
          </w:p>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 xml:space="preserve">1. Этапы развития мирового кинематографа. Виды киноискусства. </w:t>
            </w:r>
            <w:r w:rsidRPr="00A13525">
              <w:rPr>
                <w:rFonts w:ascii="Times New Roman" w:hAnsi="Times New Roman" w:cs="Times New Roman"/>
                <w:color w:val="000000"/>
                <w:sz w:val="19"/>
                <w:szCs w:val="19"/>
                <w:lang w:val="ru-RU"/>
              </w:rPr>
              <w:t>Основное противоречие между техническим, эстетическим, общественным от немого периода до современности.</w:t>
            </w:r>
          </w:p>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2. Выразительные средства киноискусства. Определение основых категорий: напр., мизансцена, план, ракурс. Свет и звук. Цвет. Статика и движение. Изменени</w:t>
            </w:r>
            <w:r w:rsidRPr="00A13525">
              <w:rPr>
                <w:rFonts w:ascii="Times New Roman" w:hAnsi="Times New Roman" w:cs="Times New Roman"/>
                <w:color w:val="000000"/>
                <w:sz w:val="19"/>
                <w:szCs w:val="19"/>
                <w:lang w:val="ru-RU"/>
              </w:rPr>
              <w:t>е киноязыка в зависимости от технических достижений. Книга М. Мартена «Язык кино».</w:t>
            </w:r>
          </w:p>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3. Рождение и становление документального кино. 1896-1927. Две линии в мировом кинопроцессе: льюмеровская и мельесовская. Первые канонические формы документального кино: реп</w:t>
            </w:r>
            <w:r w:rsidRPr="00A13525">
              <w:rPr>
                <w:rFonts w:ascii="Times New Roman" w:hAnsi="Times New Roman" w:cs="Times New Roman"/>
                <w:color w:val="000000"/>
                <w:sz w:val="19"/>
                <w:szCs w:val="19"/>
                <w:lang w:val="ru-RU"/>
              </w:rPr>
              <w:t>ортаж, короткометражный фильм, кинохроника. Влияние газетной журналистики на документальное кино. Документальное кино в годы Первой мировой войны. Киноавангард 20-х годов.</w:t>
            </w:r>
          </w:p>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4. Творческий путь Р. Флаэрти. Биография. Метод наблюдения и своеобразие сюжета, при</w:t>
            </w:r>
            <w:r w:rsidRPr="00A13525">
              <w:rPr>
                <w:rFonts w:ascii="Times New Roman" w:hAnsi="Times New Roman" w:cs="Times New Roman"/>
                <w:color w:val="000000"/>
                <w:sz w:val="19"/>
                <w:szCs w:val="19"/>
                <w:lang w:val="ru-RU"/>
              </w:rPr>
              <w:t>нципы монтажа. «Нанук с Севера» (1921) и «Человек из Арана» (1934) — шедевры документального кино.</w:t>
            </w:r>
          </w:p>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5. Творческий путь Д. Вертова. Биография. Крупнейший представитель революционного киноавангарда. От информации о действительности- к яркому публицистическому</w:t>
            </w:r>
            <w:r w:rsidRPr="00A13525">
              <w:rPr>
                <w:rFonts w:ascii="Times New Roman" w:hAnsi="Times New Roman" w:cs="Times New Roman"/>
                <w:color w:val="000000"/>
                <w:sz w:val="19"/>
                <w:szCs w:val="19"/>
                <w:lang w:val="ru-RU"/>
              </w:rPr>
              <w:t xml:space="preserve"> осмыслению. Технологические методы и приемы. «Человек с киноаппаратом» (1929) и «Три песни о Ленине» (1934) — шедевры документального кино.</w:t>
            </w:r>
          </w:p>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6. Советское документальное кино. 1918 -1941. «Кино-правда» (1922-1925) Д. Вертова — первый образец новой советской</w:t>
            </w:r>
            <w:r w:rsidRPr="00A13525">
              <w:rPr>
                <w:rFonts w:ascii="Times New Roman" w:hAnsi="Times New Roman" w:cs="Times New Roman"/>
                <w:color w:val="000000"/>
                <w:sz w:val="19"/>
                <w:szCs w:val="19"/>
                <w:lang w:val="ru-RU"/>
              </w:rPr>
              <w:t xml:space="preserve"> документалистики. Плакатная ясность, четкость авторской позиции, уникальная образность — характерные черты документалистики 20-х годов. Индустриализация, коллективизация, культурная революция — главные темы документалистики 30-х годов. Своеобразие творчес</w:t>
            </w:r>
            <w:r w:rsidRPr="00A13525">
              <w:rPr>
                <w:rFonts w:ascii="Times New Roman" w:hAnsi="Times New Roman" w:cs="Times New Roman"/>
                <w:color w:val="000000"/>
                <w:sz w:val="19"/>
                <w:szCs w:val="19"/>
                <w:lang w:val="ru-RU"/>
              </w:rPr>
              <w:t>тва Э. Шубы и А. Медведкина.</w:t>
            </w:r>
          </w:p>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7. Документальное кино Великой Отечественной войны. От пропоганды военного времени к фронтовому репортажу. Героический подвиги фронтовых операторов. Единство фронта и тыла — основная тема документального кино. Творчество Р. Кар</w:t>
            </w:r>
            <w:r w:rsidRPr="00A13525">
              <w:rPr>
                <w:rFonts w:ascii="Times New Roman" w:hAnsi="Times New Roman" w:cs="Times New Roman"/>
                <w:color w:val="000000"/>
                <w:sz w:val="19"/>
                <w:szCs w:val="19"/>
                <w:lang w:val="ru-RU"/>
              </w:rPr>
              <w:t>мена и В. Микоши.</w:t>
            </w:r>
          </w:p>
          <w:p w:rsidR="00503F69" w:rsidRDefault="00A13525">
            <w:pPr>
              <w:spacing w:after="0" w:line="240" w:lineRule="auto"/>
              <w:rPr>
                <w:sz w:val="19"/>
                <w:szCs w:val="19"/>
              </w:rPr>
            </w:pPr>
            <w:r w:rsidRPr="00A13525">
              <w:rPr>
                <w:rFonts w:ascii="Times New Roman" w:hAnsi="Times New Roman" w:cs="Times New Roman"/>
                <w:color w:val="000000"/>
                <w:sz w:val="19"/>
                <w:szCs w:val="19"/>
                <w:lang w:val="ru-RU"/>
              </w:rPr>
              <w:t xml:space="preserve">8. Советское документальное кино как средство агитации и пропаганды. Реальное и мифологическое в создании образа героя труда. Образ врага. </w:t>
            </w:r>
            <w:r>
              <w:rPr>
                <w:rFonts w:ascii="Times New Roman" w:hAnsi="Times New Roman" w:cs="Times New Roman"/>
                <w:color w:val="000000"/>
                <w:sz w:val="19"/>
                <w:szCs w:val="19"/>
              </w:rPr>
              <w:t>Культ</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36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ОПК-15</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Л1.2 Л2.2</w:t>
            </w:r>
          </w:p>
          <w:p w:rsidR="00503F69" w:rsidRDefault="00A13525">
            <w:pPr>
              <w:spacing w:after="0" w:line="240" w:lineRule="auto"/>
              <w:jc w:val="center"/>
              <w:rPr>
                <w:sz w:val="19"/>
                <w:szCs w:val="19"/>
              </w:rPr>
            </w:pPr>
            <w:r>
              <w:rPr>
                <w:rFonts w:ascii="Times New Roman" w:hAnsi="Times New Roman" w:cs="Times New Roman"/>
                <w:color w:val="000000"/>
                <w:sz w:val="19"/>
                <w:szCs w:val="19"/>
              </w:rPr>
              <w:t>Э1 Э2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503F69"/>
        </w:tc>
      </w:tr>
    </w:tbl>
    <w:p w:rsidR="00503F69" w:rsidRDefault="00A13525">
      <w:pPr>
        <w:rPr>
          <w:sz w:val="0"/>
          <w:szCs w:val="0"/>
        </w:rPr>
      </w:pPr>
      <w:r>
        <w:br w:type="page"/>
      </w:r>
    </w:p>
    <w:tbl>
      <w:tblPr>
        <w:tblW w:w="0" w:type="auto"/>
        <w:tblCellMar>
          <w:left w:w="0" w:type="dxa"/>
          <w:right w:w="0" w:type="dxa"/>
        </w:tblCellMar>
        <w:tblLook w:val="04A0" w:firstRow="1" w:lastRow="0" w:firstColumn="1" w:lastColumn="0" w:noHBand="0" w:noVBand="1"/>
      </w:tblPr>
      <w:tblGrid>
        <w:gridCol w:w="938"/>
        <w:gridCol w:w="3433"/>
        <w:gridCol w:w="119"/>
        <w:gridCol w:w="818"/>
        <w:gridCol w:w="674"/>
        <w:gridCol w:w="1068"/>
        <w:gridCol w:w="1199"/>
        <w:gridCol w:w="674"/>
        <w:gridCol w:w="395"/>
        <w:gridCol w:w="956"/>
      </w:tblGrid>
      <w:tr w:rsidR="00503F69">
        <w:trPr>
          <w:trHeight w:hRule="exact" w:val="416"/>
        </w:trPr>
        <w:tc>
          <w:tcPr>
            <w:tcW w:w="4692" w:type="dxa"/>
            <w:gridSpan w:val="3"/>
            <w:shd w:val="clear" w:color="C0C0C0" w:fill="FFFFFF"/>
            <w:tcMar>
              <w:left w:w="34" w:type="dxa"/>
              <w:right w:w="34" w:type="dxa"/>
            </w:tcMar>
          </w:tcPr>
          <w:p w:rsidR="00503F69" w:rsidRDefault="00A13525">
            <w:pPr>
              <w:spacing w:after="0" w:line="240" w:lineRule="auto"/>
              <w:rPr>
                <w:sz w:val="16"/>
                <w:szCs w:val="16"/>
              </w:rPr>
            </w:pPr>
            <w:r>
              <w:rPr>
                <w:rFonts w:ascii="Times New Roman" w:hAnsi="Times New Roman" w:cs="Times New Roman"/>
                <w:color w:val="C0C0C0"/>
                <w:sz w:val="16"/>
                <w:szCs w:val="16"/>
              </w:rPr>
              <w:lastRenderedPageBreak/>
              <w:t>УП: 42.03.02_1.plx</w:t>
            </w:r>
          </w:p>
        </w:tc>
        <w:tc>
          <w:tcPr>
            <w:tcW w:w="851" w:type="dxa"/>
          </w:tcPr>
          <w:p w:rsidR="00503F69" w:rsidRDefault="00503F69"/>
        </w:tc>
        <w:tc>
          <w:tcPr>
            <w:tcW w:w="710" w:type="dxa"/>
          </w:tcPr>
          <w:p w:rsidR="00503F69" w:rsidRDefault="00503F69"/>
        </w:tc>
        <w:tc>
          <w:tcPr>
            <w:tcW w:w="1135" w:type="dxa"/>
          </w:tcPr>
          <w:p w:rsidR="00503F69" w:rsidRDefault="00503F69"/>
        </w:tc>
        <w:tc>
          <w:tcPr>
            <w:tcW w:w="1277" w:type="dxa"/>
          </w:tcPr>
          <w:p w:rsidR="00503F69" w:rsidRDefault="00503F69"/>
        </w:tc>
        <w:tc>
          <w:tcPr>
            <w:tcW w:w="710" w:type="dxa"/>
          </w:tcPr>
          <w:p w:rsidR="00503F69" w:rsidRDefault="00503F69"/>
        </w:tc>
        <w:tc>
          <w:tcPr>
            <w:tcW w:w="426" w:type="dxa"/>
          </w:tcPr>
          <w:p w:rsidR="00503F69" w:rsidRDefault="00503F69"/>
        </w:tc>
        <w:tc>
          <w:tcPr>
            <w:tcW w:w="1007" w:type="dxa"/>
            <w:shd w:val="clear" w:color="C0C0C0" w:fill="FFFFFF"/>
            <w:tcMar>
              <w:left w:w="34" w:type="dxa"/>
              <w:right w:w="34" w:type="dxa"/>
            </w:tcMar>
          </w:tcPr>
          <w:p w:rsidR="00503F69" w:rsidRDefault="00A13525">
            <w:pPr>
              <w:spacing w:after="0" w:line="240" w:lineRule="auto"/>
              <w:jc w:val="right"/>
              <w:rPr>
                <w:sz w:val="16"/>
                <w:szCs w:val="16"/>
              </w:rPr>
            </w:pPr>
            <w:r>
              <w:rPr>
                <w:rFonts w:ascii="Times New Roman" w:hAnsi="Times New Roman" w:cs="Times New Roman"/>
                <w:color w:val="C0C0C0"/>
                <w:sz w:val="16"/>
                <w:szCs w:val="16"/>
              </w:rPr>
              <w:t>стр. 9</w:t>
            </w:r>
          </w:p>
        </w:tc>
      </w:tr>
      <w:tr w:rsidR="00503F69">
        <w:trPr>
          <w:trHeight w:hRule="exact" w:val="1497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503F69"/>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 xml:space="preserve">вождей: от Ленина до </w:t>
            </w:r>
            <w:r w:rsidRPr="00A13525">
              <w:rPr>
                <w:rFonts w:ascii="Times New Roman" w:hAnsi="Times New Roman" w:cs="Times New Roman"/>
                <w:color w:val="000000"/>
                <w:sz w:val="19"/>
                <w:szCs w:val="19"/>
                <w:lang w:val="ru-RU"/>
              </w:rPr>
              <w:t>Брежнева. Кинематографические приемы документальной пропаганды.</w:t>
            </w:r>
          </w:p>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9. Советское документальное кино 60-х- 80-х гг. Приход нового поколения документалистов. Исследование внутреннего мира человека. Новые походы к традиционным темам советской документалистики. В</w:t>
            </w:r>
            <w:r w:rsidRPr="00A13525">
              <w:rPr>
                <w:rFonts w:ascii="Times New Roman" w:hAnsi="Times New Roman" w:cs="Times New Roman"/>
                <w:color w:val="000000"/>
                <w:sz w:val="19"/>
                <w:szCs w:val="19"/>
                <w:lang w:val="ru-RU"/>
              </w:rPr>
              <w:t>лияние «малого экрана»: крупный план, длинный синхрон, прямое обращение к зрителю. Особое место Г. Франка и А. Пелешяна. Публицистика 80-х гг.: гласность и Перестройка.</w:t>
            </w:r>
          </w:p>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10. Современное российское документальное кино: 90-е-2000-е гг. Децентрализация кинопро</w:t>
            </w:r>
            <w:r w:rsidRPr="00A13525">
              <w:rPr>
                <w:rFonts w:ascii="Times New Roman" w:hAnsi="Times New Roman" w:cs="Times New Roman"/>
                <w:color w:val="000000"/>
                <w:sz w:val="19"/>
                <w:szCs w:val="19"/>
                <w:lang w:val="ru-RU"/>
              </w:rPr>
              <w:t>изводства, создание независимых студий, трудности финансирования. Фильмы о культуре и духовном наследии — главное тематическое направление. Высокий профессионализм лидеров документального кино: В. Косаковский, С. Мирошниченко, В. Манский. Активизация докум</w:t>
            </w:r>
            <w:r w:rsidRPr="00A13525">
              <w:rPr>
                <w:rFonts w:ascii="Times New Roman" w:hAnsi="Times New Roman" w:cs="Times New Roman"/>
                <w:color w:val="000000"/>
                <w:sz w:val="19"/>
                <w:szCs w:val="19"/>
                <w:lang w:val="ru-RU"/>
              </w:rPr>
              <w:t>енталистов из регионов: Ю. Миллер, А. Балуев, В. Эйснер. Роль фестивалей документального кино в развитии отрасли: «Послание к человеку» Санкт- Петербург, «Россия» Екатеринбург.</w:t>
            </w:r>
          </w:p>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11. Английская школа документалистики. Д. Григсон (1898- 1972) — основатель шко</w:t>
            </w:r>
            <w:r w:rsidRPr="00A13525">
              <w:rPr>
                <w:rFonts w:ascii="Times New Roman" w:hAnsi="Times New Roman" w:cs="Times New Roman"/>
                <w:color w:val="000000"/>
                <w:sz w:val="19"/>
                <w:szCs w:val="19"/>
                <w:lang w:val="ru-RU"/>
              </w:rPr>
              <w:t>лы, его фильмы «Рыбачьи суда» (1929) и «Индустриальная Британия» (1933). Р. Флаэрти — классика мирового документального кино. Группа «Свободное кино» (середина 50-х г.). Традиционные темы мировой документалистики: кинопутешествия, спорт, культура, наука на</w:t>
            </w:r>
            <w:r w:rsidRPr="00A13525">
              <w:rPr>
                <w:rFonts w:ascii="Times New Roman" w:hAnsi="Times New Roman" w:cs="Times New Roman"/>
                <w:color w:val="000000"/>
                <w:sz w:val="19"/>
                <w:szCs w:val="19"/>
                <w:lang w:val="ru-RU"/>
              </w:rPr>
              <w:t xml:space="preserve"> ВВС. Причины лидирования на мировом рынке.</w:t>
            </w:r>
          </w:p>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12. Документальное кино США. Обзор. Разнообразие творческих методов, стилей. Р. Флаэрти, «прямое кино» - Л. Рогозин, нью-йоркская школа — Ш. Кларк, Д. Кассаветес. Метод «длительного наблюдения» М. Эптеда и его вл</w:t>
            </w:r>
            <w:r w:rsidRPr="00A13525">
              <w:rPr>
                <w:rFonts w:ascii="Times New Roman" w:hAnsi="Times New Roman" w:cs="Times New Roman"/>
                <w:color w:val="000000"/>
                <w:sz w:val="19"/>
                <w:szCs w:val="19"/>
                <w:lang w:val="ru-RU"/>
              </w:rPr>
              <w:t>ияние на мировую документалистику.</w:t>
            </w:r>
          </w:p>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 xml:space="preserve">13. Международные фестивали документального кино. Возникновение фестивалей в 50-е годы — важная веха в развитии мировой документалистики. Программы фестивалей в Кракове, Оберхаузене, Амстердаме — источник знания о </w:t>
            </w:r>
            <w:r w:rsidRPr="00A13525">
              <w:rPr>
                <w:rFonts w:ascii="Times New Roman" w:hAnsi="Times New Roman" w:cs="Times New Roman"/>
                <w:color w:val="000000"/>
                <w:sz w:val="19"/>
                <w:szCs w:val="19"/>
                <w:lang w:val="ru-RU"/>
              </w:rPr>
              <w:t>процессе движения мировой документалистики. Обзор критических статей в журнале «Искусство кино» за 1990-2000- е гг.</w:t>
            </w:r>
          </w:p>
          <w:p w:rsidR="00503F69" w:rsidRDefault="00A13525">
            <w:pPr>
              <w:spacing w:after="0" w:line="240" w:lineRule="auto"/>
              <w:rPr>
                <w:sz w:val="19"/>
                <w:szCs w:val="19"/>
              </w:rPr>
            </w:pPr>
            <w:r w:rsidRPr="00A13525">
              <w:rPr>
                <w:rFonts w:ascii="Times New Roman" w:hAnsi="Times New Roman" w:cs="Times New Roman"/>
                <w:color w:val="000000"/>
                <w:sz w:val="19"/>
                <w:szCs w:val="19"/>
                <w:lang w:val="ru-RU"/>
              </w:rPr>
              <w:t xml:space="preserve">14. Жанры документального кино. Сравнительный анализ жанровой структуры игрового и документального кино. </w:t>
            </w:r>
            <w:r>
              <w:rPr>
                <w:rFonts w:ascii="Times New Roman" w:hAnsi="Times New Roman" w:cs="Times New Roman"/>
                <w:color w:val="000000"/>
                <w:sz w:val="19"/>
                <w:szCs w:val="19"/>
              </w:rPr>
              <w:t>Репортаж, хроника, очерк, биография</w:t>
            </w:r>
            <w:r>
              <w:rPr>
                <w:rFonts w:ascii="Times New Roman" w:hAnsi="Times New Roman" w:cs="Times New Roman"/>
                <w:color w:val="000000"/>
                <w:sz w:val="19"/>
                <w:szCs w:val="19"/>
              </w:rPr>
              <w:t>, наблюдение, монтажный</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503F69"/>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503F69"/>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503F69"/>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503F69"/>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503F69"/>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503F69"/>
        </w:tc>
      </w:tr>
    </w:tbl>
    <w:p w:rsidR="00503F69" w:rsidRDefault="00A13525">
      <w:pPr>
        <w:rPr>
          <w:sz w:val="0"/>
          <w:szCs w:val="0"/>
        </w:rPr>
      </w:pPr>
      <w:r>
        <w:br w:type="page"/>
      </w:r>
    </w:p>
    <w:tbl>
      <w:tblPr>
        <w:tblW w:w="0" w:type="auto"/>
        <w:tblCellMar>
          <w:left w:w="0" w:type="dxa"/>
          <w:right w:w="0" w:type="dxa"/>
        </w:tblCellMar>
        <w:tblLook w:val="04A0" w:firstRow="1" w:lastRow="0" w:firstColumn="1" w:lastColumn="0" w:noHBand="0" w:noVBand="1"/>
      </w:tblPr>
      <w:tblGrid>
        <w:gridCol w:w="937"/>
        <w:gridCol w:w="3430"/>
        <w:gridCol w:w="119"/>
        <w:gridCol w:w="819"/>
        <w:gridCol w:w="675"/>
        <w:gridCol w:w="1069"/>
        <w:gridCol w:w="1199"/>
        <w:gridCol w:w="675"/>
        <w:gridCol w:w="395"/>
        <w:gridCol w:w="956"/>
      </w:tblGrid>
      <w:tr w:rsidR="00503F69">
        <w:trPr>
          <w:trHeight w:hRule="exact" w:val="416"/>
        </w:trPr>
        <w:tc>
          <w:tcPr>
            <w:tcW w:w="4692" w:type="dxa"/>
            <w:gridSpan w:val="3"/>
            <w:shd w:val="clear" w:color="C0C0C0" w:fill="FFFFFF"/>
            <w:tcMar>
              <w:left w:w="34" w:type="dxa"/>
              <w:right w:w="34" w:type="dxa"/>
            </w:tcMar>
          </w:tcPr>
          <w:p w:rsidR="00503F69" w:rsidRDefault="00A13525">
            <w:pPr>
              <w:spacing w:after="0" w:line="240" w:lineRule="auto"/>
              <w:rPr>
                <w:sz w:val="16"/>
                <w:szCs w:val="16"/>
              </w:rPr>
            </w:pPr>
            <w:r>
              <w:rPr>
                <w:rFonts w:ascii="Times New Roman" w:hAnsi="Times New Roman" w:cs="Times New Roman"/>
                <w:color w:val="C0C0C0"/>
                <w:sz w:val="16"/>
                <w:szCs w:val="16"/>
              </w:rPr>
              <w:lastRenderedPageBreak/>
              <w:t>УП: 42.03.02_1.plx</w:t>
            </w:r>
          </w:p>
        </w:tc>
        <w:tc>
          <w:tcPr>
            <w:tcW w:w="851" w:type="dxa"/>
          </w:tcPr>
          <w:p w:rsidR="00503F69" w:rsidRDefault="00503F69"/>
        </w:tc>
        <w:tc>
          <w:tcPr>
            <w:tcW w:w="710" w:type="dxa"/>
          </w:tcPr>
          <w:p w:rsidR="00503F69" w:rsidRDefault="00503F69"/>
        </w:tc>
        <w:tc>
          <w:tcPr>
            <w:tcW w:w="1135" w:type="dxa"/>
          </w:tcPr>
          <w:p w:rsidR="00503F69" w:rsidRDefault="00503F69"/>
        </w:tc>
        <w:tc>
          <w:tcPr>
            <w:tcW w:w="1277" w:type="dxa"/>
          </w:tcPr>
          <w:p w:rsidR="00503F69" w:rsidRDefault="00503F69"/>
        </w:tc>
        <w:tc>
          <w:tcPr>
            <w:tcW w:w="710" w:type="dxa"/>
          </w:tcPr>
          <w:p w:rsidR="00503F69" w:rsidRDefault="00503F69"/>
        </w:tc>
        <w:tc>
          <w:tcPr>
            <w:tcW w:w="426" w:type="dxa"/>
          </w:tcPr>
          <w:p w:rsidR="00503F69" w:rsidRDefault="00503F69"/>
        </w:tc>
        <w:tc>
          <w:tcPr>
            <w:tcW w:w="1007" w:type="dxa"/>
            <w:shd w:val="clear" w:color="C0C0C0" w:fill="FFFFFF"/>
            <w:tcMar>
              <w:left w:w="34" w:type="dxa"/>
              <w:right w:w="34" w:type="dxa"/>
            </w:tcMar>
          </w:tcPr>
          <w:p w:rsidR="00503F69" w:rsidRDefault="00A13525">
            <w:pPr>
              <w:spacing w:after="0" w:line="240" w:lineRule="auto"/>
              <w:jc w:val="right"/>
              <w:rPr>
                <w:sz w:val="16"/>
                <w:szCs w:val="16"/>
              </w:rPr>
            </w:pPr>
            <w:r>
              <w:rPr>
                <w:rFonts w:ascii="Times New Roman" w:hAnsi="Times New Roman" w:cs="Times New Roman"/>
                <w:color w:val="C0C0C0"/>
                <w:sz w:val="16"/>
                <w:szCs w:val="16"/>
              </w:rPr>
              <w:t>стр. 10</w:t>
            </w:r>
          </w:p>
        </w:tc>
      </w:tr>
      <w:tr w:rsidR="00503F69" w:rsidRPr="00A13525">
        <w:trPr>
          <w:trHeight w:hRule="exact" w:val="8828"/>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503F69"/>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фильм и особенности драматургии каждого из них. Авторское документальное кино.</w:t>
            </w:r>
          </w:p>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 xml:space="preserve">15. Создание документального фильма: от замысла к монтажу. Последовательная характеристика этапов: замысел — </w:t>
            </w:r>
            <w:r w:rsidRPr="00A13525">
              <w:rPr>
                <w:rFonts w:ascii="Times New Roman" w:hAnsi="Times New Roman" w:cs="Times New Roman"/>
                <w:color w:val="000000"/>
                <w:sz w:val="19"/>
                <w:szCs w:val="19"/>
                <w:lang w:val="ru-RU"/>
              </w:rPr>
              <w:t>герой — формат — жанр — поиск источника финансирования — подача заявки — написание сценария — съемочный процесс — монтаж.</w:t>
            </w:r>
          </w:p>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16. Принципы и способы взаимодействия игрового и документального кино. Режиссеры, прошедшие школу документального кино: Э. Рязанов, С.</w:t>
            </w:r>
            <w:r w:rsidRPr="00A13525">
              <w:rPr>
                <w:rFonts w:ascii="Times New Roman" w:hAnsi="Times New Roman" w:cs="Times New Roman"/>
                <w:color w:val="000000"/>
                <w:sz w:val="19"/>
                <w:szCs w:val="19"/>
                <w:lang w:val="ru-RU"/>
              </w:rPr>
              <w:t xml:space="preserve"> Аранович, М. Янчо. Документальное в игровом: от А. Рене до Т. Мюзновой. Совмещение документального и игрового — случай А. Сокурова. Приемы игрового кино при съемках документального.</w:t>
            </w:r>
          </w:p>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17. Документальное кино и телевидение. Документальное кино — главный исто</w:t>
            </w:r>
            <w:r w:rsidRPr="00A13525">
              <w:rPr>
                <w:rFonts w:ascii="Times New Roman" w:hAnsi="Times New Roman" w:cs="Times New Roman"/>
                <w:color w:val="000000"/>
                <w:sz w:val="19"/>
                <w:szCs w:val="19"/>
                <w:lang w:val="ru-RU"/>
              </w:rPr>
              <w:t>чник развития киноязыка для ТВ. Программы о документальном кино на современном телевидении. Икусство и журналистика, документальное кино и телевидение.</w:t>
            </w:r>
          </w:p>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Документальное кино и новые технологии. Переход к цифровому телевидению — изменение во всех сферах произ</w:t>
            </w:r>
            <w:r w:rsidRPr="00A13525">
              <w:rPr>
                <w:rFonts w:ascii="Times New Roman" w:hAnsi="Times New Roman" w:cs="Times New Roman"/>
                <w:color w:val="000000"/>
                <w:sz w:val="19"/>
                <w:szCs w:val="19"/>
                <w:lang w:val="ru-RU"/>
              </w:rPr>
              <w:t>водства и потребления видеопродукции. Неизбежная потребность овладения всеми видами интернет-технологий. Документальное кино в сети. Возрастание роли личности в создании документальных фильмов, профессионального мастерства.</w:t>
            </w:r>
          </w:p>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Pr="00A13525" w:rsidRDefault="00503F69">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Pr="00A13525" w:rsidRDefault="00503F69">
            <w:pPr>
              <w:rPr>
                <w:lang w:val="ru-RU"/>
              </w:rPr>
            </w:pP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Pr="00A13525" w:rsidRDefault="00503F69">
            <w:pPr>
              <w:rPr>
                <w:lang w:val="ru-RU"/>
              </w:rPr>
            </w:pP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Pr="00A13525" w:rsidRDefault="00503F69">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Pr="00A13525" w:rsidRDefault="00503F69">
            <w:pPr>
              <w:rPr>
                <w:lang w:val="ru-RU"/>
              </w:rPr>
            </w:pP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Pr="00A13525" w:rsidRDefault="00503F69">
            <w:pPr>
              <w:rPr>
                <w:lang w:val="ru-RU"/>
              </w:rPr>
            </w:pPr>
          </w:p>
        </w:tc>
      </w:tr>
    </w:tbl>
    <w:p w:rsidR="00503F69" w:rsidRPr="00A13525" w:rsidRDefault="00A13525">
      <w:pPr>
        <w:rPr>
          <w:sz w:val="0"/>
          <w:szCs w:val="0"/>
          <w:lang w:val="ru-RU"/>
        </w:rPr>
      </w:pPr>
      <w:r w:rsidRPr="00A13525">
        <w:rPr>
          <w:lang w:val="ru-RU"/>
        </w:rPr>
        <w:br w:type="page"/>
      </w:r>
    </w:p>
    <w:tbl>
      <w:tblPr>
        <w:tblW w:w="0" w:type="auto"/>
        <w:tblCellMar>
          <w:left w:w="0" w:type="dxa"/>
          <w:right w:w="0" w:type="dxa"/>
        </w:tblCellMar>
        <w:tblLook w:val="04A0" w:firstRow="1" w:lastRow="0" w:firstColumn="1" w:lastColumn="0" w:noHBand="0" w:noVBand="1"/>
      </w:tblPr>
      <w:tblGrid>
        <w:gridCol w:w="953"/>
        <w:gridCol w:w="3383"/>
        <w:gridCol w:w="133"/>
        <w:gridCol w:w="797"/>
        <w:gridCol w:w="681"/>
        <w:gridCol w:w="1110"/>
        <w:gridCol w:w="1212"/>
        <w:gridCol w:w="672"/>
        <w:gridCol w:w="388"/>
        <w:gridCol w:w="945"/>
      </w:tblGrid>
      <w:tr w:rsidR="00503F69">
        <w:trPr>
          <w:trHeight w:hRule="exact" w:val="416"/>
        </w:trPr>
        <w:tc>
          <w:tcPr>
            <w:tcW w:w="4692" w:type="dxa"/>
            <w:gridSpan w:val="3"/>
            <w:shd w:val="clear" w:color="C0C0C0" w:fill="FFFFFF"/>
            <w:tcMar>
              <w:left w:w="34" w:type="dxa"/>
              <w:right w:w="34" w:type="dxa"/>
            </w:tcMar>
          </w:tcPr>
          <w:p w:rsidR="00503F69" w:rsidRDefault="00A13525">
            <w:pPr>
              <w:spacing w:after="0" w:line="240" w:lineRule="auto"/>
              <w:rPr>
                <w:sz w:val="16"/>
                <w:szCs w:val="16"/>
              </w:rPr>
            </w:pPr>
            <w:r>
              <w:rPr>
                <w:rFonts w:ascii="Times New Roman" w:hAnsi="Times New Roman" w:cs="Times New Roman"/>
                <w:color w:val="C0C0C0"/>
                <w:sz w:val="16"/>
                <w:szCs w:val="16"/>
              </w:rPr>
              <w:lastRenderedPageBreak/>
              <w:t>УП: 42.03.02_1.plx</w:t>
            </w:r>
          </w:p>
        </w:tc>
        <w:tc>
          <w:tcPr>
            <w:tcW w:w="851" w:type="dxa"/>
          </w:tcPr>
          <w:p w:rsidR="00503F69" w:rsidRDefault="00503F69"/>
        </w:tc>
        <w:tc>
          <w:tcPr>
            <w:tcW w:w="710" w:type="dxa"/>
          </w:tcPr>
          <w:p w:rsidR="00503F69" w:rsidRDefault="00503F69"/>
        </w:tc>
        <w:tc>
          <w:tcPr>
            <w:tcW w:w="1135" w:type="dxa"/>
          </w:tcPr>
          <w:p w:rsidR="00503F69" w:rsidRDefault="00503F69"/>
        </w:tc>
        <w:tc>
          <w:tcPr>
            <w:tcW w:w="1277" w:type="dxa"/>
          </w:tcPr>
          <w:p w:rsidR="00503F69" w:rsidRDefault="00503F69"/>
        </w:tc>
        <w:tc>
          <w:tcPr>
            <w:tcW w:w="710" w:type="dxa"/>
          </w:tcPr>
          <w:p w:rsidR="00503F69" w:rsidRDefault="00503F69"/>
        </w:tc>
        <w:tc>
          <w:tcPr>
            <w:tcW w:w="426" w:type="dxa"/>
          </w:tcPr>
          <w:p w:rsidR="00503F69" w:rsidRDefault="00503F69"/>
        </w:tc>
        <w:tc>
          <w:tcPr>
            <w:tcW w:w="1007" w:type="dxa"/>
            <w:shd w:val="clear" w:color="C0C0C0" w:fill="FFFFFF"/>
            <w:tcMar>
              <w:left w:w="34" w:type="dxa"/>
              <w:right w:w="34" w:type="dxa"/>
            </w:tcMar>
          </w:tcPr>
          <w:p w:rsidR="00503F69" w:rsidRDefault="00A13525">
            <w:pPr>
              <w:spacing w:after="0" w:line="240" w:lineRule="auto"/>
              <w:jc w:val="right"/>
              <w:rPr>
                <w:sz w:val="16"/>
                <w:szCs w:val="16"/>
              </w:rPr>
            </w:pPr>
            <w:r>
              <w:rPr>
                <w:rFonts w:ascii="Times New Roman" w:hAnsi="Times New Roman" w:cs="Times New Roman"/>
                <w:color w:val="C0C0C0"/>
                <w:sz w:val="16"/>
                <w:szCs w:val="16"/>
              </w:rPr>
              <w:t>стр. 11</w:t>
            </w:r>
          </w:p>
        </w:tc>
      </w:tr>
      <w:tr w:rsidR="00503F69">
        <w:trPr>
          <w:trHeight w:hRule="exact" w:val="6191"/>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2.9</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«Тенденции развития современного документального кино »</w:t>
            </w:r>
          </w:p>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 xml:space="preserve">В конце </w:t>
            </w:r>
            <w:r>
              <w:rPr>
                <w:rFonts w:ascii="Times New Roman" w:hAnsi="Times New Roman" w:cs="Times New Roman"/>
                <w:color w:val="000000"/>
                <w:sz w:val="19"/>
                <w:szCs w:val="19"/>
              </w:rPr>
              <w:t>XX</w:t>
            </w:r>
            <w:r w:rsidRPr="00A13525">
              <w:rPr>
                <w:rFonts w:ascii="Times New Roman" w:hAnsi="Times New Roman" w:cs="Times New Roman"/>
                <w:color w:val="000000"/>
                <w:sz w:val="19"/>
                <w:szCs w:val="19"/>
                <w:lang w:val="ru-RU"/>
              </w:rPr>
              <w:t xml:space="preserve"> в. киноискусство утратило свои лидерские позиции в мировой художественной культуре, уступив место новым видам экранного творчества: сначала — телевидению, затем — видео,</w:t>
            </w:r>
            <w:r w:rsidRPr="00A13525">
              <w:rPr>
                <w:rFonts w:ascii="Times New Roman" w:hAnsi="Times New Roman" w:cs="Times New Roman"/>
                <w:color w:val="000000"/>
                <w:sz w:val="19"/>
                <w:szCs w:val="19"/>
                <w:lang w:val="ru-RU"/>
              </w:rPr>
              <w:t xml:space="preserve"> а в настоящее время — дигитальному (цифровому) искусству. С другой стороны, к середине 1980-х годов завершилось долгосрочное противостояние голливудской и европейской моделей кинематографа. Очевидным сегодня является преимущество американской модели: кино</w:t>
            </w:r>
            <w:r w:rsidRPr="00A13525">
              <w:rPr>
                <w:rFonts w:ascii="Times New Roman" w:hAnsi="Times New Roman" w:cs="Times New Roman"/>
                <w:color w:val="000000"/>
                <w:sz w:val="19"/>
                <w:szCs w:val="19"/>
                <w:lang w:val="ru-RU"/>
              </w:rPr>
              <w:t xml:space="preserve"> — это индустрия, а фильм — товар. Голливудское кино превратилось в мегастиль. Японские, российские, польские, французские, тайваньские, белорусские и др. режиссеры стремятся снимать так называемые блокбастеры — ленты с однотипными сюжетами, героями, прост</w:t>
            </w:r>
            <w:r w:rsidRPr="00A13525">
              <w:rPr>
                <w:rFonts w:ascii="Times New Roman" w:hAnsi="Times New Roman" w:cs="Times New Roman"/>
                <w:color w:val="000000"/>
                <w:sz w:val="19"/>
                <w:szCs w:val="19"/>
                <w:lang w:val="ru-RU"/>
              </w:rPr>
              <w:t>ой жанровой кодификацией, мощными аудиовизуальными эффектами, безотказными монтажными приемами.</w:t>
            </w:r>
          </w:p>
          <w:p w:rsidR="00503F69" w:rsidRDefault="00A13525">
            <w:pPr>
              <w:spacing w:after="0" w:line="240" w:lineRule="auto"/>
              <w:rPr>
                <w:sz w:val="19"/>
                <w:szCs w:val="19"/>
              </w:rPr>
            </w:pPr>
            <w:r>
              <w:rPr>
                <w:rFonts w:ascii="Times New Roman" w:hAnsi="Times New Roman" w:cs="Times New Roman"/>
                <w:color w:val="000000"/>
                <w:sz w:val="19"/>
                <w:szCs w:val="19"/>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36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ОПК-15</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Л1.2 Л2.2</w:t>
            </w:r>
          </w:p>
          <w:p w:rsidR="00503F69" w:rsidRDefault="00A13525">
            <w:pPr>
              <w:spacing w:after="0" w:line="240" w:lineRule="auto"/>
              <w:jc w:val="center"/>
              <w:rPr>
                <w:sz w:val="19"/>
                <w:szCs w:val="19"/>
              </w:rPr>
            </w:pPr>
            <w:r>
              <w:rPr>
                <w:rFonts w:ascii="Times New Roman" w:hAnsi="Times New Roman" w:cs="Times New Roman"/>
                <w:color w:val="000000"/>
                <w:sz w:val="19"/>
                <w:szCs w:val="19"/>
              </w:rPr>
              <w:t>Э1 Э2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503F69"/>
        </w:tc>
      </w:tr>
      <w:tr w:rsidR="00503F69">
        <w:trPr>
          <w:trHeight w:hRule="exact" w:val="69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2.10</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rPr>
                <w:sz w:val="19"/>
                <w:szCs w:val="19"/>
              </w:rPr>
            </w:pPr>
            <w:r>
              <w:rPr>
                <w:rFonts w:ascii="Times New Roman" w:hAnsi="Times New Roman" w:cs="Times New Roman"/>
                <w:color w:val="000000"/>
                <w:sz w:val="19"/>
                <w:szCs w:val="19"/>
              </w:rPr>
              <w:t>/Зачёт/</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0</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Л1.2 Л1.1 Л2.2 Л2.1</w:t>
            </w:r>
          </w:p>
          <w:p w:rsidR="00503F69" w:rsidRDefault="00A13525">
            <w:pPr>
              <w:spacing w:after="0" w:line="240" w:lineRule="auto"/>
              <w:jc w:val="center"/>
              <w:rPr>
                <w:sz w:val="19"/>
                <w:szCs w:val="19"/>
              </w:rPr>
            </w:pPr>
            <w:r>
              <w:rPr>
                <w:rFonts w:ascii="Times New Roman" w:hAnsi="Times New Roman" w:cs="Times New Roman"/>
                <w:color w:val="000000"/>
                <w:sz w:val="19"/>
                <w:szCs w:val="19"/>
              </w:rPr>
              <w:t>Э1 Э2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503F69"/>
        </w:tc>
      </w:tr>
      <w:tr w:rsidR="00503F69">
        <w:trPr>
          <w:trHeight w:hRule="exact" w:val="277"/>
        </w:trPr>
        <w:tc>
          <w:tcPr>
            <w:tcW w:w="993" w:type="dxa"/>
          </w:tcPr>
          <w:p w:rsidR="00503F69" w:rsidRDefault="00503F69"/>
        </w:tc>
        <w:tc>
          <w:tcPr>
            <w:tcW w:w="3545" w:type="dxa"/>
          </w:tcPr>
          <w:p w:rsidR="00503F69" w:rsidRDefault="00503F69"/>
        </w:tc>
        <w:tc>
          <w:tcPr>
            <w:tcW w:w="143" w:type="dxa"/>
          </w:tcPr>
          <w:p w:rsidR="00503F69" w:rsidRDefault="00503F69"/>
        </w:tc>
        <w:tc>
          <w:tcPr>
            <w:tcW w:w="851" w:type="dxa"/>
          </w:tcPr>
          <w:p w:rsidR="00503F69" w:rsidRDefault="00503F69"/>
        </w:tc>
        <w:tc>
          <w:tcPr>
            <w:tcW w:w="710" w:type="dxa"/>
          </w:tcPr>
          <w:p w:rsidR="00503F69" w:rsidRDefault="00503F69"/>
        </w:tc>
        <w:tc>
          <w:tcPr>
            <w:tcW w:w="1135" w:type="dxa"/>
          </w:tcPr>
          <w:p w:rsidR="00503F69" w:rsidRDefault="00503F69"/>
        </w:tc>
        <w:tc>
          <w:tcPr>
            <w:tcW w:w="1277" w:type="dxa"/>
          </w:tcPr>
          <w:p w:rsidR="00503F69" w:rsidRDefault="00503F69"/>
        </w:tc>
        <w:tc>
          <w:tcPr>
            <w:tcW w:w="710" w:type="dxa"/>
          </w:tcPr>
          <w:p w:rsidR="00503F69" w:rsidRDefault="00503F69"/>
        </w:tc>
        <w:tc>
          <w:tcPr>
            <w:tcW w:w="426" w:type="dxa"/>
          </w:tcPr>
          <w:p w:rsidR="00503F69" w:rsidRDefault="00503F69"/>
        </w:tc>
        <w:tc>
          <w:tcPr>
            <w:tcW w:w="993" w:type="dxa"/>
          </w:tcPr>
          <w:p w:rsidR="00503F69" w:rsidRDefault="00503F69"/>
        </w:tc>
      </w:tr>
      <w:tr w:rsidR="00503F69">
        <w:trPr>
          <w:trHeight w:hRule="exact" w:val="416"/>
        </w:trPr>
        <w:tc>
          <w:tcPr>
            <w:tcW w:w="10788" w:type="dxa"/>
            <w:gridSpan w:val="10"/>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b/>
                <w:color w:val="000000"/>
                <w:sz w:val="19"/>
                <w:szCs w:val="19"/>
              </w:rPr>
              <w:t>5. ФОНД ОЦЕНОЧНЫХ СРЕДСТВ</w:t>
            </w:r>
          </w:p>
        </w:tc>
      </w:tr>
      <w:tr w:rsidR="00503F69" w:rsidRPr="00A13525">
        <w:trPr>
          <w:trHeight w:hRule="exact" w:val="277"/>
        </w:trPr>
        <w:tc>
          <w:tcPr>
            <w:tcW w:w="10788" w:type="dxa"/>
            <w:gridSpan w:val="10"/>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Pr="00A13525" w:rsidRDefault="00A13525">
            <w:pPr>
              <w:spacing w:after="0" w:line="240" w:lineRule="auto"/>
              <w:jc w:val="center"/>
              <w:rPr>
                <w:sz w:val="19"/>
                <w:szCs w:val="19"/>
                <w:lang w:val="ru-RU"/>
              </w:rPr>
            </w:pPr>
            <w:r w:rsidRPr="00A13525">
              <w:rPr>
                <w:rFonts w:ascii="Times New Roman" w:hAnsi="Times New Roman" w:cs="Times New Roman"/>
                <w:b/>
                <w:color w:val="000000"/>
                <w:sz w:val="19"/>
                <w:szCs w:val="19"/>
                <w:lang w:val="ru-RU"/>
              </w:rPr>
              <w:t xml:space="preserve">5.1. Фонд оценочных </w:t>
            </w:r>
            <w:r w:rsidRPr="00A13525">
              <w:rPr>
                <w:rFonts w:ascii="Times New Roman" w:hAnsi="Times New Roman" w:cs="Times New Roman"/>
                <w:b/>
                <w:color w:val="000000"/>
                <w:sz w:val="19"/>
                <w:szCs w:val="19"/>
                <w:lang w:val="ru-RU"/>
              </w:rPr>
              <w:t>средств для проведения промежуточной аттестации</w:t>
            </w:r>
          </w:p>
        </w:tc>
      </w:tr>
      <w:tr w:rsidR="00503F69" w:rsidRPr="00A13525">
        <w:trPr>
          <w:trHeight w:hRule="exact" w:val="7113"/>
        </w:trPr>
        <w:tc>
          <w:tcPr>
            <w:tcW w:w="10788" w:type="dxa"/>
            <w:gridSpan w:val="10"/>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Вопросы к зачету:</w:t>
            </w:r>
          </w:p>
          <w:p w:rsidR="00503F69" w:rsidRPr="00A13525" w:rsidRDefault="00503F69">
            <w:pPr>
              <w:spacing w:after="0" w:line="240" w:lineRule="auto"/>
              <w:rPr>
                <w:sz w:val="19"/>
                <w:szCs w:val="19"/>
                <w:lang w:val="ru-RU"/>
              </w:rPr>
            </w:pPr>
          </w:p>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1. Природа искусства  мультипликации - оживление посредством пофазной съемки рисунков и объемных композиций.</w:t>
            </w:r>
          </w:p>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2. Изобразительные истоки мультипликационного фильма: лубок, миниатюра, гравюры</w:t>
            </w:r>
            <w:r w:rsidRPr="00A13525">
              <w:rPr>
                <w:rFonts w:ascii="Times New Roman" w:hAnsi="Times New Roman" w:cs="Times New Roman"/>
                <w:color w:val="000000"/>
                <w:sz w:val="19"/>
                <w:szCs w:val="19"/>
                <w:lang w:val="ru-RU"/>
              </w:rPr>
              <w:t xml:space="preserve"> на доске и металле, кукольный театр, скульптура, живопись, книжная графика, карикатура, комикс, плакат, пантомима, театр и др.</w:t>
            </w:r>
          </w:p>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3. Виды мультипликации.</w:t>
            </w:r>
          </w:p>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4. Использование мультипликации в художественных, документальных и научн</w:t>
            </w:r>
            <w:r>
              <w:rPr>
                <w:rFonts w:ascii="Times New Roman" w:hAnsi="Times New Roman" w:cs="Times New Roman"/>
                <w:color w:val="000000"/>
                <w:sz w:val="19"/>
                <w:szCs w:val="19"/>
              </w:rPr>
              <w:t>o</w:t>
            </w:r>
            <w:r w:rsidRPr="00A13525">
              <w:rPr>
                <w:rFonts w:ascii="Times New Roman" w:hAnsi="Times New Roman" w:cs="Times New Roman"/>
                <w:color w:val="000000"/>
                <w:sz w:val="19"/>
                <w:szCs w:val="19"/>
                <w:lang w:val="ru-RU"/>
              </w:rPr>
              <w:t>-популярных лентах.</w:t>
            </w:r>
          </w:p>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5. Социальн</w:t>
            </w:r>
            <w:r w:rsidRPr="00A13525">
              <w:rPr>
                <w:rFonts w:ascii="Times New Roman" w:hAnsi="Times New Roman" w:cs="Times New Roman"/>
                <w:color w:val="000000"/>
                <w:sz w:val="19"/>
                <w:szCs w:val="19"/>
                <w:lang w:val="ru-RU"/>
              </w:rPr>
              <w:t>ое значение мультипликации.</w:t>
            </w:r>
          </w:p>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6. Понятие о жанре как социально-художеств</w:t>
            </w:r>
            <w:r>
              <w:rPr>
                <w:rFonts w:ascii="Times New Roman" w:hAnsi="Times New Roman" w:cs="Times New Roman"/>
                <w:color w:val="000000"/>
                <w:sz w:val="19"/>
                <w:szCs w:val="19"/>
              </w:rPr>
              <w:t>e</w:t>
            </w:r>
            <w:r w:rsidRPr="00A13525">
              <w:rPr>
                <w:rFonts w:ascii="Times New Roman" w:hAnsi="Times New Roman" w:cs="Times New Roman"/>
                <w:color w:val="000000"/>
                <w:sz w:val="19"/>
                <w:szCs w:val="19"/>
                <w:lang w:val="ru-RU"/>
              </w:rPr>
              <w:t>нной структуре фильма.</w:t>
            </w:r>
          </w:p>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7. Система жанров художественного кино.</w:t>
            </w:r>
          </w:p>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8. Драматические, эпические и лироэпические киножанры.</w:t>
            </w:r>
          </w:p>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9. Различные принципы психологической обрисовки характера по закона</w:t>
            </w:r>
            <w:r w:rsidRPr="00A13525">
              <w:rPr>
                <w:rFonts w:ascii="Times New Roman" w:hAnsi="Times New Roman" w:cs="Times New Roman"/>
                <w:color w:val="000000"/>
                <w:sz w:val="19"/>
                <w:szCs w:val="19"/>
                <w:lang w:val="ru-RU"/>
              </w:rPr>
              <w:t>м определенного драматического жанра в психологической драме, мелодраме, трагедии.</w:t>
            </w:r>
          </w:p>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10. Комедийные жанры.</w:t>
            </w:r>
          </w:p>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11. Эпические жанры, имеющие в основе повествовательное, эпическое начало:</w:t>
            </w:r>
          </w:p>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12. Эпопея, повесть, роман и др.</w:t>
            </w:r>
          </w:p>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 xml:space="preserve">13. Лироэпические жанры: баллада, легенда, </w:t>
            </w:r>
            <w:r w:rsidRPr="00A13525">
              <w:rPr>
                <w:rFonts w:ascii="Times New Roman" w:hAnsi="Times New Roman" w:cs="Times New Roman"/>
                <w:color w:val="000000"/>
                <w:sz w:val="19"/>
                <w:szCs w:val="19"/>
                <w:lang w:val="ru-RU"/>
              </w:rPr>
              <w:t>поэма, притча.</w:t>
            </w:r>
          </w:p>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14. Своеобразие образного поэтико-метафорическог</w:t>
            </w:r>
            <w:r>
              <w:rPr>
                <w:rFonts w:ascii="Times New Roman" w:hAnsi="Times New Roman" w:cs="Times New Roman"/>
                <w:color w:val="000000"/>
                <w:sz w:val="19"/>
                <w:szCs w:val="19"/>
              </w:rPr>
              <w:t>o</w:t>
            </w:r>
            <w:r w:rsidRPr="00A13525">
              <w:rPr>
                <w:rFonts w:ascii="Times New Roman" w:hAnsi="Times New Roman" w:cs="Times New Roman"/>
                <w:color w:val="000000"/>
                <w:sz w:val="19"/>
                <w:szCs w:val="19"/>
                <w:lang w:val="ru-RU"/>
              </w:rPr>
              <w:t xml:space="preserve"> языка, особой системы поэтической символики в этих жанрах.</w:t>
            </w:r>
          </w:p>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15. Жанры музыкального фильма: музыкальная комедия (лирическая, сатирическая, эксцентрическая и др.), мюзикл, кинобалет, кино</w:t>
            </w:r>
            <w:r>
              <w:rPr>
                <w:rFonts w:ascii="Times New Roman" w:hAnsi="Times New Roman" w:cs="Times New Roman"/>
                <w:color w:val="000000"/>
                <w:sz w:val="19"/>
                <w:szCs w:val="19"/>
              </w:rPr>
              <w:t>o</w:t>
            </w:r>
            <w:r w:rsidRPr="00A13525">
              <w:rPr>
                <w:rFonts w:ascii="Times New Roman" w:hAnsi="Times New Roman" w:cs="Times New Roman"/>
                <w:color w:val="000000"/>
                <w:sz w:val="19"/>
                <w:szCs w:val="19"/>
                <w:lang w:val="ru-RU"/>
              </w:rPr>
              <w:t xml:space="preserve">пера, </w:t>
            </w:r>
            <w:r w:rsidRPr="00A13525">
              <w:rPr>
                <w:rFonts w:ascii="Times New Roman" w:hAnsi="Times New Roman" w:cs="Times New Roman"/>
                <w:color w:val="000000"/>
                <w:sz w:val="19"/>
                <w:szCs w:val="19"/>
                <w:lang w:val="ru-RU"/>
              </w:rPr>
              <w:t>музыкальный биографиче</w:t>
            </w:r>
            <w:r>
              <w:rPr>
                <w:rFonts w:ascii="Times New Roman" w:hAnsi="Times New Roman" w:cs="Times New Roman"/>
                <w:color w:val="000000"/>
                <w:sz w:val="19"/>
                <w:szCs w:val="19"/>
              </w:rPr>
              <w:t>c</w:t>
            </w:r>
            <w:r w:rsidRPr="00A13525">
              <w:rPr>
                <w:rFonts w:ascii="Times New Roman" w:hAnsi="Times New Roman" w:cs="Times New Roman"/>
                <w:color w:val="000000"/>
                <w:sz w:val="19"/>
                <w:szCs w:val="19"/>
                <w:lang w:val="ru-RU"/>
              </w:rPr>
              <w:t>кий фильм.</w:t>
            </w:r>
          </w:p>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16. Жанрово-тематические образования: историко-революционный фильм, биографический фильм, политический фильм, п</w:t>
            </w:r>
            <w:r>
              <w:rPr>
                <w:rFonts w:ascii="Times New Roman" w:hAnsi="Times New Roman" w:cs="Times New Roman"/>
                <w:color w:val="000000"/>
                <w:sz w:val="19"/>
                <w:szCs w:val="19"/>
              </w:rPr>
              <w:t>p</w:t>
            </w:r>
            <w:r w:rsidRPr="00A13525">
              <w:rPr>
                <w:rFonts w:ascii="Times New Roman" w:hAnsi="Times New Roman" w:cs="Times New Roman"/>
                <w:color w:val="000000"/>
                <w:sz w:val="19"/>
                <w:szCs w:val="19"/>
                <w:lang w:val="ru-RU"/>
              </w:rPr>
              <w:t>оизводственный фильм.</w:t>
            </w:r>
          </w:p>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17. Двуединство процессов образования и самооп</w:t>
            </w:r>
            <w:r>
              <w:rPr>
                <w:rFonts w:ascii="Times New Roman" w:hAnsi="Times New Roman" w:cs="Times New Roman"/>
                <w:color w:val="000000"/>
                <w:sz w:val="19"/>
                <w:szCs w:val="19"/>
              </w:rPr>
              <w:t>p</w:t>
            </w:r>
            <w:r w:rsidRPr="00A13525">
              <w:rPr>
                <w:rFonts w:ascii="Times New Roman" w:hAnsi="Times New Roman" w:cs="Times New Roman"/>
                <w:color w:val="000000"/>
                <w:sz w:val="19"/>
                <w:szCs w:val="19"/>
                <w:lang w:val="ru-RU"/>
              </w:rPr>
              <w:t>еделения новых жанров, с одной стороны, и</w:t>
            </w:r>
            <w:r w:rsidRPr="00A13525">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c</w:t>
            </w:r>
            <w:r w:rsidRPr="00A13525">
              <w:rPr>
                <w:rFonts w:ascii="Times New Roman" w:hAnsi="Times New Roman" w:cs="Times New Roman"/>
                <w:color w:val="000000"/>
                <w:sz w:val="19"/>
                <w:szCs w:val="19"/>
                <w:lang w:val="ru-RU"/>
              </w:rPr>
              <w:t>инт</w:t>
            </w:r>
            <w:r>
              <w:rPr>
                <w:rFonts w:ascii="Times New Roman" w:hAnsi="Times New Roman" w:cs="Times New Roman"/>
                <w:color w:val="000000"/>
                <w:sz w:val="19"/>
                <w:szCs w:val="19"/>
              </w:rPr>
              <w:t>e</w:t>
            </w:r>
            <w:r w:rsidRPr="00A13525">
              <w:rPr>
                <w:rFonts w:ascii="Times New Roman" w:hAnsi="Times New Roman" w:cs="Times New Roman"/>
                <w:color w:val="000000"/>
                <w:sz w:val="19"/>
                <w:szCs w:val="19"/>
                <w:lang w:val="ru-RU"/>
              </w:rPr>
              <w:t>за традиционных жанров, с другой стороны, на современном этапе.</w:t>
            </w:r>
          </w:p>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18. Документальное кино как вид образной публицистики.</w:t>
            </w:r>
          </w:p>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19. Образное осмысление факта в документальном кино.</w:t>
            </w:r>
          </w:p>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20. Жанры документального кино.</w:t>
            </w:r>
          </w:p>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21. Природа научно-популярного кино.</w:t>
            </w:r>
          </w:p>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22. Наука</w:t>
            </w:r>
            <w:r w:rsidRPr="00A13525">
              <w:rPr>
                <w:rFonts w:ascii="Times New Roman" w:hAnsi="Times New Roman" w:cs="Times New Roman"/>
                <w:color w:val="000000"/>
                <w:sz w:val="19"/>
                <w:szCs w:val="19"/>
                <w:lang w:val="ru-RU"/>
              </w:rPr>
              <w:t xml:space="preserve"> как предмет этого вида кино и искусство как средство популяризации науки. .</w:t>
            </w:r>
          </w:p>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23. Виды фильмов, возникших на стыке кино и науки</w:t>
            </w:r>
          </w:p>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24. Жанровая система научно-популярного кино.</w:t>
            </w:r>
          </w:p>
        </w:tc>
      </w:tr>
    </w:tbl>
    <w:p w:rsidR="00503F69" w:rsidRPr="00A13525" w:rsidRDefault="00A13525">
      <w:pPr>
        <w:rPr>
          <w:sz w:val="0"/>
          <w:szCs w:val="0"/>
          <w:lang w:val="ru-RU"/>
        </w:rPr>
      </w:pPr>
      <w:r w:rsidRPr="00A13525">
        <w:rPr>
          <w:lang w:val="ru-RU"/>
        </w:rPr>
        <w:br w:type="page"/>
      </w:r>
    </w:p>
    <w:tbl>
      <w:tblPr>
        <w:tblW w:w="0" w:type="auto"/>
        <w:tblCellMar>
          <w:left w:w="0" w:type="dxa"/>
          <w:right w:w="0" w:type="dxa"/>
        </w:tblCellMar>
        <w:tblLook w:val="04A0" w:firstRow="1" w:lastRow="0" w:firstColumn="1" w:lastColumn="0" w:noHBand="0" w:noVBand="1"/>
      </w:tblPr>
      <w:tblGrid>
        <w:gridCol w:w="708"/>
        <w:gridCol w:w="58"/>
        <w:gridCol w:w="1821"/>
        <w:gridCol w:w="1870"/>
        <w:gridCol w:w="1935"/>
        <w:gridCol w:w="2186"/>
        <w:gridCol w:w="700"/>
        <w:gridCol w:w="996"/>
      </w:tblGrid>
      <w:tr w:rsidR="00503F69">
        <w:trPr>
          <w:trHeight w:hRule="exact" w:val="416"/>
        </w:trPr>
        <w:tc>
          <w:tcPr>
            <w:tcW w:w="4692" w:type="dxa"/>
            <w:gridSpan w:val="4"/>
            <w:shd w:val="clear" w:color="C0C0C0" w:fill="FFFFFF"/>
            <w:tcMar>
              <w:left w:w="34" w:type="dxa"/>
              <w:right w:w="34" w:type="dxa"/>
            </w:tcMar>
          </w:tcPr>
          <w:p w:rsidR="00503F69" w:rsidRDefault="00A13525">
            <w:pPr>
              <w:spacing w:after="0" w:line="240" w:lineRule="auto"/>
              <w:rPr>
                <w:sz w:val="16"/>
                <w:szCs w:val="16"/>
              </w:rPr>
            </w:pPr>
            <w:r>
              <w:rPr>
                <w:rFonts w:ascii="Times New Roman" w:hAnsi="Times New Roman" w:cs="Times New Roman"/>
                <w:color w:val="C0C0C0"/>
                <w:sz w:val="16"/>
                <w:szCs w:val="16"/>
              </w:rPr>
              <w:lastRenderedPageBreak/>
              <w:t>УП: 42.03.02_1.plx</w:t>
            </w:r>
          </w:p>
        </w:tc>
        <w:tc>
          <w:tcPr>
            <w:tcW w:w="2127" w:type="dxa"/>
          </w:tcPr>
          <w:p w:rsidR="00503F69" w:rsidRDefault="00503F69"/>
        </w:tc>
        <w:tc>
          <w:tcPr>
            <w:tcW w:w="2269" w:type="dxa"/>
          </w:tcPr>
          <w:p w:rsidR="00503F69" w:rsidRDefault="00503F69"/>
        </w:tc>
        <w:tc>
          <w:tcPr>
            <w:tcW w:w="710" w:type="dxa"/>
          </w:tcPr>
          <w:p w:rsidR="00503F69" w:rsidRDefault="00503F69"/>
        </w:tc>
        <w:tc>
          <w:tcPr>
            <w:tcW w:w="1007" w:type="dxa"/>
            <w:shd w:val="clear" w:color="C0C0C0" w:fill="FFFFFF"/>
            <w:tcMar>
              <w:left w:w="34" w:type="dxa"/>
              <w:right w:w="34" w:type="dxa"/>
            </w:tcMar>
          </w:tcPr>
          <w:p w:rsidR="00503F69" w:rsidRDefault="00A13525">
            <w:pPr>
              <w:spacing w:after="0" w:line="240" w:lineRule="auto"/>
              <w:jc w:val="right"/>
              <w:rPr>
                <w:sz w:val="16"/>
                <w:szCs w:val="16"/>
              </w:rPr>
            </w:pPr>
            <w:r>
              <w:rPr>
                <w:rFonts w:ascii="Times New Roman" w:hAnsi="Times New Roman" w:cs="Times New Roman"/>
                <w:color w:val="C0C0C0"/>
                <w:sz w:val="16"/>
                <w:szCs w:val="16"/>
              </w:rPr>
              <w:t>стр. 12</w:t>
            </w:r>
          </w:p>
        </w:tc>
      </w:tr>
      <w:tr w:rsidR="00503F69">
        <w:trPr>
          <w:trHeight w:hRule="exact" w:val="2895"/>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 xml:space="preserve">25. Социальная роль кино в период </w:t>
            </w:r>
            <w:r w:rsidRPr="00A13525">
              <w:rPr>
                <w:rFonts w:ascii="Times New Roman" w:hAnsi="Times New Roman" w:cs="Times New Roman"/>
                <w:color w:val="000000"/>
                <w:sz w:val="19"/>
                <w:szCs w:val="19"/>
                <w:lang w:val="ru-RU"/>
              </w:rPr>
              <w:t>научно-технической революции, в век крупных научных открытий, освоения космоса.</w:t>
            </w:r>
          </w:p>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26. Природа кинодраматургии как особого рода  литературы, предназначенной для экранного воспроизведения.</w:t>
            </w:r>
          </w:p>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27. Принципы создания драматургом словесного образа в расчете на его ау</w:t>
            </w:r>
            <w:r w:rsidRPr="00A13525">
              <w:rPr>
                <w:rFonts w:ascii="Times New Roman" w:hAnsi="Times New Roman" w:cs="Times New Roman"/>
                <w:color w:val="000000"/>
                <w:sz w:val="19"/>
                <w:szCs w:val="19"/>
                <w:lang w:val="ru-RU"/>
              </w:rPr>
              <w:t>диовизу</w:t>
            </w:r>
            <w:r>
              <w:rPr>
                <w:rFonts w:ascii="Times New Roman" w:hAnsi="Times New Roman" w:cs="Times New Roman"/>
                <w:color w:val="000000"/>
                <w:sz w:val="19"/>
                <w:szCs w:val="19"/>
              </w:rPr>
              <w:t>a</w:t>
            </w:r>
            <w:r w:rsidRPr="00A13525">
              <w:rPr>
                <w:rFonts w:ascii="Times New Roman" w:hAnsi="Times New Roman" w:cs="Times New Roman"/>
                <w:color w:val="000000"/>
                <w:sz w:val="19"/>
                <w:szCs w:val="19"/>
                <w:lang w:val="ru-RU"/>
              </w:rPr>
              <w:t>льное воплощение.</w:t>
            </w:r>
          </w:p>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28. Сценарий как литературная основа фильма, в которой логически последовательно, художеств</w:t>
            </w:r>
            <w:r>
              <w:rPr>
                <w:rFonts w:ascii="Times New Roman" w:hAnsi="Times New Roman" w:cs="Times New Roman"/>
                <w:color w:val="000000"/>
                <w:sz w:val="19"/>
                <w:szCs w:val="19"/>
              </w:rPr>
              <w:t>e</w:t>
            </w:r>
            <w:r w:rsidRPr="00A13525">
              <w:rPr>
                <w:rFonts w:ascii="Times New Roman" w:hAnsi="Times New Roman" w:cs="Times New Roman"/>
                <w:color w:val="000000"/>
                <w:sz w:val="19"/>
                <w:szCs w:val="19"/>
                <w:lang w:val="ru-RU"/>
              </w:rPr>
              <w:t>нно выразительно дается словесное описание будущего экранного произведения.</w:t>
            </w:r>
          </w:p>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29. Особенности литературного и режиссерского сценария.</w:t>
            </w:r>
          </w:p>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30. Эт</w:t>
            </w:r>
            <w:r w:rsidRPr="00A13525">
              <w:rPr>
                <w:rFonts w:ascii="Times New Roman" w:hAnsi="Times New Roman" w:cs="Times New Roman"/>
                <w:color w:val="000000"/>
                <w:sz w:val="19"/>
                <w:szCs w:val="19"/>
                <w:lang w:val="ru-RU"/>
              </w:rPr>
              <w:t>апы становления кинодраматургии.</w:t>
            </w:r>
          </w:p>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31. Структура сценария. Ею композиция. Замысел, тема, идея сценария. Образ-характер. Монолог. Диалог. Поступок. Драматический конфликт.</w:t>
            </w:r>
          </w:p>
          <w:p w:rsidR="00503F69" w:rsidRDefault="00A13525">
            <w:pPr>
              <w:spacing w:after="0" w:line="240" w:lineRule="auto"/>
              <w:rPr>
                <w:sz w:val="19"/>
                <w:szCs w:val="19"/>
              </w:rPr>
            </w:pPr>
            <w:r w:rsidRPr="00A13525">
              <w:rPr>
                <w:rFonts w:ascii="Times New Roman" w:hAnsi="Times New Roman" w:cs="Times New Roman"/>
                <w:color w:val="000000"/>
                <w:sz w:val="19"/>
                <w:szCs w:val="19"/>
                <w:lang w:val="ru-RU"/>
              </w:rPr>
              <w:t>32. Фабула: завязка, кульминация, перипетии, развязка. Сюжет. Внефабульные элемеН1Ы. Ат</w:t>
            </w:r>
            <w:r w:rsidRPr="00A13525">
              <w:rPr>
                <w:rFonts w:ascii="Times New Roman" w:hAnsi="Times New Roman" w:cs="Times New Roman"/>
                <w:color w:val="000000"/>
                <w:sz w:val="19"/>
                <w:szCs w:val="19"/>
                <w:lang w:val="ru-RU"/>
              </w:rPr>
              <w:t xml:space="preserve">мосфера действия. </w:t>
            </w:r>
            <w:r>
              <w:rPr>
                <w:rFonts w:ascii="Times New Roman" w:hAnsi="Times New Roman" w:cs="Times New Roman"/>
                <w:color w:val="000000"/>
                <w:sz w:val="19"/>
                <w:szCs w:val="19"/>
              </w:rPr>
              <w:t>Деталь. Авторская ремарка.</w:t>
            </w:r>
          </w:p>
          <w:p w:rsidR="00503F69" w:rsidRDefault="00A13525">
            <w:pPr>
              <w:spacing w:after="0" w:line="240" w:lineRule="auto"/>
              <w:rPr>
                <w:sz w:val="19"/>
                <w:szCs w:val="19"/>
              </w:rPr>
            </w:pPr>
            <w:r>
              <w:rPr>
                <w:rFonts w:ascii="Times New Roman" w:hAnsi="Times New Roman" w:cs="Times New Roman"/>
                <w:color w:val="000000"/>
                <w:sz w:val="19"/>
                <w:szCs w:val="19"/>
              </w:rPr>
              <w:t>33. Экранизация в кино и на телевидении.</w:t>
            </w:r>
          </w:p>
        </w:tc>
      </w:tr>
      <w:tr w:rsidR="00503F69" w:rsidRPr="00A13525">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Pr="00A13525" w:rsidRDefault="00A13525">
            <w:pPr>
              <w:spacing w:after="0" w:line="240" w:lineRule="auto"/>
              <w:jc w:val="center"/>
              <w:rPr>
                <w:sz w:val="19"/>
                <w:szCs w:val="19"/>
                <w:lang w:val="ru-RU"/>
              </w:rPr>
            </w:pPr>
            <w:r w:rsidRPr="00A13525">
              <w:rPr>
                <w:rFonts w:ascii="Times New Roman" w:hAnsi="Times New Roman" w:cs="Times New Roman"/>
                <w:b/>
                <w:color w:val="000000"/>
                <w:sz w:val="19"/>
                <w:szCs w:val="19"/>
                <w:lang w:val="ru-RU"/>
              </w:rPr>
              <w:t>5.2. Фонд оценочных средств для проведения текущего контроля</w:t>
            </w:r>
          </w:p>
        </w:tc>
      </w:tr>
      <w:tr w:rsidR="00503F69" w:rsidRPr="00A13525">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Структура и содержание фонда оценочных средств представлены в Приложении 1 к рабочей программе дисциплины</w:t>
            </w:r>
          </w:p>
        </w:tc>
      </w:tr>
      <w:tr w:rsidR="00503F69" w:rsidRPr="00A13525">
        <w:trPr>
          <w:trHeight w:hRule="exact" w:val="277"/>
        </w:trPr>
        <w:tc>
          <w:tcPr>
            <w:tcW w:w="710" w:type="dxa"/>
          </w:tcPr>
          <w:p w:rsidR="00503F69" w:rsidRPr="00A13525" w:rsidRDefault="00503F69">
            <w:pPr>
              <w:rPr>
                <w:lang w:val="ru-RU"/>
              </w:rPr>
            </w:pPr>
          </w:p>
        </w:tc>
        <w:tc>
          <w:tcPr>
            <w:tcW w:w="58" w:type="dxa"/>
          </w:tcPr>
          <w:p w:rsidR="00503F69" w:rsidRPr="00A13525" w:rsidRDefault="00503F69">
            <w:pPr>
              <w:rPr>
                <w:lang w:val="ru-RU"/>
              </w:rPr>
            </w:pPr>
          </w:p>
        </w:tc>
        <w:tc>
          <w:tcPr>
            <w:tcW w:w="1929" w:type="dxa"/>
          </w:tcPr>
          <w:p w:rsidR="00503F69" w:rsidRPr="00A13525" w:rsidRDefault="00503F69">
            <w:pPr>
              <w:rPr>
                <w:lang w:val="ru-RU"/>
              </w:rPr>
            </w:pPr>
          </w:p>
        </w:tc>
        <w:tc>
          <w:tcPr>
            <w:tcW w:w="1986" w:type="dxa"/>
          </w:tcPr>
          <w:p w:rsidR="00503F69" w:rsidRPr="00A13525" w:rsidRDefault="00503F69">
            <w:pPr>
              <w:rPr>
                <w:lang w:val="ru-RU"/>
              </w:rPr>
            </w:pPr>
          </w:p>
        </w:tc>
        <w:tc>
          <w:tcPr>
            <w:tcW w:w="2127" w:type="dxa"/>
          </w:tcPr>
          <w:p w:rsidR="00503F69" w:rsidRPr="00A13525" w:rsidRDefault="00503F69">
            <w:pPr>
              <w:rPr>
                <w:lang w:val="ru-RU"/>
              </w:rPr>
            </w:pPr>
          </w:p>
        </w:tc>
        <w:tc>
          <w:tcPr>
            <w:tcW w:w="2269" w:type="dxa"/>
          </w:tcPr>
          <w:p w:rsidR="00503F69" w:rsidRPr="00A13525" w:rsidRDefault="00503F69">
            <w:pPr>
              <w:rPr>
                <w:lang w:val="ru-RU"/>
              </w:rPr>
            </w:pPr>
          </w:p>
        </w:tc>
        <w:tc>
          <w:tcPr>
            <w:tcW w:w="710" w:type="dxa"/>
          </w:tcPr>
          <w:p w:rsidR="00503F69" w:rsidRPr="00A13525" w:rsidRDefault="00503F69">
            <w:pPr>
              <w:rPr>
                <w:lang w:val="ru-RU"/>
              </w:rPr>
            </w:pPr>
          </w:p>
        </w:tc>
        <w:tc>
          <w:tcPr>
            <w:tcW w:w="993" w:type="dxa"/>
          </w:tcPr>
          <w:p w:rsidR="00503F69" w:rsidRPr="00A13525" w:rsidRDefault="00503F69">
            <w:pPr>
              <w:rPr>
                <w:lang w:val="ru-RU"/>
              </w:rPr>
            </w:pPr>
          </w:p>
        </w:tc>
      </w:tr>
      <w:tr w:rsidR="00503F69" w:rsidRPr="00A13525">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503F69" w:rsidRPr="00A13525" w:rsidRDefault="00A13525">
            <w:pPr>
              <w:spacing w:after="0" w:line="240" w:lineRule="auto"/>
              <w:jc w:val="center"/>
              <w:rPr>
                <w:sz w:val="19"/>
                <w:szCs w:val="19"/>
                <w:lang w:val="ru-RU"/>
              </w:rPr>
            </w:pPr>
            <w:r w:rsidRPr="00A13525">
              <w:rPr>
                <w:rFonts w:ascii="Times New Roman" w:hAnsi="Times New Roman" w:cs="Times New Roman"/>
                <w:b/>
                <w:color w:val="000000"/>
                <w:sz w:val="19"/>
                <w:szCs w:val="19"/>
                <w:lang w:val="ru-RU"/>
              </w:rPr>
              <w:t>6. УЧЕБНО-МЕТОДИЧЕСКОЕ И ИНФОРМАЦИОННОЕ ОБЕСПЕЧЕНИЕ ДИСЦИПЛИНЫ (МОДУЛЯ)</w:t>
            </w:r>
          </w:p>
        </w:tc>
      </w:tr>
      <w:tr w:rsidR="00503F69">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b/>
                <w:color w:val="000000"/>
                <w:sz w:val="19"/>
                <w:szCs w:val="19"/>
              </w:rPr>
              <w:t>6.1. Рекомендуемая литература</w:t>
            </w:r>
          </w:p>
        </w:tc>
      </w:tr>
      <w:tr w:rsidR="00503F69">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b/>
                <w:color w:val="000000"/>
                <w:sz w:val="19"/>
                <w:szCs w:val="19"/>
              </w:rPr>
              <w:t>6.1.1. Основная литература</w:t>
            </w:r>
          </w:p>
        </w:tc>
      </w:tr>
      <w:tr w:rsidR="00503F69">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503F69"/>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Авторы, составители</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Заглавие</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Издательство, год</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Колич-во</w:t>
            </w:r>
          </w:p>
        </w:tc>
      </w:tr>
      <w:tr w:rsidR="00503F69" w:rsidRPr="00A13525">
        <w:trPr>
          <w:trHeight w:hRule="exact" w:val="113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Л1.1</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rPr>
                <w:sz w:val="19"/>
                <w:szCs w:val="19"/>
              </w:rPr>
            </w:pPr>
            <w:r>
              <w:rPr>
                <w:rFonts w:ascii="Times New Roman" w:hAnsi="Times New Roman" w:cs="Times New Roman"/>
                <w:color w:val="000000"/>
                <w:sz w:val="19"/>
                <w:szCs w:val="19"/>
              </w:rPr>
              <w:t>Разумов П.</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Мысли, полные ярости. Литература и кино</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rPr>
                <w:sz w:val="19"/>
                <w:szCs w:val="19"/>
              </w:rPr>
            </w:pPr>
            <w:r>
              <w:rPr>
                <w:rFonts w:ascii="Times New Roman" w:hAnsi="Times New Roman" w:cs="Times New Roman"/>
                <w:color w:val="000000"/>
                <w:sz w:val="19"/>
                <w:szCs w:val="19"/>
              </w:rPr>
              <w:t>Санкт-Петербург: Алетейя, 2010</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Pr="00A13525" w:rsidRDefault="00A13525">
            <w:pPr>
              <w:spacing w:after="0" w:line="240" w:lineRule="auto"/>
              <w:jc w:val="center"/>
              <w:rPr>
                <w:sz w:val="19"/>
                <w:szCs w:val="19"/>
                <w:lang w:val="ru-RU"/>
              </w:rPr>
            </w:pPr>
            <w:r>
              <w:rPr>
                <w:rFonts w:ascii="Times New Roman" w:hAnsi="Times New Roman" w:cs="Times New Roman"/>
                <w:color w:val="000000"/>
                <w:sz w:val="19"/>
                <w:szCs w:val="19"/>
              </w:rPr>
              <w:t>http</w:t>
            </w:r>
            <w:r w:rsidRPr="00A13525">
              <w:rPr>
                <w:rFonts w:ascii="Times New Roman" w:hAnsi="Times New Roman" w:cs="Times New Roman"/>
                <w:color w:val="000000"/>
                <w:sz w:val="19"/>
                <w:szCs w:val="19"/>
                <w:lang w:val="ru-RU"/>
              </w:rPr>
              <w:t>://</w:t>
            </w:r>
            <w:r>
              <w:rPr>
                <w:rFonts w:ascii="Times New Roman" w:hAnsi="Times New Roman" w:cs="Times New Roman"/>
                <w:color w:val="000000"/>
                <w:sz w:val="19"/>
                <w:szCs w:val="19"/>
              </w:rPr>
              <w:t>biblioclub</w:t>
            </w:r>
            <w:r w:rsidRPr="00A13525">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sidRPr="00A13525">
              <w:rPr>
                <w:rFonts w:ascii="Times New Roman" w:hAnsi="Times New Roman" w:cs="Times New Roman"/>
                <w:color w:val="000000"/>
                <w:sz w:val="19"/>
                <w:szCs w:val="19"/>
                <w:lang w:val="ru-RU"/>
              </w:rPr>
              <w:t>/ - неограниченный доступ для зарегистрированн ых пользователей</w:t>
            </w:r>
          </w:p>
        </w:tc>
      </w:tr>
      <w:tr w:rsidR="00503F69">
        <w:trPr>
          <w:trHeight w:hRule="exact" w:val="91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Л1.2</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Козин В. П., Лозовская В. Ю., Полукаров В. Л., Грановский Л. Г.</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Телевизионная и радиовещательная реклама: Учеб. пособие</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rPr>
                <w:sz w:val="19"/>
                <w:szCs w:val="19"/>
              </w:rPr>
            </w:pPr>
            <w:r>
              <w:rPr>
                <w:rFonts w:ascii="Times New Roman" w:hAnsi="Times New Roman" w:cs="Times New Roman"/>
                <w:color w:val="000000"/>
                <w:sz w:val="19"/>
                <w:szCs w:val="19"/>
              </w:rPr>
              <w:t>М.: Дашков и К,</w:t>
            </w:r>
            <w:r>
              <w:rPr>
                <w:rFonts w:ascii="Times New Roman" w:hAnsi="Times New Roman" w:cs="Times New Roman"/>
                <w:color w:val="000000"/>
                <w:sz w:val="19"/>
                <w:szCs w:val="19"/>
              </w:rPr>
              <w:t xml:space="preserve"> 2004</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51</w:t>
            </w:r>
          </w:p>
        </w:tc>
      </w:tr>
      <w:tr w:rsidR="00503F69">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b/>
                <w:color w:val="000000"/>
                <w:sz w:val="19"/>
                <w:szCs w:val="19"/>
              </w:rPr>
              <w:t>6.1.2. Дополнительная литература</w:t>
            </w:r>
          </w:p>
        </w:tc>
      </w:tr>
      <w:tr w:rsidR="00503F69">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503F69"/>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Авторы, составители</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Заглавие</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Издательство, год</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Колич-во</w:t>
            </w:r>
          </w:p>
        </w:tc>
      </w:tr>
      <w:tr w:rsidR="00503F69" w:rsidRPr="00A13525">
        <w:trPr>
          <w:trHeight w:hRule="exact" w:val="113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Л2.1</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rPr>
                <w:sz w:val="19"/>
                <w:szCs w:val="19"/>
              </w:rPr>
            </w:pPr>
            <w:r>
              <w:rPr>
                <w:rFonts w:ascii="Times New Roman" w:hAnsi="Times New Roman" w:cs="Times New Roman"/>
                <w:color w:val="000000"/>
                <w:sz w:val="19"/>
                <w:szCs w:val="19"/>
              </w:rPr>
              <w:t>Сикорук Л. Л.</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Практика операторского мастерства. Киноосвещение. Кинокомпозиция: учебное пособие</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rPr>
                <w:sz w:val="19"/>
                <w:szCs w:val="19"/>
              </w:rPr>
            </w:pPr>
            <w:r>
              <w:rPr>
                <w:rFonts w:ascii="Times New Roman" w:hAnsi="Times New Roman" w:cs="Times New Roman"/>
                <w:color w:val="000000"/>
                <w:sz w:val="19"/>
                <w:szCs w:val="19"/>
              </w:rPr>
              <w:t>Новосибирск: НГТУ, 2012</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Pr="00A13525" w:rsidRDefault="00A13525">
            <w:pPr>
              <w:spacing w:after="0" w:line="240" w:lineRule="auto"/>
              <w:jc w:val="center"/>
              <w:rPr>
                <w:sz w:val="19"/>
                <w:szCs w:val="19"/>
                <w:lang w:val="ru-RU"/>
              </w:rPr>
            </w:pPr>
            <w:r>
              <w:rPr>
                <w:rFonts w:ascii="Times New Roman" w:hAnsi="Times New Roman" w:cs="Times New Roman"/>
                <w:color w:val="000000"/>
                <w:sz w:val="19"/>
                <w:szCs w:val="19"/>
              </w:rPr>
              <w:t>http</w:t>
            </w:r>
            <w:r w:rsidRPr="00A13525">
              <w:rPr>
                <w:rFonts w:ascii="Times New Roman" w:hAnsi="Times New Roman" w:cs="Times New Roman"/>
                <w:color w:val="000000"/>
                <w:sz w:val="19"/>
                <w:szCs w:val="19"/>
                <w:lang w:val="ru-RU"/>
              </w:rPr>
              <w:t>://</w:t>
            </w:r>
            <w:r>
              <w:rPr>
                <w:rFonts w:ascii="Times New Roman" w:hAnsi="Times New Roman" w:cs="Times New Roman"/>
                <w:color w:val="000000"/>
                <w:sz w:val="19"/>
                <w:szCs w:val="19"/>
              </w:rPr>
              <w:t>biblioclub</w:t>
            </w:r>
            <w:r w:rsidRPr="00A13525">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sidRPr="00A13525">
              <w:rPr>
                <w:rFonts w:ascii="Times New Roman" w:hAnsi="Times New Roman" w:cs="Times New Roman"/>
                <w:color w:val="000000"/>
                <w:sz w:val="19"/>
                <w:szCs w:val="19"/>
                <w:lang w:val="ru-RU"/>
              </w:rPr>
              <w:t xml:space="preserve">/ - </w:t>
            </w:r>
            <w:r w:rsidRPr="00A13525">
              <w:rPr>
                <w:rFonts w:ascii="Times New Roman" w:hAnsi="Times New Roman" w:cs="Times New Roman"/>
                <w:color w:val="000000"/>
                <w:sz w:val="19"/>
                <w:szCs w:val="19"/>
                <w:lang w:val="ru-RU"/>
              </w:rPr>
              <w:t>неограниченный доступ для зарегистрированн ых пользователей</w:t>
            </w:r>
          </w:p>
        </w:tc>
      </w:tr>
      <w:tr w:rsidR="00503F69">
        <w:trPr>
          <w:trHeight w:hRule="exact" w:val="91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Л2.2</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rPr>
                <w:sz w:val="19"/>
                <w:szCs w:val="19"/>
              </w:rPr>
            </w:pPr>
            <w:r>
              <w:rPr>
                <w:rFonts w:ascii="Times New Roman" w:hAnsi="Times New Roman" w:cs="Times New Roman"/>
                <w:color w:val="000000"/>
                <w:sz w:val="19"/>
                <w:szCs w:val="19"/>
              </w:rPr>
              <w:t>Шарков Ф. И.</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rPr>
                <w:sz w:val="19"/>
                <w:szCs w:val="19"/>
              </w:rPr>
            </w:pPr>
            <w:r w:rsidRPr="00A13525">
              <w:rPr>
                <w:rFonts w:ascii="Times New Roman" w:hAnsi="Times New Roman" w:cs="Times New Roman"/>
                <w:color w:val="000000"/>
                <w:sz w:val="19"/>
                <w:szCs w:val="19"/>
                <w:lang w:val="ru-RU"/>
              </w:rPr>
              <w:t xml:space="preserve">Интегрированные коммуникации: реклама, паблик рилейшнз, брендинг: учеб. пособие для студентов вузов, обучающихся по напр. подгот. </w:t>
            </w:r>
            <w:r>
              <w:rPr>
                <w:rFonts w:ascii="Times New Roman" w:hAnsi="Times New Roman" w:cs="Times New Roman"/>
                <w:color w:val="000000"/>
                <w:sz w:val="19"/>
                <w:szCs w:val="19"/>
              </w:rPr>
              <w:t>"Реклама и связи с общественностью"</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rPr>
                <w:sz w:val="19"/>
                <w:szCs w:val="19"/>
              </w:rPr>
            </w:pPr>
            <w:r>
              <w:rPr>
                <w:rFonts w:ascii="Times New Roman" w:hAnsi="Times New Roman" w:cs="Times New Roman"/>
                <w:color w:val="000000"/>
                <w:sz w:val="19"/>
                <w:szCs w:val="19"/>
              </w:rPr>
              <w:t xml:space="preserve">М.: Дашков </w:t>
            </w:r>
            <w:r>
              <w:rPr>
                <w:rFonts w:ascii="Times New Roman" w:hAnsi="Times New Roman" w:cs="Times New Roman"/>
                <w:color w:val="000000"/>
                <w:sz w:val="19"/>
                <w:szCs w:val="19"/>
              </w:rPr>
              <w:t>и К, 2014</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15</w:t>
            </w:r>
          </w:p>
        </w:tc>
      </w:tr>
      <w:tr w:rsidR="00503F69" w:rsidRPr="00A13525">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Pr="00A13525" w:rsidRDefault="00A13525">
            <w:pPr>
              <w:spacing w:after="0" w:line="240" w:lineRule="auto"/>
              <w:jc w:val="center"/>
              <w:rPr>
                <w:sz w:val="19"/>
                <w:szCs w:val="19"/>
                <w:lang w:val="ru-RU"/>
              </w:rPr>
            </w:pPr>
            <w:r w:rsidRPr="00A13525">
              <w:rPr>
                <w:rFonts w:ascii="Times New Roman" w:hAnsi="Times New Roman" w:cs="Times New Roman"/>
                <w:b/>
                <w:color w:val="000000"/>
                <w:sz w:val="19"/>
                <w:szCs w:val="19"/>
                <w:lang w:val="ru-RU"/>
              </w:rPr>
              <w:t>6.2. Перечень ресурсов информационно-телекоммуникационной сети "Интернет"</w:t>
            </w:r>
          </w:p>
        </w:tc>
      </w:tr>
      <w:tr w:rsidR="00503F69" w:rsidRPr="00A13525">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Э1</w:t>
            </w:r>
          </w:p>
        </w:tc>
        <w:tc>
          <w:tcPr>
            <w:tcW w:w="10079"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 xml:space="preserve">Фрейлих, С. И. Теория кино: От Эйзенштейна до Тарковского. Учебник для вузов [Электронный ресурс] / С. И. Фрейлих. - М.: Академический проект, 2013. - 507 с. - </w:t>
            </w:r>
            <w:r w:rsidRPr="00A13525">
              <w:rPr>
                <w:rFonts w:ascii="Times New Roman" w:hAnsi="Times New Roman" w:cs="Times New Roman"/>
                <w:color w:val="000000"/>
                <w:sz w:val="19"/>
                <w:szCs w:val="19"/>
                <w:lang w:val="ru-RU"/>
              </w:rPr>
              <w:t>978-5-8291-1472-5.</w:t>
            </w:r>
          </w:p>
          <w:p w:rsidR="00503F69" w:rsidRPr="00A13525" w:rsidRDefault="00A13525">
            <w:pPr>
              <w:spacing w:after="0" w:line="240" w:lineRule="auto"/>
              <w:rPr>
                <w:sz w:val="19"/>
                <w:szCs w:val="19"/>
                <w:lang w:val="ru-RU"/>
              </w:rPr>
            </w:pPr>
            <w:r>
              <w:rPr>
                <w:rFonts w:ascii="Times New Roman" w:hAnsi="Times New Roman" w:cs="Times New Roman"/>
                <w:color w:val="000000"/>
                <w:sz w:val="19"/>
                <w:szCs w:val="19"/>
              </w:rPr>
              <w:t>http</w:t>
            </w:r>
            <w:r w:rsidRPr="00A13525">
              <w:rPr>
                <w:rFonts w:ascii="Times New Roman" w:hAnsi="Times New Roman" w:cs="Times New Roman"/>
                <w:color w:val="000000"/>
                <w:sz w:val="19"/>
                <w:szCs w:val="19"/>
                <w:lang w:val="ru-RU"/>
              </w:rPr>
              <w:t>://</w:t>
            </w:r>
            <w:r>
              <w:rPr>
                <w:rFonts w:ascii="Times New Roman" w:hAnsi="Times New Roman" w:cs="Times New Roman"/>
                <w:color w:val="000000"/>
                <w:sz w:val="19"/>
                <w:szCs w:val="19"/>
              </w:rPr>
              <w:t>biblioclub</w:t>
            </w:r>
            <w:r w:rsidRPr="00A13525">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sidRPr="00A13525">
              <w:rPr>
                <w:rFonts w:ascii="Times New Roman" w:hAnsi="Times New Roman" w:cs="Times New Roman"/>
                <w:color w:val="000000"/>
                <w:sz w:val="19"/>
                <w:szCs w:val="19"/>
                <w:lang w:val="ru-RU"/>
              </w:rPr>
              <w:t>/</w:t>
            </w:r>
            <w:r>
              <w:rPr>
                <w:rFonts w:ascii="Times New Roman" w:hAnsi="Times New Roman" w:cs="Times New Roman"/>
                <w:color w:val="000000"/>
                <w:sz w:val="19"/>
                <w:szCs w:val="19"/>
              </w:rPr>
              <w:t>index</w:t>
            </w:r>
            <w:r w:rsidRPr="00A13525">
              <w:rPr>
                <w:rFonts w:ascii="Times New Roman" w:hAnsi="Times New Roman" w:cs="Times New Roman"/>
                <w:color w:val="000000"/>
                <w:sz w:val="19"/>
                <w:szCs w:val="19"/>
                <w:lang w:val="ru-RU"/>
              </w:rPr>
              <w:t>.</w:t>
            </w:r>
            <w:r>
              <w:rPr>
                <w:rFonts w:ascii="Times New Roman" w:hAnsi="Times New Roman" w:cs="Times New Roman"/>
                <w:color w:val="000000"/>
                <w:sz w:val="19"/>
                <w:szCs w:val="19"/>
              </w:rPr>
              <w:t>php</w:t>
            </w:r>
            <w:r w:rsidRPr="00A13525">
              <w:rPr>
                <w:rFonts w:ascii="Times New Roman" w:hAnsi="Times New Roman" w:cs="Times New Roman"/>
                <w:color w:val="000000"/>
                <w:sz w:val="19"/>
                <w:szCs w:val="19"/>
                <w:lang w:val="ru-RU"/>
              </w:rPr>
              <w:t>?</w:t>
            </w:r>
            <w:r>
              <w:rPr>
                <w:rFonts w:ascii="Times New Roman" w:hAnsi="Times New Roman" w:cs="Times New Roman"/>
                <w:color w:val="000000"/>
                <w:sz w:val="19"/>
                <w:szCs w:val="19"/>
              </w:rPr>
              <w:t>page</w:t>
            </w:r>
            <w:r w:rsidRPr="00A13525">
              <w:rPr>
                <w:rFonts w:ascii="Times New Roman" w:hAnsi="Times New Roman" w:cs="Times New Roman"/>
                <w:color w:val="000000"/>
                <w:sz w:val="19"/>
                <w:szCs w:val="19"/>
                <w:lang w:val="ru-RU"/>
              </w:rPr>
              <w:t>=</w:t>
            </w:r>
            <w:r>
              <w:rPr>
                <w:rFonts w:ascii="Times New Roman" w:hAnsi="Times New Roman" w:cs="Times New Roman"/>
                <w:color w:val="000000"/>
                <w:sz w:val="19"/>
                <w:szCs w:val="19"/>
              </w:rPr>
              <w:t>book</w:t>
            </w:r>
            <w:r w:rsidRPr="00A13525">
              <w:rPr>
                <w:rFonts w:ascii="Times New Roman" w:hAnsi="Times New Roman" w:cs="Times New Roman"/>
                <w:color w:val="000000"/>
                <w:sz w:val="19"/>
                <w:szCs w:val="19"/>
                <w:lang w:val="ru-RU"/>
              </w:rPr>
              <w:t>&amp;</w:t>
            </w:r>
            <w:r>
              <w:rPr>
                <w:rFonts w:ascii="Times New Roman" w:hAnsi="Times New Roman" w:cs="Times New Roman"/>
                <w:color w:val="000000"/>
                <w:sz w:val="19"/>
                <w:szCs w:val="19"/>
              </w:rPr>
              <w:t>id</w:t>
            </w:r>
            <w:r w:rsidRPr="00A13525">
              <w:rPr>
                <w:rFonts w:ascii="Times New Roman" w:hAnsi="Times New Roman" w:cs="Times New Roman"/>
                <w:color w:val="000000"/>
                <w:sz w:val="19"/>
                <w:szCs w:val="19"/>
                <w:lang w:val="ru-RU"/>
              </w:rPr>
              <w:t>=143180</w:t>
            </w:r>
          </w:p>
        </w:tc>
      </w:tr>
      <w:tr w:rsidR="00503F69" w:rsidRPr="00A13525">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color w:val="000000"/>
                <w:sz w:val="19"/>
                <w:szCs w:val="19"/>
              </w:rPr>
              <w:t>Э2</w:t>
            </w:r>
          </w:p>
        </w:tc>
        <w:tc>
          <w:tcPr>
            <w:tcW w:w="10079"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Практика операторского мастерства. Киноосвещение. Кинокомпозиция [Электронный ресурс] : учебное пособие / Новосибирск: НГТУ, 2012. - 271 с. - 978-5-7782-1869-7.</w:t>
            </w:r>
          </w:p>
          <w:p w:rsidR="00503F69" w:rsidRPr="00A13525" w:rsidRDefault="00A13525">
            <w:pPr>
              <w:spacing w:after="0" w:line="240" w:lineRule="auto"/>
              <w:rPr>
                <w:sz w:val="19"/>
                <w:szCs w:val="19"/>
                <w:lang w:val="ru-RU"/>
              </w:rPr>
            </w:pPr>
            <w:r>
              <w:rPr>
                <w:rFonts w:ascii="Times New Roman" w:hAnsi="Times New Roman" w:cs="Times New Roman"/>
                <w:color w:val="000000"/>
                <w:sz w:val="19"/>
                <w:szCs w:val="19"/>
              </w:rPr>
              <w:t>http</w:t>
            </w:r>
            <w:r w:rsidRPr="00A13525">
              <w:rPr>
                <w:rFonts w:ascii="Times New Roman" w:hAnsi="Times New Roman" w:cs="Times New Roman"/>
                <w:color w:val="000000"/>
                <w:sz w:val="19"/>
                <w:szCs w:val="19"/>
                <w:lang w:val="ru-RU"/>
              </w:rPr>
              <w:t>://</w:t>
            </w:r>
            <w:r>
              <w:rPr>
                <w:rFonts w:ascii="Times New Roman" w:hAnsi="Times New Roman" w:cs="Times New Roman"/>
                <w:color w:val="000000"/>
                <w:sz w:val="19"/>
                <w:szCs w:val="19"/>
              </w:rPr>
              <w:t>biblioclub</w:t>
            </w:r>
            <w:r w:rsidRPr="00A13525">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sidRPr="00A13525">
              <w:rPr>
                <w:rFonts w:ascii="Times New Roman" w:hAnsi="Times New Roman" w:cs="Times New Roman"/>
                <w:color w:val="000000"/>
                <w:sz w:val="19"/>
                <w:szCs w:val="19"/>
                <w:lang w:val="ru-RU"/>
              </w:rPr>
              <w:t>/</w:t>
            </w:r>
            <w:r>
              <w:rPr>
                <w:rFonts w:ascii="Times New Roman" w:hAnsi="Times New Roman" w:cs="Times New Roman"/>
                <w:color w:val="000000"/>
                <w:sz w:val="19"/>
                <w:szCs w:val="19"/>
              </w:rPr>
              <w:t>index</w:t>
            </w:r>
            <w:r w:rsidRPr="00A13525">
              <w:rPr>
                <w:rFonts w:ascii="Times New Roman" w:hAnsi="Times New Roman" w:cs="Times New Roman"/>
                <w:color w:val="000000"/>
                <w:sz w:val="19"/>
                <w:szCs w:val="19"/>
                <w:lang w:val="ru-RU"/>
              </w:rPr>
              <w:t>.</w:t>
            </w:r>
            <w:r>
              <w:rPr>
                <w:rFonts w:ascii="Times New Roman" w:hAnsi="Times New Roman" w:cs="Times New Roman"/>
                <w:color w:val="000000"/>
                <w:sz w:val="19"/>
                <w:szCs w:val="19"/>
              </w:rPr>
              <w:t>php</w:t>
            </w:r>
            <w:r w:rsidRPr="00A13525">
              <w:rPr>
                <w:rFonts w:ascii="Times New Roman" w:hAnsi="Times New Roman" w:cs="Times New Roman"/>
                <w:color w:val="000000"/>
                <w:sz w:val="19"/>
                <w:szCs w:val="19"/>
                <w:lang w:val="ru-RU"/>
              </w:rPr>
              <w:t>?</w:t>
            </w:r>
            <w:r>
              <w:rPr>
                <w:rFonts w:ascii="Times New Roman" w:hAnsi="Times New Roman" w:cs="Times New Roman"/>
                <w:color w:val="000000"/>
                <w:sz w:val="19"/>
                <w:szCs w:val="19"/>
              </w:rPr>
              <w:t>page</w:t>
            </w:r>
            <w:r w:rsidRPr="00A13525">
              <w:rPr>
                <w:rFonts w:ascii="Times New Roman" w:hAnsi="Times New Roman" w:cs="Times New Roman"/>
                <w:color w:val="000000"/>
                <w:sz w:val="19"/>
                <w:szCs w:val="19"/>
                <w:lang w:val="ru-RU"/>
              </w:rPr>
              <w:t>=</w:t>
            </w:r>
            <w:r>
              <w:rPr>
                <w:rFonts w:ascii="Times New Roman" w:hAnsi="Times New Roman" w:cs="Times New Roman"/>
                <w:color w:val="000000"/>
                <w:sz w:val="19"/>
                <w:szCs w:val="19"/>
              </w:rPr>
              <w:t>book</w:t>
            </w:r>
            <w:r w:rsidRPr="00A13525">
              <w:rPr>
                <w:rFonts w:ascii="Times New Roman" w:hAnsi="Times New Roman" w:cs="Times New Roman"/>
                <w:color w:val="000000"/>
                <w:sz w:val="19"/>
                <w:szCs w:val="19"/>
                <w:lang w:val="ru-RU"/>
              </w:rPr>
              <w:t>&amp;</w:t>
            </w:r>
            <w:r>
              <w:rPr>
                <w:rFonts w:ascii="Times New Roman" w:hAnsi="Times New Roman" w:cs="Times New Roman"/>
                <w:color w:val="000000"/>
                <w:sz w:val="19"/>
                <w:szCs w:val="19"/>
              </w:rPr>
              <w:t>id</w:t>
            </w:r>
            <w:r w:rsidRPr="00A13525">
              <w:rPr>
                <w:rFonts w:ascii="Times New Roman" w:hAnsi="Times New Roman" w:cs="Times New Roman"/>
                <w:color w:val="000000"/>
                <w:sz w:val="19"/>
                <w:szCs w:val="19"/>
                <w:lang w:val="ru-RU"/>
              </w:rPr>
              <w:t>=135674</w:t>
            </w:r>
          </w:p>
        </w:tc>
      </w:tr>
      <w:tr w:rsidR="00503F69">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b/>
                <w:color w:val="000000"/>
                <w:sz w:val="19"/>
                <w:szCs w:val="19"/>
              </w:rPr>
              <w:t>6.3. Перечень программного обеспечения</w:t>
            </w:r>
          </w:p>
        </w:tc>
      </w:tr>
      <w:tr w:rsidR="00503F69">
        <w:trPr>
          <w:trHeight w:hRule="exact" w:val="279"/>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right"/>
              <w:rPr>
                <w:sz w:val="19"/>
                <w:szCs w:val="19"/>
              </w:rPr>
            </w:pPr>
            <w:r>
              <w:rPr>
                <w:rFonts w:ascii="Times New Roman" w:hAnsi="Times New Roman" w:cs="Times New Roman"/>
                <w:color w:val="000000"/>
                <w:sz w:val="19"/>
                <w:szCs w:val="19"/>
              </w:rPr>
              <w:t>6.3.1</w:t>
            </w:r>
          </w:p>
        </w:tc>
        <w:tc>
          <w:tcPr>
            <w:tcW w:w="10022"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rPr>
                <w:sz w:val="19"/>
                <w:szCs w:val="19"/>
              </w:rPr>
            </w:pPr>
            <w:r>
              <w:rPr>
                <w:rFonts w:ascii="Times New Roman" w:hAnsi="Times New Roman" w:cs="Times New Roman"/>
                <w:color w:val="000000"/>
                <w:sz w:val="19"/>
                <w:szCs w:val="19"/>
              </w:rPr>
              <w:t>Microsoft Office</w:t>
            </w:r>
          </w:p>
        </w:tc>
      </w:tr>
      <w:tr w:rsidR="00503F69">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center"/>
              <w:rPr>
                <w:sz w:val="19"/>
                <w:szCs w:val="19"/>
              </w:rPr>
            </w:pPr>
            <w:r>
              <w:rPr>
                <w:rFonts w:ascii="Times New Roman" w:hAnsi="Times New Roman" w:cs="Times New Roman"/>
                <w:b/>
                <w:color w:val="000000"/>
                <w:sz w:val="19"/>
                <w:szCs w:val="19"/>
              </w:rPr>
              <w:t>6.4 Перечень информационных справочных систем</w:t>
            </w:r>
          </w:p>
        </w:tc>
      </w:tr>
      <w:tr w:rsidR="00503F69">
        <w:trPr>
          <w:trHeight w:hRule="exact" w:val="279"/>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right"/>
              <w:rPr>
                <w:sz w:val="19"/>
                <w:szCs w:val="19"/>
              </w:rPr>
            </w:pPr>
            <w:r>
              <w:rPr>
                <w:rFonts w:ascii="Times New Roman" w:hAnsi="Times New Roman" w:cs="Times New Roman"/>
                <w:color w:val="000000"/>
                <w:sz w:val="19"/>
                <w:szCs w:val="19"/>
              </w:rPr>
              <w:t>6.4.1</w:t>
            </w:r>
          </w:p>
        </w:tc>
        <w:tc>
          <w:tcPr>
            <w:tcW w:w="10022"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rPr>
                <w:sz w:val="19"/>
                <w:szCs w:val="19"/>
              </w:rPr>
            </w:pPr>
            <w:r>
              <w:rPr>
                <w:rFonts w:ascii="Times New Roman" w:hAnsi="Times New Roman" w:cs="Times New Roman"/>
                <w:color w:val="000000"/>
                <w:sz w:val="19"/>
                <w:szCs w:val="19"/>
              </w:rPr>
              <w:t>Консультант +</w:t>
            </w:r>
          </w:p>
        </w:tc>
      </w:tr>
      <w:tr w:rsidR="00503F69">
        <w:trPr>
          <w:trHeight w:hRule="exact" w:val="277"/>
        </w:trPr>
        <w:tc>
          <w:tcPr>
            <w:tcW w:w="710" w:type="dxa"/>
          </w:tcPr>
          <w:p w:rsidR="00503F69" w:rsidRDefault="00503F69"/>
        </w:tc>
        <w:tc>
          <w:tcPr>
            <w:tcW w:w="58" w:type="dxa"/>
          </w:tcPr>
          <w:p w:rsidR="00503F69" w:rsidRDefault="00503F69"/>
        </w:tc>
        <w:tc>
          <w:tcPr>
            <w:tcW w:w="1929" w:type="dxa"/>
          </w:tcPr>
          <w:p w:rsidR="00503F69" w:rsidRDefault="00503F69"/>
        </w:tc>
        <w:tc>
          <w:tcPr>
            <w:tcW w:w="1986" w:type="dxa"/>
          </w:tcPr>
          <w:p w:rsidR="00503F69" w:rsidRDefault="00503F69"/>
        </w:tc>
        <w:tc>
          <w:tcPr>
            <w:tcW w:w="2127" w:type="dxa"/>
          </w:tcPr>
          <w:p w:rsidR="00503F69" w:rsidRDefault="00503F69"/>
        </w:tc>
        <w:tc>
          <w:tcPr>
            <w:tcW w:w="2269" w:type="dxa"/>
          </w:tcPr>
          <w:p w:rsidR="00503F69" w:rsidRDefault="00503F69"/>
        </w:tc>
        <w:tc>
          <w:tcPr>
            <w:tcW w:w="710" w:type="dxa"/>
          </w:tcPr>
          <w:p w:rsidR="00503F69" w:rsidRDefault="00503F69"/>
        </w:tc>
        <w:tc>
          <w:tcPr>
            <w:tcW w:w="993" w:type="dxa"/>
          </w:tcPr>
          <w:p w:rsidR="00503F69" w:rsidRDefault="00503F69"/>
        </w:tc>
      </w:tr>
      <w:tr w:rsidR="00503F69" w:rsidRPr="00A13525">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503F69" w:rsidRPr="00A13525" w:rsidRDefault="00A13525">
            <w:pPr>
              <w:spacing w:after="0" w:line="240" w:lineRule="auto"/>
              <w:jc w:val="center"/>
              <w:rPr>
                <w:sz w:val="19"/>
                <w:szCs w:val="19"/>
                <w:lang w:val="ru-RU"/>
              </w:rPr>
            </w:pPr>
            <w:r w:rsidRPr="00A13525">
              <w:rPr>
                <w:rFonts w:ascii="Times New Roman" w:hAnsi="Times New Roman" w:cs="Times New Roman"/>
                <w:b/>
                <w:color w:val="000000"/>
                <w:sz w:val="19"/>
                <w:szCs w:val="19"/>
                <w:lang w:val="ru-RU"/>
              </w:rPr>
              <w:t>7. МАТЕРИАЛЬНО-ТЕХНИЧЕСКОЕ ОБЕСПЕЧЕНИЕ ДИСЦИПЛИНЫ (МОДУЛЯ)</w:t>
            </w:r>
          </w:p>
        </w:tc>
      </w:tr>
      <w:tr w:rsidR="00503F69">
        <w:trPr>
          <w:trHeight w:hRule="exact" w:val="727"/>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jc w:val="right"/>
              <w:rPr>
                <w:sz w:val="19"/>
                <w:szCs w:val="19"/>
              </w:rPr>
            </w:pPr>
            <w:r>
              <w:rPr>
                <w:rFonts w:ascii="Times New Roman" w:hAnsi="Times New Roman" w:cs="Times New Roman"/>
                <w:color w:val="000000"/>
                <w:sz w:val="19"/>
                <w:szCs w:val="19"/>
              </w:rPr>
              <w:t>7.1</w:t>
            </w:r>
          </w:p>
        </w:tc>
        <w:tc>
          <w:tcPr>
            <w:tcW w:w="10022"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Default="00A13525">
            <w:pPr>
              <w:spacing w:after="0" w:line="240" w:lineRule="auto"/>
              <w:rPr>
                <w:sz w:val="19"/>
                <w:szCs w:val="19"/>
              </w:rPr>
            </w:pPr>
            <w:r w:rsidRPr="00A13525">
              <w:rPr>
                <w:rFonts w:ascii="Times New Roman" w:hAnsi="Times New Roman" w:cs="Times New Roman"/>
                <w:color w:val="000000"/>
                <w:sz w:val="19"/>
                <w:szCs w:val="19"/>
                <w:lang w:val="ru-RU"/>
              </w:rPr>
              <w:t xml:space="preserve">Помещения для проведения всех видов работ, предусмотренных учебным планом, укомплектованы необходимой специализированной учебной мебелью и техническими средствами обучения. </w:t>
            </w:r>
            <w:r>
              <w:rPr>
                <w:rFonts w:ascii="Times New Roman" w:hAnsi="Times New Roman" w:cs="Times New Roman"/>
                <w:color w:val="000000"/>
                <w:sz w:val="19"/>
                <w:szCs w:val="19"/>
              </w:rPr>
              <w:t>Для проведения лекционных занятий используется демонстрационное оборудование.</w:t>
            </w:r>
          </w:p>
        </w:tc>
      </w:tr>
      <w:tr w:rsidR="00503F69">
        <w:trPr>
          <w:trHeight w:hRule="exact" w:val="277"/>
        </w:trPr>
        <w:tc>
          <w:tcPr>
            <w:tcW w:w="710" w:type="dxa"/>
          </w:tcPr>
          <w:p w:rsidR="00503F69" w:rsidRDefault="00503F69"/>
        </w:tc>
        <w:tc>
          <w:tcPr>
            <w:tcW w:w="58" w:type="dxa"/>
          </w:tcPr>
          <w:p w:rsidR="00503F69" w:rsidRDefault="00503F69"/>
        </w:tc>
        <w:tc>
          <w:tcPr>
            <w:tcW w:w="1929" w:type="dxa"/>
          </w:tcPr>
          <w:p w:rsidR="00503F69" w:rsidRDefault="00503F69"/>
        </w:tc>
        <w:tc>
          <w:tcPr>
            <w:tcW w:w="1986" w:type="dxa"/>
          </w:tcPr>
          <w:p w:rsidR="00503F69" w:rsidRDefault="00503F69"/>
        </w:tc>
        <w:tc>
          <w:tcPr>
            <w:tcW w:w="2127" w:type="dxa"/>
          </w:tcPr>
          <w:p w:rsidR="00503F69" w:rsidRDefault="00503F69"/>
        </w:tc>
        <w:tc>
          <w:tcPr>
            <w:tcW w:w="2269" w:type="dxa"/>
          </w:tcPr>
          <w:p w:rsidR="00503F69" w:rsidRDefault="00503F69"/>
        </w:tc>
        <w:tc>
          <w:tcPr>
            <w:tcW w:w="710" w:type="dxa"/>
          </w:tcPr>
          <w:p w:rsidR="00503F69" w:rsidRDefault="00503F69"/>
        </w:tc>
        <w:tc>
          <w:tcPr>
            <w:tcW w:w="993" w:type="dxa"/>
          </w:tcPr>
          <w:p w:rsidR="00503F69" w:rsidRDefault="00503F69"/>
        </w:tc>
      </w:tr>
      <w:tr w:rsidR="00503F69" w:rsidRPr="00A13525">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503F69" w:rsidRPr="00A13525" w:rsidRDefault="00A13525">
            <w:pPr>
              <w:spacing w:after="0" w:line="240" w:lineRule="auto"/>
              <w:jc w:val="center"/>
              <w:rPr>
                <w:sz w:val="19"/>
                <w:szCs w:val="19"/>
                <w:lang w:val="ru-RU"/>
              </w:rPr>
            </w:pPr>
            <w:r w:rsidRPr="00A13525">
              <w:rPr>
                <w:rFonts w:ascii="Times New Roman" w:hAnsi="Times New Roman" w:cs="Times New Roman"/>
                <w:b/>
                <w:color w:val="000000"/>
                <w:sz w:val="19"/>
                <w:szCs w:val="19"/>
                <w:lang w:val="ru-RU"/>
              </w:rPr>
              <w:t>8. МЕТОДИЧЕСКИЕ УКАЗАНИЯ ДЛЯ ОБУЧАЮЩИХСЯ ПО ОСВОЕНИЮ ДИСЦИПЛИНЫ (МОДУЛЯ)</w:t>
            </w:r>
          </w:p>
        </w:tc>
      </w:tr>
      <w:tr w:rsidR="00503F69" w:rsidRPr="00A13525">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03F69" w:rsidRPr="00A13525" w:rsidRDefault="00A13525">
            <w:pPr>
              <w:spacing w:after="0" w:line="240" w:lineRule="auto"/>
              <w:rPr>
                <w:sz w:val="19"/>
                <w:szCs w:val="19"/>
                <w:lang w:val="ru-RU"/>
              </w:rPr>
            </w:pPr>
            <w:r w:rsidRPr="00A13525">
              <w:rPr>
                <w:rFonts w:ascii="Times New Roman" w:hAnsi="Times New Roman" w:cs="Times New Roman"/>
                <w:color w:val="000000"/>
                <w:sz w:val="19"/>
                <w:szCs w:val="19"/>
                <w:lang w:val="ru-RU"/>
              </w:rPr>
              <w:t>Методические указания по освоению дисциплины представлены в Приложении 2 к рабочей программе дисциплины.</w:t>
            </w:r>
          </w:p>
        </w:tc>
      </w:tr>
    </w:tbl>
    <w:p w:rsidR="00A13525" w:rsidRDefault="00A13525">
      <w:pPr>
        <w:rPr>
          <w:lang w:val="ru-RU"/>
        </w:rPr>
      </w:pPr>
    </w:p>
    <w:p w:rsidR="00A13525" w:rsidRDefault="00A13525">
      <w:pPr>
        <w:rPr>
          <w:lang w:val="ru-RU"/>
        </w:rPr>
      </w:pPr>
      <w:r>
        <w:rPr>
          <w:lang w:val="ru-RU"/>
        </w:rPr>
        <w:br w:type="page"/>
      </w:r>
    </w:p>
    <w:p w:rsidR="00503F69" w:rsidRDefault="00A13525">
      <w:pPr>
        <w:rPr>
          <w:lang w:val="ru-RU"/>
        </w:rPr>
      </w:pPr>
      <w:r>
        <w:rPr>
          <w:noProof/>
          <w:lang w:val="ru-RU" w:eastAsia="ru-RU"/>
        </w:rPr>
        <w:lastRenderedPageBreak/>
        <w:drawing>
          <wp:inline distT="0" distB="0" distL="0" distR="0">
            <wp:extent cx="6362700" cy="8699339"/>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современные тенденции документального кино.png"/>
                    <pic:cNvPicPr/>
                  </pic:nvPicPr>
                  <pic:blipFill rotWithShape="1">
                    <a:blip r:embed="rId8">
                      <a:extLst>
                        <a:ext uri="{28A0092B-C50C-407E-A947-70E740481C1C}">
                          <a14:useLocalDpi xmlns:a14="http://schemas.microsoft.com/office/drawing/2010/main" val="0"/>
                        </a:ext>
                      </a:extLst>
                    </a:blip>
                    <a:srcRect l="1764" t="2352"/>
                    <a:stretch/>
                  </pic:blipFill>
                  <pic:spPr bwMode="auto">
                    <a:xfrm>
                      <a:off x="0" y="0"/>
                      <a:ext cx="6366443" cy="8704456"/>
                    </a:xfrm>
                    <a:prstGeom prst="rect">
                      <a:avLst/>
                    </a:prstGeom>
                    <a:ln>
                      <a:noFill/>
                    </a:ln>
                    <a:extLst>
                      <a:ext uri="{53640926-AAD7-44D8-BBD7-CCE9431645EC}">
                        <a14:shadowObscured xmlns:a14="http://schemas.microsoft.com/office/drawing/2010/main"/>
                      </a:ext>
                    </a:extLst>
                  </pic:spPr>
                </pic:pic>
              </a:graphicData>
            </a:graphic>
          </wp:inline>
        </w:drawing>
      </w:r>
    </w:p>
    <w:p w:rsidR="00A13525" w:rsidRDefault="00A13525">
      <w:pPr>
        <w:rPr>
          <w:lang w:val="ru-RU"/>
        </w:rPr>
      </w:pPr>
      <w:r>
        <w:rPr>
          <w:lang w:val="ru-RU"/>
        </w:rPr>
        <w:br w:type="page"/>
      </w:r>
    </w:p>
    <w:p w:rsidR="00A13525" w:rsidRPr="00A13525" w:rsidRDefault="00A13525" w:rsidP="00A13525">
      <w:pPr>
        <w:ind w:firstLine="567"/>
        <w:contextualSpacing/>
        <w:jc w:val="center"/>
        <w:rPr>
          <w:b/>
          <w:bCs/>
          <w:color w:val="0070C0"/>
          <w:sz w:val="28"/>
          <w:szCs w:val="28"/>
          <w:lang w:val="ru-RU"/>
        </w:rPr>
      </w:pPr>
      <w:r w:rsidRPr="00A13525">
        <w:rPr>
          <w:b/>
          <w:bCs/>
          <w:color w:val="0070C0"/>
          <w:sz w:val="28"/>
          <w:szCs w:val="28"/>
          <w:lang w:val="ru-RU"/>
        </w:rPr>
        <w:lastRenderedPageBreak/>
        <w:t>Оглавление</w:t>
      </w:r>
    </w:p>
    <w:p w:rsidR="00A13525" w:rsidRPr="00053DD8" w:rsidRDefault="00A13525" w:rsidP="00A13525">
      <w:pPr>
        <w:pStyle w:val="a5"/>
        <w:widowControl w:val="0"/>
        <w:spacing w:after="0" w:line="480" w:lineRule="auto"/>
        <w:ind w:left="0" w:firstLine="567"/>
        <w:contextualSpacing/>
        <w:jc w:val="both"/>
        <w:rPr>
          <w:bCs/>
          <w:sz w:val="28"/>
          <w:szCs w:val="28"/>
        </w:rPr>
      </w:pPr>
    </w:p>
    <w:p w:rsidR="00A13525" w:rsidRPr="00053DD8" w:rsidRDefault="00A13525" w:rsidP="00A13525">
      <w:pPr>
        <w:pStyle w:val="a5"/>
        <w:widowControl w:val="0"/>
        <w:spacing w:after="0" w:line="480" w:lineRule="auto"/>
        <w:ind w:left="0" w:firstLine="567"/>
        <w:contextualSpacing/>
        <w:rPr>
          <w:bCs/>
          <w:sz w:val="28"/>
          <w:szCs w:val="28"/>
        </w:rPr>
      </w:pPr>
      <w:r w:rsidRPr="00053DD8">
        <w:rPr>
          <w:bCs/>
          <w:sz w:val="28"/>
          <w:szCs w:val="28"/>
        </w:rPr>
        <w:t>1 Перечень компетенций с указанием этапов их формирования в процессе осво</w:t>
      </w:r>
      <w:r>
        <w:rPr>
          <w:bCs/>
          <w:sz w:val="28"/>
          <w:szCs w:val="28"/>
        </w:rPr>
        <w:t>ения образовательной программы</w:t>
      </w:r>
      <w:r>
        <w:rPr>
          <w:bCs/>
          <w:sz w:val="28"/>
          <w:szCs w:val="28"/>
        </w:rPr>
        <w:tab/>
        <w:t xml:space="preserve">                                        3</w:t>
      </w:r>
    </w:p>
    <w:p w:rsidR="00A13525" w:rsidRPr="00053DD8" w:rsidRDefault="00A13525" w:rsidP="00A13525">
      <w:pPr>
        <w:pStyle w:val="a5"/>
        <w:widowControl w:val="0"/>
        <w:spacing w:after="0" w:line="480" w:lineRule="auto"/>
        <w:ind w:left="0" w:firstLine="567"/>
        <w:contextualSpacing/>
        <w:rPr>
          <w:bCs/>
          <w:sz w:val="28"/>
          <w:szCs w:val="28"/>
        </w:rPr>
      </w:pPr>
      <w:r w:rsidRPr="00053DD8">
        <w:rPr>
          <w:bCs/>
          <w:sz w:val="28"/>
          <w:szCs w:val="28"/>
        </w:rPr>
        <w:t>2 Описание показателей и критериев оценивания компетенций на различных этапах их формиров</w:t>
      </w:r>
      <w:r>
        <w:rPr>
          <w:bCs/>
          <w:sz w:val="28"/>
          <w:szCs w:val="28"/>
        </w:rPr>
        <w:t>ания, описание шкал оценивания</w:t>
      </w:r>
      <w:r>
        <w:rPr>
          <w:bCs/>
          <w:sz w:val="28"/>
          <w:szCs w:val="28"/>
        </w:rPr>
        <w:tab/>
        <w:t xml:space="preserve">                   3</w:t>
      </w:r>
    </w:p>
    <w:p w:rsidR="00A13525" w:rsidRPr="00053DD8" w:rsidRDefault="00A13525" w:rsidP="00A13525">
      <w:pPr>
        <w:pStyle w:val="a5"/>
        <w:widowControl w:val="0"/>
        <w:spacing w:after="0" w:line="480" w:lineRule="auto"/>
        <w:ind w:left="0" w:firstLine="567"/>
        <w:contextualSpacing/>
        <w:rPr>
          <w:bCs/>
          <w:sz w:val="28"/>
          <w:szCs w:val="28"/>
        </w:rPr>
      </w:pPr>
      <w:r w:rsidRPr="00053DD8">
        <w:rPr>
          <w:bCs/>
          <w:sz w:val="28"/>
          <w:szCs w:val="28"/>
        </w:rPr>
        <w:t>3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w:t>
      </w:r>
      <w:r>
        <w:rPr>
          <w:bCs/>
          <w:sz w:val="28"/>
          <w:szCs w:val="28"/>
        </w:rPr>
        <w:t>ения образовательной программы</w:t>
      </w:r>
      <w:r>
        <w:rPr>
          <w:bCs/>
          <w:sz w:val="28"/>
          <w:szCs w:val="28"/>
        </w:rPr>
        <w:tab/>
        <w:t xml:space="preserve">                                                                               4</w:t>
      </w:r>
    </w:p>
    <w:p w:rsidR="00A13525" w:rsidRPr="00053DD8" w:rsidRDefault="00A13525" w:rsidP="00A13525">
      <w:pPr>
        <w:pStyle w:val="a5"/>
        <w:widowControl w:val="0"/>
        <w:spacing w:after="0" w:line="480" w:lineRule="auto"/>
        <w:ind w:left="0" w:firstLine="567"/>
        <w:contextualSpacing/>
        <w:rPr>
          <w:bCs/>
          <w:sz w:val="28"/>
          <w:szCs w:val="28"/>
        </w:rPr>
      </w:pPr>
      <w:r w:rsidRPr="00053DD8">
        <w:rPr>
          <w:bCs/>
          <w:sz w:val="28"/>
          <w:szCs w:val="28"/>
        </w:rPr>
        <w:t>4 Методические материалы, определяющие процедуры оценивания знаний, умений, навыков и (или) опыта деятельности, характеризующих э</w:t>
      </w:r>
      <w:r>
        <w:rPr>
          <w:bCs/>
          <w:sz w:val="28"/>
          <w:szCs w:val="28"/>
        </w:rPr>
        <w:t>тапы формирования компетенций</w:t>
      </w:r>
      <w:r>
        <w:rPr>
          <w:bCs/>
          <w:sz w:val="28"/>
          <w:szCs w:val="28"/>
        </w:rPr>
        <w:tab/>
        <w:t xml:space="preserve">                                                                    29</w:t>
      </w:r>
    </w:p>
    <w:p w:rsidR="00A13525" w:rsidRPr="00053DD8" w:rsidRDefault="00A13525" w:rsidP="00A13525">
      <w:pPr>
        <w:pStyle w:val="a5"/>
        <w:widowControl w:val="0"/>
        <w:spacing w:after="0"/>
        <w:ind w:left="0" w:firstLine="567"/>
        <w:contextualSpacing/>
        <w:jc w:val="both"/>
        <w:rPr>
          <w:bCs/>
          <w:sz w:val="28"/>
          <w:szCs w:val="28"/>
        </w:rPr>
      </w:pPr>
    </w:p>
    <w:p w:rsidR="00A13525" w:rsidRPr="00A13525" w:rsidRDefault="00A13525" w:rsidP="00A13525">
      <w:pPr>
        <w:rPr>
          <w:bCs/>
          <w:sz w:val="28"/>
          <w:szCs w:val="28"/>
          <w:lang w:val="ru-RU"/>
        </w:rPr>
      </w:pPr>
      <w:r w:rsidRPr="00A13525">
        <w:rPr>
          <w:bCs/>
          <w:sz w:val="28"/>
          <w:szCs w:val="28"/>
          <w:lang w:val="ru-RU"/>
        </w:rPr>
        <w:br w:type="page"/>
      </w:r>
    </w:p>
    <w:p w:rsidR="00A13525" w:rsidRPr="00A13525" w:rsidRDefault="00A13525" w:rsidP="00A13525">
      <w:pPr>
        <w:pStyle w:val="1"/>
        <w:spacing w:before="0"/>
        <w:ind w:firstLine="567"/>
        <w:contextualSpacing/>
        <w:jc w:val="both"/>
        <w:rPr>
          <w:rFonts w:ascii="Times New Roman" w:hAnsi="Times New Roman" w:cs="Times New Roman"/>
        </w:rPr>
      </w:pPr>
      <w:bookmarkStart w:id="0" w:name="_Toc480487761"/>
      <w:r w:rsidRPr="00A13525">
        <w:rPr>
          <w:rFonts w:ascii="Times New Roman" w:hAnsi="Times New Roman" w:cs="Times New Roman"/>
        </w:rPr>
        <w:lastRenderedPageBreak/>
        <w:t>1 Перечень компетенций с указанием этапов их формирования в процессе освоения образовательной программы</w:t>
      </w:r>
      <w:bookmarkEnd w:id="0"/>
    </w:p>
    <w:p w:rsidR="00A13525" w:rsidRPr="00A13525" w:rsidRDefault="00A13525" w:rsidP="00A13525">
      <w:pPr>
        <w:tabs>
          <w:tab w:val="left" w:pos="2295"/>
        </w:tabs>
        <w:ind w:firstLine="567"/>
        <w:contextualSpacing/>
        <w:jc w:val="both"/>
        <w:rPr>
          <w:rFonts w:ascii="Times New Roman" w:hAnsi="Times New Roman" w:cs="Times New Roman"/>
          <w:b/>
          <w:sz w:val="28"/>
          <w:szCs w:val="28"/>
          <w:lang w:val="ru-RU"/>
        </w:rPr>
      </w:pPr>
    </w:p>
    <w:p w:rsidR="00A13525" w:rsidRPr="00A13525" w:rsidRDefault="00A13525" w:rsidP="00A13525">
      <w:pPr>
        <w:pStyle w:val="a5"/>
        <w:tabs>
          <w:tab w:val="left" w:pos="360"/>
        </w:tabs>
        <w:spacing w:after="200" w:line="276" w:lineRule="auto"/>
        <w:ind w:left="0" w:firstLine="709"/>
        <w:jc w:val="both"/>
        <w:rPr>
          <w:sz w:val="28"/>
          <w:szCs w:val="28"/>
        </w:rPr>
      </w:pPr>
      <w:r w:rsidRPr="00A13525">
        <w:rPr>
          <w:sz w:val="28"/>
          <w:szCs w:val="28"/>
        </w:rPr>
        <w:t xml:space="preserve">Перечень компетенций с указанием этапов их формирования представлен в п. 3. «Требования к результатам освоения дисциплины» рабочей программы дисциплины. </w:t>
      </w:r>
    </w:p>
    <w:p w:rsidR="00A13525" w:rsidRPr="00A13525" w:rsidRDefault="00A13525" w:rsidP="00A13525">
      <w:pPr>
        <w:pStyle w:val="1"/>
        <w:spacing w:before="0"/>
        <w:ind w:firstLine="567"/>
        <w:contextualSpacing/>
        <w:jc w:val="both"/>
        <w:rPr>
          <w:rFonts w:ascii="Times New Roman" w:hAnsi="Times New Roman" w:cs="Times New Roman"/>
        </w:rPr>
      </w:pPr>
      <w:bookmarkStart w:id="1" w:name="_Toc480487762"/>
      <w:r w:rsidRPr="00A13525">
        <w:rPr>
          <w:rFonts w:ascii="Times New Roman" w:hAnsi="Times New Roman" w:cs="Times New Roman"/>
        </w:rPr>
        <w:t>2 Описание показателей и критериев оценивания компетенций на различных этапах их формирования, описание шкал оценивания</w:t>
      </w:r>
      <w:bookmarkEnd w:id="1"/>
      <w:r w:rsidRPr="00A13525">
        <w:rPr>
          <w:rFonts w:ascii="Times New Roman" w:hAnsi="Times New Roman" w:cs="Times New Roman"/>
        </w:rPr>
        <w:t xml:space="preserve">  </w:t>
      </w:r>
    </w:p>
    <w:p w:rsidR="00A13525" w:rsidRPr="00A13525" w:rsidRDefault="00A13525" w:rsidP="00A13525">
      <w:pPr>
        <w:ind w:firstLine="567"/>
        <w:contextualSpacing/>
        <w:jc w:val="both"/>
        <w:rPr>
          <w:rFonts w:ascii="Times New Roman" w:hAnsi="Times New Roman" w:cs="Times New Roman"/>
          <w:sz w:val="28"/>
          <w:szCs w:val="28"/>
          <w:lang w:val="ru-RU"/>
        </w:rPr>
      </w:pPr>
    </w:p>
    <w:p w:rsidR="00A13525" w:rsidRPr="00A13525" w:rsidRDefault="00A13525" w:rsidP="00A13525">
      <w:pPr>
        <w:ind w:firstLine="567"/>
        <w:contextualSpacing/>
        <w:jc w:val="both"/>
        <w:rPr>
          <w:rFonts w:ascii="Times New Roman" w:hAnsi="Times New Roman" w:cs="Times New Roman"/>
          <w:sz w:val="28"/>
          <w:szCs w:val="28"/>
          <w:lang w:val="ru-RU"/>
        </w:rPr>
      </w:pPr>
      <w:r w:rsidRPr="00A13525">
        <w:rPr>
          <w:rFonts w:ascii="Times New Roman" w:hAnsi="Times New Roman" w:cs="Times New Roman"/>
          <w:sz w:val="28"/>
          <w:szCs w:val="28"/>
          <w:lang w:val="ru-RU"/>
        </w:rPr>
        <w:t xml:space="preserve">2.1 Показатели и критерии оценивания компетенций:  </w:t>
      </w:r>
    </w:p>
    <w:tbl>
      <w:tblPr>
        <w:tblW w:w="10011" w:type="dxa"/>
        <w:tblLayout w:type="fixed"/>
        <w:tblCellMar>
          <w:left w:w="0" w:type="dxa"/>
          <w:right w:w="0" w:type="dxa"/>
        </w:tblCellMar>
        <w:tblLook w:val="01E0" w:firstRow="1" w:lastRow="1" w:firstColumn="1" w:lastColumn="1" w:noHBand="0" w:noVBand="0"/>
      </w:tblPr>
      <w:tblGrid>
        <w:gridCol w:w="2836"/>
        <w:gridCol w:w="2639"/>
        <w:gridCol w:w="54"/>
        <w:gridCol w:w="2781"/>
        <w:gridCol w:w="142"/>
        <w:gridCol w:w="1559"/>
      </w:tblGrid>
      <w:tr w:rsidR="00A13525" w:rsidRPr="00A13525" w:rsidTr="006578CB">
        <w:trPr>
          <w:trHeight w:val="752"/>
        </w:trPr>
        <w:tc>
          <w:tcPr>
            <w:tcW w:w="283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A13525" w:rsidRPr="00A13525" w:rsidRDefault="00A13525" w:rsidP="006578CB">
            <w:pPr>
              <w:contextualSpacing/>
              <w:jc w:val="both"/>
              <w:rPr>
                <w:rFonts w:ascii="Times New Roman" w:hAnsi="Times New Roman" w:cs="Times New Roman"/>
                <w:sz w:val="28"/>
                <w:szCs w:val="28"/>
              </w:rPr>
            </w:pPr>
            <w:r w:rsidRPr="00A13525">
              <w:rPr>
                <w:rFonts w:ascii="Times New Roman" w:hAnsi="Times New Roman" w:cs="Times New Roman"/>
                <w:color w:val="000000" w:themeColor="text1"/>
                <w:sz w:val="28"/>
                <w:szCs w:val="28"/>
              </w:rPr>
              <w:t xml:space="preserve">ЗУН, составляющие компетенцию </w:t>
            </w:r>
          </w:p>
        </w:tc>
        <w:tc>
          <w:tcPr>
            <w:tcW w:w="2693"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A13525" w:rsidRPr="00A13525" w:rsidRDefault="00A13525" w:rsidP="006578CB">
            <w:pPr>
              <w:contextualSpacing/>
              <w:jc w:val="both"/>
              <w:rPr>
                <w:rFonts w:ascii="Times New Roman" w:hAnsi="Times New Roman" w:cs="Times New Roman"/>
                <w:sz w:val="28"/>
                <w:szCs w:val="28"/>
              </w:rPr>
            </w:pPr>
            <w:r w:rsidRPr="00A13525">
              <w:rPr>
                <w:rFonts w:ascii="Times New Roman" w:hAnsi="Times New Roman" w:cs="Times New Roman"/>
                <w:color w:val="000000" w:themeColor="text1"/>
                <w:sz w:val="28"/>
                <w:szCs w:val="28"/>
              </w:rPr>
              <w:t>Показатели оценивания</w:t>
            </w:r>
          </w:p>
        </w:tc>
        <w:tc>
          <w:tcPr>
            <w:tcW w:w="278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A13525" w:rsidRPr="00A13525" w:rsidRDefault="00A13525" w:rsidP="006578CB">
            <w:pPr>
              <w:contextualSpacing/>
              <w:jc w:val="both"/>
              <w:rPr>
                <w:rFonts w:ascii="Times New Roman" w:hAnsi="Times New Roman" w:cs="Times New Roman"/>
                <w:sz w:val="28"/>
                <w:szCs w:val="28"/>
              </w:rPr>
            </w:pPr>
            <w:r w:rsidRPr="00A13525">
              <w:rPr>
                <w:rFonts w:ascii="Times New Roman" w:hAnsi="Times New Roman" w:cs="Times New Roman"/>
                <w:color w:val="000000" w:themeColor="text1"/>
                <w:sz w:val="28"/>
                <w:szCs w:val="28"/>
              </w:rPr>
              <w:t>Критерии оценивания</w:t>
            </w:r>
          </w:p>
        </w:tc>
        <w:tc>
          <w:tcPr>
            <w:tcW w:w="1701"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A13525" w:rsidRPr="00A13525" w:rsidRDefault="00A13525" w:rsidP="006578CB">
            <w:pPr>
              <w:contextualSpacing/>
              <w:jc w:val="both"/>
              <w:rPr>
                <w:rFonts w:ascii="Times New Roman" w:hAnsi="Times New Roman" w:cs="Times New Roman"/>
                <w:sz w:val="28"/>
                <w:szCs w:val="28"/>
              </w:rPr>
            </w:pPr>
            <w:r w:rsidRPr="00A13525">
              <w:rPr>
                <w:rFonts w:ascii="Times New Roman" w:hAnsi="Times New Roman" w:cs="Times New Roman"/>
                <w:color w:val="000000" w:themeColor="text1"/>
                <w:sz w:val="28"/>
                <w:szCs w:val="28"/>
              </w:rPr>
              <w:t>Средства оценивания</w:t>
            </w:r>
          </w:p>
        </w:tc>
      </w:tr>
      <w:tr w:rsidR="00A13525" w:rsidRPr="00A13525" w:rsidTr="006578CB">
        <w:trPr>
          <w:trHeight w:val="1057"/>
        </w:trPr>
        <w:tc>
          <w:tcPr>
            <w:tcW w:w="10011" w:type="dxa"/>
            <w:gridSpan w:val="6"/>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A13525" w:rsidRPr="00A13525" w:rsidRDefault="00A13525" w:rsidP="006578CB">
            <w:pPr>
              <w:contextualSpacing/>
              <w:jc w:val="both"/>
              <w:rPr>
                <w:rFonts w:ascii="Times New Roman" w:hAnsi="Times New Roman" w:cs="Times New Roman"/>
                <w:color w:val="000000" w:themeColor="text1"/>
                <w:sz w:val="28"/>
                <w:szCs w:val="28"/>
                <w:lang w:val="ru-RU"/>
              </w:rPr>
            </w:pPr>
            <w:r w:rsidRPr="00A13525">
              <w:rPr>
                <w:rFonts w:ascii="Times New Roman" w:hAnsi="Times New Roman" w:cs="Times New Roman"/>
                <w:sz w:val="28"/>
                <w:szCs w:val="28"/>
                <w:lang w:val="ru-RU"/>
              </w:rPr>
              <w:t>ОПК- 15способность ориентироваться в наиболее распространенных форматах печатных изданий, теле-, радиопрограмм, интернет-СМИ, современной жанровой и стилевой специфике различного рода медиатекстов, углубленно знать особенности новостной журналистики и представлять специфику других направлений</w:t>
            </w:r>
          </w:p>
        </w:tc>
      </w:tr>
      <w:tr w:rsidR="00A13525" w:rsidRPr="00A13525" w:rsidTr="006578CB">
        <w:trPr>
          <w:trHeight w:val="532"/>
        </w:trPr>
        <w:tc>
          <w:tcPr>
            <w:tcW w:w="283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A13525" w:rsidRPr="00A13525" w:rsidRDefault="00A13525" w:rsidP="006578CB">
            <w:pPr>
              <w:pStyle w:val="11"/>
              <w:contextualSpacing/>
              <w:jc w:val="both"/>
              <w:rPr>
                <w:sz w:val="28"/>
                <w:szCs w:val="28"/>
              </w:rPr>
            </w:pPr>
            <w:r w:rsidRPr="00A13525">
              <w:rPr>
                <w:sz w:val="28"/>
                <w:szCs w:val="28"/>
              </w:rPr>
              <w:t>Знать основы киноискусства и театрального искусства</w:t>
            </w:r>
          </w:p>
          <w:p w:rsidR="00A13525" w:rsidRPr="00A13525" w:rsidRDefault="00A13525" w:rsidP="006578CB">
            <w:pPr>
              <w:pStyle w:val="11"/>
              <w:contextualSpacing/>
              <w:jc w:val="both"/>
              <w:rPr>
                <w:sz w:val="28"/>
                <w:szCs w:val="28"/>
              </w:rPr>
            </w:pPr>
            <w:r w:rsidRPr="00A13525">
              <w:rPr>
                <w:sz w:val="28"/>
                <w:szCs w:val="28"/>
              </w:rPr>
              <w:t>Уметь адаптировать полученные знания к профессиональной деятельности журналиста</w:t>
            </w:r>
          </w:p>
          <w:p w:rsidR="00A13525" w:rsidRPr="00A13525" w:rsidRDefault="00A13525" w:rsidP="006578CB">
            <w:pPr>
              <w:pStyle w:val="11"/>
              <w:contextualSpacing/>
              <w:jc w:val="both"/>
              <w:rPr>
                <w:sz w:val="28"/>
                <w:szCs w:val="28"/>
              </w:rPr>
            </w:pPr>
            <w:r w:rsidRPr="00A13525">
              <w:rPr>
                <w:sz w:val="28"/>
                <w:szCs w:val="28"/>
              </w:rPr>
              <w:t>Владеть навыками создания кино в системе традиционных искусств, участие в театральных постановках</w:t>
            </w:r>
          </w:p>
        </w:tc>
        <w:tc>
          <w:tcPr>
            <w:tcW w:w="2639"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A13525" w:rsidRPr="00A13525" w:rsidRDefault="00A13525" w:rsidP="006578CB">
            <w:pPr>
              <w:ind w:left="-1"/>
              <w:jc w:val="both"/>
              <w:rPr>
                <w:rFonts w:ascii="Times New Roman" w:hAnsi="Times New Roman" w:cs="Times New Roman"/>
                <w:sz w:val="28"/>
                <w:szCs w:val="28"/>
                <w:lang w:val="ru-RU"/>
              </w:rPr>
            </w:pPr>
            <w:r w:rsidRPr="00A13525">
              <w:rPr>
                <w:rFonts w:ascii="Times New Roman" w:hAnsi="Times New Roman" w:cs="Times New Roman"/>
                <w:sz w:val="28"/>
                <w:szCs w:val="28"/>
                <w:lang w:val="ru-RU"/>
              </w:rPr>
              <w:t>Представление о месте кино в ряду искусств;</w:t>
            </w:r>
          </w:p>
          <w:p w:rsidR="00A13525" w:rsidRPr="00A13525" w:rsidRDefault="00A13525" w:rsidP="006578CB">
            <w:pPr>
              <w:ind w:left="-1"/>
              <w:jc w:val="both"/>
              <w:rPr>
                <w:rFonts w:ascii="Times New Roman" w:hAnsi="Times New Roman" w:cs="Times New Roman"/>
                <w:sz w:val="28"/>
                <w:szCs w:val="28"/>
                <w:lang w:val="ru-RU"/>
              </w:rPr>
            </w:pPr>
            <w:r w:rsidRPr="00A13525">
              <w:rPr>
                <w:rFonts w:ascii="Times New Roman" w:hAnsi="Times New Roman" w:cs="Times New Roman"/>
                <w:sz w:val="28"/>
                <w:szCs w:val="28"/>
                <w:lang w:val="ru-RU"/>
              </w:rPr>
              <w:t xml:space="preserve">обучение понимать степень влияния кино и театра на современное общество; </w:t>
            </w:r>
          </w:p>
          <w:p w:rsidR="00A13525" w:rsidRPr="00A13525" w:rsidRDefault="00A13525" w:rsidP="006578CB">
            <w:pPr>
              <w:ind w:left="-1"/>
              <w:jc w:val="both"/>
              <w:rPr>
                <w:rFonts w:ascii="Times New Roman" w:hAnsi="Times New Roman" w:cs="Times New Roman"/>
                <w:sz w:val="28"/>
                <w:szCs w:val="28"/>
                <w:lang w:val="ru-RU"/>
              </w:rPr>
            </w:pPr>
            <w:r w:rsidRPr="00A13525">
              <w:rPr>
                <w:rFonts w:ascii="Times New Roman" w:hAnsi="Times New Roman" w:cs="Times New Roman"/>
                <w:sz w:val="28"/>
                <w:szCs w:val="28"/>
                <w:lang w:val="ru-RU"/>
              </w:rPr>
              <w:t>знакомство с хронологией развития киноискусства;</w:t>
            </w:r>
          </w:p>
          <w:p w:rsidR="00A13525" w:rsidRPr="00A13525" w:rsidRDefault="00A13525" w:rsidP="006578CB">
            <w:pPr>
              <w:ind w:left="-1"/>
              <w:jc w:val="both"/>
              <w:rPr>
                <w:rFonts w:ascii="Times New Roman" w:hAnsi="Times New Roman" w:cs="Times New Roman"/>
                <w:bCs/>
                <w:iCs/>
                <w:sz w:val="28"/>
                <w:szCs w:val="28"/>
              </w:rPr>
            </w:pPr>
            <w:r w:rsidRPr="00A13525">
              <w:rPr>
                <w:rFonts w:ascii="Times New Roman" w:hAnsi="Times New Roman" w:cs="Times New Roman"/>
                <w:sz w:val="28"/>
                <w:szCs w:val="28"/>
              </w:rPr>
              <w:t>развитие навыков анализа фильма.</w:t>
            </w:r>
          </w:p>
          <w:p w:rsidR="00A13525" w:rsidRPr="00A13525" w:rsidRDefault="00A13525" w:rsidP="006578CB">
            <w:pPr>
              <w:pStyle w:val="a9"/>
              <w:tabs>
                <w:tab w:val="left" w:pos="1332"/>
              </w:tabs>
              <w:ind w:left="-1"/>
              <w:jc w:val="both"/>
              <w:rPr>
                <w:bCs/>
                <w:iCs/>
                <w:sz w:val="28"/>
                <w:szCs w:val="28"/>
              </w:rPr>
            </w:pPr>
          </w:p>
        </w:tc>
        <w:tc>
          <w:tcPr>
            <w:tcW w:w="2977"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A13525" w:rsidRPr="00A13525" w:rsidRDefault="00A13525" w:rsidP="006578CB">
            <w:pPr>
              <w:contextualSpacing/>
              <w:jc w:val="both"/>
              <w:rPr>
                <w:rFonts w:ascii="Times New Roman" w:hAnsi="Times New Roman" w:cs="Times New Roman"/>
                <w:iCs/>
                <w:sz w:val="28"/>
                <w:szCs w:val="28"/>
                <w:lang w:val="ru-RU"/>
              </w:rPr>
            </w:pPr>
            <w:r w:rsidRPr="00A13525">
              <w:rPr>
                <w:rFonts w:ascii="Times New Roman" w:hAnsi="Times New Roman" w:cs="Times New Roman"/>
                <w:iCs/>
                <w:sz w:val="28"/>
                <w:szCs w:val="28"/>
                <w:lang w:val="ru-RU"/>
              </w:rPr>
              <w:t xml:space="preserve">Полнота </w:t>
            </w:r>
            <w:r w:rsidRPr="00A13525">
              <w:rPr>
                <w:rFonts w:ascii="Times New Roman" w:hAnsi="Times New Roman" w:cs="Times New Roman"/>
                <w:sz w:val="28"/>
                <w:szCs w:val="28"/>
                <w:lang w:val="ru-RU"/>
              </w:rPr>
              <w:t xml:space="preserve">и содержательность ответа; соответствие представленной в ответах информации материалам лекции и учебной литературы, сведениям из информационных ресурсов Интернет; </w:t>
            </w:r>
            <w:r w:rsidRPr="00A13525">
              <w:rPr>
                <w:rFonts w:ascii="Times New Roman" w:hAnsi="Times New Roman" w:cs="Times New Roman"/>
                <w:iCs/>
                <w:sz w:val="28"/>
                <w:szCs w:val="28"/>
                <w:lang w:val="ru-RU"/>
              </w:rPr>
              <w:t>обоснованность обращения к базам данных;</w:t>
            </w:r>
            <w:r w:rsidRPr="00A13525">
              <w:rPr>
                <w:rFonts w:ascii="Times New Roman" w:hAnsi="Times New Roman" w:cs="Times New Roman"/>
                <w:sz w:val="28"/>
                <w:szCs w:val="28"/>
                <w:lang w:val="ru-RU"/>
              </w:rPr>
              <w:t xml:space="preserve"> </w:t>
            </w:r>
          </w:p>
          <w:p w:rsidR="00A13525" w:rsidRPr="00A13525" w:rsidRDefault="00A13525" w:rsidP="006578CB">
            <w:pPr>
              <w:contextualSpacing/>
              <w:jc w:val="both"/>
              <w:rPr>
                <w:rFonts w:ascii="Times New Roman" w:hAnsi="Times New Roman" w:cs="Times New Roman"/>
                <w:iCs/>
                <w:sz w:val="28"/>
                <w:szCs w:val="28"/>
                <w:lang w:val="ru-RU"/>
              </w:rPr>
            </w:pP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A13525" w:rsidRPr="00A13525" w:rsidRDefault="00A13525" w:rsidP="006578CB">
            <w:pPr>
              <w:contextualSpacing/>
              <w:jc w:val="both"/>
              <w:rPr>
                <w:rFonts w:ascii="Times New Roman" w:hAnsi="Times New Roman" w:cs="Times New Roman"/>
                <w:iCs/>
                <w:sz w:val="28"/>
                <w:szCs w:val="28"/>
                <w:lang w:val="ru-RU"/>
              </w:rPr>
            </w:pPr>
            <w:r w:rsidRPr="00A13525">
              <w:rPr>
                <w:rFonts w:ascii="Times New Roman" w:hAnsi="Times New Roman" w:cs="Times New Roman"/>
                <w:iCs/>
                <w:sz w:val="28"/>
                <w:szCs w:val="28"/>
                <w:lang w:val="ru-RU"/>
              </w:rPr>
              <w:t xml:space="preserve">О/С – опрос/собеседование </w:t>
            </w:r>
          </w:p>
          <w:p w:rsidR="00A13525" w:rsidRPr="00A13525" w:rsidRDefault="00A13525" w:rsidP="006578CB">
            <w:pPr>
              <w:contextualSpacing/>
              <w:jc w:val="both"/>
              <w:rPr>
                <w:rFonts w:ascii="Times New Roman" w:hAnsi="Times New Roman" w:cs="Times New Roman"/>
                <w:iCs/>
                <w:sz w:val="28"/>
                <w:szCs w:val="28"/>
                <w:lang w:val="ru-RU"/>
              </w:rPr>
            </w:pPr>
            <w:r w:rsidRPr="00A13525">
              <w:rPr>
                <w:rFonts w:ascii="Times New Roman" w:hAnsi="Times New Roman" w:cs="Times New Roman"/>
                <w:iCs/>
                <w:sz w:val="28"/>
                <w:szCs w:val="28"/>
                <w:lang w:val="ru-RU"/>
              </w:rPr>
              <w:t xml:space="preserve">(вопросы 1-17), </w:t>
            </w:r>
          </w:p>
          <w:p w:rsidR="00A13525" w:rsidRPr="00A13525" w:rsidRDefault="00A13525" w:rsidP="006578CB">
            <w:pPr>
              <w:contextualSpacing/>
              <w:jc w:val="both"/>
              <w:rPr>
                <w:rFonts w:ascii="Times New Roman" w:hAnsi="Times New Roman" w:cs="Times New Roman"/>
                <w:iCs/>
                <w:sz w:val="28"/>
                <w:szCs w:val="28"/>
              </w:rPr>
            </w:pPr>
            <w:r w:rsidRPr="00A13525">
              <w:rPr>
                <w:rFonts w:ascii="Times New Roman" w:hAnsi="Times New Roman" w:cs="Times New Roman"/>
                <w:iCs/>
                <w:sz w:val="28"/>
                <w:szCs w:val="28"/>
              </w:rPr>
              <w:t xml:space="preserve">ЭС – эссе, </w:t>
            </w:r>
          </w:p>
          <w:p w:rsidR="00A13525" w:rsidRPr="00A13525" w:rsidRDefault="00A13525" w:rsidP="006578CB">
            <w:pPr>
              <w:contextualSpacing/>
              <w:jc w:val="both"/>
              <w:rPr>
                <w:rFonts w:ascii="Times New Roman" w:hAnsi="Times New Roman" w:cs="Times New Roman"/>
                <w:iCs/>
                <w:sz w:val="28"/>
                <w:szCs w:val="28"/>
              </w:rPr>
            </w:pPr>
            <w:r w:rsidRPr="00A13525">
              <w:rPr>
                <w:rFonts w:ascii="Times New Roman" w:hAnsi="Times New Roman" w:cs="Times New Roman"/>
                <w:iCs/>
                <w:sz w:val="28"/>
                <w:szCs w:val="28"/>
              </w:rPr>
              <w:t>Р – реферат</w:t>
            </w:r>
          </w:p>
          <w:p w:rsidR="00A13525" w:rsidRPr="00A13525" w:rsidRDefault="00A13525" w:rsidP="006578CB">
            <w:pPr>
              <w:contextualSpacing/>
              <w:jc w:val="both"/>
              <w:rPr>
                <w:rFonts w:ascii="Times New Roman" w:hAnsi="Times New Roman" w:cs="Times New Roman"/>
                <w:sz w:val="28"/>
                <w:szCs w:val="28"/>
              </w:rPr>
            </w:pPr>
          </w:p>
        </w:tc>
      </w:tr>
      <w:tr w:rsidR="00A13525" w:rsidRPr="00A13525" w:rsidTr="006578CB">
        <w:trPr>
          <w:trHeight w:val="532"/>
        </w:trPr>
        <w:tc>
          <w:tcPr>
            <w:tcW w:w="10011" w:type="dxa"/>
            <w:gridSpan w:val="6"/>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A13525" w:rsidRPr="00A13525" w:rsidRDefault="00A13525" w:rsidP="006578CB">
            <w:pPr>
              <w:contextualSpacing/>
              <w:jc w:val="both"/>
              <w:rPr>
                <w:rFonts w:ascii="Times New Roman" w:hAnsi="Times New Roman" w:cs="Times New Roman"/>
                <w:iCs/>
                <w:sz w:val="28"/>
                <w:szCs w:val="28"/>
                <w:lang w:val="ru-RU"/>
              </w:rPr>
            </w:pPr>
            <w:r w:rsidRPr="00A13525">
              <w:rPr>
                <w:rFonts w:ascii="Times New Roman" w:hAnsi="Times New Roman" w:cs="Times New Roman"/>
                <w:iCs/>
                <w:sz w:val="28"/>
                <w:szCs w:val="28"/>
                <w:lang w:val="ru-RU"/>
              </w:rPr>
              <w:t>ПК-7 способность участвовать в производственном процессе выхода печатного издания, теле-, радиопрограммы, мультимедийного материала в соответствии с современными технологическими</w:t>
            </w:r>
          </w:p>
        </w:tc>
      </w:tr>
      <w:tr w:rsidR="00A13525" w:rsidRPr="00A13525" w:rsidTr="006578CB">
        <w:trPr>
          <w:trHeight w:val="532"/>
        </w:trPr>
        <w:tc>
          <w:tcPr>
            <w:tcW w:w="283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A13525" w:rsidRPr="00A13525" w:rsidRDefault="00A13525" w:rsidP="006578CB">
            <w:pPr>
              <w:pStyle w:val="11"/>
              <w:contextualSpacing/>
              <w:jc w:val="both"/>
              <w:rPr>
                <w:sz w:val="28"/>
                <w:szCs w:val="28"/>
              </w:rPr>
            </w:pPr>
            <w:r w:rsidRPr="00A13525">
              <w:rPr>
                <w:sz w:val="28"/>
                <w:szCs w:val="28"/>
              </w:rPr>
              <w:t>Знать способы монтажа документального кино, редакционный процесс</w:t>
            </w:r>
          </w:p>
          <w:p w:rsidR="00A13525" w:rsidRPr="00A13525" w:rsidRDefault="00A13525" w:rsidP="006578CB">
            <w:pPr>
              <w:pStyle w:val="11"/>
              <w:contextualSpacing/>
              <w:jc w:val="both"/>
              <w:rPr>
                <w:sz w:val="28"/>
                <w:szCs w:val="28"/>
              </w:rPr>
            </w:pPr>
            <w:r w:rsidRPr="00A13525">
              <w:rPr>
                <w:sz w:val="28"/>
                <w:szCs w:val="28"/>
              </w:rPr>
              <w:t xml:space="preserve">Уметь переводить </w:t>
            </w:r>
            <w:r w:rsidRPr="00A13525">
              <w:rPr>
                <w:sz w:val="28"/>
                <w:szCs w:val="28"/>
              </w:rPr>
              <w:lastRenderedPageBreak/>
              <w:t>документальное кино в цифровой формат</w:t>
            </w:r>
          </w:p>
          <w:p w:rsidR="00A13525" w:rsidRPr="00A13525" w:rsidRDefault="00A13525" w:rsidP="006578CB">
            <w:pPr>
              <w:pStyle w:val="11"/>
              <w:contextualSpacing/>
              <w:jc w:val="both"/>
              <w:rPr>
                <w:sz w:val="28"/>
                <w:szCs w:val="28"/>
              </w:rPr>
            </w:pPr>
            <w:r w:rsidRPr="00A13525">
              <w:rPr>
                <w:sz w:val="28"/>
                <w:szCs w:val="28"/>
              </w:rPr>
              <w:t>Владеть навыками сканирования и обработки иллюстративного материала на издательской электронной технике</w:t>
            </w:r>
          </w:p>
        </w:tc>
        <w:tc>
          <w:tcPr>
            <w:tcW w:w="2639"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A13525" w:rsidRPr="00A13525" w:rsidRDefault="00A13525" w:rsidP="006578CB">
            <w:pPr>
              <w:ind w:left="-1"/>
              <w:jc w:val="both"/>
              <w:rPr>
                <w:rFonts w:ascii="Times New Roman" w:hAnsi="Times New Roman" w:cs="Times New Roman"/>
                <w:sz w:val="28"/>
                <w:szCs w:val="28"/>
                <w:lang w:val="ru-RU"/>
              </w:rPr>
            </w:pPr>
            <w:r w:rsidRPr="00A13525">
              <w:rPr>
                <w:rFonts w:ascii="Times New Roman" w:hAnsi="Times New Roman" w:cs="Times New Roman"/>
                <w:sz w:val="28"/>
                <w:szCs w:val="28"/>
                <w:lang w:val="ru-RU"/>
              </w:rPr>
              <w:lastRenderedPageBreak/>
              <w:t xml:space="preserve">Раскрытие художественно-эстетические признаки основных видов и жанров </w:t>
            </w:r>
            <w:r w:rsidRPr="00A13525">
              <w:rPr>
                <w:rFonts w:ascii="Times New Roman" w:hAnsi="Times New Roman" w:cs="Times New Roman"/>
                <w:sz w:val="28"/>
                <w:szCs w:val="28"/>
                <w:lang w:val="ru-RU"/>
              </w:rPr>
              <w:lastRenderedPageBreak/>
              <w:t>киноискусства;</w:t>
            </w:r>
          </w:p>
          <w:p w:rsidR="00A13525" w:rsidRPr="00A13525" w:rsidRDefault="00A13525" w:rsidP="006578CB">
            <w:pPr>
              <w:jc w:val="both"/>
              <w:rPr>
                <w:rFonts w:ascii="Times New Roman" w:hAnsi="Times New Roman" w:cs="Times New Roman"/>
                <w:sz w:val="28"/>
                <w:szCs w:val="28"/>
                <w:lang w:val="ru-RU"/>
              </w:rPr>
            </w:pPr>
            <w:r w:rsidRPr="00A13525">
              <w:rPr>
                <w:rFonts w:ascii="Times New Roman" w:hAnsi="Times New Roman" w:cs="Times New Roman"/>
                <w:sz w:val="28"/>
                <w:szCs w:val="28"/>
                <w:lang w:val="ru-RU"/>
              </w:rPr>
              <w:t>знакомство с понятийным аппаратом киноискусства;</w:t>
            </w:r>
          </w:p>
          <w:p w:rsidR="00A13525" w:rsidRPr="00A13525" w:rsidRDefault="00A13525" w:rsidP="006578CB">
            <w:pPr>
              <w:ind w:left="-1"/>
              <w:jc w:val="both"/>
              <w:rPr>
                <w:rFonts w:ascii="Times New Roman" w:hAnsi="Times New Roman" w:cs="Times New Roman"/>
                <w:sz w:val="28"/>
                <w:szCs w:val="28"/>
                <w:lang w:val="ru-RU"/>
              </w:rPr>
            </w:pPr>
            <w:r w:rsidRPr="00A13525">
              <w:rPr>
                <w:rFonts w:ascii="Times New Roman" w:hAnsi="Times New Roman" w:cs="Times New Roman"/>
                <w:sz w:val="28"/>
                <w:szCs w:val="28"/>
                <w:lang w:val="ru-RU"/>
              </w:rPr>
              <w:t>воспитание любовь к достижениям отечественного кинематографа</w:t>
            </w:r>
          </w:p>
        </w:tc>
        <w:tc>
          <w:tcPr>
            <w:tcW w:w="2977"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A13525" w:rsidRPr="00A13525" w:rsidRDefault="00A13525" w:rsidP="006578CB">
            <w:pPr>
              <w:contextualSpacing/>
              <w:jc w:val="both"/>
              <w:rPr>
                <w:rFonts w:ascii="Times New Roman" w:hAnsi="Times New Roman" w:cs="Times New Roman"/>
                <w:iCs/>
                <w:sz w:val="28"/>
                <w:szCs w:val="28"/>
                <w:lang w:val="ru-RU"/>
              </w:rPr>
            </w:pPr>
            <w:r w:rsidRPr="00A13525">
              <w:rPr>
                <w:rFonts w:ascii="Times New Roman" w:hAnsi="Times New Roman" w:cs="Times New Roman"/>
                <w:iCs/>
                <w:sz w:val="28"/>
                <w:szCs w:val="28"/>
                <w:lang w:val="ru-RU"/>
              </w:rPr>
              <w:lastRenderedPageBreak/>
              <w:t>Целенаправленность поиска и отбора; объем выполненных работы (в полном, не полном объеме)</w:t>
            </w:r>
          </w:p>
          <w:p w:rsidR="00A13525" w:rsidRPr="00A13525" w:rsidRDefault="00A13525" w:rsidP="006578CB">
            <w:pPr>
              <w:contextualSpacing/>
              <w:jc w:val="both"/>
              <w:rPr>
                <w:rFonts w:ascii="Times New Roman" w:hAnsi="Times New Roman" w:cs="Times New Roman"/>
                <w:iCs/>
                <w:sz w:val="28"/>
                <w:szCs w:val="28"/>
                <w:lang w:val="ru-RU"/>
              </w:rPr>
            </w:pPr>
            <w:r w:rsidRPr="00A13525">
              <w:rPr>
                <w:rFonts w:ascii="Times New Roman" w:hAnsi="Times New Roman" w:cs="Times New Roman"/>
                <w:sz w:val="28"/>
                <w:szCs w:val="28"/>
                <w:lang w:val="ru-RU"/>
              </w:rPr>
              <w:lastRenderedPageBreak/>
              <w:t>Умение приводить примеры; умение отстаивать свою позицию</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A13525" w:rsidRPr="00A13525" w:rsidRDefault="00A13525" w:rsidP="006578CB">
            <w:pPr>
              <w:contextualSpacing/>
              <w:jc w:val="both"/>
              <w:rPr>
                <w:rFonts w:ascii="Times New Roman" w:hAnsi="Times New Roman" w:cs="Times New Roman"/>
                <w:iCs/>
                <w:sz w:val="28"/>
                <w:szCs w:val="28"/>
                <w:lang w:val="ru-RU"/>
              </w:rPr>
            </w:pPr>
            <w:r w:rsidRPr="00A13525">
              <w:rPr>
                <w:rFonts w:ascii="Times New Roman" w:hAnsi="Times New Roman" w:cs="Times New Roman"/>
                <w:iCs/>
                <w:sz w:val="28"/>
                <w:szCs w:val="28"/>
                <w:lang w:val="ru-RU"/>
              </w:rPr>
              <w:lastRenderedPageBreak/>
              <w:t xml:space="preserve">О/С – опрос/собеседование </w:t>
            </w:r>
          </w:p>
          <w:p w:rsidR="00A13525" w:rsidRPr="00A13525" w:rsidRDefault="00A13525" w:rsidP="006578CB">
            <w:pPr>
              <w:contextualSpacing/>
              <w:jc w:val="both"/>
              <w:rPr>
                <w:rFonts w:ascii="Times New Roman" w:hAnsi="Times New Roman" w:cs="Times New Roman"/>
                <w:iCs/>
                <w:sz w:val="28"/>
                <w:szCs w:val="28"/>
                <w:lang w:val="ru-RU"/>
              </w:rPr>
            </w:pPr>
            <w:r w:rsidRPr="00A13525">
              <w:rPr>
                <w:rFonts w:ascii="Times New Roman" w:hAnsi="Times New Roman" w:cs="Times New Roman"/>
                <w:iCs/>
                <w:sz w:val="28"/>
                <w:szCs w:val="28"/>
                <w:lang w:val="ru-RU"/>
              </w:rPr>
              <w:t>(вопросы 18-29)</w:t>
            </w:r>
          </w:p>
          <w:p w:rsidR="00A13525" w:rsidRPr="00A13525" w:rsidRDefault="00A13525" w:rsidP="006578CB">
            <w:pPr>
              <w:contextualSpacing/>
              <w:jc w:val="both"/>
              <w:rPr>
                <w:rFonts w:ascii="Times New Roman" w:hAnsi="Times New Roman" w:cs="Times New Roman"/>
                <w:iCs/>
                <w:sz w:val="28"/>
                <w:szCs w:val="28"/>
              </w:rPr>
            </w:pPr>
            <w:r w:rsidRPr="00A13525">
              <w:rPr>
                <w:rFonts w:ascii="Times New Roman" w:hAnsi="Times New Roman" w:cs="Times New Roman"/>
                <w:iCs/>
                <w:sz w:val="28"/>
                <w:szCs w:val="28"/>
              </w:rPr>
              <w:lastRenderedPageBreak/>
              <w:t>ГЗ – групповое задание</w:t>
            </w:r>
          </w:p>
        </w:tc>
      </w:tr>
    </w:tbl>
    <w:p w:rsidR="00A13525" w:rsidRPr="00A13525" w:rsidRDefault="00A13525" w:rsidP="00A13525">
      <w:pPr>
        <w:ind w:firstLine="567"/>
        <w:contextualSpacing/>
        <w:jc w:val="both"/>
        <w:rPr>
          <w:rFonts w:ascii="Times New Roman" w:hAnsi="Times New Roman" w:cs="Times New Roman"/>
          <w:sz w:val="28"/>
          <w:szCs w:val="28"/>
        </w:rPr>
      </w:pPr>
    </w:p>
    <w:p w:rsidR="00A13525" w:rsidRPr="00A13525" w:rsidRDefault="00A13525" w:rsidP="00A13525">
      <w:pPr>
        <w:ind w:firstLine="567"/>
        <w:contextualSpacing/>
        <w:jc w:val="both"/>
        <w:rPr>
          <w:rFonts w:ascii="Times New Roman" w:hAnsi="Times New Roman" w:cs="Times New Roman"/>
          <w:sz w:val="28"/>
          <w:szCs w:val="28"/>
        </w:rPr>
      </w:pPr>
      <w:r w:rsidRPr="00A13525">
        <w:rPr>
          <w:rFonts w:ascii="Times New Roman" w:hAnsi="Times New Roman" w:cs="Times New Roman"/>
          <w:sz w:val="28"/>
          <w:szCs w:val="28"/>
        </w:rPr>
        <w:t xml:space="preserve">2.2 Шкалы оценивания:   </w:t>
      </w:r>
    </w:p>
    <w:p w:rsidR="00A13525" w:rsidRPr="00A13525" w:rsidRDefault="00A13525" w:rsidP="00A13525">
      <w:pPr>
        <w:pStyle w:val="14"/>
        <w:widowControl w:val="0"/>
        <w:ind w:left="0" w:firstLine="567"/>
        <w:contextualSpacing/>
        <w:jc w:val="both"/>
        <w:rPr>
          <w:szCs w:val="28"/>
        </w:rPr>
      </w:pPr>
      <w:r w:rsidRPr="00A13525">
        <w:rPr>
          <w:szCs w:val="28"/>
        </w:rPr>
        <w:t xml:space="preserve">Текущий контроль успеваемости и промежуточная аттестация осуществляется в рамках накопительной балльно-рейтинговой системы в 100-балльной шкале: </w:t>
      </w:r>
    </w:p>
    <w:p w:rsidR="00A13525" w:rsidRPr="00A13525" w:rsidRDefault="00A13525" w:rsidP="00A13525">
      <w:pPr>
        <w:pStyle w:val="14"/>
        <w:widowControl w:val="0"/>
        <w:ind w:left="0" w:firstLine="567"/>
        <w:contextualSpacing/>
        <w:jc w:val="both"/>
        <w:rPr>
          <w:szCs w:val="28"/>
        </w:rPr>
      </w:pPr>
    </w:p>
    <w:p w:rsidR="00A13525" w:rsidRPr="00A13525" w:rsidRDefault="00A13525" w:rsidP="00A13525">
      <w:pPr>
        <w:pStyle w:val="14"/>
        <w:widowControl w:val="0"/>
        <w:ind w:left="0" w:firstLine="567"/>
        <w:contextualSpacing/>
        <w:jc w:val="both"/>
        <w:rPr>
          <w:szCs w:val="28"/>
        </w:rPr>
      </w:pPr>
      <w:r w:rsidRPr="00A13525">
        <w:rPr>
          <w:szCs w:val="28"/>
        </w:rPr>
        <w:t>50-100 баллов (зачет) оценка «зачтено» выставляется студенту, если он владеть понятийным аппаратом кино, знает составляющие профессии кинокритика, различает характеристики игрового и неигрового кино, понимает язык кино, знает жанры драматургии, умеет анализировать произведения киноискусства;</w:t>
      </w:r>
    </w:p>
    <w:p w:rsidR="00A13525" w:rsidRPr="00A13525" w:rsidRDefault="00A13525" w:rsidP="00A13525">
      <w:pPr>
        <w:ind w:firstLine="567"/>
        <w:contextualSpacing/>
        <w:jc w:val="both"/>
        <w:textAlignment w:val="baseline"/>
        <w:rPr>
          <w:rFonts w:ascii="Times New Roman" w:hAnsi="Times New Roman" w:cs="Times New Roman"/>
          <w:sz w:val="28"/>
          <w:szCs w:val="28"/>
          <w:lang w:val="ru-RU"/>
        </w:rPr>
      </w:pPr>
      <w:r w:rsidRPr="00A13525">
        <w:rPr>
          <w:rFonts w:ascii="Times New Roman" w:hAnsi="Times New Roman" w:cs="Times New Roman"/>
          <w:sz w:val="28"/>
          <w:szCs w:val="28"/>
          <w:lang w:val="ru-RU"/>
        </w:rPr>
        <w:t>0-49 баллов (незачет) оценка «не зачтено» – не знаком с понятийным аппаратом кино, не знает видов кино, путается в характеристике стилей и направлений в кино, не может провести анализ произведений.</w:t>
      </w:r>
    </w:p>
    <w:p w:rsidR="00A13525" w:rsidRPr="00A13525" w:rsidRDefault="00A13525" w:rsidP="00A13525">
      <w:pPr>
        <w:ind w:firstLine="567"/>
        <w:contextualSpacing/>
        <w:jc w:val="both"/>
        <w:textAlignment w:val="baseline"/>
        <w:rPr>
          <w:rFonts w:ascii="Times New Roman" w:hAnsi="Times New Roman" w:cs="Times New Roman"/>
          <w:sz w:val="28"/>
          <w:szCs w:val="28"/>
          <w:lang w:val="ru-RU"/>
        </w:rPr>
      </w:pPr>
    </w:p>
    <w:p w:rsidR="00A13525" w:rsidRPr="00A13525" w:rsidRDefault="00A13525" w:rsidP="00A13525">
      <w:pPr>
        <w:ind w:firstLine="567"/>
        <w:contextualSpacing/>
        <w:jc w:val="both"/>
        <w:textAlignment w:val="baseline"/>
        <w:rPr>
          <w:rFonts w:ascii="Times New Roman" w:hAnsi="Times New Roman" w:cs="Times New Roman"/>
          <w:sz w:val="28"/>
          <w:szCs w:val="28"/>
          <w:lang w:val="ru-RU"/>
        </w:rPr>
      </w:pPr>
    </w:p>
    <w:p w:rsidR="00A13525" w:rsidRPr="00A13525" w:rsidRDefault="00A13525" w:rsidP="00A13525">
      <w:pPr>
        <w:pStyle w:val="1"/>
        <w:spacing w:before="0"/>
        <w:ind w:firstLine="567"/>
        <w:contextualSpacing/>
        <w:jc w:val="both"/>
        <w:rPr>
          <w:rFonts w:ascii="Times New Roman" w:hAnsi="Times New Roman" w:cs="Times New Roman"/>
        </w:rPr>
      </w:pPr>
      <w:bookmarkStart w:id="2" w:name="_Toc480487763"/>
      <w:r w:rsidRPr="00A13525">
        <w:rPr>
          <w:rFonts w:ascii="Times New Roman" w:hAnsi="Times New Roman" w:cs="Times New Roman"/>
        </w:rPr>
        <w:t>3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bookmarkEnd w:id="2"/>
    </w:p>
    <w:p w:rsidR="00A13525" w:rsidRPr="00A13525" w:rsidRDefault="00A13525" w:rsidP="00A13525">
      <w:pPr>
        <w:rPr>
          <w:rFonts w:ascii="Times New Roman" w:hAnsi="Times New Roman" w:cs="Times New Roman"/>
          <w:lang w:val="ru-RU"/>
        </w:rPr>
      </w:pPr>
    </w:p>
    <w:p w:rsidR="00A13525" w:rsidRPr="00A13525" w:rsidRDefault="00A13525" w:rsidP="00A13525">
      <w:pPr>
        <w:rPr>
          <w:rFonts w:ascii="Times New Roman" w:hAnsi="Times New Roman" w:cs="Times New Roman"/>
          <w:lang w:val="ru-RU"/>
        </w:rPr>
      </w:pPr>
    </w:p>
    <w:p w:rsidR="00A13525" w:rsidRPr="00A13525" w:rsidRDefault="00A13525" w:rsidP="00A13525">
      <w:pPr>
        <w:ind w:firstLine="708"/>
        <w:jc w:val="both"/>
        <w:rPr>
          <w:rFonts w:ascii="Times New Roman" w:hAnsi="Times New Roman" w:cs="Times New Roman"/>
          <w:sz w:val="28"/>
          <w:szCs w:val="28"/>
          <w:lang w:val="ru-RU"/>
        </w:rPr>
      </w:pPr>
      <w:r w:rsidRPr="00A13525">
        <w:rPr>
          <w:rFonts w:ascii="Times New Roman" w:hAnsi="Times New Roman" w:cs="Times New Roman"/>
          <w:sz w:val="28"/>
          <w:szCs w:val="28"/>
          <w:lang w:val="ru-RU"/>
        </w:rPr>
        <w:t>В этом разделе приводятся типовые варианты оценочных средств, указанных в таблице пункта 2: опрос/собеседование, групповое творческое задание, реферат/эссе.</w:t>
      </w:r>
    </w:p>
    <w:p w:rsidR="00A13525" w:rsidRPr="00A13525" w:rsidRDefault="00A13525" w:rsidP="00A13525">
      <w:pPr>
        <w:ind w:firstLine="708"/>
        <w:jc w:val="both"/>
        <w:rPr>
          <w:rFonts w:ascii="Times New Roman" w:hAnsi="Times New Roman" w:cs="Times New Roman"/>
          <w:sz w:val="28"/>
          <w:szCs w:val="28"/>
          <w:lang w:val="ru-RU"/>
        </w:rPr>
      </w:pPr>
      <w:r w:rsidRPr="00A13525">
        <w:rPr>
          <w:rFonts w:ascii="Times New Roman" w:hAnsi="Times New Roman" w:cs="Times New Roman"/>
          <w:sz w:val="28"/>
          <w:szCs w:val="28"/>
          <w:lang w:val="ru-RU"/>
        </w:rPr>
        <w:t>Образцы оформления представлены ниже.</w:t>
      </w:r>
    </w:p>
    <w:p w:rsidR="00A13525" w:rsidRPr="00A13525" w:rsidRDefault="00A13525" w:rsidP="00A13525">
      <w:pPr>
        <w:rPr>
          <w:rFonts w:ascii="Times New Roman" w:hAnsi="Times New Roman" w:cs="Times New Roman"/>
          <w:lang w:val="ru-RU"/>
        </w:rPr>
      </w:pPr>
    </w:p>
    <w:p w:rsidR="00A13525" w:rsidRPr="00A13525" w:rsidRDefault="00A13525" w:rsidP="00A13525">
      <w:pPr>
        <w:rPr>
          <w:rFonts w:ascii="Times New Roman" w:hAnsi="Times New Roman" w:cs="Times New Roman"/>
          <w:lang w:val="ru-RU"/>
        </w:rPr>
      </w:pPr>
    </w:p>
    <w:p w:rsidR="00A13525" w:rsidRPr="00A13525" w:rsidRDefault="00A13525" w:rsidP="00A13525">
      <w:pPr>
        <w:rPr>
          <w:rFonts w:ascii="Times New Roman" w:hAnsi="Times New Roman" w:cs="Times New Roman"/>
          <w:lang w:val="ru-RU"/>
        </w:rPr>
      </w:pPr>
    </w:p>
    <w:p w:rsidR="00A13525" w:rsidRPr="00A13525" w:rsidRDefault="00A13525" w:rsidP="00A13525">
      <w:pPr>
        <w:rPr>
          <w:rFonts w:ascii="Times New Roman" w:hAnsi="Times New Roman" w:cs="Times New Roman"/>
          <w:lang w:val="ru-RU"/>
        </w:rPr>
      </w:pPr>
    </w:p>
    <w:p w:rsidR="00A13525" w:rsidRPr="00A13525" w:rsidRDefault="00A13525" w:rsidP="00A13525">
      <w:pPr>
        <w:rPr>
          <w:rFonts w:ascii="Times New Roman" w:hAnsi="Times New Roman" w:cs="Times New Roman"/>
          <w:lang w:val="ru-RU"/>
        </w:rPr>
      </w:pPr>
    </w:p>
    <w:p w:rsidR="00A13525" w:rsidRPr="00A13525" w:rsidRDefault="00A13525" w:rsidP="00A13525">
      <w:pPr>
        <w:rPr>
          <w:rFonts w:ascii="Times New Roman" w:hAnsi="Times New Roman" w:cs="Times New Roman"/>
          <w:sz w:val="28"/>
          <w:szCs w:val="28"/>
          <w:lang w:val="ru-RU"/>
        </w:rPr>
      </w:pPr>
      <w:r w:rsidRPr="00A13525">
        <w:rPr>
          <w:rFonts w:ascii="Times New Roman" w:hAnsi="Times New Roman" w:cs="Times New Roman"/>
          <w:sz w:val="28"/>
          <w:szCs w:val="28"/>
          <w:lang w:val="ru-RU"/>
        </w:rPr>
        <w:lastRenderedPageBreak/>
        <w:br w:type="page"/>
      </w:r>
    </w:p>
    <w:p w:rsidR="00A13525" w:rsidRPr="00A13525" w:rsidRDefault="00A13525" w:rsidP="00A13525">
      <w:pPr>
        <w:shd w:val="clear" w:color="auto" w:fill="FFFFFF"/>
        <w:ind w:firstLine="567"/>
        <w:contextualSpacing/>
        <w:jc w:val="center"/>
        <w:rPr>
          <w:rFonts w:ascii="Times New Roman" w:hAnsi="Times New Roman" w:cs="Times New Roman"/>
          <w:sz w:val="28"/>
          <w:szCs w:val="28"/>
          <w:lang w:val="ru-RU"/>
        </w:rPr>
      </w:pPr>
      <w:r w:rsidRPr="00A13525">
        <w:rPr>
          <w:rFonts w:ascii="Times New Roman" w:hAnsi="Times New Roman" w:cs="Times New Roman"/>
          <w:sz w:val="28"/>
          <w:szCs w:val="28"/>
          <w:lang w:val="ru-RU"/>
        </w:rPr>
        <w:lastRenderedPageBreak/>
        <w:t>Министерство образования и науки Российской Федерации</w:t>
      </w:r>
    </w:p>
    <w:p w:rsidR="00A13525" w:rsidRPr="00A13525" w:rsidRDefault="00A13525" w:rsidP="00A13525">
      <w:pPr>
        <w:shd w:val="clear" w:color="auto" w:fill="FFFFFF"/>
        <w:ind w:firstLine="567"/>
        <w:contextualSpacing/>
        <w:jc w:val="center"/>
        <w:rPr>
          <w:rFonts w:ascii="Times New Roman" w:hAnsi="Times New Roman" w:cs="Times New Roman"/>
          <w:sz w:val="28"/>
          <w:szCs w:val="28"/>
          <w:lang w:val="ru-RU"/>
        </w:rPr>
      </w:pPr>
      <w:r w:rsidRPr="00A13525">
        <w:rPr>
          <w:rFonts w:ascii="Times New Roman" w:hAnsi="Times New Roman" w:cs="Times New Roman"/>
          <w:sz w:val="28"/>
          <w:szCs w:val="28"/>
          <w:lang w:val="ru-RU"/>
        </w:rPr>
        <w:t>Федеральное государственное бюджетное образовательное учреждение высшего образования</w:t>
      </w:r>
    </w:p>
    <w:p w:rsidR="00A13525" w:rsidRPr="00A13525" w:rsidRDefault="00A13525" w:rsidP="00A13525">
      <w:pPr>
        <w:shd w:val="clear" w:color="auto" w:fill="FFFFFF"/>
        <w:ind w:firstLine="567"/>
        <w:contextualSpacing/>
        <w:jc w:val="center"/>
        <w:rPr>
          <w:rFonts w:ascii="Times New Roman" w:hAnsi="Times New Roman" w:cs="Times New Roman"/>
          <w:sz w:val="28"/>
          <w:szCs w:val="28"/>
          <w:lang w:val="ru-RU"/>
        </w:rPr>
      </w:pPr>
      <w:r w:rsidRPr="00A13525">
        <w:rPr>
          <w:rFonts w:ascii="Times New Roman" w:hAnsi="Times New Roman" w:cs="Times New Roman"/>
          <w:sz w:val="28"/>
          <w:szCs w:val="28"/>
          <w:lang w:val="ru-RU"/>
        </w:rPr>
        <w:t>«Ростовский государственный экономический университет (РИНХ)»</w:t>
      </w:r>
    </w:p>
    <w:p w:rsidR="00A13525" w:rsidRPr="00A13525" w:rsidRDefault="00A13525" w:rsidP="00A13525">
      <w:pPr>
        <w:ind w:firstLine="567"/>
        <w:contextualSpacing/>
        <w:jc w:val="center"/>
        <w:textAlignment w:val="baseline"/>
        <w:rPr>
          <w:rFonts w:ascii="Times New Roman" w:hAnsi="Times New Roman" w:cs="Times New Roman"/>
          <w:sz w:val="28"/>
          <w:szCs w:val="28"/>
          <w:lang w:val="ru-RU"/>
        </w:rPr>
      </w:pPr>
    </w:p>
    <w:p w:rsidR="00A13525" w:rsidRPr="00A13525" w:rsidRDefault="00A13525" w:rsidP="00A13525">
      <w:pPr>
        <w:ind w:firstLine="567"/>
        <w:contextualSpacing/>
        <w:jc w:val="center"/>
        <w:textAlignment w:val="baseline"/>
        <w:rPr>
          <w:rFonts w:ascii="Times New Roman" w:hAnsi="Times New Roman" w:cs="Times New Roman"/>
          <w:sz w:val="28"/>
          <w:szCs w:val="28"/>
          <w:lang w:val="ru-RU"/>
        </w:rPr>
      </w:pPr>
      <w:r w:rsidRPr="00A13525">
        <w:rPr>
          <w:rFonts w:ascii="Times New Roman" w:hAnsi="Times New Roman" w:cs="Times New Roman"/>
          <w:sz w:val="28"/>
          <w:szCs w:val="28"/>
          <w:lang w:val="ru-RU"/>
        </w:rPr>
        <w:t>Кафедра журналистики</w:t>
      </w:r>
    </w:p>
    <w:p w:rsidR="00A13525" w:rsidRPr="00A13525" w:rsidRDefault="00A13525" w:rsidP="00A13525">
      <w:pPr>
        <w:ind w:firstLine="567"/>
        <w:contextualSpacing/>
        <w:jc w:val="center"/>
        <w:textAlignment w:val="baseline"/>
        <w:rPr>
          <w:rFonts w:ascii="Times New Roman" w:hAnsi="Times New Roman" w:cs="Times New Roman"/>
          <w:b/>
          <w:bCs/>
          <w:sz w:val="28"/>
          <w:szCs w:val="28"/>
          <w:lang w:val="ru-RU"/>
        </w:rPr>
      </w:pPr>
    </w:p>
    <w:p w:rsidR="00A13525" w:rsidRPr="00A13525" w:rsidRDefault="00A13525" w:rsidP="00A13525">
      <w:pPr>
        <w:ind w:firstLine="567"/>
        <w:contextualSpacing/>
        <w:jc w:val="center"/>
        <w:textAlignment w:val="baseline"/>
        <w:rPr>
          <w:rFonts w:ascii="Times New Roman" w:hAnsi="Times New Roman" w:cs="Times New Roman"/>
          <w:b/>
          <w:bCs/>
          <w:sz w:val="28"/>
          <w:szCs w:val="28"/>
          <w:lang w:val="ru-RU"/>
        </w:rPr>
      </w:pPr>
      <w:r w:rsidRPr="00A13525">
        <w:rPr>
          <w:rFonts w:ascii="Times New Roman" w:hAnsi="Times New Roman" w:cs="Times New Roman"/>
          <w:b/>
          <w:bCs/>
          <w:sz w:val="28"/>
          <w:szCs w:val="28"/>
          <w:lang w:val="ru-RU"/>
        </w:rPr>
        <w:t>Темы рефератов/эссе</w:t>
      </w:r>
    </w:p>
    <w:p w:rsidR="00A13525" w:rsidRPr="00A13525" w:rsidRDefault="00A13525" w:rsidP="00A13525">
      <w:pPr>
        <w:ind w:firstLine="567"/>
        <w:contextualSpacing/>
        <w:jc w:val="center"/>
        <w:textAlignment w:val="baseline"/>
        <w:rPr>
          <w:rFonts w:ascii="Times New Roman" w:hAnsi="Times New Roman" w:cs="Times New Roman"/>
          <w:sz w:val="28"/>
          <w:szCs w:val="28"/>
          <w:lang w:val="ru-RU"/>
        </w:rPr>
      </w:pPr>
    </w:p>
    <w:p w:rsidR="00A13525" w:rsidRPr="00A13525" w:rsidRDefault="00A13525" w:rsidP="00A13525">
      <w:pPr>
        <w:ind w:firstLine="567"/>
        <w:jc w:val="center"/>
        <w:rPr>
          <w:rFonts w:ascii="Times New Roman" w:hAnsi="Times New Roman" w:cs="Times New Roman"/>
          <w:sz w:val="28"/>
          <w:szCs w:val="28"/>
          <w:lang w:val="ru-RU"/>
        </w:rPr>
      </w:pPr>
      <w:r w:rsidRPr="00A13525">
        <w:rPr>
          <w:rFonts w:ascii="Times New Roman" w:hAnsi="Times New Roman" w:cs="Times New Roman"/>
          <w:sz w:val="28"/>
          <w:szCs w:val="28"/>
          <w:lang w:val="ru-RU"/>
        </w:rPr>
        <w:t>по дисциплине Б1.В.ДВ.5.2 Современные тенденции документального кино</w:t>
      </w:r>
    </w:p>
    <w:p w:rsidR="00A13525" w:rsidRPr="00A13525" w:rsidRDefault="00A13525" w:rsidP="00A13525">
      <w:pPr>
        <w:ind w:firstLine="567"/>
        <w:jc w:val="both"/>
        <w:rPr>
          <w:rFonts w:ascii="Times New Roman" w:hAnsi="Times New Roman" w:cs="Times New Roman"/>
          <w:sz w:val="28"/>
          <w:szCs w:val="28"/>
          <w:lang w:val="ru-RU"/>
        </w:rPr>
      </w:pPr>
    </w:p>
    <w:p w:rsidR="00A13525" w:rsidRPr="00A13525" w:rsidRDefault="00A13525" w:rsidP="00A13525">
      <w:pPr>
        <w:ind w:firstLine="567"/>
        <w:jc w:val="both"/>
        <w:rPr>
          <w:rFonts w:ascii="Times New Roman" w:hAnsi="Times New Roman" w:cs="Times New Roman"/>
          <w:sz w:val="28"/>
          <w:szCs w:val="28"/>
          <w:lang w:val="ru-RU"/>
        </w:rPr>
      </w:pPr>
      <w:r w:rsidRPr="00A13525">
        <w:rPr>
          <w:rFonts w:ascii="Times New Roman" w:hAnsi="Times New Roman" w:cs="Times New Roman"/>
          <w:sz w:val="28"/>
          <w:szCs w:val="28"/>
          <w:lang w:val="ru-RU"/>
        </w:rPr>
        <w:t>1. Образы документального кино</w:t>
      </w:r>
    </w:p>
    <w:p w:rsidR="00A13525" w:rsidRPr="00A13525" w:rsidRDefault="00A13525" w:rsidP="00A13525">
      <w:pPr>
        <w:ind w:firstLine="567"/>
        <w:jc w:val="both"/>
        <w:rPr>
          <w:rFonts w:ascii="Times New Roman" w:hAnsi="Times New Roman" w:cs="Times New Roman"/>
          <w:sz w:val="28"/>
          <w:szCs w:val="28"/>
          <w:lang w:val="ru-RU"/>
        </w:rPr>
      </w:pPr>
      <w:r w:rsidRPr="00A13525">
        <w:rPr>
          <w:rFonts w:ascii="Times New Roman" w:hAnsi="Times New Roman" w:cs="Times New Roman"/>
          <w:sz w:val="28"/>
          <w:szCs w:val="28"/>
          <w:lang w:val="ru-RU"/>
        </w:rPr>
        <w:t>2. Способы выражения авторской позиции в документальном кино.</w:t>
      </w:r>
    </w:p>
    <w:p w:rsidR="00A13525" w:rsidRPr="00A13525" w:rsidRDefault="00A13525" w:rsidP="00A13525">
      <w:pPr>
        <w:ind w:firstLine="567"/>
        <w:jc w:val="both"/>
        <w:rPr>
          <w:rFonts w:ascii="Times New Roman" w:hAnsi="Times New Roman" w:cs="Times New Roman"/>
          <w:sz w:val="28"/>
          <w:szCs w:val="28"/>
          <w:lang w:val="ru-RU"/>
        </w:rPr>
      </w:pPr>
      <w:r w:rsidRPr="00A13525">
        <w:rPr>
          <w:rFonts w:ascii="Times New Roman" w:hAnsi="Times New Roman" w:cs="Times New Roman"/>
          <w:sz w:val="28"/>
          <w:szCs w:val="28"/>
          <w:lang w:val="ru-RU"/>
        </w:rPr>
        <w:t>3. Игровое и документальное кино: авторский контроль.</w:t>
      </w:r>
    </w:p>
    <w:p w:rsidR="00A13525" w:rsidRPr="00A13525" w:rsidRDefault="00A13525" w:rsidP="00A13525">
      <w:pPr>
        <w:ind w:firstLine="567"/>
        <w:jc w:val="both"/>
        <w:rPr>
          <w:rFonts w:ascii="Times New Roman" w:hAnsi="Times New Roman" w:cs="Times New Roman"/>
          <w:sz w:val="28"/>
          <w:szCs w:val="28"/>
          <w:lang w:val="ru-RU"/>
        </w:rPr>
      </w:pPr>
      <w:r w:rsidRPr="00A13525">
        <w:rPr>
          <w:rFonts w:ascii="Times New Roman" w:hAnsi="Times New Roman" w:cs="Times New Roman"/>
          <w:sz w:val="28"/>
          <w:szCs w:val="28"/>
          <w:lang w:val="ru-RU"/>
        </w:rPr>
        <w:t xml:space="preserve">4. Сложность работы документалиста. </w:t>
      </w:r>
    </w:p>
    <w:p w:rsidR="00A13525" w:rsidRPr="00A13525" w:rsidRDefault="00A13525" w:rsidP="00A13525">
      <w:pPr>
        <w:ind w:firstLine="567"/>
        <w:jc w:val="both"/>
        <w:rPr>
          <w:rFonts w:ascii="Times New Roman" w:hAnsi="Times New Roman" w:cs="Times New Roman"/>
          <w:sz w:val="28"/>
          <w:szCs w:val="28"/>
          <w:lang w:val="ru-RU"/>
        </w:rPr>
      </w:pPr>
      <w:r w:rsidRPr="00A13525">
        <w:rPr>
          <w:rFonts w:ascii="Times New Roman" w:hAnsi="Times New Roman" w:cs="Times New Roman"/>
          <w:sz w:val="28"/>
          <w:szCs w:val="28"/>
          <w:lang w:val="ru-RU"/>
        </w:rPr>
        <w:t>5. Документалистика приобрела статус "проблемного кино".</w:t>
      </w:r>
    </w:p>
    <w:p w:rsidR="00A13525" w:rsidRPr="00A13525" w:rsidRDefault="00A13525" w:rsidP="00A13525">
      <w:pPr>
        <w:ind w:firstLine="567"/>
        <w:jc w:val="both"/>
        <w:rPr>
          <w:rFonts w:ascii="Times New Roman" w:hAnsi="Times New Roman" w:cs="Times New Roman"/>
          <w:sz w:val="28"/>
          <w:szCs w:val="28"/>
          <w:lang w:val="ru-RU"/>
        </w:rPr>
      </w:pPr>
      <w:r w:rsidRPr="00A13525">
        <w:rPr>
          <w:rFonts w:ascii="Times New Roman" w:hAnsi="Times New Roman" w:cs="Times New Roman"/>
          <w:sz w:val="28"/>
          <w:szCs w:val="28"/>
          <w:lang w:val="ru-RU"/>
        </w:rPr>
        <w:t>6. Регулированием административных вопросов системы телевидения.</w:t>
      </w:r>
    </w:p>
    <w:p w:rsidR="00A13525" w:rsidRPr="00A13525" w:rsidRDefault="00A13525" w:rsidP="00A13525">
      <w:pPr>
        <w:ind w:firstLine="567"/>
        <w:jc w:val="both"/>
        <w:rPr>
          <w:rFonts w:ascii="Times New Roman" w:hAnsi="Times New Roman" w:cs="Times New Roman"/>
          <w:sz w:val="28"/>
          <w:szCs w:val="28"/>
          <w:lang w:val="ru-RU"/>
        </w:rPr>
      </w:pPr>
      <w:r w:rsidRPr="00A13525">
        <w:rPr>
          <w:rFonts w:ascii="Times New Roman" w:hAnsi="Times New Roman" w:cs="Times New Roman"/>
          <w:sz w:val="28"/>
          <w:szCs w:val="28"/>
          <w:lang w:val="ru-RU"/>
        </w:rPr>
        <w:t>7. Как найти героя?</w:t>
      </w:r>
    </w:p>
    <w:p w:rsidR="00A13525" w:rsidRPr="00A13525" w:rsidRDefault="00A13525" w:rsidP="00A13525">
      <w:pPr>
        <w:ind w:firstLine="567"/>
        <w:jc w:val="both"/>
        <w:rPr>
          <w:rFonts w:ascii="Times New Roman" w:hAnsi="Times New Roman" w:cs="Times New Roman"/>
          <w:sz w:val="28"/>
          <w:szCs w:val="28"/>
          <w:lang w:val="ru-RU"/>
        </w:rPr>
      </w:pPr>
      <w:r w:rsidRPr="00A13525">
        <w:rPr>
          <w:rFonts w:ascii="Times New Roman" w:hAnsi="Times New Roman" w:cs="Times New Roman"/>
          <w:sz w:val="28"/>
          <w:szCs w:val="28"/>
          <w:lang w:val="ru-RU"/>
        </w:rPr>
        <w:t>8. Чтобы убедить человека стать участником фильма, необходимо найти правильные слова.</w:t>
      </w:r>
    </w:p>
    <w:p w:rsidR="00A13525" w:rsidRPr="00A13525" w:rsidRDefault="00A13525" w:rsidP="00A13525">
      <w:pPr>
        <w:ind w:firstLine="567"/>
        <w:jc w:val="both"/>
        <w:rPr>
          <w:rFonts w:ascii="Times New Roman" w:hAnsi="Times New Roman" w:cs="Times New Roman"/>
          <w:sz w:val="28"/>
          <w:szCs w:val="28"/>
          <w:lang w:val="ru-RU"/>
        </w:rPr>
      </w:pPr>
      <w:r w:rsidRPr="00A13525">
        <w:rPr>
          <w:rFonts w:ascii="Times New Roman" w:hAnsi="Times New Roman" w:cs="Times New Roman"/>
          <w:sz w:val="28"/>
          <w:szCs w:val="28"/>
          <w:lang w:val="ru-RU"/>
        </w:rPr>
        <w:t>9. Документальная драма.</w:t>
      </w:r>
    </w:p>
    <w:p w:rsidR="00A13525" w:rsidRPr="00A13525" w:rsidRDefault="00A13525" w:rsidP="00A13525">
      <w:pPr>
        <w:ind w:firstLine="567"/>
        <w:jc w:val="both"/>
        <w:rPr>
          <w:rFonts w:ascii="Times New Roman" w:hAnsi="Times New Roman" w:cs="Times New Roman"/>
          <w:sz w:val="28"/>
          <w:szCs w:val="28"/>
          <w:lang w:val="ru-RU"/>
        </w:rPr>
      </w:pPr>
      <w:r w:rsidRPr="00A13525">
        <w:rPr>
          <w:rFonts w:ascii="Times New Roman" w:hAnsi="Times New Roman" w:cs="Times New Roman"/>
          <w:sz w:val="28"/>
          <w:szCs w:val="28"/>
          <w:lang w:val="ru-RU"/>
        </w:rPr>
        <w:t xml:space="preserve">10. </w:t>
      </w:r>
    </w:p>
    <w:p w:rsidR="00A13525" w:rsidRPr="00A13525" w:rsidRDefault="00A13525" w:rsidP="00A13525">
      <w:pPr>
        <w:ind w:firstLine="567"/>
        <w:jc w:val="both"/>
        <w:rPr>
          <w:rFonts w:ascii="Times New Roman" w:hAnsi="Times New Roman" w:cs="Times New Roman"/>
          <w:sz w:val="28"/>
          <w:szCs w:val="28"/>
          <w:lang w:val="ru-RU"/>
        </w:rPr>
      </w:pPr>
      <w:r w:rsidRPr="00A13525">
        <w:rPr>
          <w:rFonts w:ascii="Times New Roman" w:hAnsi="Times New Roman" w:cs="Times New Roman"/>
          <w:sz w:val="28"/>
          <w:szCs w:val="28"/>
          <w:lang w:val="ru-RU"/>
        </w:rPr>
        <w:t>11. Субъективное воспроизведение событий в кино.</w:t>
      </w:r>
    </w:p>
    <w:p w:rsidR="00A13525" w:rsidRPr="00A13525" w:rsidRDefault="00A13525" w:rsidP="00A13525">
      <w:pPr>
        <w:ind w:firstLine="567"/>
        <w:jc w:val="both"/>
        <w:rPr>
          <w:rFonts w:ascii="Times New Roman" w:hAnsi="Times New Roman" w:cs="Times New Roman"/>
          <w:sz w:val="28"/>
          <w:szCs w:val="28"/>
          <w:lang w:val="ru-RU"/>
        </w:rPr>
      </w:pPr>
      <w:r w:rsidRPr="00A13525">
        <w:rPr>
          <w:rFonts w:ascii="Times New Roman" w:hAnsi="Times New Roman" w:cs="Times New Roman"/>
          <w:sz w:val="28"/>
          <w:szCs w:val="28"/>
          <w:lang w:val="ru-RU"/>
        </w:rPr>
        <w:t>12 Сила киноправды.</w:t>
      </w:r>
    </w:p>
    <w:p w:rsidR="00A13525" w:rsidRPr="00A13525" w:rsidRDefault="00A13525" w:rsidP="00A13525">
      <w:pPr>
        <w:contextualSpacing/>
        <w:jc w:val="both"/>
        <w:textAlignment w:val="baseline"/>
        <w:rPr>
          <w:rFonts w:ascii="Times New Roman" w:hAnsi="Times New Roman" w:cs="Times New Roman"/>
          <w:b/>
          <w:sz w:val="28"/>
          <w:szCs w:val="28"/>
          <w:lang w:val="ru-RU"/>
        </w:rPr>
      </w:pPr>
    </w:p>
    <w:p w:rsidR="00A13525" w:rsidRPr="00A13525" w:rsidRDefault="00A13525" w:rsidP="00A13525">
      <w:pPr>
        <w:contextualSpacing/>
        <w:jc w:val="both"/>
        <w:textAlignment w:val="baseline"/>
        <w:rPr>
          <w:rFonts w:ascii="Times New Roman" w:hAnsi="Times New Roman" w:cs="Times New Roman"/>
          <w:b/>
          <w:sz w:val="28"/>
          <w:szCs w:val="28"/>
          <w:lang w:val="ru-RU"/>
        </w:rPr>
      </w:pPr>
      <w:r w:rsidRPr="00A13525">
        <w:rPr>
          <w:rFonts w:ascii="Times New Roman" w:hAnsi="Times New Roman" w:cs="Times New Roman"/>
          <w:b/>
          <w:sz w:val="28"/>
          <w:szCs w:val="28"/>
          <w:lang w:val="ru-RU"/>
        </w:rPr>
        <w:t xml:space="preserve">Методические рекомендации по написанию, требования к оформлению </w:t>
      </w:r>
    </w:p>
    <w:p w:rsidR="00A13525" w:rsidRPr="00A13525" w:rsidRDefault="00A13525" w:rsidP="00A13525">
      <w:pPr>
        <w:pStyle w:val="a7"/>
        <w:spacing w:after="0"/>
        <w:ind w:firstLine="567"/>
        <w:contextualSpacing/>
        <w:jc w:val="both"/>
        <w:rPr>
          <w:bCs/>
          <w:sz w:val="28"/>
          <w:szCs w:val="28"/>
        </w:rPr>
      </w:pPr>
      <w:r w:rsidRPr="00A13525">
        <w:rPr>
          <w:bCs/>
          <w:sz w:val="28"/>
          <w:szCs w:val="28"/>
        </w:rPr>
        <w:t xml:space="preserve">Реферат – своеобразное квалификационное сочинение, позволяющее судить об уровне научной культуры пишущего. </w:t>
      </w:r>
    </w:p>
    <w:p w:rsidR="00A13525" w:rsidRPr="00A13525" w:rsidRDefault="00A13525" w:rsidP="00A13525">
      <w:pPr>
        <w:pStyle w:val="a7"/>
        <w:spacing w:after="0"/>
        <w:ind w:firstLine="567"/>
        <w:contextualSpacing/>
        <w:jc w:val="both"/>
        <w:rPr>
          <w:sz w:val="28"/>
          <w:szCs w:val="28"/>
        </w:rPr>
      </w:pPr>
      <w:r w:rsidRPr="00A13525">
        <w:rPr>
          <w:sz w:val="28"/>
          <w:szCs w:val="28"/>
        </w:rPr>
        <w:t xml:space="preserve">1. </w:t>
      </w:r>
      <w:r w:rsidRPr="00A13525">
        <w:rPr>
          <w:b/>
          <w:i/>
          <w:sz w:val="28"/>
          <w:szCs w:val="28"/>
        </w:rPr>
        <w:t xml:space="preserve">Текст </w:t>
      </w:r>
      <w:r w:rsidRPr="00A13525">
        <w:rPr>
          <w:sz w:val="28"/>
          <w:szCs w:val="28"/>
        </w:rPr>
        <w:t xml:space="preserve">работы должен быт распечатан на компьютере на одной стороне стандартного листа белой односортной бумаги (формата А4) через два интервала (1,5 интервала в текстовом процессоре </w:t>
      </w:r>
      <w:r w:rsidRPr="00A13525">
        <w:rPr>
          <w:sz w:val="28"/>
          <w:szCs w:val="28"/>
          <w:lang w:val="en-US"/>
        </w:rPr>
        <w:t>Word</w:t>
      </w:r>
      <w:r w:rsidRPr="00A13525">
        <w:rPr>
          <w:sz w:val="28"/>
          <w:szCs w:val="28"/>
        </w:rPr>
        <w:t xml:space="preserve"> 6/95/2000/</w:t>
      </w:r>
      <w:r w:rsidRPr="00A13525">
        <w:rPr>
          <w:sz w:val="28"/>
          <w:szCs w:val="28"/>
          <w:lang w:val="en-US"/>
        </w:rPr>
        <w:t>XP</w:t>
      </w:r>
      <w:r w:rsidRPr="00A13525">
        <w:rPr>
          <w:sz w:val="28"/>
          <w:szCs w:val="28"/>
        </w:rPr>
        <w:t xml:space="preserve"> </w:t>
      </w:r>
      <w:r w:rsidRPr="00A13525">
        <w:rPr>
          <w:sz w:val="28"/>
          <w:szCs w:val="28"/>
          <w:lang w:val="en-US"/>
        </w:rPr>
        <w:t>for</w:t>
      </w:r>
      <w:r w:rsidRPr="00A13525">
        <w:rPr>
          <w:sz w:val="28"/>
          <w:szCs w:val="28"/>
        </w:rPr>
        <w:t xml:space="preserve"> </w:t>
      </w:r>
      <w:r w:rsidRPr="00A13525">
        <w:rPr>
          <w:sz w:val="28"/>
          <w:szCs w:val="28"/>
          <w:lang w:val="en-US"/>
        </w:rPr>
        <w:t>Windows</w:t>
      </w:r>
      <w:r w:rsidRPr="00A13525">
        <w:rPr>
          <w:sz w:val="28"/>
          <w:szCs w:val="28"/>
        </w:rPr>
        <w:t xml:space="preserve">). Широко используемыми шрифтами являются: </w:t>
      </w:r>
      <w:r w:rsidRPr="00A13525">
        <w:rPr>
          <w:sz w:val="28"/>
          <w:szCs w:val="28"/>
          <w:lang w:val="en-US"/>
        </w:rPr>
        <w:t>Times</w:t>
      </w:r>
      <w:r w:rsidRPr="00A13525">
        <w:rPr>
          <w:sz w:val="28"/>
          <w:szCs w:val="28"/>
        </w:rPr>
        <w:t xml:space="preserve"> </w:t>
      </w:r>
      <w:r w:rsidRPr="00A13525">
        <w:rPr>
          <w:sz w:val="28"/>
          <w:szCs w:val="28"/>
          <w:lang w:val="en-US"/>
        </w:rPr>
        <w:t>New</w:t>
      </w:r>
      <w:r w:rsidRPr="00A13525">
        <w:rPr>
          <w:sz w:val="28"/>
          <w:szCs w:val="28"/>
        </w:rPr>
        <w:t xml:space="preserve"> </w:t>
      </w:r>
      <w:r w:rsidRPr="00A13525">
        <w:rPr>
          <w:sz w:val="28"/>
          <w:szCs w:val="28"/>
          <w:lang w:val="en-US"/>
        </w:rPr>
        <w:t>Roman</w:t>
      </w:r>
      <w:r w:rsidRPr="00A13525">
        <w:rPr>
          <w:sz w:val="28"/>
          <w:szCs w:val="28"/>
        </w:rPr>
        <w:t xml:space="preserve"> </w:t>
      </w:r>
      <w:r w:rsidRPr="00A13525">
        <w:rPr>
          <w:sz w:val="28"/>
          <w:szCs w:val="28"/>
          <w:lang w:val="en-US"/>
        </w:rPr>
        <w:t>Cyr</w:t>
      </w:r>
      <w:r w:rsidRPr="00A13525">
        <w:rPr>
          <w:sz w:val="28"/>
          <w:szCs w:val="28"/>
        </w:rPr>
        <w:t xml:space="preserve">, </w:t>
      </w:r>
      <w:r w:rsidRPr="00A13525">
        <w:rPr>
          <w:sz w:val="28"/>
          <w:szCs w:val="28"/>
          <w:lang w:val="en-US"/>
        </w:rPr>
        <w:t>Courier</w:t>
      </w:r>
      <w:r w:rsidRPr="00A13525">
        <w:rPr>
          <w:sz w:val="28"/>
          <w:szCs w:val="28"/>
        </w:rPr>
        <w:t xml:space="preserve"> </w:t>
      </w:r>
      <w:r w:rsidRPr="00A13525">
        <w:rPr>
          <w:sz w:val="28"/>
          <w:szCs w:val="28"/>
          <w:lang w:val="en-US"/>
        </w:rPr>
        <w:t>New</w:t>
      </w:r>
      <w:r w:rsidRPr="00A13525">
        <w:rPr>
          <w:sz w:val="28"/>
          <w:szCs w:val="28"/>
        </w:rPr>
        <w:t xml:space="preserve"> </w:t>
      </w:r>
      <w:r w:rsidRPr="00A13525">
        <w:rPr>
          <w:sz w:val="28"/>
          <w:szCs w:val="28"/>
          <w:lang w:val="en-US"/>
        </w:rPr>
        <w:t>Cyr</w:t>
      </w:r>
      <w:r w:rsidRPr="00A13525">
        <w:rPr>
          <w:sz w:val="28"/>
          <w:szCs w:val="28"/>
        </w:rPr>
        <w:t xml:space="preserve"> (кегль 14). Размер левого поля </w:t>
      </w:r>
      <w:smartTag w:uri="urn:schemas-microsoft-com:office:smarttags" w:element="metricconverter">
        <w:smartTagPr>
          <w:attr w:name="ProductID" w:val="30 мм"/>
        </w:smartTagPr>
        <w:r w:rsidRPr="00A13525">
          <w:rPr>
            <w:sz w:val="28"/>
            <w:szCs w:val="28"/>
          </w:rPr>
          <w:t>30 мм</w:t>
        </w:r>
      </w:smartTag>
      <w:r w:rsidRPr="00A13525">
        <w:rPr>
          <w:sz w:val="28"/>
          <w:szCs w:val="28"/>
        </w:rPr>
        <w:t xml:space="preserve">, правого – </w:t>
      </w:r>
      <w:smartTag w:uri="urn:schemas-microsoft-com:office:smarttags" w:element="metricconverter">
        <w:smartTagPr>
          <w:attr w:name="ProductID" w:val="10 мм"/>
        </w:smartTagPr>
        <w:r w:rsidRPr="00A13525">
          <w:rPr>
            <w:sz w:val="28"/>
            <w:szCs w:val="28"/>
          </w:rPr>
          <w:t>10 мм</w:t>
        </w:r>
      </w:smartTag>
      <w:r w:rsidRPr="00A13525">
        <w:rPr>
          <w:sz w:val="28"/>
          <w:szCs w:val="28"/>
        </w:rPr>
        <w:t xml:space="preserve">, верхнего – </w:t>
      </w:r>
      <w:smartTag w:uri="urn:schemas-microsoft-com:office:smarttags" w:element="metricconverter">
        <w:smartTagPr>
          <w:attr w:name="ProductID" w:val="20 мм"/>
        </w:smartTagPr>
        <w:r w:rsidRPr="00A13525">
          <w:rPr>
            <w:sz w:val="28"/>
            <w:szCs w:val="28"/>
          </w:rPr>
          <w:t>20 мм</w:t>
        </w:r>
      </w:smartTag>
      <w:r w:rsidRPr="00A13525">
        <w:rPr>
          <w:sz w:val="28"/>
          <w:szCs w:val="28"/>
        </w:rPr>
        <w:t xml:space="preserve">, нижнего – </w:t>
      </w:r>
      <w:smartTag w:uri="urn:schemas-microsoft-com:office:smarttags" w:element="metricconverter">
        <w:smartTagPr>
          <w:attr w:name="ProductID" w:val="20 мм"/>
        </w:smartTagPr>
        <w:r w:rsidRPr="00A13525">
          <w:rPr>
            <w:sz w:val="28"/>
            <w:szCs w:val="28"/>
          </w:rPr>
          <w:t>20 мм</w:t>
        </w:r>
      </w:smartTag>
      <w:r w:rsidRPr="00A13525">
        <w:rPr>
          <w:sz w:val="28"/>
          <w:szCs w:val="28"/>
        </w:rPr>
        <w:t xml:space="preserve">. Поля слева оставляют для переплета, справа – для того, чтобы в строках не было неправильных переносов. При таких полях каждая страница текста содержит </w:t>
      </w:r>
      <w:r w:rsidRPr="00A13525">
        <w:rPr>
          <w:sz w:val="28"/>
          <w:szCs w:val="28"/>
        </w:rPr>
        <w:lastRenderedPageBreak/>
        <w:t>приблизительно 1800 знаков (30 строк по 60 знаков в строке, считая каждый знак препинания и пробел между словами также за печатный знак). Текст выравнивается по ширине.</w:t>
      </w:r>
    </w:p>
    <w:p w:rsidR="00A13525" w:rsidRPr="00A13525" w:rsidRDefault="00A13525" w:rsidP="00A13525">
      <w:pPr>
        <w:pStyle w:val="a7"/>
        <w:spacing w:after="0"/>
        <w:ind w:firstLine="567"/>
        <w:contextualSpacing/>
        <w:jc w:val="both"/>
        <w:rPr>
          <w:sz w:val="28"/>
          <w:szCs w:val="28"/>
        </w:rPr>
      </w:pPr>
      <w:r w:rsidRPr="00A13525">
        <w:rPr>
          <w:sz w:val="28"/>
          <w:szCs w:val="28"/>
        </w:rPr>
        <w:t>Все страницы нумеруются начиная с титульного листа (</w:t>
      </w:r>
      <w:r w:rsidRPr="00A13525">
        <w:rPr>
          <w:i/>
          <w:sz w:val="28"/>
          <w:szCs w:val="28"/>
        </w:rPr>
        <w:t>См. Приложение 1,4,6</w:t>
      </w:r>
      <w:r w:rsidRPr="00A13525">
        <w:rPr>
          <w:sz w:val="28"/>
          <w:szCs w:val="28"/>
        </w:rPr>
        <w:t>) (на титульном листе номер страницы не ставится). Цифру, обозначающую порядковый номер страницы, ставят в середине верхнего поля страницы.</w:t>
      </w:r>
    </w:p>
    <w:p w:rsidR="00A13525" w:rsidRPr="00A13525" w:rsidRDefault="00A13525" w:rsidP="00A13525">
      <w:pPr>
        <w:pStyle w:val="a7"/>
        <w:spacing w:after="0"/>
        <w:ind w:firstLine="567"/>
        <w:contextualSpacing/>
        <w:jc w:val="both"/>
        <w:rPr>
          <w:sz w:val="28"/>
          <w:szCs w:val="28"/>
        </w:rPr>
      </w:pPr>
      <w:r w:rsidRPr="00A13525">
        <w:rPr>
          <w:sz w:val="28"/>
          <w:szCs w:val="28"/>
        </w:rPr>
        <w:t>Каждая глава начинается с новой страницы. Это правило относится к другим основным структурным частям работы: Введение, Заключение, Библиографическому списку (</w:t>
      </w:r>
      <w:r w:rsidRPr="00A13525">
        <w:rPr>
          <w:i/>
          <w:sz w:val="28"/>
          <w:szCs w:val="28"/>
        </w:rPr>
        <w:t>См. Приложение 3</w:t>
      </w:r>
      <w:r w:rsidRPr="00A13525">
        <w:rPr>
          <w:sz w:val="28"/>
          <w:szCs w:val="28"/>
        </w:rPr>
        <w:t xml:space="preserve">), Приложение. </w:t>
      </w:r>
    </w:p>
    <w:p w:rsidR="00A13525" w:rsidRPr="00A13525" w:rsidRDefault="00A13525" w:rsidP="00A13525">
      <w:pPr>
        <w:pStyle w:val="a7"/>
        <w:spacing w:after="0"/>
        <w:ind w:firstLine="567"/>
        <w:contextualSpacing/>
        <w:jc w:val="both"/>
        <w:rPr>
          <w:sz w:val="28"/>
          <w:szCs w:val="28"/>
        </w:rPr>
      </w:pPr>
      <w:r w:rsidRPr="00A13525">
        <w:rPr>
          <w:sz w:val="28"/>
          <w:szCs w:val="28"/>
        </w:rPr>
        <w:t>Расстояние между названием главы и последующим текстом должно быть равно трем интервалам. Такое же расстояние выдерживается между заголовками главы и параграфа. Расстояния между основаниями строк заголовка принимают такими же, как и в тексте. Точку в конце заголовка, располагаемого посредине строки, не ставят. Не допускается подчеркивание заголовков и перенос слов в заголовке.</w:t>
      </w:r>
    </w:p>
    <w:p w:rsidR="00A13525" w:rsidRPr="00A13525" w:rsidRDefault="00A13525" w:rsidP="00A13525">
      <w:pPr>
        <w:pStyle w:val="a7"/>
        <w:spacing w:after="0"/>
        <w:ind w:firstLine="567"/>
        <w:contextualSpacing/>
        <w:jc w:val="both"/>
        <w:rPr>
          <w:sz w:val="28"/>
          <w:szCs w:val="28"/>
        </w:rPr>
      </w:pPr>
      <w:r w:rsidRPr="00A13525">
        <w:rPr>
          <w:sz w:val="28"/>
          <w:szCs w:val="28"/>
        </w:rPr>
        <w:t>Фразы, начинающиеся с новой (красной) строки, печатают с абзацным отступом от начала строки, равным 8-12 мм.</w:t>
      </w:r>
    </w:p>
    <w:p w:rsidR="00A13525" w:rsidRPr="00A13525" w:rsidRDefault="00A13525" w:rsidP="00A13525">
      <w:pPr>
        <w:pStyle w:val="a7"/>
        <w:spacing w:after="0"/>
        <w:ind w:firstLine="567"/>
        <w:contextualSpacing/>
        <w:jc w:val="both"/>
        <w:rPr>
          <w:sz w:val="28"/>
          <w:szCs w:val="28"/>
        </w:rPr>
      </w:pPr>
      <w:r w:rsidRPr="00A13525">
        <w:rPr>
          <w:sz w:val="28"/>
          <w:szCs w:val="28"/>
        </w:rPr>
        <w:t>Таблицы, рисунки, чертежи, графики, фотографии как в тексте работы, так и в приложении должны быть выполнены на стандартных листах размером 210х297 мм (формат А - 4) или наклеены на стандартные листы белой бумаги. Подписи и пояснения к фотографиям, рисункам помещаются с лицевой стороны.</w:t>
      </w:r>
    </w:p>
    <w:p w:rsidR="00A13525" w:rsidRPr="00A13525" w:rsidRDefault="00A13525" w:rsidP="00A13525">
      <w:pPr>
        <w:pStyle w:val="a7"/>
        <w:spacing w:after="0"/>
        <w:ind w:firstLine="567"/>
        <w:contextualSpacing/>
        <w:jc w:val="both"/>
        <w:rPr>
          <w:sz w:val="28"/>
          <w:szCs w:val="28"/>
        </w:rPr>
      </w:pPr>
      <w:r w:rsidRPr="00A13525">
        <w:rPr>
          <w:sz w:val="28"/>
          <w:szCs w:val="28"/>
        </w:rPr>
        <w:t>Рукопись, рисунки, фотографии должны быть без пометок, карандашных исправлений, пятен и загибов, не допускаются набивка буквы на букву и дорисовка букв чернилами. Количество исправлений должно быть не более пяти на страницу и вноситься от руки чернилами черного цвета.</w:t>
      </w:r>
    </w:p>
    <w:p w:rsidR="00A13525" w:rsidRPr="00A13525" w:rsidRDefault="00A13525" w:rsidP="00A13525">
      <w:pPr>
        <w:pStyle w:val="a7"/>
        <w:spacing w:after="0"/>
        <w:ind w:firstLine="567"/>
        <w:contextualSpacing/>
        <w:jc w:val="both"/>
        <w:rPr>
          <w:sz w:val="28"/>
          <w:szCs w:val="28"/>
        </w:rPr>
      </w:pPr>
      <w:r w:rsidRPr="00A13525">
        <w:rPr>
          <w:sz w:val="28"/>
          <w:szCs w:val="28"/>
        </w:rPr>
        <w:t xml:space="preserve"> 2.   Главы и параграфы должны быть пронумерованы, что позволит составить «</w:t>
      </w:r>
      <w:r w:rsidRPr="00A13525">
        <w:rPr>
          <w:b/>
          <w:i/>
          <w:sz w:val="28"/>
          <w:szCs w:val="28"/>
        </w:rPr>
        <w:t>Содержание</w:t>
      </w:r>
      <w:r w:rsidRPr="00A13525">
        <w:rPr>
          <w:sz w:val="28"/>
          <w:szCs w:val="28"/>
        </w:rPr>
        <w:t xml:space="preserve">» работы. Для этого используются римские и арабские цифры, прописные и строчные буквы в сочетании с делением на абзацы. Н а п р и м е р, части нумеруются с использованием порядковых числительных (часть первая), разделы – с использованием прописных букв, главы – римских цифр, параграфы – арабских цифр. Рубрики внутри текста организуются с помощью русских или латинских строчных букв. В последнее время входит «в моду» чисто цифровая нумерация, когда самые крупные части нумеруются одной цифровой, их подразделы – двумя цифрами: номером части и номером раздела (н а п р и м е р, раздел 2.1), параграфы – тремя цифрами (2.1.3). Такая система допускается отсутствие слов «часть», «раздел», «глава», «параграф» ( </w:t>
      </w:r>
      <w:r w:rsidRPr="00A13525">
        <w:rPr>
          <w:i/>
          <w:sz w:val="28"/>
          <w:szCs w:val="28"/>
        </w:rPr>
        <w:t>См. Приложение 5,7</w:t>
      </w:r>
      <w:r w:rsidRPr="00A13525">
        <w:rPr>
          <w:sz w:val="28"/>
          <w:szCs w:val="28"/>
        </w:rPr>
        <w:t>).</w:t>
      </w:r>
    </w:p>
    <w:p w:rsidR="00A13525" w:rsidRPr="00A13525" w:rsidRDefault="00A13525" w:rsidP="00A13525">
      <w:pPr>
        <w:pStyle w:val="a7"/>
        <w:spacing w:after="0"/>
        <w:ind w:firstLine="567"/>
        <w:contextualSpacing/>
        <w:jc w:val="both"/>
        <w:rPr>
          <w:sz w:val="28"/>
          <w:szCs w:val="28"/>
        </w:rPr>
      </w:pPr>
      <w:r w:rsidRPr="00A13525">
        <w:rPr>
          <w:sz w:val="28"/>
          <w:szCs w:val="28"/>
        </w:rPr>
        <w:t xml:space="preserve">3. </w:t>
      </w:r>
      <w:r w:rsidRPr="00A13525">
        <w:rPr>
          <w:b/>
          <w:i/>
          <w:sz w:val="28"/>
          <w:szCs w:val="28"/>
        </w:rPr>
        <w:t>Библиографический аппарат</w:t>
      </w:r>
      <w:r w:rsidRPr="00A13525">
        <w:rPr>
          <w:sz w:val="28"/>
          <w:szCs w:val="28"/>
        </w:rPr>
        <w:t xml:space="preserve"> – весьма сложная часть работы. Во-первых, это ценное указание на источники по теме исследования для тех, кто будет читать работу; во-вторых, он позволяет судить о научной культуре автора, глубине его проникновения в тему и этичности его позиции по отношению к авторам используемых источников.</w:t>
      </w:r>
    </w:p>
    <w:p w:rsidR="00A13525" w:rsidRPr="00A13525" w:rsidRDefault="00A13525" w:rsidP="00A13525">
      <w:pPr>
        <w:pStyle w:val="a7"/>
        <w:spacing w:after="0"/>
        <w:ind w:firstLine="567"/>
        <w:contextualSpacing/>
        <w:jc w:val="both"/>
        <w:rPr>
          <w:sz w:val="28"/>
          <w:szCs w:val="28"/>
        </w:rPr>
      </w:pPr>
      <w:r w:rsidRPr="00A13525">
        <w:rPr>
          <w:sz w:val="28"/>
          <w:szCs w:val="28"/>
        </w:rPr>
        <w:t>Библиографический аппарат в алфавитном порядке оформляется в соответствии с требованиями ГОСТ 7.1.84 «Библиографическое описание документа» и с учетом кратких правил «Составления библиографического описания» (2-е изд., доп.М.: Кн.палата, 1991).</w:t>
      </w:r>
    </w:p>
    <w:p w:rsidR="00A13525" w:rsidRPr="00A13525" w:rsidRDefault="00A13525" w:rsidP="00A13525">
      <w:pPr>
        <w:pStyle w:val="a7"/>
        <w:spacing w:after="0"/>
        <w:ind w:firstLine="567"/>
        <w:contextualSpacing/>
        <w:jc w:val="both"/>
        <w:rPr>
          <w:i/>
          <w:iCs/>
          <w:sz w:val="28"/>
          <w:szCs w:val="28"/>
        </w:rPr>
      </w:pPr>
      <w:r w:rsidRPr="00A13525">
        <w:rPr>
          <w:i/>
          <w:iCs/>
          <w:sz w:val="28"/>
          <w:szCs w:val="28"/>
        </w:rPr>
        <w:t>Книга</w:t>
      </w:r>
    </w:p>
    <w:p w:rsidR="00A13525" w:rsidRPr="00A13525" w:rsidRDefault="00A13525" w:rsidP="00A13525">
      <w:pPr>
        <w:pStyle w:val="a7"/>
        <w:spacing w:after="0"/>
        <w:ind w:firstLine="567"/>
        <w:contextualSpacing/>
        <w:jc w:val="both"/>
        <w:rPr>
          <w:sz w:val="28"/>
          <w:szCs w:val="28"/>
        </w:rPr>
      </w:pPr>
      <w:r w:rsidRPr="00A13525">
        <w:rPr>
          <w:i/>
          <w:iCs/>
          <w:sz w:val="28"/>
          <w:szCs w:val="28"/>
        </w:rPr>
        <w:t xml:space="preserve">Дмитриев А.В. </w:t>
      </w:r>
      <w:r w:rsidRPr="00A13525">
        <w:rPr>
          <w:sz w:val="28"/>
          <w:szCs w:val="28"/>
        </w:rPr>
        <w:t>Конфликтология. – М.: Гардарики, 2000. – 320с.</w:t>
      </w:r>
    </w:p>
    <w:p w:rsidR="00A13525" w:rsidRPr="00A13525" w:rsidRDefault="00A13525" w:rsidP="00A13525">
      <w:pPr>
        <w:pStyle w:val="a7"/>
        <w:spacing w:after="0"/>
        <w:ind w:firstLine="567"/>
        <w:contextualSpacing/>
        <w:jc w:val="both"/>
        <w:rPr>
          <w:sz w:val="28"/>
          <w:szCs w:val="28"/>
          <w:u w:val="single"/>
        </w:rPr>
      </w:pPr>
      <w:r w:rsidRPr="00A13525">
        <w:rPr>
          <w:sz w:val="28"/>
          <w:szCs w:val="28"/>
          <w:u w:val="single"/>
        </w:rPr>
        <w:t>С 2006 года:</w:t>
      </w:r>
    </w:p>
    <w:p w:rsidR="00A13525" w:rsidRPr="00A13525" w:rsidRDefault="00A13525" w:rsidP="00A13525">
      <w:pPr>
        <w:pStyle w:val="a7"/>
        <w:spacing w:after="0"/>
        <w:ind w:firstLine="567"/>
        <w:contextualSpacing/>
        <w:jc w:val="both"/>
        <w:rPr>
          <w:sz w:val="28"/>
          <w:szCs w:val="28"/>
        </w:rPr>
      </w:pPr>
      <w:r w:rsidRPr="00A13525">
        <w:rPr>
          <w:b/>
          <w:bCs/>
          <w:sz w:val="28"/>
          <w:szCs w:val="28"/>
        </w:rPr>
        <w:lastRenderedPageBreak/>
        <w:t>Орельская, О. В.</w:t>
      </w:r>
      <w:r w:rsidRPr="00A13525">
        <w:rPr>
          <w:sz w:val="28"/>
          <w:szCs w:val="28"/>
        </w:rPr>
        <w:t xml:space="preserve"> Святослав Агафонов [Текст]: Возродившй </w:t>
      </w:r>
      <w:r w:rsidRPr="00A13525">
        <w:rPr>
          <w:spacing w:val="-4"/>
          <w:sz w:val="28"/>
          <w:szCs w:val="28"/>
        </w:rPr>
        <w:t>кремль / О. В. Орельская. – Н. Новгород: Промграфика, 2001. − 192 с. (Мастера</w:t>
      </w:r>
      <w:r w:rsidRPr="00A13525">
        <w:rPr>
          <w:sz w:val="28"/>
          <w:szCs w:val="28"/>
        </w:rPr>
        <w:t xml:space="preserve"> нижегородской архитектуры).</w:t>
      </w:r>
    </w:p>
    <w:p w:rsidR="00A13525" w:rsidRPr="00A13525" w:rsidRDefault="00A13525" w:rsidP="00A13525">
      <w:pPr>
        <w:pStyle w:val="a7"/>
        <w:spacing w:after="0"/>
        <w:ind w:firstLine="567"/>
        <w:contextualSpacing/>
        <w:jc w:val="both"/>
        <w:rPr>
          <w:i/>
          <w:iCs/>
          <w:sz w:val="28"/>
          <w:szCs w:val="28"/>
        </w:rPr>
      </w:pPr>
      <w:r w:rsidRPr="00A13525">
        <w:rPr>
          <w:i/>
          <w:iCs/>
          <w:sz w:val="28"/>
          <w:szCs w:val="28"/>
        </w:rPr>
        <w:t>Статьи из журналов и газет</w:t>
      </w:r>
    </w:p>
    <w:p w:rsidR="00A13525" w:rsidRPr="00A13525" w:rsidRDefault="00A13525" w:rsidP="00A13525">
      <w:pPr>
        <w:pStyle w:val="a7"/>
        <w:spacing w:after="0"/>
        <w:ind w:firstLine="567"/>
        <w:contextualSpacing/>
        <w:jc w:val="both"/>
        <w:rPr>
          <w:sz w:val="28"/>
          <w:szCs w:val="28"/>
        </w:rPr>
      </w:pPr>
      <w:r w:rsidRPr="00A13525">
        <w:rPr>
          <w:i/>
          <w:iCs/>
          <w:sz w:val="28"/>
          <w:szCs w:val="28"/>
        </w:rPr>
        <w:t>Лефевр В.А.</w:t>
      </w:r>
      <w:r w:rsidRPr="00A13525">
        <w:rPr>
          <w:sz w:val="28"/>
          <w:szCs w:val="28"/>
        </w:rPr>
        <w:t xml:space="preserve"> От психофизики к моделированию души // Вопросы философии. – 1990. − № 7. – С.25-31.</w:t>
      </w:r>
    </w:p>
    <w:p w:rsidR="00A13525" w:rsidRPr="00A13525" w:rsidRDefault="00A13525" w:rsidP="00A13525">
      <w:pPr>
        <w:pStyle w:val="a7"/>
        <w:spacing w:after="0"/>
        <w:ind w:firstLine="567"/>
        <w:contextualSpacing/>
        <w:jc w:val="both"/>
        <w:rPr>
          <w:sz w:val="28"/>
          <w:szCs w:val="28"/>
        </w:rPr>
      </w:pPr>
      <w:r w:rsidRPr="00A13525">
        <w:rPr>
          <w:i/>
          <w:iCs/>
          <w:sz w:val="28"/>
          <w:szCs w:val="28"/>
        </w:rPr>
        <w:t>Райцын Н.</w:t>
      </w:r>
      <w:r w:rsidRPr="00A13525">
        <w:rPr>
          <w:sz w:val="28"/>
          <w:szCs w:val="28"/>
        </w:rPr>
        <w:t xml:space="preserve"> В окопах торговых войн // Деловой мир. – 1993. – № 53.</w:t>
      </w:r>
    </w:p>
    <w:p w:rsidR="00A13525" w:rsidRPr="00A13525" w:rsidRDefault="00A13525" w:rsidP="00A13525">
      <w:pPr>
        <w:pStyle w:val="a7"/>
        <w:spacing w:after="0"/>
        <w:ind w:firstLine="567"/>
        <w:contextualSpacing/>
        <w:jc w:val="both"/>
        <w:rPr>
          <w:sz w:val="28"/>
          <w:szCs w:val="28"/>
          <w:u w:val="single"/>
        </w:rPr>
      </w:pPr>
      <w:r w:rsidRPr="00A13525">
        <w:rPr>
          <w:sz w:val="28"/>
          <w:szCs w:val="28"/>
          <w:u w:val="single"/>
        </w:rPr>
        <w:t>С 2006 года:</w:t>
      </w:r>
    </w:p>
    <w:p w:rsidR="00A13525" w:rsidRPr="00A13525" w:rsidRDefault="00A13525" w:rsidP="00A13525">
      <w:pPr>
        <w:pStyle w:val="a7"/>
        <w:spacing w:after="0"/>
        <w:ind w:firstLine="567"/>
        <w:contextualSpacing/>
        <w:jc w:val="both"/>
        <w:rPr>
          <w:iCs/>
          <w:sz w:val="28"/>
          <w:szCs w:val="28"/>
        </w:rPr>
      </w:pPr>
      <w:r w:rsidRPr="00A13525">
        <w:rPr>
          <w:b/>
          <w:bCs/>
          <w:iCs/>
          <w:sz w:val="28"/>
          <w:szCs w:val="28"/>
        </w:rPr>
        <w:t>Долотов, А.</w:t>
      </w:r>
      <w:r w:rsidRPr="00A13525">
        <w:rPr>
          <w:iCs/>
          <w:sz w:val="28"/>
          <w:szCs w:val="28"/>
        </w:rPr>
        <w:t xml:space="preserve"> О развитии земельной реформы [Текст] / А. Долотов // Экономист. − 1999. − № 12. − С. 76-82.</w:t>
      </w:r>
    </w:p>
    <w:p w:rsidR="00A13525" w:rsidRPr="00A13525" w:rsidRDefault="00A13525" w:rsidP="00A13525">
      <w:pPr>
        <w:pStyle w:val="a7"/>
        <w:spacing w:after="0"/>
        <w:ind w:firstLine="567"/>
        <w:contextualSpacing/>
        <w:jc w:val="both"/>
        <w:rPr>
          <w:iCs/>
          <w:sz w:val="28"/>
          <w:szCs w:val="28"/>
        </w:rPr>
      </w:pPr>
      <w:r w:rsidRPr="00A13525">
        <w:rPr>
          <w:b/>
          <w:bCs/>
          <w:iCs/>
          <w:sz w:val="28"/>
          <w:szCs w:val="28"/>
        </w:rPr>
        <w:t xml:space="preserve">Айрумян, Э. Л. </w:t>
      </w:r>
      <w:r w:rsidRPr="00A13525">
        <w:rPr>
          <w:iCs/>
          <w:sz w:val="28"/>
          <w:szCs w:val="28"/>
        </w:rPr>
        <w:t>Материалы и типы гнутых профилей [Текст] / Э. Л. Айрумян, А. В. Рожков // Стр-во и архитектура. Сер. 8, Строительные конструкции: обзор. информ. / ВНИИС. − 1987. – Вып. 2. − С. 3-16.</w:t>
      </w:r>
    </w:p>
    <w:p w:rsidR="00A13525" w:rsidRPr="00A13525" w:rsidRDefault="00A13525" w:rsidP="00A13525">
      <w:pPr>
        <w:pStyle w:val="a7"/>
        <w:spacing w:after="0"/>
        <w:ind w:firstLine="567"/>
        <w:contextualSpacing/>
        <w:jc w:val="both"/>
        <w:rPr>
          <w:i/>
          <w:iCs/>
          <w:sz w:val="28"/>
          <w:szCs w:val="28"/>
        </w:rPr>
      </w:pPr>
      <w:r w:rsidRPr="00A13525">
        <w:rPr>
          <w:i/>
          <w:iCs/>
          <w:sz w:val="28"/>
          <w:szCs w:val="28"/>
        </w:rPr>
        <w:t>Ссылки на статьи из энциклопедии</w:t>
      </w:r>
    </w:p>
    <w:p w:rsidR="00A13525" w:rsidRPr="00A13525" w:rsidRDefault="00A13525" w:rsidP="00A13525">
      <w:pPr>
        <w:pStyle w:val="a7"/>
        <w:spacing w:after="0"/>
        <w:ind w:firstLine="567"/>
        <w:contextualSpacing/>
        <w:jc w:val="both"/>
        <w:rPr>
          <w:sz w:val="28"/>
          <w:szCs w:val="28"/>
        </w:rPr>
      </w:pPr>
      <w:r w:rsidRPr="00A13525">
        <w:rPr>
          <w:i/>
          <w:iCs/>
          <w:sz w:val="28"/>
          <w:szCs w:val="28"/>
        </w:rPr>
        <w:t>Бирюков Б.В.</w:t>
      </w:r>
      <w:r w:rsidRPr="00A13525">
        <w:rPr>
          <w:sz w:val="28"/>
          <w:szCs w:val="28"/>
        </w:rPr>
        <w:t xml:space="preserve">, </w:t>
      </w:r>
      <w:r w:rsidRPr="00A13525">
        <w:rPr>
          <w:i/>
          <w:iCs/>
          <w:sz w:val="28"/>
          <w:szCs w:val="28"/>
        </w:rPr>
        <w:t>Гастеров Ю.А., Геллер Е.С.</w:t>
      </w:r>
      <w:r w:rsidRPr="00A13525">
        <w:rPr>
          <w:sz w:val="28"/>
          <w:szCs w:val="28"/>
        </w:rPr>
        <w:t xml:space="preserve"> Моделирование // БСЭ. –3-е изд. М., 1974. – Т.16. – С.393-395.</w:t>
      </w:r>
    </w:p>
    <w:p w:rsidR="00A13525" w:rsidRPr="00A13525" w:rsidRDefault="00A13525" w:rsidP="00A13525">
      <w:pPr>
        <w:pStyle w:val="a7"/>
        <w:spacing w:after="0"/>
        <w:ind w:firstLine="567"/>
        <w:contextualSpacing/>
        <w:jc w:val="both"/>
        <w:rPr>
          <w:i/>
          <w:iCs/>
          <w:sz w:val="28"/>
          <w:szCs w:val="28"/>
        </w:rPr>
      </w:pPr>
      <w:r w:rsidRPr="00A13525">
        <w:rPr>
          <w:i/>
          <w:iCs/>
          <w:sz w:val="28"/>
          <w:szCs w:val="28"/>
        </w:rPr>
        <w:t>Сборник</w:t>
      </w:r>
    </w:p>
    <w:p w:rsidR="00A13525" w:rsidRPr="00A13525" w:rsidRDefault="00A13525" w:rsidP="00A13525">
      <w:pPr>
        <w:pStyle w:val="a7"/>
        <w:spacing w:after="0"/>
        <w:ind w:firstLine="567"/>
        <w:contextualSpacing/>
        <w:jc w:val="both"/>
        <w:rPr>
          <w:sz w:val="28"/>
          <w:szCs w:val="28"/>
        </w:rPr>
      </w:pPr>
      <w:r w:rsidRPr="00A13525">
        <w:rPr>
          <w:i/>
          <w:iCs/>
          <w:sz w:val="28"/>
          <w:szCs w:val="28"/>
        </w:rPr>
        <w:t>Философские</w:t>
      </w:r>
      <w:r w:rsidRPr="00A13525">
        <w:rPr>
          <w:sz w:val="28"/>
          <w:szCs w:val="28"/>
        </w:rPr>
        <w:t xml:space="preserve"> проблемы современной науки / Сост. В.Н.Иващенко. – Киев: Радуга, 1989. – 165 с.</w:t>
      </w:r>
    </w:p>
    <w:p w:rsidR="00A13525" w:rsidRPr="00A13525" w:rsidRDefault="00A13525" w:rsidP="00A13525">
      <w:pPr>
        <w:pStyle w:val="a7"/>
        <w:spacing w:after="0"/>
        <w:ind w:firstLine="567"/>
        <w:contextualSpacing/>
        <w:jc w:val="both"/>
        <w:rPr>
          <w:sz w:val="28"/>
          <w:szCs w:val="28"/>
        </w:rPr>
      </w:pPr>
      <w:r w:rsidRPr="00A13525">
        <w:rPr>
          <w:sz w:val="28"/>
          <w:szCs w:val="28"/>
        </w:rPr>
        <w:t>Карпов А.Н. Структура абзацев в прозе  Л.Н. Толстого //Язык и стиль Л.Н.Толстого. – М., 1979. – С. 112 – 120.</w:t>
      </w:r>
    </w:p>
    <w:p w:rsidR="00A13525" w:rsidRPr="00A13525" w:rsidRDefault="00A13525" w:rsidP="00A13525">
      <w:pPr>
        <w:pStyle w:val="a7"/>
        <w:spacing w:after="0"/>
        <w:ind w:firstLine="567"/>
        <w:contextualSpacing/>
        <w:jc w:val="both"/>
        <w:rPr>
          <w:sz w:val="28"/>
          <w:szCs w:val="28"/>
          <w:u w:val="single"/>
        </w:rPr>
      </w:pPr>
      <w:r w:rsidRPr="00A13525">
        <w:rPr>
          <w:sz w:val="28"/>
          <w:szCs w:val="28"/>
          <w:u w:val="single"/>
        </w:rPr>
        <w:t>С 2006 года:</w:t>
      </w:r>
    </w:p>
    <w:p w:rsidR="00A13525" w:rsidRPr="00A13525" w:rsidRDefault="00A13525" w:rsidP="00A13525">
      <w:pPr>
        <w:pStyle w:val="a7"/>
        <w:spacing w:after="0"/>
        <w:ind w:firstLine="567"/>
        <w:contextualSpacing/>
        <w:jc w:val="both"/>
        <w:rPr>
          <w:sz w:val="28"/>
          <w:szCs w:val="28"/>
        </w:rPr>
      </w:pPr>
      <w:r w:rsidRPr="00A13525">
        <w:rPr>
          <w:sz w:val="28"/>
          <w:szCs w:val="28"/>
        </w:rPr>
        <w:t xml:space="preserve">Проблемы истории, теории и практики русской и советской архитектуры [Текст]: межвуз. темат. сб. / Ленингр. инженер.-строит. ин-т ; отв. ред. В. И. Пилявский. − Л.: Изд-во ЛИСИ, 1978. − 162 с. </w:t>
      </w:r>
    </w:p>
    <w:p w:rsidR="00A13525" w:rsidRPr="00A13525" w:rsidRDefault="00A13525" w:rsidP="00A13525">
      <w:pPr>
        <w:pStyle w:val="a7"/>
        <w:spacing w:after="0"/>
        <w:ind w:firstLine="567"/>
        <w:contextualSpacing/>
        <w:jc w:val="both"/>
        <w:rPr>
          <w:i/>
          <w:iCs/>
          <w:sz w:val="28"/>
          <w:szCs w:val="28"/>
        </w:rPr>
      </w:pPr>
      <w:r w:rsidRPr="00A13525">
        <w:rPr>
          <w:i/>
          <w:iCs/>
          <w:sz w:val="28"/>
          <w:szCs w:val="28"/>
        </w:rPr>
        <w:t>Ссылки на иностранную литературу</w:t>
      </w:r>
    </w:p>
    <w:p w:rsidR="00A13525" w:rsidRPr="00A13525" w:rsidRDefault="00A13525" w:rsidP="00A13525">
      <w:pPr>
        <w:pStyle w:val="a7"/>
        <w:spacing w:after="0"/>
        <w:ind w:firstLine="567"/>
        <w:contextualSpacing/>
        <w:jc w:val="both"/>
        <w:rPr>
          <w:sz w:val="28"/>
          <w:szCs w:val="28"/>
          <w:lang w:val="en-US"/>
        </w:rPr>
      </w:pPr>
      <w:r w:rsidRPr="00A13525">
        <w:rPr>
          <w:i/>
          <w:iCs/>
          <w:sz w:val="28"/>
          <w:szCs w:val="28"/>
          <w:lang w:val="en-US"/>
        </w:rPr>
        <w:t>Ausubel D.P.</w:t>
      </w:r>
      <w:r w:rsidRPr="00A13525">
        <w:rPr>
          <w:sz w:val="28"/>
          <w:szCs w:val="28"/>
          <w:lang w:val="en-US"/>
        </w:rPr>
        <w:t xml:space="preserve"> Das Jugendalter. – Munchen, 1986. – 284 S.</w:t>
      </w:r>
    </w:p>
    <w:p w:rsidR="00A13525" w:rsidRPr="00A13525" w:rsidRDefault="00A13525" w:rsidP="00A13525">
      <w:pPr>
        <w:pStyle w:val="a7"/>
        <w:spacing w:after="0"/>
        <w:ind w:firstLine="567"/>
        <w:contextualSpacing/>
        <w:jc w:val="both"/>
        <w:rPr>
          <w:i/>
          <w:iCs/>
          <w:sz w:val="28"/>
          <w:szCs w:val="28"/>
        </w:rPr>
      </w:pPr>
      <w:r w:rsidRPr="00A13525">
        <w:rPr>
          <w:i/>
          <w:iCs/>
          <w:sz w:val="28"/>
          <w:szCs w:val="28"/>
        </w:rPr>
        <w:t>Диссертации и авторефераты диссертаций</w:t>
      </w:r>
    </w:p>
    <w:p w:rsidR="00A13525" w:rsidRPr="00A13525" w:rsidRDefault="00A13525" w:rsidP="00A13525">
      <w:pPr>
        <w:pStyle w:val="a7"/>
        <w:spacing w:after="0"/>
        <w:ind w:firstLine="567"/>
        <w:contextualSpacing/>
        <w:jc w:val="both"/>
        <w:rPr>
          <w:sz w:val="28"/>
          <w:szCs w:val="28"/>
        </w:rPr>
      </w:pPr>
      <w:r w:rsidRPr="00A13525">
        <w:rPr>
          <w:i/>
          <w:iCs/>
          <w:sz w:val="28"/>
          <w:szCs w:val="28"/>
        </w:rPr>
        <w:t>Гудаков Ж.И.</w:t>
      </w:r>
      <w:r w:rsidRPr="00A13525">
        <w:rPr>
          <w:sz w:val="28"/>
          <w:szCs w:val="28"/>
        </w:rPr>
        <w:t xml:space="preserve"> Управление организацией: согласование интересов и социальный конфликт: Дис. …канд.социол.наук. Новочеркасск, 1999. – 146с.</w:t>
      </w:r>
    </w:p>
    <w:p w:rsidR="00A13525" w:rsidRPr="00A13525" w:rsidRDefault="00A13525" w:rsidP="00A13525">
      <w:pPr>
        <w:pStyle w:val="a7"/>
        <w:spacing w:after="0"/>
        <w:ind w:firstLine="567"/>
        <w:contextualSpacing/>
        <w:jc w:val="both"/>
        <w:rPr>
          <w:sz w:val="28"/>
          <w:szCs w:val="28"/>
        </w:rPr>
      </w:pPr>
      <w:r w:rsidRPr="00A13525">
        <w:rPr>
          <w:i/>
          <w:iCs/>
          <w:sz w:val="28"/>
          <w:szCs w:val="28"/>
        </w:rPr>
        <w:t>Родионов И.Н.</w:t>
      </w:r>
      <w:r w:rsidRPr="00A13525">
        <w:rPr>
          <w:sz w:val="28"/>
          <w:szCs w:val="28"/>
        </w:rPr>
        <w:t xml:space="preserve"> Государственная молодежная политика (Сущность, этапы, основные тенденции): 1980-1993 гг.: Автореф. дис. …канд. истор. наук. М., 1994. – 20 с.</w:t>
      </w:r>
    </w:p>
    <w:p w:rsidR="00A13525" w:rsidRPr="00A13525" w:rsidRDefault="00A13525" w:rsidP="00A13525">
      <w:pPr>
        <w:pStyle w:val="a7"/>
        <w:spacing w:after="0"/>
        <w:ind w:firstLine="567"/>
        <w:contextualSpacing/>
        <w:jc w:val="both"/>
        <w:rPr>
          <w:sz w:val="28"/>
          <w:szCs w:val="28"/>
          <w:u w:val="single"/>
        </w:rPr>
      </w:pPr>
      <w:r w:rsidRPr="00A13525">
        <w:rPr>
          <w:sz w:val="28"/>
          <w:szCs w:val="28"/>
          <w:u w:val="single"/>
        </w:rPr>
        <w:t>С 2006 года:</w:t>
      </w:r>
    </w:p>
    <w:p w:rsidR="00A13525" w:rsidRPr="00A13525" w:rsidRDefault="00A13525" w:rsidP="00A13525">
      <w:pPr>
        <w:pStyle w:val="a7"/>
        <w:spacing w:after="0"/>
        <w:ind w:firstLine="567"/>
        <w:contextualSpacing/>
        <w:jc w:val="both"/>
        <w:rPr>
          <w:spacing w:val="-4"/>
          <w:sz w:val="28"/>
          <w:szCs w:val="28"/>
        </w:rPr>
      </w:pPr>
      <w:r w:rsidRPr="00A13525">
        <w:rPr>
          <w:b/>
          <w:bCs/>
          <w:sz w:val="28"/>
          <w:szCs w:val="28"/>
        </w:rPr>
        <w:t>Баранова, М. В.</w:t>
      </w:r>
      <w:r w:rsidRPr="00A13525">
        <w:rPr>
          <w:sz w:val="28"/>
          <w:szCs w:val="28"/>
        </w:rPr>
        <w:t xml:space="preserve"> Реклама как феномен культуры [Текст]: дис. … канд. культурологии / М. В. Баранова; науч. рук. В. А. Кутырев ; </w:t>
      </w:r>
      <w:r w:rsidRPr="00A13525">
        <w:rPr>
          <w:spacing w:val="-4"/>
          <w:sz w:val="28"/>
          <w:szCs w:val="28"/>
        </w:rPr>
        <w:t>Нижегор. гос. архитектур.-строит. ун-т. − Н. Новгород, 2000. − 159 с.</w:t>
      </w:r>
    </w:p>
    <w:p w:rsidR="00A13525" w:rsidRPr="00A13525" w:rsidRDefault="00A13525" w:rsidP="00A13525">
      <w:pPr>
        <w:pStyle w:val="a7"/>
        <w:spacing w:after="0"/>
        <w:ind w:firstLine="567"/>
        <w:contextualSpacing/>
        <w:jc w:val="both"/>
        <w:rPr>
          <w:sz w:val="28"/>
          <w:szCs w:val="28"/>
        </w:rPr>
      </w:pPr>
      <w:r w:rsidRPr="00A13525">
        <w:rPr>
          <w:b/>
          <w:bCs/>
          <w:sz w:val="28"/>
          <w:szCs w:val="28"/>
        </w:rPr>
        <w:t>Ляховецкая, С. С.</w:t>
      </w:r>
      <w:r w:rsidRPr="00A13525">
        <w:rPr>
          <w:sz w:val="28"/>
          <w:szCs w:val="28"/>
        </w:rPr>
        <w:t xml:space="preserve"> Социокультурные ценности городского центра [Текст]: автореф. дис. … канд. архитектуры: 18.00.01 / С. С. Ляховецкая; Новосиб. гос. архитектур.-худож. акад. − Екатеринбург, 2001. − 23 с.</w:t>
      </w:r>
    </w:p>
    <w:p w:rsidR="00A13525" w:rsidRPr="00A13525" w:rsidRDefault="00A13525" w:rsidP="00A13525">
      <w:pPr>
        <w:pStyle w:val="a7"/>
        <w:spacing w:after="0"/>
        <w:ind w:firstLine="567"/>
        <w:contextualSpacing/>
        <w:jc w:val="both"/>
        <w:rPr>
          <w:i/>
          <w:iCs/>
          <w:sz w:val="28"/>
          <w:szCs w:val="28"/>
        </w:rPr>
      </w:pPr>
      <w:r w:rsidRPr="00A13525">
        <w:rPr>
          <w:i/>
          <w:iCs/>
          <w:sz w:val="28"/>
          <w:szCs w:val="28"/>
        </w:rPr>
        <w:t>Архивные  и специальные источники</w:t>
      </w:r>
    </w:p>
    <w:p w:rsidR="00A13525" w:rsidRPr="00A13525" w:rsidRDefault="00A13525" w:rsidP="00A13525">
      <w:pPr>
        <w:pStyle w:val="a7"/>
        <w:spacing w:after="0"/>
        <w:ind w:firstLine="567"/>
        <w:contextualSpacing/>
        <w:jc w:val="both"/>
        <w:rPr>
          <w:sz w:val="28"/>
          <w:szCs w:val="28"/>
        </w:rPr>
      </w:pPr>
      <w:r w:rsidRPr="00A13525">
        <w:rPr>
          <w:i/>
          <w:iCs/>
          <w:sz w:val="28"/>
          <w:szCs w:val="28"/>
        </w:rPr>
        <w:t xml:space="preserve">Государственный </w:t>
      </w:r>
      <w:r w:rsidRPr="00A13525">
        <w:rPr>
          <w:sz w:val="28"/>
          <w:szCs w:val="28"/>
        </w:rPr>
        <w:t xml:space="preserve"> архив Российской Федерации. Ф. 9412, оп.1, д.355, л.32.</w:t>
      </w:r>
    </w:p>
    <w:p w:rsidR="00A13525" w:rsidRPr="00A13525" w:rsidRDefault="00A13525" w:rsidP="00A13525">
      <w:pPr>
        <w:pStyle w:val="a7"/>
        <w:spacing w:after="0"/>
        <w:ind w:firstLine="567"/>
        <w:contextualSpacing/>
        <w:jc w:val="both"/>
        <w:rPr>
          <w:sz w:val="28"/>
          <w:szCs w:val="28"/>
        </w:rPr>
      </w:pPr>
      <w:r w:rsidRPr="00A13525">
        <w:rPr>
          <w:i/>
          <w:iCs/>
          <w:sz w:val="28"/>
          <w:szCs w:val="28"/>
        </w:rPr>
        <w:t xml:space="preserve">Государственный </w:t>
      </w:r>
      <w:r w:rsidRPr="00A13525">
        <w:rPr>
          <w:sz w:val="28"/>
          <w:szCs w:val="28"/>
        </w:rPr>
        <w:t>архив Челябинской области. Ф. П-2, оп.1, д.15.</w:t>
      </w:r>
    </w:p>
    <w:p w:rsidR="00A13525" w:rsidRPr="00A13525" w:rsidRDefault="00A13525" w:rsidP="00A13525">
      <w:pPr>
        <w:pStyle w:val="a7"/>
        <w:spacing w:after="0"/>
        <w:ind w:firstLine="567"/>
        <w:contextualSpacing/>
        <w:jc w:val="both"/>
        <w:rPr>
          <w:sz w:val="28"/>
          <w:szCs w:val="28"/>
          <w:u w:val="single"/>
        </w:rPr>
      </w:pPr>
      <w:r w:rsidRPr="00A13525">
        <w:rPr>
          <w:sz w:val="28"/>
          <w:szCs w:val="28"/>
          <w:u w:val="single"/>
        </w:rPr>
        <w:t>С 2006 года:</w:t>
      </w:r>
    </w:p>
    <w:p w:rsidR="00A13525" w:rsidRPr="00A13525" w:rsidRDefault="00A13525" w:rsidP="00A13525">
      <w:pPr>
        <w:pStyle w:val="a7"/>
        <w:spacing w:after="0"/>
        <w:ind w:firstLine="567"/>
        <w:contextualSpacing/>
        <w:jc w:val="both"/>
        <w:rPr>
          <w:bCs/>
          <w:sz w:val="28"/>
          <w:szCs w:val="28"/>
        </w:rPr>
      </w:pPr>
      <w:r w:rsidRPr="00A13525">
        <w:rPr>
          <w:b/>
          <w:bCs/>
          <w:sz w:val="28"/>
          <w:szCs w:val="28"/>
        </w:rPr>
        <w:t xml:space="preserve">ЦГИАСП. </w:t>
      </w:r>
      <w:r w:rsidRPr="00A13525">
        <w:rPr>
          <w:bCs/>
          <w:sz w:val="28"/>
          <w:szCs w:val="28"/>
        </w:rPr>
        <w:t>Переписка разных лиц, находящихся за границей и внутри России [Текст]. – Центр. гос. ист. архив в Санкт-Петербурге. Ф. 95. Оп. 1. Д. 63.</w:t>
      </w:r>
    </w:p>
    <w:p w:rsidR="00A13525" w:rsidRPr="00A13525" w:rsidRDefault="00A13525" w:rsidP="00A13525">
      <w:pPr>
        <w:pStyle w:val="a7"/>
        <w:spacing w:after="0"/>
        <w:ind w:firstLine="567"/>
        <w:contextualSpacing/>
        <w:jc w:val="both"/>
        <w:rPr>
          <w:sz w:val="28"/>
          <w:szCs w:val="28"/>
        </w:rPr>
      </w:pPr>
      <w:r w:rsidRPr="00A13525">
        <w:rPr>
          <w:b/>
          <w:bCs/>
          <w:sz w:val="28"/>
          <w:szCs w:val="28"/>
        </w:rPr>
        <w:lastRenderedPageBreak/>
        <w:t>Строительные нормы и правила.</w:t>
      </w:r>
      <w:r w:rsidRPr="00A13525">
        <w:rPr>
          <w:sz w:val="28"/>
          <w:szCs w:val="28"/>
        </w:rPr>
        <w:t xml:space="preserve"> Канализация. Наружные сети и сооружения [Текст]: СНиП 2.04.03-85</w:t>
      </w:r>
      <w:r w:rsidRPr="00A13525">
        <w:rPr>
          <w:b/>
          <w:bCs/>
          <w:sz w:val="28"/>
          <w:szCs w:val="28"/>
        </w:rPr>
        <w:t xml:space="preserve">: </w:t>
      </w:r>
      <w:r w:rsidRPr="00A13525">
        <w:rPr>
          <w:sz w:val="28"/>
          <w:szCs w:val="28"/>
        </w:rPr>
        <w:t xml:space="preserve">утв. Госстроем  СССР 21.05.85: взамен СНиП </w:t>
      </w:r>
      <w:r w:rsidRPr="00A13525">
        <w:rPr>
          <w:sz w:val="28"/>
          <w:szCs w:val="28"/>
          <w:lang w:val="en-US"/>
        </w:rPr>
        <w:t>I</w:t>
      </w:r>
      <w:r w:rsidRPr="00A13525">
        <w:rPr>
          <w:sz w:val="28"/>
          <w:szCs w:val="28"/>
        </w:rPr>
        <w:t xml:space="preserve"> </w:t>
      </w:r>
      <w:r w:rsidRPr="00A13525">
        <w:rPr>
          <w:sz w:val="28"/>
          <w:szCs w:val="28"/>
          <w:lang w:val="en-US"/>
        </w:rPr>
        <w:t>I</w:t>
      </w:r>
      <w:r w:rsidRPr="00A13525">
        <w:rPr>
          <w:sz w:val="28"/>
          <w:szCs w:val="28"/>
        </w:rPr>
        <w:t>-32-74: дата введ. 01.01.86. – М., 2003. – 88 с.</w:t>
      </w:r>
    </w:p>
    <w:p w:rsidR="00A13525" w:rsidRPr="00A13525" w:rsidRDefault="00A13525" w:rsidP="00A13525">
      <w:pPr>
        <w:pStyle w:val="a7"/>
        <w:spacing w:after="0"/>
        <w:ind w:firstLine="567"/>
        <w:contextualSpacing/>
        <w:jc w:val="both"/>
        <w:rPr>
          <w:sz w:val="28"/>
          <w:szCs w:val="28"/>
        </w:rPr>
      </w:pPr>
      <w:r w:rsidRPr="00A13525">
        <w:rPr>
          <w:b/>
          <w:bCs/>
          <w:sz w:val="28"/>
          <w:szCs w:val="28"/>
        </w:rPr>
        <w:t xml:space="preserve">Европа. </w:t>
      </w:r>
      <w:r w:rsidRPr="00A13525">
        <w:rPr>
          <w:sz w:val="28"/>
          <w:szCs w:val="28"/>
        </w:rPr>
        <w:t>Государства Европы</w:t>
      </w:r>
      <w:r w:rsidRPr="00A13525">
        <w:rPr>
          <w:b/>
          <w:bCs/>
          <w:sz w:val="28"/>
          <w:szCs w:val="28"/>
        </w:rPr>
        <w:t xml:space="preserve"> </w:t>
      </w:r>
      <w:r w:rsidRPr="00A13525">
        <w:rPr>
          <w:sz w:val="28"/>
          <w:szCs w:val="28"/>
        </w:rPr>
        <w:t xml:space="preserve">[Карты]: физ. карта / ст. ред. Л. Н. Колосова; ред. Н. А. Дубовой. – Испр. в </w:t>
      </w:r>
      <w:smartTag w:uri="urn:schemas-microsoft-com:office:smarttags" w:element="metricconverter">
        <w:smartTagPr>
          <w:attr w:name="ProductID" w:val="2000 г"/>
        </w:smartTagPr>
        <w:r w:rsidRPr="00A13525">
          <w:rPr>
            <w:sz w:val="28"/>
            <w:szCs w:val="28"/>
          </w:rPr>
          <w:t>2000 г</w:t>
        </w:r>
      </w:smartTag>
      <w:r w:rsidRPr="00A13525">
        <w:rPr>
          <w:sz w:val="28"/>
          <w:szCs w:val="28"/>
        </w:rPr>
        <w:t>. – 1 : 5000 000. – М.: Роскартография, 2000. − 1 к.</w:t>
      </w:r>
    </w:p>
    <w:p w:rsidR="00A13525" w:rsidRPr="00A13525" w:rsidRDefault="00A13525" w:rsidP="00A13525">
      <w:pPr>
        <w:pStyle w:val="a7"/>
        <w:spacing w:after="0"/>
        <w:ind w:firstLine="567"/>
        <w:contextualSpacing/>
        <w:jc w:val="both"/>
        <w:rPr>
          <w:sz w:val="28"/>
          <w:szCs w:val="28"/>
        </w:rPr>
      </w:pPr>
      <w:r w:rsidRPr="00A13525">
        <w:rPr>
          <w:sz w:val="28"/>
          <w:szCs w:val="28"/>
        </w:rPr>
        <w:t xml:space="preserve">Прикладное искусство Латвии [Изоматериал]: комплект из 18 </w:t>
      </w:r>
      <w:r w:rsidRPr="00A13525">
        <w:rPr>
          <w:spacing w:val="-4"/>
          <w:sz w:val="28"/>
          <w:szCs w:val="28"/>
        </w:rPr>
        <w:t>открыток / текст А. Бишене. - М.: Планета, 1984. – 1 обл. (18 отд. л.).</w:t>
      </w:r>
    </w:p>
    <w:p w:rsidR="00A13525" w:rsidRPr="00A13525" w:rsidRDefault="00A13525" w:rsidP="00A13525">
      <w:pPr>
        <w:pStyle w:val="a7"/>
        <w:spacing w:after="0"/>
        <w:ind w:firstLine="567"/>
        <w:contextualSpacing/>
        <w:jc w:val="both"/>
        <w:rPr>
          <w:i/>
          <w:sz w:val="28"/>
          <w:szCs w:val="28"/>
        </w:rPr>
      </w:pPr>
      <w:r w:rsidRPr="00A13525">
        <w:rPr>
          <w:i/>
          <w:sz w:val="28"/>
          <w:szCs w:val="28"/>
        </w:rPr>
        <w:t>Электронные источники</w:t>
      </w:r>
    </w:p>
    <w:p w:rsidR="00A13525" w:rsidRPr="00A13525" w:rsidRDefault="00A13525" w:rsidP="00A13525">
      <w:pPr>
        <w:pStyle w:val="a7"/>
        <w:spacing w:after="0"/>
        <w:ind w:firstLine="567"/>
        <w:contextualSpacing/>
        <w:jc w:val="both"/>
        <w:rPr>
          <w:sz w:val="28"/>
          <w:szCs w:val="28"/>
        </w:rPr>
      </w:pPr>
      <w:r w:rsidRPr="00A13525">
        <w:rPr>
          <w:sz w:val="28"/>
          <w:szCs w:val="28"/>
        </w:rPr>
        <w:t xml:space="preserve">Нижегородский регион </w:t>
      </w:r>
      <w:r w:rsidRPr="00A13525">
        <w:rPr>
          <w:sz w:val="28"/>
          <w:szCs w:val="28"/>
          <w:lang w:val="en-US"/>
        </w:rPr>
        <w:t>XXI</w:t>
      </w:r>
      <w:r w:rsidRPr="00A13525">
        <w:rPr>
          <w:sz w:val="28"/>
          <w:szCs w:val="28"/>
        </w:rPr>
        <w:t xml:space="preserve"> [Электронный ресурс]: электрон. база данных. − Н. Новгород: Центр маркетинга Нижегор. обл., 2000. − 1 электрон. опт. диск (</w:t>
      </w:r>
      <w:r w:rsidRPr="00A13525">
        <w:rPr>
          <w:sz w:val="28"/>
          <w:szCs w:val="28"/>
          <w:lang w:val="en-US"/>
        </w:rPr>
        <w:t>CD</w:t>
      </w:r>
      <w:r w:rsidRPr="00A13525">
        <w:rPr>
          <w:sz w:val="28"/>
          <w:szCs w:val="28"/>
        </w:rPr>
        <w:t>-</w:t>
      </w:r>
      <w:r w:rsidRPr="00A13525">
        <w:rPr>
          <w:sz w:val="28"/>
          <w:szCs w:val="28"/>
          <w:lang w:val="en-US"/>
        </w:rPr>
        <w:t>ROM</w:t>
      </w:r>
      <w:r w:rsidRPr="00A13525">
        <w:rPr>
          <w:sz w:val="28"/>
          <w:szCs w:val="28"/>
        </w:rPr>
        <w:t>).</w:t>
      </w:r>
    </w:p>
    <w:p w:rsidR="00A13525" w:rsidRPr="00A13525" w:rsidRDefault="00A13525" w:rsidP="00A13525">
      <w:pPr>
        <w:pStyle w:val="a7"/>
        <w:spacing w:after="0"/>
        <w:ind w:firstLine="567"/>
        <w:contextualSpacing/>
        <w:jc w:val="both"/>
        <w:rPr>
          <w:sz w:val="28"/>
          <w:szCs w:val="28"/>
        </w:rPr>
      </w:pPr>
      <w:r w:rsidRPr="00A13525">
        <w:rPr>
          <w:b/>
          <w:bCs/>
          <w:sz w:val="28"/>
          <w:szCs w:val="28"/>
        </w:rPr>
        <w:t>Фридман, К.</w:t>
      </w:r>
      <w:r w:rsidRPr="00A13525">
        <w:rPr>
          <w:sz w:val="28"/>
          <w:szCs w:val="28"/>
        </w:rPr>
        <w:t xml:space="preserve"> Качество воды в Санкт-Петербурге [Электронный ресурс] / К. Фридман. – Режим доступа: </w:t>
      </w:r>
      <w:r w:rsidRPr="00A13525">
        <w:rPr>
          <w:sz w:val="28"/>
          <w:szCs w:val="28"/>
          <w:lang w:val="en-US"/>
        </w:rPr>
        <w:t>http</w:t>
      </w:r>
      <w:r w:rsidRPr="00A13525">
        <w:rPr>
          <w:sz w:val="28"/>
          <w:szCs w:val="28"/>
        </w:rPr>
        <w:t>: //</w:t>
      </w:r>
      <w:r w:rsidRPr="00A13525">
        <w:rPr>
          <w:sz w:val="28"/>
          <w:szCs w:val="28"/>
          <w:lang w:val="en-US"/>
        </w:rPr>
        <w:t>www</w:t>
      </w:r>
      <w:r w:rsidRPr="00A13525">
        <w:rPr>
          <w:sz w:val="28"/>
          <w:szCs w:val="28"/>
        </w:rPr>
        <w:t>.</w:t>
      </w:r>
      <w:r w:rsidRPr="00A13525">
        <w:rPr>
          <w:sz w:val="28"/>
          <w:szCs w:val="28"/>
          <w:lang w:val="en-US"/>
        </w:rPr>
        <w:t>vodoprovod</w:t>
      </w:r>
      <w:r w:rsidRPr="00A13525">
        <w:rPr>
          <w:sz w:val="28"/>
          <w:szCs w:val="28"/>
        </w:rPr>
        <w:t>.</w:t>
      </w:r>
      <w:r w:rsidRPr="00A13525">
        <w:rPr>
          <w:sz w:val="28"/>
          <w:szCs w:val="28"/>
          <w:lang w:val="en-US"/>
        </w:rPr>
        <w:t>ru</w:t>
      </w:r>
      <w:r w:rsidRPr="00A13525">
        <w:rPr>
          <w:sz w:val="28"/>
          <w:szCs w:val="28"/>
        </w:rPr>
        <w:t>.</w:t>
      </w:r>
    </w:p>
    <w:p w:rsidR="00A13525" w:rsidRPr="00A13525" w:rsidRDefault="00A13525" w:rsidP="00A13525">
      <w:pPr>
        <w:pStyle w:val="a7"/>
        <w:spacing w:after="0"/>
        <w:ind w:firstLine="567"/>
        <w:contextualSpacing/>
        <w:jc w:val="both"/>
        <w:rPr>
          <w:sz w:val="28"/>
          <w:szCs w:val="28"/>
        </w:rPr>
      </w:pPr>
      <w:r w:rsidRPr="00A13525">
        <w:rPr>
          <w:sz w:val="28"/>
          <w:szCs w:val="28"/>
        </w:rPr>
        <w:t>Объем работы до 20 страниц.</w:t>
      </w:r>
    </w:p>
    <w:p w:rsidR="00A13525" w:rsidRPr="00A13525" w:rsidRDefault="00A13525" w:rsidP="00A13525">
      <w:pPr>
        <w:ind w:firstLine="567"/>
        <w:contextualSpacing/>
        <w:jc w:val="both"/>
        <w:textAlignment w:val="baseline"/>
        <w:rPr>
          <w:rFonts w:ascii="Times New Roman" w:hAnsi="Times New Roman" w:cs="Times New Roman"/>
          <w:b/>
          <w:sz w:val="28"/>
          <w:szCs w:val="28"/>
          <w:lang w:val="ru-RU"/>
        </w:rPr>
      </w:pPr>
    </w:p>
    <w:p w:rsidR="00A13525" w:rsidRPr="00A13525" w:rsidRDefault="00A13525" w:rsidP="00A13525">
      <w:pPr>
        <w:ind w:firstLine="567"/>
        <w:contextualSpacing/>
        <w:jc w:val="both"/>
        <w:textAlignment w:val="baseline"/>
        <w:rPr>
          <w:rFonts w:ascii="Times New Roman" w:hAnsi="Times New Roman" w:cs="Times New Roman"/>
          <w:b/>
          <w:sz w:val="28"/>
          <w:szCs w:val="28"/>
          <w:lang w:val="ru-RU"/>
        </w:rPr>
      </w:pPr>
      <w:r w:rsidRPr="00A13525">
        <w:rPr>
          <w:rFonts w:ascii="Times New Roman" w:hAnsi="Times New Roman" w:cs="Times New Roman"/>
          <w:b/>
          <w:bCs/>
          <w:sz w:val="28"/>
          <w:szCs w:val="28"/>
          <w:lang w:val="ru-RU"/>
        </w:rPr>
        <w:t>Критерии оценки:</w:t>
      </w:r>
    </w:p>
    <w:p w:rsidR="00A13525" w:rsidRPr="00A13525" w:rsidRDefault="00A13525" w:rsidP="00A13525">
      <w:pPr>
        <w:ind w:firstLine="567"/>
        <w:contextualSpacing/>
        <w:jc w:val="both"/>
        <w:textAlignment w:val="baseline"/>
        <w:rPr>
          <w:rFonts w:ascii="Times New Roman" w:hAnsi="Times New Roman" w:cs="Times New Roman"/>
          <w:sz w:val="28"/>
          <w:szCs w:val="28"/>
          <w:lang w:val="ru-RU"/>
        </w:rPr>
      </w:pPr>
      <w:r w:rsidRPr="00A13525">
        <w:rPr>
          <w:rFonts w:ascii="Times New Roman" w:hAnsi="Times New Roman" w:cs="Times New Roman"/>
          <w:sz w:val="28"/>
          <w:szCs w:val="28"/>
          <w:lang w:val="ru-RU"/>
        </w:rPr>
        <w:t>- оценка «зачтено» выставляется студенту, если</w:t>
      </w:r>
      <w:r w:rsidRPr="00A13525">
        <w:rPr>
          <w:rFonts w:ascii="Times New Roman" w:hAnsi="Times New Roman" w:cs="Times New Roman"/>
          <w:sz w:val="28"/>
          <w:szCs w:val="28"/>
        </w:rPr>
        <w:t> </w:t>
      </w:r>
      <w:r w:rsidRPr="00A13525">
        <w:rPr>
          <w:rFonts w:ascii="Times New Roman" w:hAnsi="Times New Roman" w:cs="Times New Roman"/>
          <w:sz w:val="28"/>
          <w:szCs w:val="28"/>
          <w:lang w:val="ru-RU"/>
        </w:rPr>
        <w:t xml:space="preserve">он владеть исследовательским понятийным аппаратом, корректным использованием информационных ресурсов в научной и творческой деятельности и знаком с этапами выполнения исследовательской работы по заданной теме; </w:t>
      </w:r>
    </w:p>
    <w:p w:rsidR="00A13525" w:rsidRPr="00A13525" w:rsidRDefault="00A13525" w:rsidP="00A13525">
      <w:pPr>
        <w:ind w:firstLine="567"/>
        <w:contextualSpacing/>
        <w:jc w:val="both"/>
        <w:textAlignment w:val="baseline"/>
        <w:rPr>
          <w:rFonts w:ascii="Times New Roman" w:hAnsi="Times New Roman" w:cs="Times New Roman"/>
          <w:sz w:val="28"/>
          <w:szCs w:val="28"/>
          <w:lang w:val="ru-RU"/>
        </w:rPr>
      </w:pPr>
      <w:r w:rsidRPr="00A13525">
        <w:rPr>
          <w:rFonts w:ascii="Times New Roman" w:hAnsi="Times New Roman" w:cs="Times New Roman"/>
          <w:sz w:val="28"/>
          <w:szCs w:val="28"/>
          <w:lang w:val="ru-RU"/>
        </w:rPr>
        <w:t>- оценка «не зачтено» – не знаком с различными инструментами, используемыми для анализа литературного процесса; не может понять цели и задачи теории моды.</w:t>
      </w:r>
    </w:p>
    <w:p w:rsidR="00A13525" w:rsidRPr="00A13525" w:rsidRDefault="00A13525" w:rsidP="00A13525">
      <w:pPr>
        <w:pStyle w:val="a7"/>
        <w:spacing w:after="0"/>
        <w:ind w:firstLine="567"/>
        <w:contextualSpacing/>
        <w:jc w:val="both"/>
        <w:rPr>
          <w:bCs/>
          <w:sz w:val="28"/>
          <w:szCs w:val="28"/>
        </w:rPr>
      </w:pPr>
    </w:p>
    <w:p w:rsidR="00A13525" w:rsidRPr="00A13525" w:rsidRDefault="00A13525" w:rsidP="00A13525">
      <w:pPr>
        <w:ind w:firstLine="567"/>
        <w:contextualSpacing/>
        <w:jc w:val="both"/>
        <w:textAlignment w:val="baseline"/>
        <w:rPr>
          <w:rFonts w:ascii="Times New Roman" w:hAnsi="Times New Roman" w:cs="Times New Roman"/>
          <w:sz w:val="28"/>
          <w:szCs w:val="28"/>
          <w:lang w:val="ru-RU"/>
        </w:rPr>
      </w:pPr>
      <w:r w:rsidRPr="00A13525">
        <w:rPr>
          <w:rFonts w:ascii="Times New Roman" w:hAnsi="Times New Roman" w:cs="Times New Roman"/>
          <w:b/>
          <w:sz w:val="28"/>
          <w:szCs w:val="28"/>
          <w:lang w:val="ru-RU"/>
        </w:rPr>
        <w:t>Эссе</w:t>
      </w:r>
      <w:r w:rsidRPr="00A13525">
        <w:rPr>
          <w:rFonts w:ascii="Times New Roman" w:hAnsi="Times New Roman" w:cs="Times New Roman"/>
          <w:sz w:val="28"/>
          <w:szCs w:val="28"/>
          <w:lang w:val="ru-RU"/>
        </w:rPr>
        <w:t xml:space="preserve"> от французского "</w:t>
      </w:r>
      <w:r w:rsidRPr="00A13525">
        <w:rPr>
          <w:rFonts w:ascii="Times New Roman" w:hAnsi="Times New Roman" w:cs="Times New Roman"/>
          <w:sz w:val="28"/>
          <w:szCs w:val="28"/>
        </w:rPr>
        <w:t>essai</w:t>
      </w:r>
      <w:r w:rsidRPr="00A13525">
        <w:rPr>
          <w:rFonts w:ascii="Times New Roman" w:hAnsi="Times New Roman" w:cs="Times New Roman"/>
          <w:sz w:val="28"/>
          <w:szCs w:val="28"/>
          <w:lang w:val="ru-RU"/>
        </w:rPr>
        <w:t>", англ. "</w:t>
      </w:r>
      <w:r w:rsidRPr="00A13525">
        <w:rPr>
          <w:rFonts w:ascii="Times New Roman" w:hAnsi="Times New Roman" w:cs="Times New Roman"/>
          <w:sz w:val="28"/>
          <w:szCs w:val="28"/>
        </w:rPr>
        <w:t>essay</w:t>
      </w:r>
      <w:r w:rsidRPr="00A13525">
        <w:rPr>
          <w:rFonts w:ascii="Times New Roman" w:hAnsi="Times New Roman" w:cs="Times New Roman"/>
          <w:sz w:val="28"/>
          <w:szCs w:val="28"/>
          <w:lang w:val="ru-RU"/>
        </w:rPr>
        <w:t>", "</w:t>
      </w:r>
      <w:r w:rsidRPr="00A13525">
        <w:rPr>
          <w:rFonts w:ascii="Times New Roman" w:hAnsi="Times New Roman" w:cs="Times New Roman"/>
          <w:sz w:val="28"/>
          <w:szCs w:val="28"/>
        </w:rPr>
        <w:t>assay</w:t>
      </w:r>
      <w:r w:rsidRPr="00A13525">
        <w:rPr>
          <w:rFonts w:ascii="Times New Roman" w:hAnsi="Times New Roman" w:cs="Times New Roman"/>
          <w:sz w:val="28"/>
          <w:szCs w:val="28"/>
          <w:lang w:val="ru-RU"/>
        </w:rPr>
        <w:t>" – попытка, проба, очерк; от латинского "</w:t>
      </w:r>
      <w:r w:rsidRPr="00A13525">
        <w:rPr>
          <w:rFonts w:ascii="Times New Roman" w:hAnsi="Times New Roman" w:cs="Times New Roman"/>
          <w:sz w:val="28"/>
          <w:szCs w:val="28"/>
        </w:rPr>
        <w:t>exagium</w:t>
      </w:r>
      <w:r w:rsidRPr="00A13525">
        <w:rPr>
          <w:rFonts w:ascii="Times New Roman" w:hAnsi="Times New Roman" w:cs="Times New Roman"/>
          <w:sz w:val="28"/>
          <w:szCs w:val="28"/>
          <w:lang w:val="ru-RU"/>
        </w:rPr>
        <w:t xml:space="preserve">" – взвешивание. Создателем жанра эссе считается М.Монтень ("Опыты", 1580 г.). </w:t>
      </w:r>
    </w:p>
    <w:p w:rsidR="00A13525" w:rsidRPr="00A13525" w:rsidRDefault="00A13525" w:rsidP="00A13525">
      <w:pPr>
        <w:ind w:firstLine="567"/>
        <w:contextualSpacing/>
        <w:jc w:val="both"/>
        <w:textAlignment w:val="baseline"/>
        <w:rPr>
          <w:rFonts w:ascii="Times New Roman" w:hAnsi="Times New Roman" w:cs="Times New Roman"/>
          <w:sz w:val="28"/>
          <w:szCs w:val="28"/>
          <w:lang w:val="ru-RU"/>
        </w:rPr>
      </w:pPr>
      <w:r w:rsidRPr="00A13525">
        <w:rPr>
          <w:rFonts w:ascii="Times New Roman" w:hAnsi="Times New Roman" w:cs="Times New Roman"/>
          <w:sz w:val="28"/>
          <w:szCs w:val="28"/>
          <w:lang w:val="ru-RU"/>
        </w:rPr>
        <w:t xml:space="preserve">Это прозаическое сочинение – рассуждение небольшого объема со свободной композицией. Жанр критики и публицистики, свободная трактовка какой-либо проблемы. Эссе выражает индивидуальные впечатления и соображения по конкретному поводу или вопросу и заведомо не претендует на определяющую или исчерпывающую трактовку предмета. Как правило, эссе предполагает новое, субъективно окрашенное слово о чем-либо и может иметь философский, историко-биографический, публицистический, литературно-критический, научно-популярный, беллетристический характер. </w:t>
      </w:r>
    </w:p>
    <w:p w:rsidR="00A13525" w:rsidRPr="00A13525" w:rsidRDefault="00A13525" w:rsidP="00A13525">
      <w:pPr>
        <w:ind w:firstLine="567"/>
        <w:contextualSpacing/>
        <w:jc w:val="both"/>
        <w:textAlignment w:val="baseline"/>
        <w:rPr>
          <w:rFonts w:ascii="Times New Roman" w:hAnsi="Times New Roman" w:cs="Times New Roman"/>
          <w:sz w:val="28"/>
          <w:szCs w:val="28"/>
          <w:lang w:val="ru-RU"/>
        </w:rPr>
      </w:pPr>
      <w:r w:rsidRPr="00A13525">
        <w:rPr>
          <w:rFonts w:ascii="Times New Roman" w:hAnsi="Times New Roman" w:cs="Times New Roman"/>
          <w:sz w:val="28"/>
          <w:szCs w:val="28"/>
          <w:lang w:val="ru-RU"/>
        </w:rPr>
        <w:t>Эссе студента – это самостоятельная письменная работа на тему, предложенную преподавателем (тема может быть предложена и студентом, но обязательно должна быть согласована с преподавателем).</w:t>
      </w:r>
    </w:p>
    <w:p w:rsidR="00A13525" w:rsidRPr="00A13525" w:rsidRDefault="00A13525" w:rsidP="00A13525">
      <w:pPr>
        <w:ind w:firstLine="567"/>
        <w:contextualSpacing/>
        <w:jc w:val="both"/>
        <w:textAlignment w:val="baseline"/>
        <w:rPr>
          <w:rFonts w:ascii="Times New Roman" w:hAnsi="Times New Roman" w:cs="Times New Roman"/>
          <w:sz w:val="28"/>
          <w:szCs w:val="28"/>
          <w:lang w:val="ru-RU"/>
        </w:rPr>
      </w:pPr>
      <w:r w:rsidRPr="00A13525">
        <w:rPr>
          <w:rFonts w:ascii="Times New Roman" w:hAnsi="Times New Roman" w:cs="Times New Roman"/>
          <w:sz w:val="28"/>
          <w:szCs w:val="28"/>
          <w:lang w:val="ru-RU"/>
        </w:rPr>
        <w:t xml:space="preserve">Цель эссе состоит в развитии навыков самостоятельного творческого мышления и письменного изложения собственных мыслей. Писать эссе чрезвычайно полезно, поскольку это позволяет автору научиться четко и грамотно формулировать мысли, структурировать информацию, использовать основные категории анализа, выделять причинно-следственные связи, иллюстрировать понятия соответствующими примерами, аргументировать свои выводы; овладеть научным стилем речи. </w:t>
      </w:r>
    </w:p>
    <w:p w:rsidR="00A13525" w:rsidRPr="00A13525" w:rsidRDefault="00A13525" w:rsidP="00A13525">
      <w:pPr>
        <w:ind w:firstLine="567"/>
        <w:contextualSpacing/>
        <w:jc w:val="both"/>
        <w:textAlignment w:val="baseline"/>
        <w:rPr>
          <w:rFonts w:ascii="Times New Roman" w:hAnsi="Times New Roman" w:cs="Times New Roman"/>
          <w:sz w:val="28"/>
          <w:szCs w:val="28"/>
          <w:lang w:val="ru-RU"/>
        </w:rPr>
      </w:pPr>
      <w:r w:rsidRPr="00A13525">
        <w:rPr>
          <w:rFonts w:ascii="Times New Roman" w:hAnsi="Times New Roman" w:cs="Times New Roman"/>
          <w:sz w:val="28"/>
          <w:szCs w:val="28"/>
          <w:lang w:val="ru-RU"/>
        </w:rPr>
        <w:lastRenderedPageBreak/>
        <w:t xml:space="preserve">Эссе должно содержать: четкое изложение сути поставленной проблемы, включать самостоятельно проведенный анализ этой проблемы с использованием концепций и аналитического инструментария, рассматриваемого в рамках дисциплины, выводы, обобщающие авторскую позицию по поставленной проблеме. </w:t>
      </w:r>
    </w:p>
    <w:p w:rsidR="00A13525" w:rsidRPr="00A13525" w:rsidRDefault="00A13525" w:rsidP="00A13525">
      <w:pPr>
        <w:ind w:firstLine="567"/>
        <w:contextualSpacing/>
        <w:jc w:val="both"/>
        <w:textAlignment w:val="baseline"/>
        <w:rPr>
          <w:rFonts w:ascii="Times New Roman" w:hAnsi="Times New Roman" w:cs="Times New Roman"/>
          <w:sz w:val="28"/>
          <w:szCs w:val="28"/>
          <w:lang w:val="ru-RU"/>
        </w:rPr>
      </w:pPr>
      <w:r w:rsidRPr="00A13525">
        <w:rPr>
          <w:rFonts w:ascii="Times New Roman" w:hAnsi="Times New Roman" w:cs="Times New Roman"/>
          <w:sz w:val="28"/>
          <w:szCs w:val="28"/>
          <w:lang w:val="ru-RU"/>
        </w:rPr>
        <w:t>В зависимости от специфики дисциплины формы эссе могут значительно дифференцироваться. В некоторых случаях это может быть анализ имеющихся статистических данных по изучаемой проблеме, анализ материалов из средств массовой информации и использованием изучаемых моделей, подробный разбор предложенной задачи с развернутыми мнениями, подбор и детальный анализ примеров, иллюстрирующих проблему и т.д.</w:t>
      </w:r>
    </w:p>
    <w:p w:rsidR="00A13525" w:rsidRPr="00A13525" w:rsidRDefault="00A13525" w:rsidP="00A13525">
      <w:pPr>
        <w:ind w:firstLine="567"/>
        <w:contextualSpacing/>
        <w:jc w:val="both"/>
        <w:textAlignment w:val="baseline"/>
        <w:rPr>
          <w:rFonts w:ascii="Times New Roman" w:hAnsi="Times New Roman" w:cs="Times New Roman"/>
          <w:b/>
          <w:sz w:val="28"/>
          <w:szCs w:val="28"/>
          <w:lang w:val="ru-RU"/>
        </w:rPr>
      </w:pPr>
      <w:r w:rsidRPr="00A13525">
        <w:rPr>
          <w:rFonts w:ascii="Times New Roman" w:hAnsi="Times New Roman" w:cs="Times New Roman"/>
          <w:b/>
          <w:sz w:val="28"/>
          <w:szCs w:val="28"/>
          <w:lang w:val="ru-RU"/>
        </w:rPr>
        <w:t>Темы эссе</w:t>
      </w:r>
    </w:p>
    <w:p w:rsidR="00A13525" w:rsidRPr="00A13525" w:rsidRDefault="00A13525" w:rsidP="00A13525">
      <w:pPr>
        <w:ind w:firstLine="567"/>
        <w:contextualSpacing/>
        <w:jc w:val="both"/>
        <w:textAlignment w:val="baseline"/>
        <w:rPr>
          <w:rFonts w:ascii="Times New Roman" w:hAnsi="Times New Roman" w:cs="Times New Roman"/>
          <w:sz w:val="28"/>
          <w:szCs w:val="28"/>
          <w:lang w:val="ru-RU"/>
        </w:rPr>
      </w:pPr>
      <w:r w:rsidRPr="00A13525">
        <w:rPr>
          <w:rFonts w:ascii="Times New Roman" w:hAnsi="Times New Roman" w:cs="Times New Roman"/>
          <w:sz w:val="28"/>
          <w:szCs w:val="28"/>
          <w:lang w:val="ru-RU"/>
        </w:rPr>
        <w:t xml:space="preserve">Тема не должна инициировать изложение лишь определений понятий, ее цель – побуждать к размышлению. </w:t>
      </w:r>
    </w:p>
    <w:p w:rsidR="00A13525" w:rsidRPr="00A13525" w:rsidRDefault="00A13525" w:rsidP="00A13525">
      <w:pPr>
        <w:pStyle w:val="a9"/>
        <w:spacing w:line="100" w:lineRule="atLeast"/>
        <w:ind w:left="47"/>
        <w:jc w:val="both"/>
        <w:rPr>
          <w:sz w:val="28"/>
          <w:szCs w:val="28"/>
        </w:rPr>
      </w:pPr>
      <w:r w:rsidRPr="00A13525">
        <w:rPr>
          <w:sz w:val="28"/>
          <w:szCs w:val="28"/>
        </w:rPr>
        <w:t>1.</w:t>
      </w:r>
      <w:r w:rsidRPr="00A13525">
        <w:rPr>
          <w:sz w:val="28"/>
          <w:szCs w:val="28"/>
        </w:rPr>
        <w:tab/>
        <w:t xml:space="preserve">Экранизация в кино и на телевидении. </w:t>
      </w:r>
    </w:p>
    <w:p w:rsidR="00A13525" w:rsidRPr="00A13525" w:rsidRDefault="00A13525" w:rsidP="00A13525">
      <w:pPr>
        <w:pStyle w:val="a9"/>
        <w:spacing w:line="100" w:lineRule="atLeast"/>
        <w:ind w:left="47"/>
        <w:jc w:val="both"/>
        <w:rPr>
          <w:sz w:val="28"/>
          <w:szCs w:val="28"/>
        </w:rPr>
      </w:pPr>
      <w:r w:rsidRPr="00A13525">
        <w:rPr>
          <w:sz w:val="28"/>
          <w:szCs w:val="28"/>
        </w:rPr>
        <w:t>2.</w:t>
      </w:r>
      <w:r w:rsidRPr="00A13525">
        <w:rPr>
          <w:sz w:val="28"/>
          <w:szCs w:val="28"/>
        </w:rPr>
        <w:tab/>
        <w:t>Сходство и различие литературного и аудиовизуального образов.</w:t>
      </w:r>
    </w:p>
    <w:p w:rsidR="00A13525" w:rsidRPr="00A13525" w:rsidRDefault="00A13525" w:rsidP="00A13525">
      <w:pPr>
        <w:pStyle w:val="a9"/>
        <w:spacing w:line="100" w:lineRule="atLeast"/>
        <w:ind w:left="47"/>
        <w:jc w:val="both"/>
        <w:rPr>
          <w:sz w:val="28"/>
          <w:szCs w:val="28"/>
        </w:rPr>
      </w:pPr>
      <w:r w:rsidRPr="00A13525">
        <w:rPr>
          <w:sz w:val="28"/>
          <w:szCs w:val="28"/>
        </w:rPr>
        <w:t>3.</w:t>
      </w:r>
      <w:r w:rsidRPr="00A13525">
        <w:rPr>
          <w:sz w:val="28"/>
          <w:szCs w:val="28"/>
        </w:rPr>
        <w:tab/>
        <w:t>Кинематографический план. Изобразительная и выразительная специфика общего, среднего и крупного планов. Деталь.</w:t>
      </w:r>
    </w:p>
    <w:p w:rsidR="00A13525" w:rsidRPr="00A13525" w:rsidRDefault="00A13525" w:rsidP="00A13525">
      <w:pPr>
        <w:pStyle w:val="a9"/>
        <w:spacing w:line="100" w:lineRule="atLeast"/>
        <w:ind w:left="47"/>
        <w:jc w:val="both"/>
        <w:rPr>
          <w:sz w:val="28"/>
          <w:szCs w:val="28"/>
        </w:rPr>
      </w:pPr>
      <w:r w:rsidRPr="00A13525">
        <w:rPr>
          <w:sz w:val="28"/>
          <w:szCs w:val="28"/>
        </w:rPr>
        <w:t>4.</w:t>
      </w:r>
      <w:r w:rsidRPr="00A13525">
        <w:rPr>
          <w:sz w:val="28"/>
          <w:szCs w:val="28"/>
        </w:rPr>
        <w:tab/>
        <w:t xml:space="preserve">Ракурс как средство оперaтoрского искусства. Съемка с движения и ее преимущества.  </w:t>
      </w:r>
    </w:p>
    <w:p w:rsidR="00A13525" w:rsidRPr="00A13525" w:rsidRDefault="00A13525" w:rsidP="00A13525">
      <w:pPr>
        <w:pStyle w:val="a9"/>
        <w:spacing w:line="100" w:lineRule="atLeast"/>
        <w:ind w:left="47"/>
        <w:jc w:val="both"/>
        <w:rPr>
          <w:sz w:val="28"/>
          <w:szCs w:val="28"/>
        </w:rPr>
      </w:pPr>
      <w:r w:rsidRPr="00A13525">
        <w:rPr>
          <w:sz w:val="28"/>
          <w:szCs w:val="28"/>
        </w:rPr>
        <w:t>5.</w:t>
      </w:r>
      <w:r w:rsidRPr="00A13525">
        <w:rPr>
          <w:sz w:val="28"/>
          <w:szCs w:val="28"/>
        </w:rPr>
        <w:tab/>
        <w:t>Свет в искусстве оператора.</w:t>
      </w:r>
    </w:p>
    <w:p w:rsidR="00A13525" w:rsidRPr="00A13525" w:rsidRDefault="00A13525" w:rsidP="00A13525">
      <w:pPr>
        <w:pStyle w:val="a9"/>
        <w:spacing w:line="100" w:lineRule="atLeast"/>
        <w:ind w:left="47"/>
        <w:jc w:val="both"/>
        <w:rPr>
          <w:sz w:val="28"/>
          <w:szCs w:val="28"/>
        </w:rPr>
      </w:pPr>
      <w:r w:rsidRPr="00A13525">
        <w:rPr>
          <w:sz w:val="28"/>
          <w:szCs w:val="28"/>
        </w:rPr>
        <w:t>6.</w:t>
      </w:r>
      <w:r w:rsidRPr="00A13525">
        <w:rPr>
          <w:sz w:val="28"/>
          <w:szCs w:val="28"/>
        </w:rPr>
        <w:tab/>
        <w:t>Цвет на экране. Символическое звучание цвета.</w:t>
      </w:r>
    </w:p>
    <w:p w:rsidR="00A13525" w:rsidRPr="00A13525" w:rsidRDefault="00A13525" w:rsidP="00A13525">
      <w:pPr>
        <w:pStyle w:val="a9"/>
        <w:spacing w:line="100" w:lineRule="atLeast"/>
        <w:ind w:left="47"/>
        <w:jc w:val="both"/>
        <w:rPr>
          <w:sz w:val="28"/>
          <w:szCs w:val="28"/>
        </w:rPr>
      </w:pPr>
      <w:r w:rsidRPr="00A13525">
        <w:rPr>
          <w:sz w:val="28"/>
          <w:szCs w:val="28"/>
        </w:rPr>
        <w:t>14.</w:t>
      </w:r>
      <w:r w:rsidRPr="00A13525">
        <w:rPr>
          <w:sz w:val="28"/>
          <w:szCs w:val="28"/>
        </w:rPr>
        <w:tab/>
        <w:t xml:space="preserve">Кинозвезда как явление искусства и социальное явление. </w:t>
      </w:r>
    </w:p>
    <w:p w:rsidR="00A13525" w:rsidRPr="00A13525" w:rsidRDefault="00A13525" w:rsidP="00A13525">
      <w:pPr>
        <w:pStyle w:val="a9"/>
        <w:spacing w:line="100" w:lineRule="atLeast"/>
        <w:ind w:left="47"/>
        <w:jc w:val="both"/>
        <w:rPr>
          <w:sz w:val="28"/>
          <w:szCs w:val="28"/>
        </w:rPr>
      </w:pPr>
      <w:r w:rsidRPr="00A13525">
        <w:rPr>
          <w:sz w:val="28"/>
          <w:szCs w:val="28"/>
        </w:rPr>
        <w:t>15.</w:t>
      </w:r>
      <w:r w:rsidRPr="00A13525">
        <w:rPr>
          <w:sz w:val="28"/>
          <w:szCs w:val="28"/>
        </w:rPr>
        <w:tab/>
        <w:t xml:space="preserve">Функции оператора в процессе съемок фильма. </w:t>
      </w:r>
    </w:p>
    <w:p w:rsidR="00A13525" w:rsidRPr="00A13525" w:rsidRDefault="00A13525" w:rsidP="00A13525">
      <w:pPr>
        <w:pStyle w:val="a9"/>
        <w:spacing w:line="100" w:lineRule="atLeast"/>
        <w:ind w:left="47"/>
        <w:jc w:val="both"/>
        <w:rPr>
          <w:sz w:val="28"/>
          <w:szCs w:val="28"/>
        </w:rPr>
      </w:pPr>
      <w:r w:rsidRPr="00A13525">
        <w:rPr>
          <w:sz w:val="28"/>
          <w:szCs w:val="28"/>
        </w:rPr>
        <w:t>16.</w:t>
      </w:r>
      <w:r w:rsidRPr="00A13525">
        <w:rPr>
          <w:sz w:val="28"/>
          <w:szCs w:val="28"/>
        </w:rPr>
        <w:tab/>
        <w:t xml:space="preserve">Кинематографическое время и пространство как особая форма художественного освоения реального времени и пространства. </w:t>
      </w:r>
    </w:p>
    <w:p w:rsidR="00A13525" w:rsidRPr="00A13525" w:rsidRDefault="00A13525" w:rsidP="00A13525">
      <w:pPr>
        <w:pStyle w:val="a9"/>
        <w:spacing w:line="100" w:lineRule="atLeast"/>
        <w:ind w:left="47"/>
        <w:jc w:val="both"/>
        <w:rPr>
          <w:sz w:val="28"/>
          <w:szCs w:val="28"/>
        </w:rPr>
      </w:pPr>
      <w:r w:rsidRPr="00A13525">
        <w:rPr>
          <w:sz w:val="28"/>
          <w:szCs w:val="28"/>
        </w:rPr>
        <w:t>17.</w:t>
      </w:r>
      <w:r w:rsidRPr="00A13525">
        <w:rPr>
          <w:sz w:val="28"/>
          <w:szCs w:val="28"/>
        </w:rPr>
        <w:tab/>
        <w:t>Образное решение пространственно-временных сцеплений в фильме.</w:t>
      </w:r>
    </w:p>
    <w:p w:rsidR="00A13525" w:rsidRPr="00A13525" w:rsidRDefault="00A13525" w:rsidP="00A13525">
      <w:pPr>
        <w:pStyle w:val="a9"/>
        <w:spacing w:line="100" w:lineRule="atLeast"/>
        <w:ind w:left="47"/>
        <w:jc w:val="both"/>
        <w:rPr>
          <w:sz w:val="28"/>
          <w:szCs w:val="28"/>
        </w:rPr>
      </w:pPr>
      <w:r w:rsidRPr="00A13525">
        <w:rPr>
          <w:sz w:val="28"/>
          <w:szCs w:val="28"/>
        </w:rPr>
        <w:t>18.</w:t>
      </w:r>
      <w:r w:rsidRPr="00A13525">
        <w:rPr>
          <w:sz w:val="28"/>
          <w:szCs w:val="28"/>
        </w:rPr>
        <w:tab/>
        <w:t xml:space="preserve">Формы художественного освоения время  с экраном. </w:t>
      </w:r>
    </w:p>
    <w:p w:rsidR="00A13525" w:rsidRPr="00A13525" w:rsidRDefault="00A13525" w:rsidP="00A13525">
      <w:pPr>
        <w:pStyle w:val="a9"/>
        <w:spacing w:line="100" w:lineRule="atLeast"/>
        <w:ind w:left="47"/>
        <w:jc w:val="both"/>
        <w:rPr>
          <w:sz w:val="28"/>
          <w:szCs w:val="28"/>
        </w:rPr>
      </w:pPr>
      <w:r w:rsidRPr="00A13525">
        <w:rPr>
          <w:sz w:val="28"/>
          <w:szCs w:val="28"/>
        </w:rPr>
        <w:t>19.</w:t>
      </w:r>
      <w:r w:rsidRPr="00A13525">
        <w:rPr>
          <w:sz w:val="28"/>
          <w:szCs w:val="28"/>
        </w:rPr>
        <w:tab/>
        <w:t>Синтез в сюжетном времени фильма времени исторического, время автора, героя и зрителя.</w:t>
      </w:r>
    </w:p>
    <w:p w:rsidR="00A13525" w:rsidRPr="00A13525" w:rsidRDefault="00A13525" w:rsidP="00A13525">
      <w:pPr>
        <w:pStyle w:val="a9"/>
        <w:spacing w:line="100" w:lineRule="atLeast"/>
        <w:ind w:left="47"/>
        <w:jc w:val="both"/>
        <w:rPr>
          <w:sz w:val="28"/>
          <w:szCs w:val="28"/>
        </w:rPr>
      </w:pPr>
      <w:r w:rsidRPr="00A13525">
        <w:rPr>
          <w:sz w:val="28"/>
          <w:szCs w:val="28"/>
        </w:rPr>
        <w:t>20.</w:t>
      </w:r>
      <w:r w:rsidRPr="00A13525">
        <w:rPr>
          <w:sz w:val="28"/>
          <w:szCs w:val="28"/>
        </w:rPr>
        <w:tab/>
        <w:t xml:space="preserve">Понятие об историческом времени фильма. </w:t>
      </w:r>
    </w:p>
    <w:p w:rsidR="00A13525" w:rsidRPr="00A13525" w:rsidRDefault="00A13525" w:rsidP="00A13525">
      <w:pPr>
        <w:ind w:firstLine="567"/>
        <w:contextualSpacing/>
        <w:jc w:val="both"/>
        <w:textAlignment w:val="baseline"/>
        <w:rPr>
          <w:rFonts w:ascii="Times New Roman" w:hAnsi="Times New Roman" w:cs="Times New Roman"/>
          <w:b/>
          <w:sz w:val="28"/>
          <w:szCs w:val="28"/>
          <w:lang w:val="ru-RU"/>
        </w:rPr>
      </w:pPr>
      <w:r w:rsidRPr="00A13525">
        <w:rPr>
          <w:rFonts w:ascii="Times New Roman" w:hAnsi="Times New Roman" w:cs="Times New Roman"/>
          <w:b/>
          <w:sz w:val="28"/>
          <w:szCs w:val="28"/>
          <w:lang w:val="ru-RU"/>
        </w:rPr>
        <w:t>Требования к написанию эссе</w:t>
      </w:r>
    </w:p>
    <w:p w:rsidR="00A13525" w:rsidRPr="00A13525" w:rsidRDefault="00A13525" w:rsidP="00A13525">
      <w:pPr>
        <w:ind w:firstLine="567"/>
        <w:contextualSpacing/>
        <w:jc w:val="both"/>
        <w:textAlignment w:val="baseline"/>
        <w:rPr>
          <w:rFonts w:ascii="Times New Roman" w:hAnsi="Times New Roman" w:cs="Times New Roman"/>
          <w:sz w:val="28"/>
          <w:szCs w:val="28"/>
          <w:lang w:val="ru-RU"/>
        </w:rPr>
      </w:pPr>
      <w:r w:rsidRPr="00A13525">
        <w:rPr>
          <w:rFonts w:ascii="Times New Roman" w:hAnsi="Times New Roman" w:cs="Times New Roman"/>
          <w:sz w:val="28"/>
          <w:szCs w:val="28"/>
          <w:lang w:val="ru-RU"/>
        </w:rPr>
        <w:t>Эссе - это авторское произведение (связный текст), отражающий позицию автора по какому-либо актуальному вопросу (проблеме).</w:t>
      </w:r>
    </w:p>
    <w:p w:rsidR="00A13525" w:rsidRPr="00A13525" w:rsidRDefault="00A13525" w:rsidP="00A13525">
      <w:pPr>
        <w:ind w:firstLine="567"/>
        <w:contextualSpacing/>
        <w:jc w:val="both"/>
        <w:textAlignment w:val="baseline"/>
        <w:rPr>
          <w:rFonts w:ascii="Times New Roman" w:hAnsi="Times New Roman" w:cs="Times New Roman"/>
          <w:sz w:val="28"/>
          <w:szCs w:val="28"/>
          <w:lang w:val="ru-RU"/>
        </w:rPr>
      </w:pPr>
      <w:r w:rsidRPr="00A13525">
        <w:rPr>
          <w:rFonts w:ascii="Times New Roman" w:hAnsi="Times New Roman" w:cs="Times New Roman"/>
          <w:sz w:val="28"/>
          <w:szCs w:val="28"/>
          <w:lang w:val="ru-RU"/>
        </w:rPr>
        <w:t>Цель эссе - высказать свою точку зрения и сформировать непротиворечивую систему аргументов, обосновывающих предпочтительность позиции, выбранной автором данного текста.</w:t>
      </w:r>
    </w:p>
    <w:p w:rsidR="00A13525" w:rsidRPr="00A13525" w:rsidRDefault="00A13525" w:rsidP="00A13525">
      <w:pPr>
        <w:ind w:firstLine="567"/>
        <w:contextualSpacing/>
        <w:jc w:val="both"/>
        <w:textAlignment w:val="baseline"/>
        <w:rPr>
          <w:rFonts w:ascii="Times New Roman" w:hAnsi="Times New Roman" w:cs="Times New Roman"/>
          <w:b/>
          <w:sz w:val="28"/>
          <w:szCs w:val="28"/>
          <w:lang w:val="ru-RU"/>
        </w:rPr>
      </w:pPr>
      <w:r w:rsidRPr="00A13525">
        <w:rPr>
          <w:rFonts w:ascii="Times New Roman" w:hAnsi="Times New Roman" w:cs="Times New Roman"/>
          <w:b/>
          <w:sz w:val="28"/>
          <w:szCs w:val="28"/>
          <w:lang w:val="ru-RU"/>
        </w:rPr>
        <w:t>Эссе включает в себя следующие элементы:</w:t>
      </w:r>
    </w:p>
    <w:p w:rsidR="00A13525" w:rsidRPr="00A13525" w:rsidRDefault="00A13525" w:rsidP="00A13525">
      <w:pPr>
        <w:ind w:firstLine="567"/>
        <w:contextualSpacing/>
        <w:jc w:val="both"/>
        <w:textAlignment w:val="baseline"/>
        <w:rPr>
          <w:rFonts w:ascii="Times New Roman" w:hAnsi="Times New Roman" w:cs="Times New Roman"/>
          <w:sz w:val="28"/>
          <w:szCs w:val="28"/>
          <w:lang w:val="ru-RU"/>
        </w:rPr>
      </w:pPr>
      <w:r w:rsidRPr="00A13525">
        <w:rPr>
          <w:rFonts w:ascii="Times New Roman" w:hAnsi="Times New Roman" w:cs="Times New Roman"/>
          <w:sz w:val="28"/>
          <w:szCs w:val="28"/>
          <w:lang w:val="ru-RU"/>
        </w:rPr>
        <w:t>1. Введение. В нем формулируется тема, обосновывается ее актуальность, раскрывается расхождение мнений, обосновывается структура рассмотрения темы, осуществляете переход к основному суждению.</w:t>
      </w:r>
    </w:p>
    <w:p w:rsidR="00A13525" w:rsidRPr="00A13525" w:rsidRDefault="00A13525" w:rsidP="00A13525">
      <w:pPr>
        <w:ind w:firstLine="567"/>
        <w:contextualSpacing/>
        <w:jc w:val="both"/>
        <w:textAlignment w:val="baseline"/>
        <w:rPr>
          <w:rFonts w:ascii="Times New Roman" w:hAnsi="Times New Roman" w:cs="Times New Roman"/>
          <w:sz w:val="28"/>
          <w:szCs w:val="28"/>
          <w:lang w:val="ru-RU"/>
        </w:rPr>
      </w:pPr>
      <w:r w:rsidRPr="00A13525">
        <w:rPr>
          <w:rFonts w:ascii="Times New Roman" w:hAnsi="Times New Roman" w:cs="Times New Roman"/>
          <w:sz w:val="28"/>
          <w:szCs w:val="28"/>
          <w:lang w:val="ru-RU"/>
        </w:rPr>
        <w:t>2. Основная часть. Включает в себя:</w:t>
      </w:r>
    </w:p>
    <w:p w:rsidR="00A13525" w:rsidRPr="00A13525" w:rsidRDefault="00A13525" w:rsidP="00A13525">
      <w:pPr>
        <w:ind w:firstLine="567"/>
        <w:contextualSpacing/>
        <w:jc w:val="both"/>
        <w:textAlignment w:val="baseline"/>
        <w:rPr>
          <w:rFonts w:ascii="Times New Roman" w:hAnsi="Times New Roman" w:cs="Times New Roman"/>
          <w:sz w:val="28"/>
          <w:szCs w:val="28"/>
          <w:lang w:val="ru-RU"/>
        </w:rPr>
      </w:pPr>
      <w:r w:rsidRPr="00A13525">
        <w:rPr>
          <w:rFonts w:ascii="Times New Roman" w:hAnsi="Times New Roman" w:cs="Times New Roman"/>
          <w:sz w:val="28"/>
          <w:szCs w:val="28"/>
          <w:lang w:val="ru-RU"/>
        </w:rPr>
        <w:t>- формулировку суждений и аргументов, которые выдвигает автор, обычно, два-три аргумента;</w:t>
      </w:r>
    </w:p>
    <w:p w:rsidR="00A13525" w:rsidRPr="00A13525" w:rsidRDefault="00A13525" w:rsidP="00A13525">
      <w:pPr>
        <w:ind w:firstLine="567"/>
        <w:contextualSpacing/>
        <w:jc w:val="both"/>
        <w:textAlignment w:val="baseline"/>
        <w:rPr>
          <w:rFonts w:ascii="Times New Roman" w:hAnsi="Times New Roman" w:cs="Times New Roman"/>
          <w:sz w:val="28"/>
          <w:szCs w:val="28"/>
          <w:lang w:val="ru-RU"/>
        </w:rPr>
      </w:pPr>
      <w:r w:rsidRPr="00A13525">
        <w:rPr>
          <w:rFonts w:ascii="Times New Roman" w:hAnsi="Times New Roman" w:cs="Times New Roman"/>
          <w:sz w:val="28"/>
          <w:szCs w:val="28"/>
          <w:lang w:val="ru-RU"/>
        </w:rPr>
        <w:t>- доказательства, факты и примеры в поддержку авторской позиции;</w:t>
      </w:r>
    </w:p>
    <w:p w:rsidR="00A13525" w:rsidRPr="00A13525" w:rsidRDefault="00A13525" w:rsidP="00A13525">
      <w:pPr>
        <w:ind w:firstLine="567"/>
        <w:contextualSpacing/>
        <w:jc w:val="both"/>
        <w:textAlignment w:val="baseline"/>
        <w:rPr>
          <w:rFonts w:ascii="Times New Roman" w:hAnsi="Times New Roman" w:cs="Times New Roman"/>
          <w:sz w:val="28"/>
          <w:szCs w:val="28"/>
          <w:lang w:val="ru-RU"/>
        </w:rPr>
      </w:pPr>
      <w:r w:rsidRPr="00A13525">
        <w:rPr>
          <w:rFonts w:ascii="Times New Roman" w:hAnsi="Times New Roman" w:cs="Times New Roman"/>
          <w:sz w:val="28"/>
          <w:szCs w:val="28"/>
          <w:lang w:val="ru-RU"/>
        </w:rPr>
        <w:lastRenderedPageBreak/>
        <w:t>- анализ контр-аргументов и противоположных суждений, при этом необходимо показать их слабые стороны.</w:t>
      </w:r>
    </w:p>
    <w:p w:rsidR="00A13525" w:rsidRPr="00A13525" w:rsidRDefault="00A13525" w:rsidP="00A13525">
      <w:pPr>
        <w:ind w:firstLine="567"/>
        <w:contextualSpacing/>
        <w:jc w:val="both"/>
        <w:textAlignment w:val="baseline"/>
        <w:rPr>
          <w:rFonts w:ascii="Times New Roman" w:hAnsi="Times New Roman" w:cs="Times New Roman"/>
          <w:sz w:val="28"/>
          <w:szCs w:val="28"/>
          <w:lang w:val="ru-RU"/>
        </w:rPr>
      </w:pPr>
      <w:r w:rsidRPr="00A13525">
        <w:rPr>
          <w:rFonts w:ascii="Times New Roman" w:hAnsi="Times New Roman" w:cs="Times New Roman"/>
          <w:sz w:val="28"/>
          <w:szCs w:val="28"/>
          <w:lang w:val="ru-RU"/>
        </w:rPr>
        <w:t>3. Заключение. Повторяется основное суждение, резюмируются аргументы в защиту основного суждения, дается общее заключение о полезности данного утверждения.</w:t>
      </w:r>
    </w:p>
    <w:p w:rsidR="00A13525" w:rsidRPr="00A13525" w:rsidRDefault="00A13525" w:rsidP="00A13525">
      <w:pPr>
        <w:ind w:firstLine="567"/>
        <w:contextualSpacing/>
        <w:jc w:val="both"/>
        <w:textAlignment w:val="baseline"/>
        <w:rPr>
          <w:rFonts w:ascii="Times New Roman" w:hAnsi="Times New Roman" w:cs="Times New Roman"/>
          <w:b/>
          <w:sz w:val="28"/>
          <w:szCs w:val="28"/>
          <w:lang w:val="ru-RU"/>
        </w:rPr>
      </w:pPr>
      <w:r w:rsidRPr="00A13525">
        <w:rPr>
          <w:rFonts w:ascii="Times New Roman" w:hAnsi="Times New Roman" w:cs="Times New Roman"/>
          <w:b/>
          <w:sz w:val="28"/>
          <w:szCs w:val="28"/>
          <w:lang w:val="ru-RU"/>
        </w:rPr>
        <w:t>Оформление материалов эссе</w:t>
      </w:r>
    </w:p>
    <w:p w:rsidR="00A13525" w:rsidRPr="00A13525" w:rsidRDefault="00A13525" w:rsidP="00A13525">
      <w:pPr>
        <w:ind w:firstLine="567"/>
        <w:contextualSpacing/>
        <w:jc w:val="both"/>
        <w:textAlignment w:val="baseline"/>
        <w:rPr>
          <w:rFonts w:ascii="Times New Roman" w:hAnsi="Times New Roman" w:cs="Times New Roman"/>
          <w:sz w:val="28"/>
          <w:szCs w:val="28"/>
          <w:lang w:val="ru-RU"/>
        </w:rPr>
      </w:pPr>
      <w:r w:rsidRPr="00A13525">
        <w:rPr>
          <w:rFonts w:ascii="Times New Roman" w:hAnsi="Times New Roman" w:cs="Times New Roman"/>
          <w:sz w:val="28"/>
          <w:szCs w:val="28"/>
          <w:lang w:val="ru-RU"/>
        </w:rPr>
        <w:t xml:space="preserve">Объем эссе– до 5- 7 страниц машинописного текста в редакторе </w:t>
      </w:r>
      <w:r w:rsidRPr="00A13525">
        <w:rPr>
          <w:rFonts w:ascii="Times New Roman" w:hAnsi="Times New Roman" w:cs="Times New Roman"/>
          <w:sz w:val="28"/>
          <w:szCs w:val="28"/>
        </w:rPr>
        <w:t>Word</w:t>
      </w:r>
      <w:r w:rsidRPr="00A13525">
        <w:rPr>
          <w:rFonts w:ascii="Times New Roman" w:hAnsi="Times New Roman" w:cs="Times New Roman"/>
          <w:sz w:val="28"/>
          <w:szCs w:val="28"/>
          <w:lang w:val="ru-RU"/>
        </w:rPr>
        <w:t xml:space="preserve">. Шрифт: </w:t>
      </w:r>
      <w:r w:rsidRPr="00A13525">
        <w:rPr>
          <w:rFonts w:ascii="Times New Roman" w:hAnsi="Times New Roman" w:cs="Times New Roman"/>
          <w:sz w:val="28"/>
          <w:szCs w:val="28"/>
        </w:rPr>
        <w:t>Times</w:t>
      </w:r>
      <w:r w:rsidRPr="00A13525">
        <w:rPr>
          <w:rFonts w:ascii="Times New Roman" w:hAnsi="Times New Roman" w:cs="Times New Roman"/>
          <w:sz w:val="28"/>
          <w:szCs w:val="28"/>
          <w:lang w:val="ru-RU"/>
        </w:rPr>
        <w:t xml:space="preserve"> </w:t>
      </w:r>
      <w:r w:rsidRPr="00A13525">
        <w:rPr>
          <w:rFonts w:ascii="Times New Roman" w:hAnsi="Times New Roman" w:cs="Times New Roman"/>
          <w:sz w:val="28"/>
          <w:szCs w:val="28"/>
        </w:rPr>
        <w:t>New</w:t>
      </w:r>
      <w:r w:rsidRPr="00A13525">
        <w:rPr>
          <w:rFonts w:ascii="Times New Roman" w:hAnsi="Times New Roman" w:cs="Times New Roman"/>
          <w:sz w:val="28"/>
          <w:szCs w:val="28"/>
          <w:lang w:val="ru-RU"/>
        </w:rPr>
        <w:t xml:space="preserve"> </w:t>
      </w:r>
      <w:r w:rsidRPr="00A13525">
        <w:rPr>
          <w:rFonts w:ascii="Times New Roman" w:hAnsi="Times New Roman" w:cs="Times New Roman"/>
          <w:sz w:val="28"/>
          <w:szCs w:val="28"/>
        </w:rPr>
        <w:t>Roman</w:t>
      </w:r>
      <w:r w:rsidRPr="00A13525">
        <w:rPr>
          <w:rFonts w:ascii="Times New Roman" w:hAnsi="Times New Roman" w:cs="Times New Roman"/>
          <w:sz w:val="28"/>
          <w:szCs w:val="28"/>
          <w:lang w:val="ru-RU"/>
        </w:rPr>
        <w:t>, кегль - 14, интервал – полуторный. Все поля  по 20 мм.</w:t>
      </w:r>
    </w:p>
    <w:p w:rsidR="00A13525" w:rsidRPr="00A13525" w:rsidRDefault="00A13525" w:rsidP="00A13525">
      <w:pPr>
        <w:ind w:firstLine="567"/>
        <w:contextualSpacing/>
        <w:jc w:val="both"/>
        <w:textAlignment w:val="baseline"/>
        <w:rPr>
          <w:rFonts w:ascii="Times New Roman" w:hAnsi="Times New Roman" w:cs="Times New Roman"/>
          <w:sz w:val="28"/>
          <w:szCs w:val="28"/>
          <w:lang w:val="ru-RU"/>
        </w:rPr>
      </w:pPr>
      <w:r w:rsidRPr="00A13525">
        <w:rPr>
          <w:rFonts w:ascii="Times New Roman" w:hAnsi="Times New Roman" w:cs="Times New Roman"/>
          <w:sz w:val="28"/>
          <w:szCs w:val="28"/>
          <w:lang w:val="ru-RU"/>
        </w:rPr>
        <w:t xml:space="preserve">Вверху слева указывается фамилия, имя, отчество автора эссе. </w:t>
      </w:r>
    </w:p>
    <w:p w:rsidR="00A13525" w:rsidRPr="00A13525" w:rsidRDefault="00A13525" w:rsidP="00A13525">
      <w:pPr>
        <w:ind w:firstLine="567"/>
        <w:contextualSpacing/>
        <w:jc w:val="both"/>
        <w:textAlignment w:val="baseline"/>
        <w:rPr>
          <w:rFonts w:ascii="Times New Roman" w:hAnsi="Times New Roman" w:cs="Times New Roman"/>
          <w:sz w:val="28"/>
          <w:szCs w:val="28"/>
          <w:lang w:val="ru-RU"/>
        </w:rPr>
      </w:pPr>
      <w:r w:rsidRPr="00A13525">
        <w:rPr>
          <w:rFonts w:ascii="Times New Roman" w:hAnsi="Times New Roman" w:cs="Times New Roman"/>
          <w:sz w:val="28"/>
          <w:szCs w:val="28"/>
          <w:lang w:val="ru-RU"/>
        </w:rPr>
        <w:t xml:space="preserve">Далее через один интервал - название эссе жирным шрифтом. </w:t>
      </w:r>
    </w:p>
    <w:p w:rsidR="00A13525" w:rsidRPr="00A13525" w:rsidRDefault="00A13525" w:rsidP="00A13525">
      <w:pPr>
        <w:ind w:firstLine="567"/>
        <w:contextualSpacing/>
        <w:jc w:val="both"/>
        <w:textAlignment w:val="baseline"/>
        <w:rPr>
          <w:rFonts w:ascii="Times New Roman" w:hAnsi="Times New Roman" w:cs="Times New Roman"/>
          <w:sz w:val="28"/>
          <w:szCs w:val="28"/>
          <w:lang w:val="ru-RU"/>
        </w:rPr>
      </w:pPr>
      <w:r w:rsidRPr="00A13525">
        <w:rPr>
          <w:rFonts w:ascii="Times New Roman" w:hAnsi="Times New Roman" w:cs="Times New Roman"/>
          <w:sz w:val="28"/>
          <w:szCs w:val="28"/>
          <w:lang w:val="ru-RU"/>
        </w:rPr>
        <w:t>Затем через один пропущенный интервал располагается текст.</w:t>
      </w:r>
    </w:p>
    <w:p w:rsidR="00A13525" w:rsidRPr="00A13525" w:rsidRDefault="00A13525" w:rsidP="00A13525">
      <w:pPr>
        <w:ind w:firstLine="567"/>
        <w:contextualSpacing/>
        <w:jc w:val="both"/>
        <w:rPr>
          <w:rFonts w:ascii="Times New Roman" w:hAnsi="Times New Roman" w:cs="Times New Roman"/>
          <w:b/>
          <w:sz w:val="28"/>
          <w:szCs w:val="28"/>
          <w:lang w:val="ru-RU"/>
        </w:rPr>
      </w:pPr>
      <w:r w:rsidRPr="00A13525">
        <w:rPr>
          <w:rFonts w:ascii="Times New Roman" w:hAnsi="Times New Roman" w:cs="Times New Roman"/>
          <w:b/>
          <w:sz w:val="28"/>
          <w:szCs w:val="28"/>
          <w:lang w:val="ru-RU"/>
        </w:rPr>
        <w:t>Критерии оценки материалов эссе</w:t>
      </w:r>
    </w:p>
    <w:p w:rsidR="00A13525" w:rsidRPr="00A13525" w:rsidRDefault="00A13525" w:rsidP="00A13525">
      <w:pPr>
        <w:ind w:firstLine="567"/>
        <w:contextualSpacing/>
        <w:jc w:val="both"/>
        <w:rPr>
          <w:rFonts w:ascii="Times New Roman" w:hAnsi="Times New Roman" w:cs="Times New Roman"/>
          <w:sz w:val="28"/>
          <w:szCs w:val="28"/>
          <w:lang w:val="ru-RU"/>
        </w:rPr>
      </w:pPr>
      <w:r w:rsidRPr="00A13525">
        <w:rPr>
          <w:rFonts w:ascii="Times New Roman" w:hAnsi="Times New Roman" w:cs="Times New Roman"/>
          <w:sz w:val="28"/>
          <w:szCs w:val="28"/>
          <w:lang w:val="ru-RU"/>
        </w:rPr>
        <w:t>При оценивании материалов необходимо учитывать следующие элементы:</w:t>
      </w:r>
    </w:p>
    <w:p w:rsidR="00A13525" w:rsidRPr="00A13525" w:rsidRDefault="00A13525" w:rsidP="00A13525">
      <w:pPr>
        <w:ind w:firstLine="567"/>
        <w:contextualSpacing/>
        <w:jc w:val="both"/>
        <w:rPr>
          <w:rFonts w:ascii="Times New Roman" w:hAnsi="Times New Roman" w:cs="Times New Roman"/>
          <w:sz w:val="28"/>
          <w:szCs w:val="28"/>
          <w:lang w:val="ru-RU"/>
        </w:rPr>
      </w:pPr>
      <w:r w:rsidRPr="00A13525">
        <w:rPr>
          <w:rFonts w:ascii="Times New Roman" w:hAnsi="Times New Roman" w:cs="Times New Roman"/>
          <w:sz w:val="28"/>
          <w:szCs w:val="28"/>
          <w:lang w:val="ru-RU"/>
        </w:rPr>
        <w:t>1. Представление собственной точки зрения (позиции, отношения) при раскрытии проблемы;</w:t>
      </w:r>
    </w:p>
    <w:p w:rsidR="00A13525" w:rsidRPr="00A13525" w:rsidRDefault="00A13525" w:rsidP="00A13525">
      <w:pPr>
        <w:ind w:firstLine="567"/>
        <w:contextualSpacing/>
        <w:jc w:val="both"/>
        <w:rPr>
          <w:rFonts w:ascii="Times New Roman" w:hAnsi="Times New Roman" w:cs="Times New Roman"/>
          <w:sz w:val="28"/>
          <w:szCs w:val="28"/>
          <w:lang w:val="ru-RU"/>
        </w:rPr>
      </w:pPr>
      <w:r w:rsidRPr="00A13525">
        <w:rPr>
          <w:rFonts w:ascii="Times New Roman" w:hAnsi="Times New Roman" w:cs="Times New Roman"/>
          <w:sz w:val="28"/>
          <w:szCs w:val="28"/>
          <w:lang w:val="ru-RU"/>
        </w:rPr>
        <w:t>2. Раскрытие проблемы на теоретическом уровне (в связях и с обоснованиями) или на бытовом уровне, с корректным использованием или без использования научных понятий в контексте ответа на вопрос эссе;</w:t>
      </w:r>
    </w:p>
    <w:p w:rsidR="00A13525" w:rsidRPr="00A13525" w:rsidRDefault="00A13525" w:rsidP="00A13525">
      <w:pPr>
        <w:ind w:firstLine="567"/>
        <w:contextualSpacing/>
        <w:jc w:val="both"/>
        <w:rPr>
          <w:rFonts w:ascii="Times New Roman" w:hAnsi="Times New Roman" w:cs="Times New Roman"/>
          <w:sz w:val="28"/>
          <w:szCs w:val="28"/>
          <w:lang w:val="ru-RU"/>
        </w:rPr>
      </w:pPr>
      <w:r w:rsidRPr="00A13525">
        <w:rPr>
          <w:rFonts w:ascii="Times New Roman" w:hAnsi="Times New Roman" w:cs="Times New Roman"/>
          <w:sz w:val="28"/>
          <w:szCs w:val="28"/>
          <w:lang w:val="ru-RU"/>
        </w:rPr>
        <w:t>3. Аргументация своей позиции с опорой на факты социально-экономической действительности или собственный опыт.</w:t>
      </w:r>
    </w:p>
    <w:p w:rsidR="00A13525" w:rsidRPr="00A13525" w:rsidRDefault="00A13525" w:rsidP="00A13525">
      <w:pPr>
        <w:ind w:firstLine="567"/>
        <w:contextualSpacing/>
        <w:jc w:val="both"/>
        <w:rPr>
          <w:rFonts w:ascii="Times New Roman" w:hAnsi="Times New Roman" w:cs="Times New Roman"/>
          <w:sz w:val="28"/>
          <w:szCs w:val="28"/>
          <w:lang w:val="ru-RU"/>
        </w:rPr>
      </w:pPr>
      <w:r w:rsidRPr="00A13525">
        <w:rPr>
          <w:rFonts w:ascii="Times New Roman" w:hAnsi="Times New Roman" w:cs="Times New Roman"/>
          <w:sz w:val="28"/>
          <w:szCs w:val="28"/>
          <w:lang w:val="ru-RU"/>
        </w:rPr>
        <w:t>Все эти элементы должны быть изучения и оценены членами жюри.</w:t>
      </w:r>
    </w:p>
    <w:p w:rsidR="00A13525" w:rsidRPr="00A13525" w:rsidRDefault="00A13525" w:rsidP="00A13525">
      <w:pPr>
        <w:ind w:firstLine="567"/>
        <w:contextualSpacing/>
        <w:jc w:val="both"/>
        <w:rPr>
          <w:rFonts w:ascii="Times New Roman" w:hAnsi="Times New Roman" w:cs="Times New Roman"/>
          <w:sz w:val="28"/>
          <w:szCs w:val="28"/>
          <w:lang w:val="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90"/>
        <w:gridCol w:w="1481"/>
      </w:tblGrid>
      <w:tr w:rsidR="00A13525" w:rsidRPr="00A13525" w:rsidTr="006578CB">
        <w:tc>
          <w:tcPr>
            <w:tcW w:w="8090" w:type="dxa"/>
          </w:tcPr>
          <w:p w:rsidR="00A13525" w:rsidRPr="00A13525" w:rsidRDefault="00A13525" w:rsidP="006578CB">
            <w:pPr>
              <w:widowControl w:val="0"/>
              <w:autoSpaceDE w:val="0"/>
              <w:autoSpaceDN w:val="0"/>
              <w:adjustRightInd w:val="0"/>
              <w:ind w:firstLine="567"/>
              <w:contextualSpacing/>
              <w:jc w:val="both"/>
              <w:rPr>
                <w:rFonts w:ascii="Times New Roman" w:hAnsi="Times New Roman" w:cs="Times New Roman"/>
                <w:b/>
                <w:sz w:val="28"/>
                <w:szCs w:val="28"/>
                <w:lang w:val="ru-RU"/>
              </w:rPr>
            </w:pPr>
            <w:r w:rsidRPr="00A13525">
              <w:rPr>
                <w:rFonts w:ascii="Times New Roman" w:hAnsi="Times New Roman" w:cs="Times New Roman"/>
                <w:b/>
                <w:sz w:val="28"/>
                <w:szCs w:val="28"/>
                <w:lang w:val="ru-RU"/>
              </w:rPr>
              <w:t>Основные критерии и уровни оценки</w:t>
            </w:r>
          </w:p>
        </w:tc>
        <w:tc>
          <w:tcPr>
            <w:tcW w:w="1481" w:type="dxa"/>
          </w:tcPr>
          <w:p w:rsidR="00A13525" w:rsidRPr="00A13525" w:rsidRDefault="00A13525" w:rsidP="006578CB">
            <w:pPr>
              <w:widowControl w:val="0"/>
              <w:autoSpaceDE w:val="0"/>
              <w:autoSpaceDN w:val="0"/>
              <w:adjustRightInd w:val="0"/>
              <w:ind w:firstLine="567"/>
              <w:contextualSpacing/>
              <w:jc w:val="both"/>
              <w:rPr>
                <w:rFonts w:ascii="Times New Roman" w:hAnsi="Times New Roman" w:cs="Times New Roman"/>
                <w:b/>
                <w:sz w:val="28"/>
                <w:szCs w:val="28"/>
              </w:rPr>
            </w:pPr>
            <w:r w:rsidRPr="00A13525">
              <w:rPr>
                <w:rFonts w:ascii="Times New Roman" w:hAnsi="Times New Roman" w:cs="Times New Roman"/>
                <w:b/>
                <w:sz w:val="28"/>
                <w:szCs w:val="28"/>
              </w:rPr>
              <w:t>Баллы</w:t>
            </w:r>
          </w:p>
        </w:tc>
      </w:tr>
      <w:tr w:rsidR="00A13525" w:rsidRPr="00A13525" w:rsidTr="006578CB">
        <w:tc>
          <w:tcPr>
            <w:tcW w:w="8090" w:type="dxa"/>
          </w:tcPr>
          <w:p w:rsidR="00A13525" w:rsidRPr="00A13525" w:rsidRDefault="00A13525" w:rsidP="006578CB">
            <w:pPr>
              <w:widowControl w:val="0"/>
              <w:autoSpaceDE w:val="0"/>
              <w:autoSpaceDN w:val="0"/>
              <w:adjustRightInd w:val="0"/>
              <w:ind w:firstLine="567"/>
              <w:contextualSpacing/>
              <w:jc w:val="both"/>
              <w:rPr>
                <w:rFonts w:ascii="Times New Roman" w:hAnsi="Times New Roman" w:cs="Times New Roman"/>
                <w:sz w:val="28"/>
                <w:szCs w:val="28"/>
                <w:lang w:val="ru-RU"/>
              </w:rPr>
            </w:pPr>
            <w:r w:rsidRPr="00A13525">
              <w:rPr>
                <w:rFonts w:ascii="Times New Roman" w:hAnsi="Times New Roman" w:cs="Times New Roman"/>
                <w:sz w:val="28"/>
                <w:szCs w:val="28"/>
                <w:lang w:val="ru-RU"/>
              </w:rPr>
              <w:t>1. Представлена собственная точка  зрения (позиция, отношение)  при раскрытии проблемы.</w:t>
            </w:r>
          </w:p>
          <w:p w:rsidR="00A13525" w:rsidRPr="00A13525" w:rsidRDefault="00A13525" w:rsidP="006578CB">
            <w:pPr>
              <w:widowControl w:val="0"/>
              <w:autoSpaceDE w:val="0"/>
              <w:autoSpaceDN w:val="0"/>
              <w:adjustRightInd w:val="0"/>
              <w:ind w:firstLine="567"/>
              <w:contextualSpacing/>
              <w:jc w:val="both"/>
              <w:rPr>
                <w:rFonts w:ascii="Times New Roman" w:hAnsi="Times New Roman" w:cs="Times New Roman"/>
                <w:sz w:val="28"/>
                <w:szCs w:val="28"/>
                <w:lang w:val="ru-RU"/>
              </w:rPr>
            </w:pPr>
            <w:r w:rsidRPr="00A13525">
              <w:rPr>
                <w:rFonts w:ascii="Times New Roman" w:hAnsi="Times New Roman" w:cs="Times New Roman"/>
                <w:sz w:val="28"/>
                <w:szCs w:val="28"/>
                <w:lang w:val="ru-RU"/>
              </w:rPr>
              <w:t>2. Проблема раскрыта на теоретическом уровне, в связях и обоснованиях, с корректным использованием научных терминов и понятий в контексте ответа.</w:t>
            </w:r>
          </w:p>
          <w:p w:rsidR="00A13525" w:rsidRPr="00A13525" w:rsidRDefault="00A13525" w:rsidP="006578CB">
            <w:pPr>
              <w:widowControl w:val="0"/>
              <w:autoSpaceDE w:val="0"/>
              <w:autoSpaceDN w:val="0"/>
              <w:adjustRightInd w:val="0"/>
              <w:ind w:firstLine="567"/>
              <w:contextualSpacing/>
              <w:jc w:val="both"/>
              <w:rPr>
                <w:rFonts w:ascii="Times New Roman" w:hAnsi="Times New Roman" w:cs="Times New Roman"/>
                <w:sz w:val="28"/>
                <w:szCs w:val="28"/>
                <w:lang w:val="ru-RU"/>
              </w:rPr>
            </w:pPr>
            <w:r w:rsidRPr="00A13525">
              <w:rPr>
                <w:rFonts w:ascii="Times New Roman" w:hAnsi="Times New Roman" w:cs="Times New Roman"/>
                <w:sz w:val="28"/>
                <w:szCs w:val="28"/>
                <w:lang w:val="ru-RU"/>
              </w:rPr>
              <w:t>3. Дана аргументация своего мнения с опорой на факты социально-экономической действительности или личный социальный опыт.</w:t>
            </w:r>
          </w:p>
        </w:tc>
        <w:tc>
          <w:tcPr>
            <w:tcW w:w="1481" w:type="dxa"/>
          </w:tcPr>
          <w:p w:rsidR="00A13525" w:rsidRPr="00A13525" w:rsidRDefault="00A13525" w:rsidP="006578CB">
            <w:pPr>
              <w:widowControl w:val="0"/>
              <w:autoSpaceDE w:val="0"/>
              <w:autoSpaceDN w:val="0"/>
              <w:adjustRightInd w:val="0"/>
              <w:ind w:firstLine="567"/>
              <w:contextualSpacing/>
              <w:jc w:val="both"/>
              <w:rPr>
                <w:rFonts w:ascii="Times New Roman" w:hAnsi="Times New Roman" w:cs="Times New Roman"/>
                <w:sz w:val="28"/>
                <w:szCs w:val="28"/>
              </w:rPr>
            </w:pPr>
            <w:r w:rsidRPr="00A13525">
              <w:rPr>
                <w:rFonts w:ascii="Times New Roman" w:hAnsi="Times New Roman" w:cs="Times New Roman"/>
                <w:sz w:val="28"/>
                <w:szCs w:val="28"/>
              </w:rPr>
              <w:t>100-84</w:t>
            </w:r>
          </w:p>
        </w:tc>
      </w:tr>
      <w:tr w:rsidR="00A13525" w:rsidRPr="00A13525" w:rsidTr="006578CB">
        <w:tc>
          <w:tcPr>
            <w:tcW w:w="8090" w:type="dxa"/>
          </w:tcPr>
          <w:p w:rsidR="00A13525" w:rsidRPr="00A13525" w:rsidRDefault="00A13525" w:rsidP="006578CB">
            <w:pPr>
              <w:widowControl w:val="0"/>
              <w:autoSpaceDE w:val="0"/>
              <w:autoSpaceDN w:val="0"/>
              <w:adjustRightInd w:val="0"/>
              <w:ind w:firstLine="567"/>
              <w:contextualSpacing/>
              <w:jc w:val="both"/>
              <w:rPr>
                <w:rFonts w:ascii="Times New Roman" w:hAnsi="Times New Roman" w:cs="Times New Roman"/>
                <w:sz w:val="28"/>
                <w:szCs w:val="28"/>
                <w:lang w:val="ru-RU"/>
              </w:rPr>
            </w:pPr>
            <w:r w:rsidRPr="00A13525">
              <w:rPr>
                <w:rFonts w:ascii="Times New Roman" w:hAnsi="Times New Roman" w:cs="Times New Roman"/>
                <w:sz w:val="28"/>
                <w:szCs w:val="28"/>
                <w:lang w:val="ru-RU"/>
              </w:rPr>
              <w:t>1. Представлена собственная точка  зрения (позиция, отношение)  при раскрытии проблемы.</w:t>
            </w:r>
          </w:p>
          <w:p w:rsidR="00A13525" w:rsidRPr="00A13525" w:rsidRDefault="00A13525" w:rsidP="006578CB">
            <w:pPr>
              <w:widowControl w:val="0"/>
              <w:autoSpaceDE w:val="0"/>
              <w:autoSpaceDN w:val="0"/>
              <w:adjustRightInd w:val="0"/>
              <w:ind w:firstLine="567"/>
              <w:contextualSpacing/>
              <w:jc w:val="both"/>
              <w:rPr>
                <w:rFonts w:ascii="Times New Roman" w:hAnsi="Times New Roman" w:cs="Times New Roman"/>
                <w:sz w:val="28"/>
                <w:szCs w:val="28"/>
                <w:lang w:val="ru-RU"/>
              </w:rPr>
            </w:pPr>
            <w:r w:rsidRPr="00A13525">
              <w:rPr>
                <w:rFonts w:ascii="Times New Roman" w:hAnsi="Times New Roman" w:cs="Times New Roman"/>
                <w:sz w:val="28"/>
                <w:szCs w:val="28"/>
                <w:lang w:val="ru-RU"/>
              </w:rPr>
              <w:t>2. Проблема раскрыта с корректным использованием научных терминов и понятий в контексте ответа, но теоретические связи и обоснования не присутствуют или явно не прослеживаются.</w:t>
            </w:r>
          </w:p>
          <w:p w:rsidR="00A13525" w:rsidRPr="00A13525" w:rsidRDefault="00A13525" w:rsidP="006578CB">
            <w:pPr>
              <w:widowControl w:val="0"/>
              <w:autoSpaceDE w:val="0"/>
              <w:autoSpaceDN w:val="0"/>
              <w:adjustRightInd w:val="0"/>
              <w:ind w:firstLine="567"/>
              <w:contextualSpacing/>
              <w:jc w:val="both"/>
              <w:rPr>
                <w:rFonts w:ascii="Times New Roman" w:hAnsi="Times New Roman" w:cs="Times New Roman"/>
                <w:sz w:val="28"/>
                <w:szCs w:val="28"/>
                <w:lang w:val="ru-RU"/>
              </w:rPr>
            </w:pPr>
            <w:r w:rsidRPr="00A13525">
              <w:rPr>
                <w:rFonts w:ascii="Times New Roman" w:hAnsi="Times New Roman" w:cs="Times New Roman"/>
                <w:sz w:val="28"/>
                <w:szCs w:val="28"/>
                <w:lang w:val="ru-RU"/>
              </w:rPr>
              <w:t>3. Дана аргументация своего мнения с опорой на факты социально-экономической действительности или личный социальный опыт.</w:t>
            </w:r>
          </w:p>
        </w:tc>
        <w:tc>
          <w:tcPr>
            <w:tcW w:w="1481" w:type="dxa"/>
          </w:tcPr>
          <w:p w:rsidR="00A13525" w:rsidRPr="00A13525" w:rsidRDefault="00A13525" w:rsidP="006578CB">
            <w:pPr>
              <w:widowControl w:val="0"/>
              <w:autoSpaceDE w:val="0"/>
              <w:autoSpaceDN w:val="0"/>
              <w:adjustRightInd w:val="0"/>
              <w:ind w:firstLine="567"/>
              <w:contextualSpacing/>
              <w:jc w:val="both"/>
              <w:rPr>
                <w:rFonts w:ascii="Times New Roman" w:hAnsi="Times New Roman" w:cs="Times New Roman"/>
                <w:sz w:val="28"/>
                <w:szCs w:val="28"/>
              </w:rPr>
            </w:pPr>
            <w:r w:rsidRPr="00A13525">
              <w:rPr>
                <w:rFonts w:ascii="Times New Roman" w:hAnsi="Times New Roman" w:cs="Times New Roman"/>
                <w:sz w:val="28"/>
                <w:szCs w:val="28"/>
              </w:rPr>
              <w:t>83-67</w:t>
            </w:r>
          </w:p>
        </w:tc>
      </w:tr>
      <w:tr w:rsidR="00A13525" w:rsidRPr="00A13525" w:rsidTr="006578CB">
        <w:tc>
          <w:tcPr>
            <w:tcW w:w="8090" w:type="dxa"/>
          </w:tcPr>
          <w:p w:rsidR="00A13525" w:rsidRPr="00A13525" w:rsidRDefault="00A13525" w:rsidP="006578CB">
            <w:pPr>
              <w:widowControl w:val="0"/>
              <w:autoSpaceDE w:val="0"/>
              <w:autoSpaceDN w:val="0"/>
              <w:adjustRightInd w:val="0"/>
              <w:ind w:firstLine="567"/>
              <w:contextualSpacing/>
              <w:jc w:val="both"/>
              <w:rPr>
                <w:rFonts w:ascii="Times New Roman" w:hAnsi="Times New Roman" w:cs="Times New Roman"/>
                <w:sz w:val="28"/>
                <w:szCs w:val="28"/>
                <w:lang w:val="ru-RU"/>
              </w:rPr>
            </w:pPr>
            <w:r w:rsidRPr="00A13525">
              <w:rPr>
                <w:rFonts w:ascii="Times New Roman" w:hAnsi="Times New Roman" w:cs="Times New Roman"/>
                <w:sz w:val="28"/>
                <w:szCs w:val="28"/>
                <w:lang w:val="ru-RU"/>
              </w:rPr>
              <w:t xml:space="preserve">1. Представлена собственная точка  зрения (позиция, </w:t>
            </w:r>
            <w:r w:rsidRPr="00A13525">
              <w:rPr>
                <w:rFonts w:ascii="Times New Roman" w:hAnsi="Times New Roman" w:cs="Times New Roman"/>
                <w:sz w:val="28"/>
                <w:szCs w:val="28"/>
                <w:lang w:val="ru-RU"/>
              </w:rPr>
              <w:lastRenderedPageBreak/>
              <w:t>отношение)  при раскрытии проблемы.</w:t>
            </w:r>
          </w:p>
          <w:p w:rsidR="00A13525" w:rsidRPr="00A13525" w:rsidRDefault="00A13525" w:rsidP="006578CB">
            <w:pPr>
              <w:widowControl w:val="0"/>
              <w:autoSpaceDE w:val="0"/>
              <w:autoSpaceDN w:val="0"/>
              <w:adjustRightInd w:val="0"/>
              <w:ind w:firstLine="567"/>
              <w:contextualSpacing/>
              <w:jc w:val="both"/>
              <w:rPr>
                <w:rFonts w:ascii="Times New Roman" w:hAnsi="Times New Roman" w:cs="Times New Roman"/>
                <w:sz w:val="28"/>
                <w:szCs w:val="28"/>
                <w:lang w:val="ru-RU"/>
              </w:rPr>
            </w:pPr>
            <w:r w:rsidRPr="00A13525">
              <w:rPr>
                <w:rFonts w:ascii="Times New Roman" w:hAnsi="Times New Roman" w:cs="Times New Roman"/>
                <w:sz w:val="28"/>
                <w:szCs w:val="28"/>
                <w:lang w:val="ru-RU"/>
              </w:rPr>
              <w:t>2. Проблема раскрыта при формальном использовании научных терминов.</w:t>
            </w:r>
          </w:p>
          <w:p w:rsidR="00A13525" w:rsidRPr="00A13525" w:rsidRDefault="00A13525" w:rsidP="006578CB">
            <w:pPr>
              <w:widowControl w:val="0"/>
              <w:autoSpaceDE w:val="0"/>
              <w:autoSpaceDN w:val="0"/>
              <w:adjustRightInd w:val="0"/>
              <w:ind w:firstLine="567"/>
              <w:contextualSpacing/>
              <w:jc w:val="both"/>
              <w:rPr>
                <w:rFonts w:ascii="Times New Roman" w:hAnsi="Times New Roman" w:cs="Times New Roman"/>
                <w:sz w:val="28"/>
                <w:szCs w:val="28"/>
                <w:lang w:val="ru-RU"/>
              </w:rPr>
            </w:pPr>
            <w:r w:rsidRPr="00A13525">
              <w:rPr>
                <w:rFonts w:ascii="Times New Roman" w:hAnsi="Times New Roman" w:cs="Times New Roman"/>
                <w:sz w:val="28"/>
                <w:szCs w:val="28"/>
                <w:lang w:val="ru-RU"/>
              </w:rPr>
              <w:t>3. Дана аргументация своего мнения с опорой на факты социально-экономической действительности или личный социальный опыт.</w:t>
            </w:r>
          </w:p>
        </w:tc>
        <w:tc>
          <w:tcPr>
            <w:tcW w:w="1481" w:type="dxa"/>
          </w:tcPr>
          <w:p w:rsidR="00A13525" w:rsidRPr="00A13525" w:rsidRDefault="00A13525" w:rsidP="006578CB">
            <w:pPr>
              <w:widowControl w:val="0"/>
              <w:autoSpaceDE w:val="0"/>
              <w:autoSpaceDN w:val="0"/>
              <w:adjustRightInd w:val="0"/>
              <w:ind w:firstLine="567"/>
              <w:contextualSpacing/>
              <w:jc w:val="both"/>
              <w:rPr>
                <w:rFonts w:ascii="Times New Roman" w:hAnsi="Times New Roman" w:cs="Times New Roman"/>
                <w:sz w:val="28"/>
                <w:szCs w:val="28"/>
              </w:rPr>
            </w:pPr>
            <w:r w:rsidRPr="00A13525">
              <w:rPr>
                <w:rFonts w:ascii="Times New Roman" w:hAnsi="Times New Roman" w:cs="Times New Roman"/>
                <w:sz w:val="28"/>
                <w:szCs w:val="28"/>
              </w:rPr>
              <w:lastRenderedPageBreak/>
              <w:t>66-50</w:t>
            </w:r>
          </w:p>
        </w:tc>
      </w:tr>
      <w:tr w:rsidR="00A13525" w:rsidRPr="00A13525" w:rsidTr="006578CB">
        <w:trPr>
          <w:trHeight w:val="1666"/>
        </w:trPr>
        <w:tc>
          <w:tcPr>
            <w:tcW w:w="8090" w:type="dxa"/>
          </w:tcPr>
          <w:p w:rsidR="00A13525" w:rsidRPr="00A13525" w:rsidRDefault="00A13525" w:rsidP="006578CB">
            <w:pPr>
              <w:widowControl w:val="0"/>
              <w:autoSpaceDE w:val="0"/>
              <w:autoSpaceDN w:val="0"/>
              <w:adjustRightInd w:val="0"/>
              <w:ind w:firstLine="567"/>
              <w:contextualSpacing/>
              <w:jc w:val="both"/>
              <w:rPr>
                <w:rFonts w:ascii="Times New Roman" w:hAnsi="Times New Roman" w:cs="Times New Roman"/>
                <w:sz w:val="28"/>
                <w:szCs w:val="28"/>
                <w:lang w:val="ru-RU"/>
              </w:rPr>
            </w:pPr>
            <w:r w:rsidRPr="00A13525">
              <w:rPr>
                <w:rFonts w:ascii="Times New Roman" w:hAnsi="Times New Roman" w:cs="Times New Roman"/>
                <w:sz w:val="28"/>
                <w:szCs w:val="28"/>
                <w:lang w:val="ru-RU"/>
              </w:rPr>
              <w:lastRenderedPageBreak/>
              <w:t>1. Проблема обозначена на бытовом уровне.</w:t>
            </w:r>
          </w:p>
          <w:p w:rsidR="00A13525" w:rsidRPr="00A13525" w:rsidRDefault="00A13525" w:rsidP="006578CB">
            <w:pPr>
              <w:widowControl w:val="0"/>
              <w:autoSpaceDE w:val="0"/>
              <w:autoSpaceDN w:val="0"/>
              <w:adjustRightInd w:val="0"/>
              <w:ind w:firstLine="567"/>
              <w:contextualSpacing/>
              <w:jc w:val="both"/>
              <w:rPr>
                <w:rFonts w:ascii="Times New Roman" w:hAnsi="Times New Roman" w:cs="Times New Roman"/>
                <w:sz w:val="28"/>
                <w:szCs w:val="28"/>
                <w:lang w:val="ru-RU"/>
              </w:rPr>
            </w:pPr>
            <w:r w:rsidRPr="00A13525">
              <w:rPr>
                <w:rFonts w:ascii="Times New Roman" w:hAnsi="Times New Roman" w:cs="Times New Roman"/>
                <w:sz w:val="28"/>
                <w:szCs w:val="28"/>
                <w:lang w:val="ru-RU"/>
              </w:rPr>
              <w:t xml:space="preserve">2. Аргументация неубедительная или отсутствует. </w:t>
            </w:r>
          </w:p>
          <w:p w:rsidR="00A13525" w:rsidRPr="00A13525" w:rsidRDefault="00A13525" w:rsidP="006578CB">
            <w:pPr>
              <w:widowControl w:val="0"/>
              <w:autoSpaceDE w:val="0"/>
              <w:autoSpaceDN w:val="0"/>
              <w:adjustRightInd w:val="0"/>
              <w:ind w:firstLine="567"/>
              <w:contextualSpacing/>
              <w:jc w:val="both"/>
              <w:rPr>
                <w:rFonts w:ascii="Times New Roman" w:hAnsi="Times New Roman" w:cs="Times New Roman"/>
                <w:sz w:val="28"/>
                <w:szCs w:val="28"/>
                <w:lang w:val="ru-RU"/>
              </w:rPr>
            </w:pPr>
            <w:r w:rsidRPr="00A13525">
              <w:rPr>
                <w:rFonts w:ascii="Times New Roman" w:hAnsi="Times New Roman" w:cs="Times New Roman"/>
                <w:sz w:val="28"/>
                <w:szCs w:val="28"/>
                <w:lang w:val="ru-RU"/>
              </w:rPr>
              <w:t>3. Аргументация своего мнения дана вне контекста  проблемы.</w:t>
            </w:r>
          </w:p>
          <w:p w:rsidR="00A13525" w:rsidRPr="00A13525" w:rsidRDefault="00A13525" w:rsidP="006578CB">
            <w:pPr>
              <w:widowControl w:val="0"/>
              <w:autoSpaceDE w:val="0"/>
              <w:autoSpaceDN w:val="0"/>
              <w:adjustRightInd w:val="0"/>
              <w:ind w:firstLine="567"/>
              <w:contextualSpacing/>
              <w:jc w:val="both"/>
              <w:rPr>
                <w:rFonts w:ascii="Times New Roman" w:hAnsi="Times New Roman" w:cs="Times New Roman"/>
                <w:sz w:val="28"/>
                <w:szCs w:val="28"/>
                <w:lang w:val="ru-RU"/>
              </w:rPr>
            </w:pPr>
            <w:r w:rsidRPr="00A13525">
              <w:rPr>
                <w:rFonts w:ascii="Times New Roman" w:hAnsi="Times New Roman" w:cs="Times New Roman"/>
                <w:sz w:val="28"/>
                <w:szCs w:val="28"/>
                <w:lang w:val="ru-RU"/>
              </w:rPr>
              <w:t xml:space="preserve">4. Не ясно выражена собственная позиция. </w:t>
            </w:r>
          </w:p>
          <w:p w:rsidR="00A13525" w:rsidRPr="00A13525" w:rsidRDefault="00A13525" w:rsidP="006578CB">
            <w:pPr>
              <w:widowControl w:val="0"/>
              <w:autoSpaceDE w:val="0"/>
              <w:autoSpaceDN w:val="0"/>
              <w:adjustRightInd w:val="0"/>
              <w:ind w:firstLine="567"/>
              <w:contextualSpacing/>
              <w:jc w:val="both"/>
              <w:rPr>
                <w:rFonts w:ascii="Times New Roman" w:hAnsi="Times New Roman" w:cs="Times New Roman"/>
                <w:sz w:val="28"/>
                <w:szCs w:val="28"/>
                <w:lang w:val="ru-RU"/>
              </w:rPr>
            </w:pPr>
            <w:r w:rsidRPr="00A13525">
              <w:rPr>
                <w:rFonts w:ascii="Times New Roman" w:hAnsi="Times New Roman" w:cs="Times New Roman"/>
                <w:sz w:val="28"/>
                <w:szCs w:val="28"/>
                <w:lang w:val="ru-RU"/>
              </w:rPr>
              <w:t>5. Проблема не раскрыта, или сформулировано мнение без аргументов</w:t>
            </w:r>
          </w:p>
        </w:tc>
        <w:tc>
          <w:tcPr>
            <w:tcW w:w="1481" w:type="dxa"/>
          </w:tcPr>
          <w:p w:rsidR="00A13525" w:rsidRPr="00A13525" w:rsidRDefault="00A13525" w:rsidP="006578CB">
            <w:pPr>
              <w:widowControl w:val="0"/>
              <w:autoSpaceDE w:val="0"/>
              <w:autoSpaceDN w:val="0"/>
              <w:adjustRightInd w:val="0"/>
              <w:ind w:firstLine="567"/>
              <w:contextualSpacing/>
              <w:jc w:val="both"/>
              <w:rPr>
                <w:rFonts w:ascii="Times New Roman" w:hAnsi="Times New Roman" w:cs="Times New Roman"/>
                <w:sz w:val="28"/>
                <w:szCs w:val="28"/>
              </w:rPr>
            </w:pPr>
            <w:r w:rsidRPr="00A13525">
              <w:rPr>
                <w:rFonts w:ascii="Times New Roman" w:hAnsi="Times New Roman" w:cs="Times New Roman"/>
                <w:sz w:val="28"/>
                <w:szCs w:val="28"/>
              </w:rPr>
              <w:t>49-0</w:t>
            </w:r>
          </w:p>
          <w:p w:rsidR="00A13525" w:rsidRPr="00A13525" w:rsidRDefault="00A13525" w:rsidP="006578CB">
            <w:pPr>
              <w:widowControl w:val="0"/>
              <w:autoSpaceDE w:val="0"/>
              <w:autoSpaceDN w:val="0"/>
              <w:adjustRightInd w:val="0"/>
              <w:ind w:firstLine="567"/>
              <w:contextualSpacing/>
              <w:jc w:val="both"/>
              <w:rPr>
                <w:rFonts w:ascii="Times New Roman" w:hAnsi="Times New Roman" w:cs="Times New Roman"/>
                <w:sz w:val="28"/>
                <w:szCs w:val="28"/>
              </w:rPr>
            </w:pPr>
          </w:p>
        </w:tc>
      </w:tr>
      <w:tr w:rsidR="00A13525" w:rsidRPr="00A13525" w:rsidTr="006578CB">
        <w:tc>
          <w:tcPr>
            <w:tcW w:w="8090" w:type="dxa"/>
          </w:tcPr>
          <w:p w:rsidR="00A13525" w:rsidRPr="00A13525" w:rsidRDefault="00A13525" w:rsidP="006578CB">
            <w:pPr>
              <w:widowControl w:val="0"/>
              <w:autoSpaceDE w:val="0"/>
              <w:autoSpaceDN w:val="0"/>
              <w:adjustRightInd w:val="0"/>
              <w:contextualSpacing/>
              <w:rPr>
                <w:rFonts w:ascii="Times New Roman" w:hAnsi="Times New Roman" w:cs="Times New Roman"/>
                <w:i/>
                <w:sz w:val="28"/>
                <w:szCs w:val="28"/>
                <w:lang w:val="ru-RU"/>
              </w:rPr>
            </w:pPr>
            <w:r w:rsidRPr="00A13525">
              <w:rPr>
                <w:rFonts w:ascii="Times New Roman" w:hAnsi="Times New Roman" w:cs="Times New Roman"/>
                <w:i/>
                <w:sz w:val="28"/>
                <w:szCs w:val="28"/>
                <w:lang w:val="ru-RU"/>
              </w:rPr>
              <w:t>Максимальный балл за материалы эссе</w:t>
            </w:r>
          </w:p>
        </w:tc>
        <w:tc>
          <w:tcPr>
            <w:tcW w:w="1481" w:type="dxa"/>
          </w:tcPr>
          <w:p w:rsidR="00A13525" w:rsidRPr="00A13525" w:rsidRDefault="00A13525" w:rsidP="006578CB">
            <w:pPr>
              <w:widowControl w:val="0"/>
              <w:autoSpaceDE w:val="0"/>
              <w:autoSpaceDN w:val="0"/>
              <w:adjustRightInd w:val="0"/>
              <w:ind w:firstLine="567"/>
              <w:contextualSpacing/>
              <w:jc w:val="both"/>
              <w:rPr>
                <w:rFonts w:ascii="Times New Roman" w:hAnsi="Times New Roman" w:cs="Times New Roman"/>
                <w:sz w:val="28"/>
                <w:szCs w:val="28"/>
              </w:rPr>
            </w:pPr>
            <w:r w:rsidRPr="00A13525">
              <w:rPr>
                <w:rFonts w:ascii="Times New Roman" w:hAnsi="Times New Roman" w:cs="Times New Roman"/>
                <w:sz w:val="28"/>
                <w:szCs w:val="28"/>
              </w:rPr>
              <w:t>100</w:t>
            </w:r>
          </w:p>
        </w:tc>
      </w:tr>
    </w:tbl>
    <w:p w:rsidR="00A13525" w:rsidRPr="00A13525" w:rsidRDefault="00A13525" w:rsidP="00A13525">
      <w:pPr>
        <w:ind w:firstLine="567"/>
        <w:contextualSpacing/>
        <w:jc w:val="both"/>
        <w:textAlignment w:val="baseline"/>
        <w:rPr>
          <w:rFonts w:ascii="Times New Roman" w:hAnsi="Times New Roman" w:cs="Times New Roman"/>
          <w:sz w:val="28"/>
          <w:szCs w:val="28"/>
        </w:rPr>
      </w:pPr>
    </w:p>
    <w:p w:rsidR="00A13525" w:rsidRPr="00A13525" w:rsidRDefault="00A13525" w:rsidP="00A13525">
      <w:pPr>
        <w:ind w:firstLine="567"/>
        <w:contextualSpacing/>
        <w:jc w:val="both"/>
        <w:textAlignment w:val="baseline"/>
        <w:rPr>
          <w:rFonts w:ascii="Times New Roman" w:hAnsi="Times New Roman" w:cs="Times New Roman"/>
          <w:sz w:val="28"/>
          <w:szCs w:val="28"/>
        </w:rPr>
      </w:pPr>
    </w:p>
    <w:p w:rsidR="00A13525" w:rsidRPr="00A13525" w:rsidRDefault="00A13525" w:rsidP="00A13525">
      <w:pPr>
        <w:ind w:firstLine="567"/>
        <w:contextualSpacing/>
        <w:jc w:val="both"/>
        <w:textAlignment w:val="baseline"/>
        <w:rPr>
          <w:rFonts w:ascii="Times New Roman" w:hAnsi="Times New Roman" w:cs="Times New Roman"/>
          <w:sz w:val="28"/>
          <w:szCs w:val="28"/>
        </w:rPr>
      </w:pPr>
      <w:r w:rsidRPr="00A13525">
        <w:rPr>
          <w:rFonts w:ascii="Times New Roman" w:hAnsi="Times New Roman" w:cs="Times New Roman"/>
          <w:sz w:val="28"/>
          <w:szCs w:val="28"/>
        </w:rPr>
        <w:t xml:space="preserve">Составитель ________________________ Е.Н. Клемёнова </w:t>
      </w:r>
    </w:p>
    <w:p w:rsidR="00A13525" w:rsidRPr="00A13525" w:rsidRDefault="00A13525" w:rsidP="00A13525">
      <w:pPr>
        <w:ind w:firstLine="567"/>
        <w:contextualSpacing/>
        <w:jc w:val="both"/>
        <w:textAlignment w:val="baseline"/>
        <w:rPr>
          <w:rFonts w:ascii="Times New Roman" w:hAnsi="Times New Roman" w:cs="Times New Roman"/>
          <w:sz w:val="28"/>
          <w:szCs w:val="28"/>
        </w:rPr>
      </w:pPr>
    </w:p>
    <w:p w:rsidR="00A13525" w:rsidRPr="00A13525" w:rsidRDefault="00A13525" w:rsidP="00A13525">
      <w:pPr>
        <w:ind w:firstLine="567"/>
        <w:contextualSpacing/>
        <w:jc w:val="both"/>
        <w:textAlignment w:val="baseline"/>
        <w:rPr>
          <w:rFonts w:ascii="Times New Roman" w:hAnsi="Times New Roman" w:cs="Times New Roman"/>
          <w:sz w:val="28"/>
          <w:szCs w:val="28"/>
        </w:rPr>
      </w:pPr>
    </w:p>
    <w:p w:rsidR="00A13525" w:rsidRPr="00A13525" w:rsidRDefault="00A13525" w:rsidP="00A13525">
      <w:pPr>
        <w:ind w:firstLine="567"/>
        <w:contextualSpacing/>
        <w:jc w:val="both"/>
        <w:textAlignment w:val="baseline"/>
        <w:rPr>
          <w:rFonts w:ascii="Times New Roman" w:hAnsi="Times New Roman" w:cs="Times New Roman"/>
          <w:sz w:val="28"/>
          <w:szCs w:val="28"/>
        </w:rPr>
      </w:pPr>
      <w:r w:rsidRPr="00A13525">
        <w:rPr>
          <w:rFonts w:ascii="Times New Roman" w:hAnsi="Times New Roman" w:cs="Times New Roman"/>
          <w:sz w:val="28"/>
          <w:szCs w:val="28"/>
        </w:rPr>
        <w:t>«5» апреля 2018 г. </w:t>
      </w:r>
    </w:p>
    <w:p w:rsidR="00A13525" w:rsidRPr="00A13525" w:rsidRDefault="00A13525" w:rsidP="00A13525">
      <w:pPr>
        <w:rPr>
          <w:rFonts w:ascii="Times New Roman" w:hAnsi="Times New Roman" w:cs="Times New Roman"/>
          <w:sz w:val="28"/>
          <w:szCs w:val="28"/>
        </w:rPr>
      </w:pPr>
      <w:r w:rsidRPr="00A13525">
        <w:rPr>
          <w:rFonts w:ascii="Times New Roman" w:hAnsi="Times New Roman" w:cs="Times New Roman"/>
          <w:sz w:val="28"/>
          <w:szCs w:val="28"/>
        </w:rPr>
        <w:br w:type="page"/>
      </w:r>
    </w:p>
    <w:p w:rsidR="00A13525" w:rsidRPr="00A13525" w:rsidRDefault="00A13525" w:rsidP="00A13525">
      <w:pPr>
        <w:shd w:val="clear" w:color="auto" w:fill="FFFFFF"/>
        <w:ind w:firstLine="567"/>
        <w:contextualSpacing/>
        <w:jc w:val="center"/>
        <w:rPr>
          <w:rFonts w:ascii="Times New Roman" w:hAnsi="Times New Roman" w:cs="Times New Roman"/>
          <w:sz w:val="28"/>
          <w:szCs w:val="28"/>
          <w:lang w:val="ru-RU"/>
        </w:rPr>
      </w:pPr>
      <w:r w:rsidRPr="00A13525">
        <w:rPr>
          <w:rFonts w:ascii="Times New Roman" w:hAnsi="Times New Roman" w:cs="Times New Roman"/>
          <w:sz w:val="28"/>
          <w:szCs w:val="28"/>
          <w:lang w:val="ru-RU"/>
        </w:rPr>
        <w:lastRenderedPageBreak/>
        <w:t>Министерство образования и науки Российской Федерации</w:t>
      </w:r>
    </w:p>
    <w:p w:rsidR="00A13525" w:rsidRPr="00A13525" w:rsidRDefault="00A13525" w:rsidP="00A13525">
      <w:pPr>
        <w:shd w:val="clear" w:color="auto" w:fill="FFFFFF"/>
        <w:ind w:firstLine="567"/>
        <w:contextualSpacing/>
        <w:jc w:val="center"/>
        <w:rPr>
          <w:rFonts w:ascii="Times New Roman" w:hAnsi="Times New Roman" w:cs="Times New Roman"/>
          <w:sz w:val="28"/>
          <w:szCs w:val="28"/>
          <w:lang w:val="ru-RU"/>
        </w:rPr>
      </w:pPr>
      <w:r w:rsidRPr="00A13525">
        <w:rPr>
          <w:rFonts w:ascii="Times New Roman" w:hAnsi="Times New Roman" w:cs="Times New Roman"/>
          <w:sz w:val="28"/>
          <w:szCs w:val="28"/>
          <w:lang w:val="ru-RU"/>
        </w:rPr>
        <w:t>Федеральное государственное бюджетное образовательное учреждение высшего образования</w:t>
      </w:r>
    </w:p>
    <w:p w:rsidR="00A13525" w:rsidRPr="00A13525" w:rsidRDefault="00A13525" w:rsidP="00A13525">
      <w:pPr>
        <w:shd w:val="clear" w:color="auto" w:fill="FFFFFF"/>
        <w:ind w:firstLine="567"/>
        <w:contextualSpacing/>
        <w:jc w:val="center"/>
        <w:rPr>
          <w:rFonts w:ascii="Times New Roman" w:hAnsi="Times New Roman" w:cs="Times New Roman"/>
          <w:sz w:val="28"/>
          <w:szCs w:val="28"/>
          <w:lang w:val="ru-RU"/>
        </w:rPr>
      </w:pPr>
      <w:r w:rsidRPr="00A13525">
        <w:rPr>
          <w:rFonts w:ascii="Times New Roman" w:hAnsi="Times New Roman" w:cs="Times New Roman"/>
          <w:sz w:val="28"/>
          <w:szCs w:val="28"/>
          <w:lang w:val="ru-RU"/>
        </w:rPr>
        <w:t>«Ростовский государственный экономический университет (РИНХ)»</w:t>
      </w:r>
    </w:p>
    <w:p w:rsidR="00A13525" w:rsidRPr="00A13525" w:rsidRDefault="00A13525" w:rsidP="00A13525">
      <w:pPr>
        <w:widowControl w:val="0"/>
        <w:ind w:firstLine="567"/>
        <w:contextualSpacing/>
        <w:jc w:val="center"/>
        <w:rPr>
          <w:rFonts w:ascii="Times New Roman" w:hAnsi="Times New Roman" w:cs="Times New Roman"/>
          <w:sz w:val="28"/>
          <w:szCs w:val="28"/>
          <w:lang w:val="ru-RU"/>
        </w:rPr>
      </w:pPr>
    </w:p>
    <w:p w:rsidR="00A13525" w:rsidRPr="00A13525" w:rsidRDefault="00A13525" w:rsidP="00A13525">
      <w:pPr>
        <w:ind w:firstLine="567"/>
        <w:contextualSpacing/>
        <w:jc w:val="center"/>
        <w:textAlignment w:val="baseline"/>
        <w:rPr>
          <w:rFonts w:ascii="Times New Roman" w:hAnsi="Times New Roman" w:cs="Times New Roman"/>
          <w:sz w:val="28"/>
          <w:szCs w:val="28"/>
          <w:lang w:val="ru-RU"/>
        </w:rPr>
      </w:pPr>
    </w:p>
    <w:p w:rsidR="00A13525" w:rsidRPr="00A13525" w:rsidRDefault="00A13525" w:rsidP="00A13525">
      <w:pPr>
        <w:ind w:firstLine="567"/>
        <w:contextualSpacing/>
        <w:jc w:val="center"/>
        <w:textAlignment w:val="baseline"/>
        <w:rPr>
          <w:rFonts w:ascii="Times New Roman" w:hAnsi="Times New Roman" w:cs="Times New Roman"/>
          <w:sz w:val="28"/>
          <w:szCs w:val="28"/>
          <w:lang w:val="ru-RU"/>
        </w:rPr>
      </w:pPr>
      <w:r w:rsidRPr="00A13525">
        <w:rPr>
          <w:rFonts w:ascii="Times New Roman" w:hAnsi="Times New Roman" w:cs="Times New Roman"/>
          <w:sz w:val="28"/>
          <w:szCs w:val="28"/>
          <w:lang w:val="ru-RU"/>
        </w:rPr>
        <w:t>Кафедра журналистики</w:t>
      </w:r>
    </w:p>
    <w:p w:rsidR="00A13525" w:rsidRPr="00A13525" w:rsidRDefault="00A13525" w:rsidP="00A13525">
      <w:pPr>
        <w:ind w:firstLine="567"/>
        <w:contextualSpacing/>
        <w:jc w:val="center"/>
        <w:textAlignment w:val="baseline"/>
        <w:rPr>
          <w:rFonts w:ascii="Times New Roman" w:hAnsi="Times New Roman" w:cs="Times New Roman"/>
          <w:sz w:val="28"/>
          <w:szCs w:val="28"/>
          <w:lang w:val="ru-RU"/>
        </w:rPr>
      </w:pPr>
      <w:r w:rsidRPr="00A13525">
        <w:rPr>
          <w:rFonts w:ascii="Times New Roman" w:hAnsi="Times New Roman" w:cs="Times New Roman"/>
          <w:b/>
          <w:bCs/>
          <w:sz w:val="28"/>
          <w:szCs w:val="28"/>
          <w:lang w:val="ru-RU"/>
        </w:rPr>
        <w:t>Вопросы для опроса, собеседования</w:t>
      </w:r>
    </w:p>
    <w:p w:rsidR="00A13525" w:rsidRPr="00A13525" w:rsidRDefault="00A13525" w:rsidP="00A13525">
      <w:pPr>
        <w:ind w:firstLine="567"/>
        <w:contextualSpacing/>
        <w:jc w:val="center"/>
        <w:textAlignment w:val="baseline"/>
        <w:rPr>
          <w:rFonts w:ascii="Times New Roman" w:hAnsi="Times New Roman" w:cs="Times New Roman"/>
          <w:sz w:val="28"/>
          <w:szCs w:val="28"/>
          <w:lang w:val="ru-RU"/>
        </w:rPr>
      </w:pPr>
    </w:p>
    <w:p w:rsidR="00A13525" w:rsidRPr="00A13525" w:rsidRDefault="00A13525" w:rsidP="00A13525">
      <w:pPr>
        <w:ind w:firstLine="567"/>
        <w:contextualSpacing/>
        <w:jc w:val="center"/>
        <w:rPr>
          <w:rFonts w:ascii="Times New Roman" w:hAnsi="Times New Roman" w:cs="Times New Roman"/>
          <w:sz w:val="28"/>
          <w:szCs w:val="28"/>
          <w:lang w:val="ru-RU"/>
        </w:rPr>
      </w:pPr>
      <w:r w:rsidRPr="00A13525">
        <w:rPr>
          <w:rFonts w:ascii="Times New Roman" w:hAnsi="Times New Roman" w:cs="Times New Roman"/>
          <w:sz w:val="28"/>
          <w:szCs w:val="28"/>
          <w:lang w:val="ru-RU"/>
        </w:rPr>
        <w:t>по дисциплине Б1.В.ДВ.5.2. Современные тенденции документального кино</w:t>
      </w:r>
      <w:r w:rsidRPr="00A13525">
        <w:rPr>
          <w:rFonts w:ascii="Times New Roman" w:hAnsi="Times New Roman" w:cs="Times New Roman"/>
          <w:i/>
          <w:sz w:val="28"/>
          <w:szCs w:val="28"/>
          <w:vertAlign w:val="superscript"/>
          <w:lang w:val="ru-RU"/>
        </w:rPr>
        <w:t xml:space="preserve"> </w:t>
      </w:r>
    </w:p>
    <w:p w:rsidR="00A13525" w:rsidRPr="00A13525" w:rsidRDefault="00A13525" w:rsidP="00A13525">
      <w:pPr>
        <w:ind w:firstLine="567"/>
        <w:contextualSpacing/>
        <w:jc w:val="center"/>
        <w:rPr>
          <w:rFonts w:ascii="Times New Roman" w:hAnsi="Times New Roman" w:cs="Times New Roman"/>
          <w:sz w:val="28"/>
          <w:szCs w:val="28"/>
          <w:lang w:val="ru-RU"/>
        </w:rPr>
      </w:pPr>
    </w:p>
    <w:p w:rsidR="00A13525" w:rsidRPr="00A13525" w:rsidRDefault="00A13525" w:rsidP="00A13525">
      <w:pPr>
        <w:contextualSpacing/>
        <w:jc w:val="both"/>
        <w:textAlignment w:val="baseline"/>
        <w:rPr>
          <w:rFonts w:ascii="Times New Roman" w:hAnsi="Times New Roman" w:cs="Times New Roman"/>
          <w:b/>
          <w:sz w:val="28"/>
          <w:szCs w:val="28"/>
          <w:lang w:val="ru-RU"/>
        </w:rPr>
      </w:pPr>
      <w:r w:rsidRPr="00A13525">
        <w:rPr>
          <w:rFonts w:ascii="Times New Roman" w:hAnsi="Times New Roman" w:cs="Times New Roman"/>
          <w:b/>
          <w:bCs/>
          <w:sz w:val="28"/>
          <w:szCs w:val="28"/>
          <w:lang w:val="ru-RU"/>
        </w:rPr>
        <w:t>Модуль</w:t>
      </w:r>
      <w:r w:rsidRPr="00A13525">
        <w:rPr>
          <w:rFonts w:ascii="Times New Roman" w:hAnsi="Times New Roman" w:cs="Times New Roman"/>
          <w:b/>
          <w:sz w:val="28"/>
          <w:szCs w:val="28"/>
          <w:lang w:val="ru-RU"/>
        </w:rPr>
        <w:t xml:space="preserve"> 1 </w:t>
      </w:r>
      <w:r w:rsidRPr="00A13525">
        <w:rPr>
          <w:rFonts w:ascii="Times New Roman" w:hAnsi="Times New Roman" w:cs="Times New Roman"/>
          <w:color w:val="00000A"/>
          <w:sz w:val="28"/>
          <w:szCs w:val="28"/>
          <w:lang w:val="ru-RU"/>
        </w:rPr>
        <w:t xml:space="preserve"> </w:t>
      </w:r>
      <w:r w:rsidRPr="00A13525">
        <w:rPr>
          <w:rFonts w:ascii="Times New Roman" w:hAnsi="Times New Roman" w:cs="Times New Roman"/>
          <w:b/>
          <w:color w:val="00000A"/>
          <w:sz w:val="28"/>
          <w:szCs w:val="28"/>
          <w:lang w:val="ru-RU"/>
        </w:rPr>
        <w:t>«Язык кино</w:t>
      </w:r>
      <w:r w:rsidRPr="00A13525">
        <w:rPr>
          <w:rFonts w:ascii="Times New Roman" w:hAnsi="Times New Roman" w:cs="Times New Roman"/>
          <w:b/>
          <w:sz w:val="28"/>
          <w:szCs w:val="28"/>
          <w:lang w:val="ru-RU"/>
        </w:rPr>
        <w:t>»</w:t>
      </w:r>
    </w:p>
    <w:p w:rsidR="00A13525" w:rsidRPr="00A13525" w:rsidRDefault="00A13525" w:rsidP="00A13525">
      <w:pPr>
        <w:pStyle w:val="a7"/>
        <w:numPr>
          <w:ilvl w:val="0"/>
          <w:numId w:val="3"/>
        </w:numPr>
        <w:tabs>
          <w:tab w:val="left" w:pos="0"/>
          <w:tab w:val="left" w:pos="254"/>
        </w:tabs>
        <w:spacing w:after="0"/>
        <w:ind w:left="0" w:firstLine="284"/>
        <w:rPr>
          <w:sz w:val="28"/>
          <w:szCs w:val="28"/>
        </w:rPr>
      </w:pPr>
      <w:r w:rsidRPr="00A13525">
        <w:rPr>
          <w:sz w:val="28"/>
          <w:szCs w:val="28"/>
        </w:rPr>
        <w:t xml:space="preserve">Система жанров художественного кино. </w:t>
      </w:r>
    </w:p>
    <w:p w:rsidR="00A13525" w:rsidRPr="00A13525" w:rsidRDefault="00A13525" w:rsidP="00A13525">
      <w:pPr>
        <w:pStyle w:val="a7"/>
        <w:numPr>
          <w:ilvl w:val="0"/>
          <w:numId w:val="3"/>
        </w:numPr>
        <w:tabs>
          <w:tab w:val="left" w:pos="0"/>
          <w:tab w:val="left" w:pos="254"/>
        </w:tabs>
        <w:spacing w:after="0"/>
        <w:ind w:left="0" w:firstLine="284"/>
        <w:rPr>
          <w:sz w:val="28"/>
          <w:szCs w:val="28"/>
        </w:rPr>
      </w:pPr>
      <w:r w:rsidRPr="00A13525">
        <w:rPr>
          <w:sz w:val="28"/>
          <w:szCs w:val="28"/>
        </w:rPr>
        <w:t>Драматические, эпические и лироэпические киножанры.</w:t>
      </w:r>
    </w:p>
    <w:p w:rsidR="00A13525" w:rsidRPr="00A13525" w:rsidRDefault="00A13525" w:rsidP="00A13525">
      <w:pPr>
        <w:pStyle w:val="a7"/>
        <w:numPr>
          <w:ilvl w:val="0"/>
          <w:numId w:val="3"/>
        </w:numPr>
        <w:tabs>
          <w:tab w:val="left" w:pos="0"/>
          <w:tab w:val="left" w:pos="254"/>
        </w:tabs>
        <w:spacing w:after="0"/>
        <w:ind w:left="0" w:firstLine="284"/>
        <w:rPr>
          <w:sz w:val="28"/>
          <w:szCs w:val="28"/>
        </w:rPr>
      </w:pPr>
      <w:r w:rsidRPr="00A13525">
        <w:rPr>
          <w:sz w:val="28"/>
          <w:szCs w:val="28"/>
        </w:rPr>
        <w:t xml:space="preserve">Различные принципы психологической обрисовки характера по законам определенного драматического жанра в психологической драме, мелодраме, трагедии. </w:t>
      </w:r>
    </w:p>
    <w:p w:rsidR="00A13525" w:rsidRPr="00A13525" w:rsidRDefault="00A13525" w:rsidP="00A13525">
      <w:pPr>
        <w:pStyle w:val="a7"/>
        <w:numPr>
          <w:ilvl w:val="0"/>
          <w:numId w:val="3"/>
        </w:numPr>
        <w:tabs>
          <w:tab w:val="left" w:pos="0"/>
          <w:tab w:val="left" w:pos="254"/>
        </w:tabs>
        <w:spacing w:after="0"/>
        <w:ind w:left="0" w:firstLine="284"/>
        <w:rPr>
          <w:sz w:val="28"/>
          <w:szCs w:val="28"/>
        </w:rPr>
      </w:pPr>
      <w:r w:rsidRPr="00A13525">
        <w:rPr>
          <w:sz w:val="28"/>
          <w:szCs w:val="28"/>
        </w:rPr>
        <w:t>Комедийные жанры.</w:t>
      </w:r>
    </w:p>
    <w:p w:rsidR="00A13525" w:rsidRPr="00A13525" w:rsidRDefault="00A13525" w:rsidP="00A13525">
      <w:pPr>
        <w:pStyle w:val="a7"/>
        <w:numPr>
          <w:ilvl w:val="0"/>
          <w:numId w:val="3"/>
        </w:numPr>
        <w:tabs>
          <w:tab w:val="left" w:pos="0"/>
          <w:tab w:val="left" w:pos="254"/>
        </w:tabs>
        <w:spacing w:after="0"/>
        <w:ind w:left="0" w:firstLine="284"/>
        <w:rPr>
          <w:sz w:val="28"/>
          <w:szCs w:val="28"/>
        </w:rPr>
      </w:pPr>
      <w:r w:rsidRPr="00A13525">
        <w:rPr>
          <w:sz w:val="28"/>
          <w:szCs w:val="28"/>
        </w:rPr>
        <w:t>Эпические жанры, имеющие в основе повествовательное, эпическое начало:</w:t>
      </w:r>
    </w:p>
    <w:p w:rsidR="00A13525" w:rsidRPr="00A13525" w:rsidRDefault="00A13525" w:rsidP="00A13525">
      <w:pPr>
        <w:pStyle w:val="a7"/>
        <w:numPr>
          <w:ilvl w:val="0"/>
          <w:numId w:val="3"/>
        </w:numPr>
        <w:tabs>
          <w:tab w:val="left" w:pos="0"/>
          <w:tab w:val="left" w:pos="254"/>
        </w:tabs>
        <w:spacing w:after="0"/>
        <w:ind w:left="0" w:firstLine="284"/>
        <w:rPr>
          <w:sz w:val="28"/>
          <w:szCs w:val="28"/>
        </w:rPr>
      </w:pPr>
      <w:r w:rsidRPr="00A13525">
        <w:rPr>
          <w:sz w:val="28"/>
          <w:szCs w:val="28"/>
        </w:rPr>
        <w:t>Эпопея, повесть, роман и др.</w:t>
      </w:r>
    </w:p>
    <w:p w:rsidR="00A13525" w:rsidRPr="00A13525" w:rsidRDefault="00A13525" w:rsidP="00A13525">
      <w:pPr>
        <w:pStyle w:val="a7"/>
        <w:numPr>
          <w:ilvl w:val="0"/>
          <w:numId w:val="3"/>
        </w:numPr>
        <w:tabs>
          <w:tab w:val="left" w:pos="0"/>
          <w:tab w:val="left" w:pos="254"/>
        </w:tabs>
        <w:spacing w:after="0"/>
        <w:ind w:left="0" w:firstLine="284"/>
        <w:rPr>
          <w:sz w:val="28"/>
          <w:szCs w:val="28"/>
        </w:rPr>
      </w:pPr>
      <w:r w:rsidRPr="00A13525">
        <w:rPr>
          <w:sz w:val="28"/>
          <w:szCs w:val="28"/>
        </w:rPr>
        <w:t xml:space="preserve">Лироэпические жанры: баллада, легенда, поэма, притча. </w:t>
      </w:r>
    </w:p>
    <w:p w:rsidR="00A13525" w:rsidRPr="00A13525" w:rsidRDefault="00A13525" w:rsidP="00A13525">
      <w:pPr>
        <w:pStyle w:val="a7"/>
        <w:numPr>
          <w:ilvl w:val="0"/>
          <w:numId w:val="3"/>
        </w:numPr>
        <w:tabs>
          <w:tab w:val="left" w:pos="0"/>
          <w:tab w:val="left" w:pos="254"/>
        </w:tabs>
        <w:spacing w:after="0"/>
        <w:ind w:left="0" w:firstLine="284"/>
        <w:rPr>
          <w:sz w:val="28"/>
          <w:szCs w:val="28"/>
        </w:rPr>
      </w:pPr>
      <w:r w:rsidRPr="00A13525">
        <w:rPr>
          <w:sz w:val="28"/>
          <w:szCs w:val="28"/>
        </w:rPr>
        <w:t>Своеобразие образного поэтико-метафорическогo языка, особой системы поэтической символики в этих жанрах.</w:t>
      </w:r>
    </w:p>
    <w:p w:rsidR="00A13525" w:rsidRPr="00A13525" w:rsidRDefault="00A13525" w:rsidP="00A13525">
      <w:pPr>
        <w:pStyle w:val="a7"/>
        <w:numPr>
          <w:ilvl w:val="0"/>
          <w:numId w:val="3"/>
        </w:numPr>
        <w:tabs>
          <w:tab w:val="left" w:pos="0"/>
          <w:tab w:val="left" w:pos="254"/>
        </w:tabs>
        <w:spacing w:after="0"/>
        <w:ind w:left="0" w:firstLine="284"/>
        <w:rPr>
          <w:sz w:val="28"/>
          <w:szCs w:val="28"/>
        </w:rPr>
      </w:pPr>
      <w:r w:rsidRPr="00A13525">
        <w:rPr>
          <w:sz w:val="28"/>
          <w:szCs w:val="28"/>
        </w:rPr>
        <w:t>Жанры музыкального фильма: музыкальная комедия (лирическая, сатирическая, эксцентрическая и др.), мюзикл, кинобалет, киноoпера, музыкальный биографичеcкий фильм.</w:t>
      </w:r>
    </w:p>
    <w:p w:rsidR="00A13525" w:rsidRPr="00A13525" w:rsidRDefault="00A13525" w:rsidP="00A13525">
      <w:pPr>
        <w:pStyle w:val="a7"/>
        <w:numPr>
          <w:ilvl w:val="0"/>
          <w:numId w:val="3"/>
        </w:numPr>
        <w:tabs>
          <w:tab w:val="left" w:pos="0"/>
          <w:tab w:val="left" w:pos="254"/>
        </w:tabs>
        <w:spacing w:after="0"/>
        <w:ind w:left="0" w:firstLine="284"/>
        <w:rPr>
          <w:sz w:val="28"/>
          <w:szCs w:val="28"/>
        </w:rPr>
      </w:pPr>
      <w:r w:rsidRPr="00A13525">
        <w:rPr>
          <w:sz w:val="28"/>
          <w:szCs w:val="28"/>
        </w:rPr>
        <w:t>Документальное кино как вид образной публицистики.</w:t>
      </w:r>
    </w:p>
    <w:p w:rsidR="00A13525" w:rsidRPr="00A13525" w:rsidRDefault="00A13525" w:rsidP="00A13525">
      <w:pPr>
        <w:pStyle w:val="a7"/>
        <w:numPr>
          <w:ilvl w:val="0"/>
          <w:numId w:val="3"/>
        </w:numPr>
        <w:tabs>
          <w:tab w:val="left" w:pos="0"/>
          <w:tab w:val="left" w:pos="254"/>
        </w:tabs>
        <w:spacing w:after="0"/>
        <w:ind w:left="0" w:firstLine="284"/>
        <w:rPr>
          <w:sz w:val="28"/>
          <w:szCs w:val="28"/>
        </w:rPr>
      </w:pPr>
      <w:r w:rsidRPr="00A13525">
        <w:rPr>
          <w:sz w:val="28"/>
          <w:szCs w:val="28"/>
        </w:rPr>
        <w:t>Образное осмысление факта в документальном кино.</w:t>
      </w:r>
    </w:p>
    <w:p w:rsidR="00A13525" w:rsidRPr="00A13525" w:rsidRDefault="00A13525" w:rsidP="00A13525">
      <w:pPr>
        <w:pStyle w:val="a7"/>
        <w:numPr>
          <w:ilvl w:val="0"/>
          <w:numId w:val="3"/>
        </w:numPr>
        <w:tabs>
          <w:tab w:val="left" w:pos="0"/>
          <w:tab w:val="left" w:pos="254"/>
        </w:tabs>
        <w:spacing w:after="0"/>
        <w:ind w:left="0" w:firstLine="284"/>
        <w:rPr>
          <w:sz w:val="28"/>
          <w:szCs w:val="28"/>
        </w:rPr>
      </w:pPr>
      <w:r w:rsidRPr="00A13525">
        <w:rPr>
          <w:sz w:val="28"/>
          <w:szCs w:val="28"/>
        </w:rPr>
        <w:t>Жанры документального кино.</w:t>
      </w:r>
    </w:p>
    <w:p w:rsidR="00A13525" w:rsidRPr="00A13525" w:rsidRDefault="00A13525" w:rsidP="00A13525">
      <w:pPr>
        <w:pStyle w:val="a7"/>
        <w:numPr>
          <w:ilvl w:val="0"/>
          <w:numId w:val="3"/>
        </w:numPr>
        <w:tabs>
          <w:tab w:val="left" w:pos="0"/>
          <w:tab w:val="left" w:pos="254"/>
        </w:tabs>
        <w:spacing w:after="0"/>
        <w:ind w:left="0" w:firstLine="284"/>
        <w:rPr>
          <w:sz w:val="28"/>
          <w:szCs w:val="28"/>
        </w:rPr>
      </w:pPr>
      <w:r w:rsidRPr="00A13525">
        <w:rPr>
          <w:sz w:val="28"/>
          <w:szCs w:val="28"/>
        </w:rPr>
        <w:t xml:space="preserve">Природа научно-популярного кино. </w:t>
      </w:r>
    </w:p>
    <w:p w:rsidR="00A13525" w:rsidRPr="00A13525" w:rsidRDefault="00A13525" w:rsidP="00A13525">
      <w:pPr>
        <w:pStyle w:val="a7"/>
        <w:numPr>
          <w:ilvl w:val="0"/>
          <w:numId w:val="3"/>
        </w:numPr>
        <w:tabs>
          <w:tab w:val="left" w:pos="0"/>
          <w:tab w:val="left" w:pos="254"/>
        </w:tabs>
        <w:spacing w:after="0"/>
        <w:ind w:left="0" w:firstLine="284"/>
        <w:rPr>
          <w:sz w:val="28"/>
          <w:szCs w:val="28"/>
        </w:rPr>
      </w:pPr>
      <w:r w:rsidRPr="00A13525">
        <w:rPr>
          <w:sz w:val="28"/>
          <w:szCs w:val="28"/>
        </w:rPr>
        <w:t xml:space="preserve">Наука как предмет этого вида кино и искусство как средство популяризации науки. </w:t>
      </w:r>
    </w:p>
    <w:p w:rsidR="00A13525" w:rsidRPr="00A13525" w:rsidRDefault="00A13525" w:rsidP="00A13525">
      <w:pPr>
        <w:pStyle w:val="a7"/>
        <w:numPr>
          <w:ilvl w:val="0"/>
          <w:numId w:val="3"/>
        </w:numPr>
        <w:tabs>
          <w:tab w:val="left" w:pos="0"/>
          <w:tab w:val="left" w:pos="254"/>
        </w:tabs>
        <w:spacing w:after="0"/>
        <w:ind w:left="0" w:firstLine="284"/>
        <w:rPr>
          <w:sz w:val="28"/>
          <w:szCs w:val="28"/>
        </w:rPr>
      </w:pPr>
      <w:r w:rsidRPr="00A13525">
        <w:rPr>
          <w:sz w:val="28"/>
          <w:szCs w:val="28"/>
        </w:rPr>
        <w:t>Виды фильмов, возникших на стыке кино и науки</w:t>
      </w:r>
    </w:p>
    <w:p w:rsidR="00A13525" w:rsidRPr="00A13525" w:rsidRDefault="00A13525" w:rsidP="00A13525">
      <w:pPr>
        <w:pStyle w:val="a7"/>
        <w:numPr>
          <w:ilvl w:val="0"/>
          <w:numId w:val="3"/>
        </w:numPr>
        <w:tabs>
          <w:tab w:val="left" w:pos="0"/>
          <w:tab w:val="left" w:pos="254"/>
        </w:tabs>
        <w:spacing w:after="0"/>
        <w:ind w:left="0" w:firstLine="284"/>
        <w:rPr>
          <w:sz w:val="28"/>
          <w:szCs w:val="28"/>
        </w:rPr>
      </w:pPr>
      <w:r w:rsidRPr="00A13525">
        <w:rPr>
          <w:sz w:val="28"/>
          <w:szCs w:val="28"/>
        </w:rPr>
        <w:t xml:space="preserve">Жанровая система научно-популярного кино. </w:t>
      </w:r>
    </w:p>
    <w:p w:rsidR="00A13525" w:rsidRPr="00A13525" w:rsidRDefault="00A13525" w:rsidP="00A13525">
      <w:pPr>
        <w:pStyle w:val="a7"/>
        <w:numPr>
          <w:ilvl w:val="0"/>
          <w:numId w:val="3"/>
        </w:numPr>
        <w:tabs>
          <w:tab w:val="left" w:pos="254"/>
          <w:tab w:val="left" w:pos="426"/>
        </w:tabs>
        <w:spacing w:after="0"/>
        <w:ind w:left="284" w:firstLine="0"/>
        <w:rPr>
          <w:sz w:val="28"/>
          <w:szCs w:val="28"/>
        </w:rPr>
      </w:pPr>
      <w:r w:rsidRPr="00A13525">
        <w:rPr>
          <w:sz w:val="28"/>
          <w:szCs w:val="28"/>
        </w:rPr>
        <w:t>Экранизация в кино и на телевидении.</w:t>
      </w:r>
    </w:p>
    <w:p w:rsidR="00A13525" w:rsidRPr="00A13525" w:rsidRDefault="00A13525" w:rsidP="00A13525">
      <w:pPr>
        <w:contextualSpacing/>
        <w:jc w:val="both"/>
        <w:textAlignment w:val="baseline"/>
        <w:rPr>
          <w:rFonts w:ascii="Times New Roman" w:hAnsi="Times New Roman" w:cs="Times New Roman"/>
          <w:b/>
          <w:sz w:val="28"/>
          <w:szCs w:val="28"/>
          <w:lang w:val="ru-RU"/>
        </w:rPr>
      </w:pPr>
    </w:p>
    <w:p w:rsidR="00A13525" w:rsidRPr="00A13525" w:rsidRDefault="00A13525" w:rsidP="00A13525">
      <w:pPr>
        <w:contextualSpacing/>
        <w:jc w:val="both"/>
        <w:textAlignment w:val="baseline"/>
        <w:rPr>
          <w:rFonts w:ascii="Times New Roman" w:hAnsi="Times New Roman" w:cs="Times New Roman"/>
          <w:sz w:val="28"/>
          <w:szCs w:val="28"/>
        </w:rPr>
      </w:pPr>
      <w:r w:rsidRPr="00A13525">
        <w:rPr>
          <w:rFonts w:ascii="Times New Roman" w:hAnsi="Times New Roman" w:cs="Times New Roman"/>
          <w:b/>
          <w:bCs/>
          <w:sz w:val="28"/>
          <w:szCs w:val="28"/>
        </w:rPr>
        <w:t>Модуль </w:t>
      </w:r>
      <w:r w:rsidRPr="00A13525">
        <w:rPr>
          <w:rFonts w:ascii="Times New Roman" w:hAnsi="Times New Roman" w:cs="Times New Roman"/>
          <w:b/>
          <w:sz w:val="28"/>
          <w:szCs w:val="28"/>
        </w:rPr>
        <w:t>2</w:t>
      </w:r>
      <w:r w:rsidRPr="00A13525">
        <w:rPr>
          <w:rFonts w:ascii="Times New Roman" w:hAnsi="Times New Roman" w:cs="Times New Roman"/>
          <w:sz w:val="28"/>
          <w:szCs w:val="28"/>
        </w:rPr>
        <w:t xml:space="preserve"> </w:t>
      </w:r>
      <w:r w:rsidRPr="00A13525">
        <w:rPr>
          <w:rFonts w:ascii="Times New Roman" w:hAnsi="Times New Roman" w:cs="Times New Roman"/>
          <w:b/>
          <w:sz w:val="28"/>
          <w:szCs w:val="28"/>
        </w:rPr>
        <w:t>«Язык театра»</w:t>
      </w:r>
    </w:p>
    <w:p w:rsidR="00A13525" w:rsidRPr="00A13525" w:rsidRDefault="00A13525" w:rsidP="00A13525">
      <w:pPr>
        <w:pStyle w:val="a7"/>
        <w:numPr>
          <w:ilvl w:val="0"/>
          <w:numId w:val="4"/>
        </w:numPr>
        <w:tabs>
          <w:tab w:val="left" w:pos="0"/>
          <w:tab w:val="left" w:pos="254"/>
        </w:tabs>
        <w:spacing w:after="0"/>
        <w:jc w:val="both"/>
        <w:rPr>
          <w:sz w:val="28"/>
          <w:szCs w:val="28"/>
        </w:rPr>
      </w:pPr>
      <w:r w:rsidRPr="00A13525">
        <w:rPr>
          <w:sz w:val="28"/>
          <w:szCs w:val="28"/>
        </w:rPr>
        <w:t xml:space="preserve">Сценарий как литературная основа фильма, в которой логически последовательно, художественно, выразительно дается словесное описание будущего экранного произведения. </w:t>
      </w:r>
    </w:p>
    <w:p w:rsidR="00A13525" w:rsidRPr="00A13525" w:rsidRDefault="00A13525" w:rsidP="00A13525">
      <w:pPr>
        <w:pStyle w:val="a7"/>
        <w:numPr>
          <w:ilvl w:val="0"/>
          <w:numId w:val="4"/>
        </w:numPr>
        <w:tabs>
          <w:tab w:val="left" w:pos="0"/>
          <w:tab w:val="left" w:pos="254"/>
        </w:tabs>
        <w:spacing w:after="0"/>
        <w:jc w:val="both"/>
        <w:rPr>
          <w:sz w:val="28"/>
          <w:szCs w:val="28"/>
        </w:rPr>
      </w:pPr>
      <w:r w:rsidRPr="00A13525">
        <w:rPr>
          <w:sz w:val="28"/>
          <w:szCs w:val="28"/>
        </w:rPr>
        <w:t>Особенности литературного и режиссерского сценария.</w:t>
      </w:r>
    </w:p>
    <w:p w:rsidR="00A13525" w:rsidRPr="00A13525" w:rsidRDefault="00A13525" w:rsidP="00A13525">
      <w:pPr>
        <w:pStyle w:val="a7"/>
        <w:numPr>
          <w:ilvl w:val="0"/>
          <w:numId w:val="4"/>
        </w:numPr>
        <w:tabs>
          <w:tab w:val="left" w:pos="0"/>
          <w:tab w:val="left" w:pos="254"/>
        </w:tabs>
        <w:spacing w:after="0"/>
        <w:jc w:val="both"/>
        <w:rPr>
          <w:sz w:val="28"/>
          <w:szCs w:val="28"/>
        </w:rPr>
      </w:pPr>
      <w:r w:rsidRPr="00A13525">
        <w:rPr>
          <w:sz w:val="28"/>
          <w:szCs w:val="28"/>
        </w:rPr>
        <w:t>Этапы становления драматургии.</w:t>
      </w:r>
    </w:p>
    <w:p w:rsidR="00A13525" w:rsidRPr="00A13525" w:rsidRDefault="00A13525" w:rsidP="00A13525">
      <w:pPr>
        <w:pStyle w:val="a7"/>
        <w:numPr>
          <w:ilvl w:val="0"/>
          <w:numId w:val="4"/>
        </w:numPr>
        <w:tabs>
          <w:tab w:val="left" w:pos="0"/>
          <w:tab w:val="left" w:pos="254"/>
        </w:tabs>
        <w:spacing w:after="0"/>
        <w:jc w:val="both"/>
        <w:rPr>
          <w:sz w:val="28"/>
          <w:szCs w:val="28"/>
        </w:rPr>
      </w:pPr>
      <w:r w:rsidRPr="00A13525">
        <w:rPr>
          <w:sz w:val="28"/>
          <w:szCs w:val="28"/>
        </w:rPr>
        <w:t>Структура сценария. Ею композиция. Замысел, тема, идея сценария. Образ-характер. Монолог. Диалог. Поступок. Драматический конфликт.</w:t>
      </w:r>
    </w:p>
    <w:p w:rsidR="00A13525" w:rsidRPr="00A13525" w:rsidRDefault="00A13525" w:rsidP="00A13525">
      <w:pPr>
        <w:pStyle w:val="a7"/>
        <w:numPr>
          <w:ilvl w:val="0"/>
          <w:numId w:val="4"/>
        </w:numPr>
        <w:tabs>
          <w:tab w:val="left" w:pos="0"/>
          <w:tab w:val="left" w:pos="254"/>
        </w:tabs>
        <w:spacing w:after="0"/>
        <w:jc w:val="both"/>
        <w:rPr>
          <w:sz w:val="28"/>
          <w:szCs w:val="28"/>
        </w:rPr>
      </w:pPr>
      <w:r w:rsidRPr="00A13525">
        <w:rPr>
          <w:sz w:val="28"/>
          <w:szCs w:val="28"/>
        </w:rPr>
        <w:t xml:space="preserve">Фабула: завязка, кульминация, перипетии, развязка. Сюжет. </w:t>
      </w:r>
    </w:p>
    <w:p w:rsidR="00A13525" w:rsidRPr="00A13525" w:rsidRDefault="00A13525" w:rsidP="00A13525">
      <w:pPr>
        <w:pStyle w:val="a7"/>
        <w:numPr>
          <w:ilvl w:val="0"/>
          <w:numId w:val="4"/>
        </w:numPr>
        <w:tabs>
          <w:tab w:val="left" w:pos="0"/>
          <w:tab w:val="left" w:pos="254"/>
        </w:tabs>
        <w:spacing w:after="0"/>
        <w:jc w:val="both"/>
        <w:rPr>
          <w:sz w:val="28"/>
          <w:szCs w:val="28"/>
        </w:rPr>
      </w:pPr>
      <w:r w:rsidRPr="00A13525">
        <w:rPr>
          <w:sz w:val="28"/>
          <w:szCs w:val="28"/>
        </w:rPr>
        <w:lastRenderedPageBreak/>
        <w:t xml:space="preserve">Внефабульные элементы. Атмосфера действия. </w:t>
      </w:r>
    </w:p>
    <w:p w:rsidR="00A13525" w:rsidRPr="00A13525" w:rsidRDefault="00A13525" w:rsidP="00A13525">
      <w:pPr>
        <w:pStyle w:val="a7"/>
        <w:numPr>
          <w:ilvl w:val="0"/>
          <w:numId w:val="4"/>
        </w:numPr>
        <w:tabs>
          <w:tab w:val="left" w:pos="0"/>
          <w:tab w:val="left" w:pos="254"/>
        </w:tabs>
        <w:spacing w:after="0"/>
        <w:jc w:val="both"/>
        <w:rPr>
          <w:sz w:val="28"/>
          <w:szCs w:val="28"/>
        </w:rPr>
      </w:pPr>
      <w:r w:rsidRPr="00A13525">
        <w:rPr>
          <w:sz w:val="28"/>
          <w:szCs w:val="28"/>
        </w:rPr>
        <w:t xml:space="preserve">Деталь. </w:t>
      </w:r>
    </w:p>
    <w:p w:rsidR="00A13525" w:rsidRPr="00A13525" w:rsidRDefault="00A13525" w:rsidP="00A13525">
      <w:pPr>
        <w:pStyle w:val="a7"/>
        <w:numPr>
          <w:ilvl w:val="0"/>
          <w:numId w:val="4"/>
        </w:numPr>
        <w:tabs>
          <w:tab w:val="left" w:pos="0"/>
          <w:tab w:val="left" w:pos="254"/>
        </w:tabs>
        <w:spacing w:after="0"/>
        <w:jc w:val="both"/>
        <w:rPr>
          <w:sz w:val="28"/>
          <w:szCs w:val="28"/>
        </w:rPr>
      </w:pPr>
      <w:r w:rsidRPr="00A13525">
        <w:rPr>
          <w:sz w:val="28"/>
          <w:szCs w:val="28"/>
        </w:rPr>
        <w:t>Авторская ремарка.</w:t>
      </w:r>
    </w:p>
    <w:p w:rsidR="00A13525" w:rsidRPr="00A13525" w:rsidRDefault="00A13525" w:rsidP="00A13525">
      <w:pPr>
        <w:pStyle w:val="a9"/>
        <w:numPr>
          <w:ilvl w:val="0"/>
          <w:numId w:val="4"/>
        </w:numPr>
        <w:tabs>
          <w:tab w:val="left" w:pos="0"/>
        </w:tabs>
        <w:jc w:val="both"/>
        <w:textAlignment w:val="baseline"/>
        <w:rPr>
          <w:bCs/>
          <w:sz w:val="28"/>
          <w:szCs w:val="28"/>
        </w:rPr>
      </w:pPr>
      <w:r w:rsidRPr="00A13525">
        <w:rPr>
          <w:bCs/>
          <w:sz w:val="28"/>
          <w:szCs w:val="28"/>
        </w:rPr>
        <w:t>Грим.</w:t>
      </w:r>
    </w:p>
    <w:p w:rsidR="00A13525" w:rsidRPr="00A13525" w:rsidRDefault="00A13525" w:rsidP="00A13525">
      <w:pPr>
        <w:pStyle w:val="a9"/>
        <w:numPr>
          <w:ilvl w:val="0"/>
          <w:numId w:val="4"/>
        </w:numPr>
        <w:tabs>
          <w:tab w:val="left" w:pos="0"/>
        </w:tabs>
        <w:jc w:val="both"/>
        <w:textAlignment w:val="baseline"/>
        <w:rPr>
          <w:bCs/>
          <w:sz w:val="28"/>
          <w:szCs w:val="28"/>
        </w:rPr>
      </w:pPr>
      <w:r w:rsidRPr="00A13525">
        <w:rPr>
          <w:bCs/>
          <w:sz w:val="28"/>
          <w:szCs w:val="28"/>
        </w:rPr>
        <w:t>Декорации.</w:t>
      </w:r>
    </w:p>
    <w:p w:rsidR="00A13525" w:rsidRPr="00A13525" w:rsidRDefault="00A13525" w:rsidP="00A13525">
      <w:pPr>
        <w:pStyle w:val="a9"/>
        <w:numPr>
          <w:ilvl w:val="0"/>
          <w:numId w:val="4"/>
        </w:numPr>
        <w:tabs>
          <w:tab w:val="left" w:pos="0"/>
        </w:tabs>
        <w:jc w:val="both"/>
        <w:textAlignment w:val="baseline"/>
        <w:rPr>
          <w:bCs/>
          <w:sz w:val="28"/>
          <w:szCs w:val="28"/>
        </w:rPr>
      </w:pPr>
      <w:r w:rsidRPr="00A13525">
        <w:rPr>
          <w:bCs/>
          <w:sz w:val="28"/>
          <w:szCs w:val="28"/>
        </w:rPr>
        <w:t>Звук.</w:t>
      </w:r>
    </w:p>
    <w:p w:rsidR="00A13525" w:rsidRPr="00A13525" w:rsidRDefault="00A13525" w:rsidP="00A13525">
      <w:pPr>
        <w:pStyle w:val="a9"/>
        <w:numPr>
          <w:ilvl w:val="0"/>
          <w:numId w:val="4"/>
        </w:numPr>
        <w:tabs>
          <w:tab w:val="left" w:pos="0"/>
        </w:tabs>
        <w:jc w:val="both"/>
        <w:textAlignment w:val="baseline"/>
        <w:rPr>
          <w:bCs/>
          <w:sz w:val="28"/>
          <w:szCs w:val="28"/>
        </w:rPr>
      </w:pPr>
      <w:r w:rsidRPr="00A13525">
        <w:rPr>
          <w:bCs/>
          <w:sz w:val="28"/>
          <w:szCs w:val="28"/>
        </w:rPr>
        <w:t>Костюмы.</w:t>
      </w:r>
    </w:p>
    <w:p w:rsidR="00A13525" w:rsidRPr="00A13525" w:rsidRDefault="00A13525" w:rsidP="00A13525">
      <w:pPr>
        <w:ind w:firstLine="567"/>
        <w:contextualSpacing/>
        <w:jc w:val="both"/>
        <w:textAlignment w:val="baseline"/>
        <w:rPr>
          <w:rFonts w:ascii="Times New Roman" w:hAnsi="Times New Roman" w:cs="Times New Roman"/>
          <w:sz w:val="28"/>
          <w:szCs w:val="28"/>
        </w:rPr>
      </w:pPr>
      <w:r w:rsidRPr="00A13525">
        <w:rPr>
          <w:rFonts w:ascii="Times New Roman" w:hAnsi="Times New Roman" w:cs="Times New Roman"/>
          <w:b/>
          <w:bCs/>
          <w:sz w:val="28"/>
          <w:szCs w:val="28"/>
        </w:rPr>
        <w:t>Критерии оценки:</w:t>
      </w:r>
      <w:r w:rsidRPr="00A13525">
        <w:rPr>
          <w:rFonts w:ascii="Times New Roman" w:hAnsi="Times New Roman" w:cs="Times New Roman"/>
          <w:sz w:val="28"/>
          <w:szCs w:val="28"/>
        </w:rPr>
        <w:t> </w:t>
      </w:r>
    </w:p>
    <w:p w:rsidR="00A13525" w:rsidRPr="00A13525" w:rsidRDefault="00A13525" w:rsidP="00A13525">
      <w:pPr>
        <w:ind w:firstLine="567"/>
        <w:contextualSpacing/>
        <w:jc w:val="both"/>
        <w:textAlignment w:val="baseline"/>
        <w:rPr>
          <w:rFonts w:ascii="Times New Roman" w:hAnsi="Times New Roman" w:cs="Times New Roman"/>
          <w:sz w:val="28"/>
          <w:szCs w:val="28"/>
        </w:rPr>
      </w:pPr>
      <w:r w:rsidRPr="00A13525">
        <w:rPr>
          <w:rFonts w:ascii="Times New Roman" w:hAnsi="Times New Roman" w:cs="Times New Roman"/>
          <w:sz w:val="28"/>
          <w:szCs w:val="28"/>
        </w:rPr>
        <w:t> </w:t>
      </w:r>
    </w:p>
    <w:p w:rsidR="00A13525" w:rsidRPr="00A13525" w:rsidRDefault="00A13525" w:rsidP="00A13525">
      <w:pPr>
        <w:ind w:firstLine="567"/>
        <w:contextualSpacing/>
        <w:jc w:val="both"/>
        <w:textAlignment w:val="baseline"/>
        <w:rPr>
          <w:rFonts w:ascii="Times New Roman" w:hAnsi="Times New Roman" w:cs="Times New Roman"/>
          <w:sz w:val="28"/>
          <w:szCs w:val="28"/>
          <w:lang w:val="ru-RU"/>
        </w:rPr>
      </w:pPr>
      <w:r w:rsidRPr="00A13525">
        <w:rPr>
          <w:rFonts w:ascii="Times New Roman" w:hAnsi="Times New Roman" w:cs="Times New Roman"/>
          <w:sz w:val="28"/>
          <w:szCs w:val="28"/>
          <w:lang w:val="ru-RU"/>
        </w:rPr>
        <w:t>оценка «отлично» 100-84 баллов выставляется студенту, если студент продемонстрировал хорошие знания терминологии, начитанность, опыт прочтения авторитетных исследований, владение научным стилем устной речи. Теоретические знания и рассуждения обязательно должны быть подкреплены примерами из художественной литературы – образцами, полученными в результате самостоятельного чтения и отбора. Цитирование примеров из словарей, учебников, справочников не приветствует;</w:t>
      </w:r>
      <w:r w:rsidRPr="00A13525">
        <w:rPr>
          <w:rFonts w:ascii="Times New Roman" w:hAnsi="Times New Roman" w:cs="Times New Roman"/>
          <w:sz w:val="28"/>
          <w:szCs w:val="28"/>
        </w:rPr>
        <w:t> </w:t>
      </w:r>
    </w:p>
    <w:p w:rsidR="00A13525" w:rsidRPr="00A13525" w:rsidRDefault="00A13525" w:rsidP="00A13525">
      <w:pPr>
        <w:ind w:firstLine="567"/>
        <w:contextualSpacing/>
        <w:jc w:val="both"/>
        <w:textAlignment w:val="baseline"/>
        <w:rPr>
          <w:rFonts w:ascii="Times New Roman" w:hAnsi="Times New Roman" w:cs="Times New Roman"/>
          <w:sz w:val="28"/>
          <w:szCs w:val="28"/>
          <w:lang w:val="ru-RU"/>
        </w:rPr>
      </w:pPr>
      <w:r w:rsidRPr="00A13525">
        <w:rPr>
          <w:rFonts w:ascii="Times New Roman" w:hAnsi="Times New Roman" w:cs="Times New Roman"/>
          <w:sz w:val="28"/>
          <w:szCs w:val="28"/>
          <w:lang w:val="ru-RU"/>
        </w:rPr>
        <w:t>оценка «хорошо» 83-67 баллов выставляется студенту, если студент показывает практические навыки: особенности театра и кино, историю их развития, различает стили и направления в театре и кино, но допускает ошибки в теоретических вопросах;</w:t>
      </w:r>
    </w:p>
    <w:p w:rsidR="00A13525" w:rsidRPr="00A13525" w:rsidRDefault="00A13525" w:rsidP="00A13525">
      <w:pPr>
        <w:numPr>
          <w:ilvl w:val="0"/>
          <w:numId w:val="1"/>
        </w:numPr>
        <w:spacing w:after="0" w:line="240" w:lineRule="auto"/>
        <w:ind w:left="0" w:firstLine="567"/>
        <w:contextualSpacing/>
        <w:jc w:val="both"/>
        <w:textAlignment w:val="baseline"/>
        <w:rPr>
          <w:rFonts w:ascii="Times New Roman" w:hAnsi="Times New Roman" w:cs="Times New Roman"/>
          <w:sz w:val="28"/>
          <w:szCs w:val="28"/>
          <w:lang w:val="ru-RU"/>
        </w:rPr>
      </w:pPr>
      <w:r w:rsidRPr="00A13525">
        <w:rPr>
          <w:rFonts w:ascii="Times New Roman" w:hAnsi="Times New Roman" w:cs="Times New Roman"/>
          <w:sz w:val="28"/>
          <w:szCs w:val="28"/>
          <w:lang w:val="ru-RU"/>
        </w:rPr>
        <w:t>оценка «удовлетворительно»</w:t>
      </w:r>
      <w:r w:rsidRPr="00A13525">
        <w:rPr>
          <w:rFonts w:ascii="Times New Roman" w:hAnsi="Times New Roman" w:cs="Times New Roman"/>
          <w:sz w:val="28"/>
          <w:szCs w:val="28"/>
        </w:rPr>
        <w:t> </w:t>
      </w:r>
      <w:r w:rsidRPr="00A13525">
        <w:rPr>
          <w:rFonts w:ascii="Times New Roman" w:hAnsi="Times New Roman" w:cs="Times New Roman"/>
          <w:sz w:val="28"/>
          <w:szCs w:val="28"/>
          <w:lang w:val="ru-RU"/>
        </w:rPr>
        <w:t>66-50 выставляется студенту, если студент показывает теоретические знания и практические навыки, но отвечает неуверенно, без примеров, цитат и обобщений;</w:t>
      </w:r>
      <w:r w:rsidRPr="00A13525">
        <w:rPr>
          <w:rFonts w:ascii="Times New Roman" w:hAnsi="Times New Roman" w:cs="Times New Roman"/>
          <w:sz w:val="28"/>
          <w:szCs w:val="28"/>
        </w:rPr>
        <w:t> </w:t>
      </w:r>
    </w:p>
    <w:p w:rsidR="00A13525" w:rsidRPr="00A13525" w:rsidRDefault="00A13525" w:rsidP="00A13525">
      <w:pPr>
        <w:numPr>
          <w:ilvl w:val="0"/>
          <w:numId w:val="1"/>
        </w:numPr>
        <w:spacing w:after="0" w:line="240" w:lineRule="auto"/>
        <w:ind w:left="0" w:firstLine="567"/>
        <w:contextualSpacing/>
        <w:jc w:val="both"/>
        <w:textAlignment w:val="baseline"/>
        <w:rPr>
          <w:rFonts w:ascii="Times New Roman" w:hAnsi="Times New Roman" w:cs="Times New Roman"/>
          <w:sz w:val="28"/>
          <w:szCs w:val="28"/>
          <w:lang w:val="ru-RU"/>
        </w:rPr>
      </w:pPr>
      <w:r w:rsidRPr="00A13525">
        <w:rPr>
          <w:rFonts w:ascii="Times New Roman" w:hAnsi="Times New Roman" w:cs="Times New Roman"/>
          <w:sz w:val="28"/>
          <w:szCs w:val="28"/>
          <w:lang w:val="ru-RU"/>
        </w:rPr>
        <w:t>оценка «неудовлетворительно»</w:t>
      </w:r>
      <w:r w:rsidRPr="00A13525">
        <w:rPr>
          <w:rFonts w:ascii="Times New Roman" w:hAnsi="Times New Roman" w:cs="Times New Roman"/>
          <w:sz w:val="28"/>
          <w:szCs w:val="28"/>
        </w:rPr>
        <w:t> </w:t>
      </w:r>
      <w:r w:rsidRPr="00A13525">
        <w:rPr>
          <w:rFonts w:ascii="Times New Roman" w:hAnsi="Times New Roman" w:cs="Times New Roman"/>
          <w:sz w:val="28"/>
          <w:szCs w:val="28"/>
          <w:lang w:val="ru-RU"/>
        </w:rPr>
        <w:t>49-0 выставляется студенту, если студент не показывает теоретические знания и практические навыки в области театрального и киноискусства.</w:t>
      </w:r>
      <w:r w:rsidRPr="00A13525">
        <w:rPr>
          <w:rFonts w:ascii="Times New Roman" w:hAnsi="Times New Roman" w:cs="Times New Roman"/>
          <w:sz w:val="28"/>
          <w:szCs w:val="28"/>
        </w:rPr>
        <w:t> </w:t>
      </w:r>
    </w:p>
    <w:p w:rsidR="00A13525" w:rsidRPr="00A13525" w:rsidRDefault="00A13525" w:rsidP="00A13525">
      <w:pPr>
        <w:ind w:firstLine="567"/>
        <w:contextualSpacing/>
        <w:jc w:val="both"/>
        <w:textAlignment w:val="baseline"/>
        <w:rPr>
          <w:rFonts w:ascii="Times New Roman" w:hAnsi="Times New Roman" w:cs="Times New Roman"/>
          <w:sz w:val="28"/>
          <w:szCs w:val="28"/>
          <w:lang w:val="ru-RU"/>
        </w:rPr>
      </w:pPr>
    </w:p>
    <w:p w:rsidR="00A13525" w:rsidRPr="00A13525" w:rsidRDefault="00A13525" w:rsidP="00A13525">
      <w:pPr>
        <w:ind w:firstLine="567"/>
        <w:contextualSpacing/>
        <w:jc w:val="both"/>
        <w:textAlignment w:val="baseline"/>
        <w:rPr>
          <w:rFonts w:ascii="Times New Roman" w:hAnsi="Times New Roman" w:cs="Times New Roman"/>
          <w:sz w:val="28"/>
          <w:szCs w:val="28"/>
          <w:lang w:val="ru-RU"/>
        </w:rPr>
      </w:pPr>
      <w:r w:rsidRPr="00A13525">
        <w:rPr>
          <w:rFonts w:ascii="Times New Roman" w:hAnsi="Times New Roman" w:cs="Times New Roman"/>
          <w:sz w:val="28"/>
          <w:szCs w:val="28"/>
        </w:rPr>
        <w:t> </w:t>
      </w:r>
      <w:r w:rsidRPr="00A13525">
        <w:rPr>
          <w:rFonts w:ascii="Times New Roman" w:hAnsi="Times New Roman" w:cs="Times New Roman"/>
          <w:sz w:val="28"/>
          <w:szCs w:val="28"/>
          <w:lang w:val="ru-RU"/>
        </w:rPr>
        <w:t>Составитель ________________________ Е.Н. Клемёнова</w:t>
      </w:r>
    </w:p>
    <w:p w:rsidR="00A13525" w:rsidRPr="00A13525" w:rsidRDefault="00A13525" w:rsidP="00A13525">
      <w:pPr>
        <w:ind w:firstLine="567"/>
        <w:contextualSpacing/>
        <w:jc w:val="both"/>
        <w:textAlignment w:val="baseline"/>
        <w:rPr>
          <w:rFonts w:ascii="Times New Roman" w:hAnsi="Times New Roman" w:cs="Times New Roman"/>
          <w:sz w:val="28"/>
          <w:szCs w:val="28"/>
          <w:lang w:val="ru-RU"/>
        </w:rPr>
      </w:pPr>
    </w:p>
    <w:p w:rsidR="00A13525" w:rsidRPr="00A13525" w:rsidRDefault="00A13525" w:rsidP="00A13525">
      <w:pPr>
        <w:ind w:firstLine="567"/>
        <w:contextualSpacing/>
        <w:jc w:val="both"/>
        <w:textAlignment w:val="baseline"/>
        <w:rPr>
          <w:rFonts w:ascii="Times New Roman" w:hAnsi="Times New Roman" w:cs="Times New Roman"/>
          <w:sz w:val="28"/>
          <w:szCs w:val="28"/>
          <w:lang w:val="ru-RU"/>
        </w:rPr>
      </w:pPr>
      <w:r w:rsidRPr="00A13525">
        <w:rPr>
          <w:rFonts w:ascii="Times New Roman" w:hAnsi="Times New Roman" w:cs="Times New Roman"/>
          <w:sz w:val="28"/>
          <w:szCs w:val="28"/>
          <w:lang w:val="ru-RU"/>
        </w:rPr>
        <w:t>«5» апреля 2018г.</w:t>
      </w:r>
      <w:r w:rsidRPr="00A13525">
        <w:rPr>
          <w:rFonts w:ascii="Times New Roman" w:hAnsi="Times New Roman" w:cs="Times New Roman"/>
          <w:sz w:val="28"/>
          <w:szCs w:val="28"/>
        </w:rPr>
        <w:t> </w:t>
      </w:r>
    </w:p>
    <w:p w:rsidR="00A13525" w:rsidRPr="00A13525" w:rsidRDefault="00A13525" w:rsidP="00A13525">
      <w:pPr>
        <w:ind w:firstLine="567"/>
        <w:contextualSpacing/>
        <w:jc w:val="both"/>
        <w:textAlignment w:val="baseline"/>
        <w:rPr>
          <w:rFonts w:ascii="Times New Roman" w:hAnsi="Times New Roman" w:cs="Times New Roman"/>
          <w:sz w:val="28"/>
          <w:szCs w:val="28"/>
          <w:lang w:val="ru-RU"/>
        </w:rPr>
      </w:pPr>
    </w:p>
    <w:p w:rsidR="00A13525" w:rsidRPr="00A13525" w:rsidRDefault="00A13525" w:rsidP="00A13525">
      <w:pPr>
        <w:ind w:firstLine="567"/>
        <w:contextualSpacing/>
        <w:jc w:val="both"/>
        <w:textAlignment w:val="baseline"/>
        <w:rPr>
          <w:rFonts w:ascii="Times New Roman" w:hAnsi="Times New Roman" w:cs="Times New Roman"/>
          <w:sz w:val="28"/>
          <w:szCs w:val="28"/>
          <w:lang w:val="ru-RU"/>
        </w:rPr>
      </w:pPr>
    </w:p>
    <w:p w:rsidR="00A13525" w:rsidRPr="00A13525" w:rsidRDefault="00A13525" w:rsidP="00A13525">
      <w:pPr>
        <w:rPr>
          <w:rFonts w:ascii="Times New Roman" w:hAnsi="Times New Roman" w:cs="Times New Roman"/>
          <w:sz w:val="28"/>
          <w:szCs w:val="28"/>
          <w:lang w:val="ru-RU"/>
        </w:rPr>
      </w:pPr>
      <w:r w:rsidRPr="00A13525">
        <w:rPr>
          <w:rFonts w:ascii="Times New Roman" w:hAnsi="Times New Roman" w:cs="Times New Roman"/>
          <w:sz w:val="28"/>
          <w:szCs w:val="28"/>
          <w:lang w:val="ru-RU"/>
        </w:rPr>
        <w:br w:type="page"/>
      </w:r>
    </w:p>
    <w:p w:rsidR="00A13525" w:rsidRPr="00A13525" w:rsidRDefault="00A13525" w:rsidP="00A13525">
      <w:pPr>
        <w:shd w:val="clear" w:color="auto" w:fill="FFFFFF"/>
        <w:ind w:firstLine="567"/>
        <w:contextualSpacing/>
        <w:jc w:val="center"/>
        <w:rPr>
          <w:rFonts w:ascii="Times New Roman" w:hAnsi="Times New Roman" w:cs="Times New Roman"/>
          <w:sz w:val="28"/>
          <w:szCs w:val="28"/>
          <w:lang w:val="ru-RU"/>
        </w:rPr>
      </w:pPr>
      <w:r w:rsidRPr="00A13525">
        <w:rPr>
          <w:rFonts w:ascii="Times New Roman" w:hAnsi="Times New Roman" w:cs="Times New Roman"/>
          <w:sz w:val="28"/>
          <w:szCs w:val="28"/>
          <w:lang w:val="ru-RU"/>
        </w:rPr>
        <w:lastRenderedPageBreak/>
        <w:t>Министерство образования и науки Российской Федерации</w:t>
      </w:r>
    </w:p>
    <w:p w:rsidR="00A13525" w:rsidRPr="00A13525" w:rsidRDefault="00A13525" w:rsidP="00A13525">
      <w:pPr>
        <w:shd w:val="clear" w:color="auto" w:fill="FFFFFF"/>
        <w:ind w:firstLine="567"/>
        <w:contextualSpacing/>
        <w:jc w:val="center"/>
        <w:rPr>
          <w:rFonts w:ascii="Times New Roman" w:hAnsi="Times New Roman" w:cs="Times New Roman"/>
          <w:sz w:val="28"/>
          <w:szCs w:val="28"/>
          <w:lang w:val="ru-RU"/>
        </w:rPr>
      </w:pPr>
      <w:r w:rsidRPr="00A13525">
        <w:rPr>
          <w:rFonts w:ascii="Times New Roman" w:hAnsi="Times New Roman" w:cs="Times New Roman"/>
          <w:sz w:val="28"/>
          <w:szCs w:val="28"/>
          <w:lang w:val="ru-RU"/>
        </w:rPr>
        <w:t>Федеральное государственное бюджетное образовательное учреждение высшего образования</w:t>
      </w:r>
    </w:p>
    <w:p w:rsidR="00A13525" w:rsidRPr="00A13525" w:rsidRDefault="00A13525" w:rsidP="00A13525">
      <w:pPr>
        <w:shd w:val="clear" w:color="auto" w:fill="FFFFFF"/>
        <w:ind w:firstLine="567"/>
        <w:contextualSpacing/>
        <w:jc w:val="center"/>
        <w:rPr>
          <w:rFonts w:ascii="Times New Roman" w:hAnsi="Times New Roman" w:cs="Times New Roman"/>
          <w:sz w:val="28"/>
          <w:szCs w:val="28"/>
          <w:lang w:val="ru-RU"/>
        </w:rPr>
      </w:pPr>
      <w:r w:rsidRPr="00A13525">
        <w:rPr>
          <w:rFonts w:ascii="Times New Roman" w:hAnsi="Times New Roman" w:cs="Times New Roman"/>
          <w:sz w:val="28"/>
          <w:szCs w:val="28"/>
          <w:lang w:val="ru-RU"/>
        </w:rPr>
        <w:t>«Ростовский государственный экономический университет (РИНХ)»</w:t>
      </w:r>
    </w:p>
    <w:p w:rsidR="00A13525" w:rsidRPr="00A13525" w:rsidRDefault="00A13525" w:rsidP="00A13525">
      <w:pPr>
        <w:widowControl w:val="0"/>
        <w:ind w:firstLine="567"/>
        <w:contextualSpacing/>
        <w:jc w:val="center"/>
        <w:rPr>
          <w:rFonts w:ascii="Times New Roman" w:hAnsi="Times New Roman" w:cs="Times New Roman"/>
          <w:sz w:val="28"/>
          <w:szCs w:val="28"/>
          <w:lang w:val="ru-RU"/>
        </w:rPr>
      </w:pPr>
    </w:p>
    <w:p w:rsidR="00A13525" w:rsidRPr="00A13525" w:rsidRDefault="00A13525" w:rsidP="00A13525">
      <w:pPr>
        <w:ind w:firstLine="567"/>
        <w:contextualSpacing/>
        <w:jc w:val="center"/>
        <w:textAlignment w:val="baseline"/>
        <w:rPr>
          <w:rFonts w:ascii="Times New Roman" w:hAnsi="Times New Roman" w:cs="Times New Roman"/>
          <w:sz w:val="28"/>
          <w:szCs w:val="28"/>
          <w:lang w:val="ru-RU"/>
        </w:rPr>
      </w:pPr>
    </w:p>
    <w:p w:rsidR="00A13525" w:rsidRPr="00A13525" w:rsidRDefault="00A13525" w:rsidP="00A13525">
      <w:pPr>
        <w:ind w:firstLine="567"/>
        <w:contextualSpacing/>
        <w:jc w:val="center"/>
        <w:textAlignment w:val="baseline"/>
        <w:rPr>
          <w:rFonts w:ascii="Times New Roman" w:hAnsi="Times New Roman" w:cs="Times New Roman"/>
          <w:sz w:val="28"/>
          <w:szCs w:val="28"/>
          <w:lang w:val="ru-RU"/>
        </w:rPr>
      </w:pPr>
      <w:r w:rsidRPr="00A13525">
        <w:rPr>
          <w:rFonts w:ascii="Times New Roman" w:hAnsi="Times New Roman" w:cs="Times New Roman"/>
          <w:sz w:val="28"/>
          <w:szCs w:val="28"/>
          <w:lang w:val="ru-RU"/>
        </w:rPr>
        <w:t>Кафедра журналистики</w:t>
      </w:r>
    </w:p>
    <w:p w:rsidR="00A13525" w:rsidRPr="00A13525" w:rsidRDefault="00A13525" w:rsidP="00A13525">
      <w:pPr>
        <w:ind w:firstLine="567"/>
        <w:contextualSpacing/>
        <w:jc w:val="center"/>
        <w:textAlignment w:val="baseline"/>
        <w:rPr>
          <w:rFonts w:ascii="Times New Roman" w:hAnsi="Times New Roman" w:cs="Times New Roman"/>
          <w:sz w:val="28"/>
          <w:szCs w:val="28"/>
          <w:lang w:val="ru-RU"/>
        </w:rPr>
      </w:pPr>
    </w:p>
    <w:p w:rsidR="00A13525" w:rsidRPr="00A13525" w:rsidRDefault="00A13525" w:rsidP="00A13525">
      <w:pPr>
        <w:ind w:firstLine="567"/>
        <w:contextualSpacing/>
        <w:jc w:val="center"/>
        <w:textAlignment w:val="baseline"/>
        <w:rPr>
          <w:rFonts w:ascii="Times New Roman" w:hAnsi="Times New Roman" w:cs="Times New Roman"/>
          <w:sz w:val="28"/>
          <w:szCs w:val="28"/>
          <w:lang w:val="ru-RU"/>
        </w:rPr>
      </w:pPr>
      <w:r w:rsidRPr="00A13525">
        <w:rPr>
          <w:rFonts w:ascii="Times New Roman" w:hAnsi="Times New Roman" w:cs="Times New Roman"/>
          <w:b/>
          <w:bCs/>
          <w:sz w:val="28"/>
          <w:szCs w:val="28"/>
          <w:lang w:val="ru-RU"/>
        </w:rPr>
        <w:t>Темы групповых творческих заданий/проектов</w:t>
      </w:r>
    </w:p>
    <w:p w:rsidR="00A13525" w:rsidRPr="00A13525" w:rsidRDefault="00A13525" w:rsidP="00A13525">
      <w:pPr>
        <w:ind w:firstLine="567"/>
        <w:contextualSpacing/>
        <w:jc w:val="center"/>
        <w:rPr>
          <w:rFonts w:ascii="Times New Roman" w:hAnsi="Times New Roman" w:cs="Times New Roman"/>
          <w:i/>
          <w:sz w:val="26"/>
          <w:szCs w:val="26"/>
          <w:vertAlign w:val="superscript"/>
          <w:lang w:val="ru-RU"/>
        </w:rPr>
      </w:pPr>
      <w:r w:rsidRPr="00A13525">
        <w:rPr>
          <w:rFonts w:ascii="Times New Roman" w:hAnsi="Times New Roman" w:cs="Times New Roman"/>
          <w:sz w:val="28"/>
          <w:szCs w:val="28"/>
          <w:lang w:val="ru-RU"/>
        </w:rPr>
        <w:t>по дисциплине Б1.В.ДВ.5.1.  Современные тенденции документального кино</w:t>
      </w:r>
    </w:p>
    <w:p w:rsidR="00A13525" w:rsidRPr="00A13525" w:rsidRDefault="00A13525" w:rsidP="00A13525">
      <w:pPr>
        <w:ind w:firstLine="567"/>
        <w:contextualSpacing/>
        <w:jc w:val="center"/>
        <w:rPr>
          <w:rFonts w:ascii="Times New Roman" w:hAnsi="Times New Roman" w:cs="Times New Roman"/>
          <w:i/>
          <w:sz w:val="28"/>
          <w:szCs w:val="28"/>
          <w:vertAlign w:val="superscript"/>
          <w:lang w:val="ru-RU"/>
        </w:rPr>
      </w:pPr>
    </w:p>
    <w:p w:rsidR="00A13525" w:rsidRPr="00A13525" w:rsidRDefault="00A13525" w:rsidP="00A13525">
      <w:pPr>
        <w:textAlignment w:val="baseline"/>
        <w:rPr>
          <w:rFonts w:ascii="Times New Roman" w:hAnsi="Times New Roman" w:cs="Times New Roman"/>
          <w:sz w:val="28"/>
          <w:szCs w:val="28"/>
          <w:lang w:val="ru-RU"/>
        </w:rPr>
      </w:pPr>
      <w:r w:rsidRPr="00A13525">
        <w:rPr>
          <w:rFonts w:ascii="Times New Roman" w:hAnsi="Times New Roman" w:cs="Times New Roman"/>
          <w:b/>
          <w:bCs/>
          <w:sz w:val="28"/>
          <w:szCs w:val="28"/>
          <w:lang w:val="ru-RU"/>
        </w:rPr>
        <w:t>Групповые творческие задания (проекты):</w:t>
      </w:r>
      <w:r w:rsidRPr="00A13525">
        <w:rPr>
          <w:rFonts w:ascii="Times New Roman" w:hAnsi="Times New Roman" w:cs="Times New Roman"/>
          <w:sz w:val="28"/>
          <w:szCs w:val="28"/>
        </w:rPr>
        <w:t> </w:t>
      </w:r>
    </w:p>
    <w:p w:rsidR="00A13525" w:rsidRPr="00A13525" w:rsidRDefault="00A13525" w:rsidP="00A13525">
      <w:pPr>
        <w:rPr>
          <w:rFonts w:ascii="Times New Roman" w:hAnsi="Times New Roman" w:cs="Times New Roman"/>
          <w:sz w:val="28"/>
          <w:szCs w:val="28"/>
          <w:lang w:val="ru-RU"/>
        </w:rPr>
      </w:pPr>
      <w:r w:rsidRPr="00A13525">
        <w:rPr>
          <w:rFonts w:ascii="Times New Roman" w:hAnsi="Times New Roman" w:cs="Times New Roman"/>
          <w:sz w:val="28"/>
          <w:szCs w:val="28"/>
          <w:lang w:val="ru-RU"/>
        </w:rPr>
        <w:t>1. Напишите сценарий документального фильма о судьбе студента.</w:t>
      </w:r>
    </w:p>
    <w:p w:rsidR="00A13525" w:rsidRPr="00A13525" w:rsidRDefault="00A13525" w:rsidP="00A13525">
      <w:pPr>
        <w:rPr>
          <w:rFonts w:ascii="Times New Roman" w:hAnsi="Times New Roman" w:cs="Times New Roman"/>
          <w:sz w:val="28"/>
          <w:szCs w:val="28"/>
          <w:lang w:val="ru-RU"/>
        </w:rPr>
      </w:pPr>
      <w:r w:rsidRPr="00A13525">
        <w:rPr>
          <w:rFonts w:ascii="Times New Roman" w:hAnsi="Times New Roman" w:cs="Times New Roman"/>
          <w:sz w:val="28"/>
          <w:szCs w:val="28"/>
          <w:lang w:val="ru-RU"/>
        </w:rPr>
        <w:t>2. Напишите сценарий и снимите документальный фильм на тему экологии.</w:t>
      </w:r>
    </w:p>
    <w:p w:rsidR="00A13525" w:rsidRPr="00A13525" w:rsidRDefault="00A13525" w:rsidP="00A13525">
      <w:pPr>
        <w:rPr>
          <w:rFonts w:ascii="Times New Roman" w:hAnsi="Times New Roman" w:cs="Times New Roman"/>
          <w:sz w:val="28"/>
          <w:szCs w:val="28"/>
          <w:lang w:val="ru-RU"/>
        </w:rPr>
      </w:pPr>
      <w:r w:rsidRPr="00A13525">
        <w:rPr>
          <w:rFonts w:ascii="Times New Roman" w:hAnsi="Times New Roman" w:cs="Times New Roman"/>
          <w:sz w:val="28"/>
          <w:szCs w:val="28"/>
          <w:lang w:val="ru-RU"/>
        </w:rPr>
        <w:t>3. Напишите сценарий на тему «Веры и неверия»</w:t>
      </w:r>
    </w:p>
    <w:p w:rsidR="00A13525" w:rsidRPr="00A13525" w:rsidRDefault="00A13525" w:rsidP="00A13525">
      <w:pPr>
        <w:rPr>
          <w:rFonts w:ascii="Times New Roman" w:hAnsi="Times New Roman" w:cs="Times New Roman"/>
          <w:b/>
          <w:sz w:val="28"/>
          <w:szCs w:val="28"/>
          <w:lang w:val="ru-RU"/>
        </w:rPr>
      </w:pPr>
      <w:r w:rsidRPr="00A13525">
        <w:rPr>
          <w:rFonts w:ascii="Times New Roman" w:hAnsi="Times New Roman" w:cs="Times New Roman"/>
          <w:b/>
          <w:sz w:val="28"/>
          <w:szCs w:val="28"/>
          <w:lang w:val="ru-RU"/>
        </w:rPr>
        <w:t xml:space="preserve">Описание проекта </w:t>
      </w:r>
    </w:p>
    <w:p w:rsidR="00A13525" w:rsidRPr="00A13525" w:rsidRDefault="00A13525" w:rsidP="00A13525">
      <w:pPr>
        <w:pStyle w:val="ad"/>
        <w:spacing w:before="0" w:beforeAutospacing="0" w:after="0" w:afterAutospacing="0"/>
        <w:rPr>
          <w:sz w:val="28"/>
          <w:szCs w:val="28"/>
        </w:rPr>
      </w:pPr>
      <w:r w:rsidRPr="00A13525">
        <w:rPr>
          <w:b/>
          <w:sz w:val="28"/>
          <w:szCs w:val="28"/>
        </w:rPr>
        <w:t>Руководитель проекта</w:t>
      </w:r>
      <w:r w:rsidRPr="00A13525">
        <w:rPr>
          <w:sz w:val="28"/>
          <w:szCs w:val="28"/>
        </w:rPr>
        <w:t xml:space="preserve"> (курирующий проект) должен:</w:t>
      </w:r>
    </w:p>
    <w:p w:rsidR="00A13525" w:rsidRPr="00A13525" w:rsidRDefault="00A13525" w:rsidP="00A13525">
      <w:pPr>
        <w:pStyle w:val="ad"/>
        <w:numPr>
          <w:ilvl w:val="0"/>
          <w:numId w:val="2"/>
        </w:numPr>
        <w:spacing w:before="0" w:beforeAutospacing="0" w:after="0" w:afterAutospacing="0"/>
        <w:rPr>
          <w:sz w:val="28"/>
          <w:szCs w:val="28"/>
        </w:rPr>
      </w:pPr>
      <w:r w:rsidRPr="00A13525">
        <w:rPr>
          <w:sz w:val="28"/>
          <w:szCs w:val="28"/>
        </w:rPr>
        <w:t xml:space="preserve"> создать мотивацию;</w:t>
      </w:r>
    </w:p>
    <w:p w:rsidR="00A13525" w:rsidRPr="00A13525" w:rsidRDefault="00A13525" w:rsidP="00A13525">
      <w:pPr>
        <w:numPr>
          <w:ilvl w:val="0"/>
          <w:numId w:val="2"/>
        </w:numPr>
        <w:spacing w:after="0" w:line="300" w:lineRule="atLeast"/>
        <w:rPr>
          <w:rFonts w:ascii="Times New Roman" w:hAnsi="Times New Roman" w:cs="Times New Roman"/>
          <w:sz w:val="28"/>
          <w:szCs w:val="28"/>
        </w:rPr>
      </w:pPr>
      <w:r w:rsidRPr="00A13525">
        <w:rPr>
          <w:rFonts w:ascii="Times New Roman" w:hAnsi="Times New Roman" w:cs="Times New Roman"/>
          <w:sz w:val="28"/>
          <w:szCs w:val="28"/>
        </w:rPr>
        <w:t xml:space="preserve">создать образовательную среду; </w:t>
      </w:r>
    </w:p>
    <w:p w:rsidR="00A13525" w:rsidRPr="00A13525" w:rsidRDefault="00A13525" w:rsidP="00A13525">
      <w:pPr>
        <w:numPr>
          <w:ilvl w:val="0"/>
          <w:numId w:val="2"/>
        </w:numPr>
        <w:spacing w:after="0" w:line="300" w:lineRule="atLeast"/>
        <w:rPr>
          <w:rFonts w:ascii="Times New Roman" w:hAnsi="Times New Roman" w:cs="Times New Roman"/>
          <w:sz w:val="28"/>
          <w:szCs w:val="28"/>
          <w:lang w:val="ru-RU"/>
        </w:rPr>
      </w:pPr>
      <w:r w:rsidRPr="00A13525">
        <w:rPr>
          <w:rFonts w:ascii="Times New Roman" w:hAnsi="Times New Roman" w:cs="Times New Roman"/>
          <w:sz w:val="28"/>
          <w:szCs w:val="28"/>
          <w:lang w:val="ru-RU"/>
        </w:rPr>
        <w:t xml:space="preserve">определить, чему должны научиться учащиеся в результате работы; </w:t>
      </w:r>
    </w:p>
    <w:p w:rsidR="00A13525" w:rsidRPr="00A13525" w:rsidRDefault="00A13525" w:rsidP="00A13525">
      <w:pPr>
        <w:numPr>
          <w:ilvl w:val="0"/>
          <w:numId w:val="2"/>
        </w:numPr>
        <w:spacing w:before="100" w:beforeAutospacing="1" w:after="100" w:afterAutospacing="1" w:line="300" w:lineRule="atLeast"/>
        <w:rPr>
          <w:rFonts w:ascii="Times New Roman" w:hAnsi="Times New Roman" w:cs="Times New Roman"/>
          <w:sz w:val="28"/>
          <w:szCs w:val="28"/>
          <w:lang w:val="ru-RU"/>
        </w:rPr>
      </w:pPr>
      <w:r w:rsidRPr="00A13525">
        <w:rPr>
          <w:rFonts w:ascii="Times New Roman" w:hAnsi="Times New Roman" w:cs="Times New Roman"/>
          <w:sz w:val="28"/>
          <w:szCs w:val="28"/>
          <w:lang w:val="ru-RU"/>
        </w:rPr>
        <w:t xml:space="preserve">организовать работу в малых группах (где это необходимо), индивидуально; </w:t>
      </w:r>
    </w:p>
    <w:p w:rsidR="00A13525" w:rsidRPr="00A13525" w:rsidRDefault="00A13525" w:rsidP="00A13525">
      <w:pPr>
        <w:numPr>
          <w:ilvl w:val="0"/>
          <w:numId w:val="2"/>
        </w:numPr>
        <w:spacing w:before="100" w:beforeAutospacing="1" w:after="100" w:afterAutospacing="1" w:line="300" w:lineRule="atLeast"/>
        <w:rPr>
          <w:rFonts w:ascii="Times New Roman" w:hAnsi="Times New Roman" w:cs="Times New Roman"/>
          <w:sz w:val="28"/>
          <w:szCs w:val="28"/>
          <w:lang w:val="ru-RU"/>
        </w:rPr>
      </w:pPr>
      <w:r w:rsidRPr="00A13525">
        <w:rPr>
          <w:rFonts w:ascii="Times New Roman" w:hAnsi="Times New Roman" w:cs="Times New Roman"/>
          <w:sz w:val="28"/>
          <w:szCs w:val="28"/>
          <w:lang w:val="ru-RU"/>
        </w:rPr>
        <w:t>владеть способами организации обсуждения в группах методов исследова</w:t>
      </w:r>
      <w:r w:rsidRPr="00A13525">
        <w:rPr>
          <w:rFonts w:ascii="Times New Roman" w:hAnsi="Times New Roman" w:cs="Times New Roman"/>
          <w:sz w:val="28"/>
          <w:szCs w:val="28"/>
          <w:lang w:val="ru-RU"/>
        </w:rPr>
        <w:softHyphen/>
        <w:t xml:space="preserve">ния, выдвижения гипотез, аргументирования выводов и т. п.; </w:t>
      </w:r>
    </w:p>
    <w:p w:rsidR="00A13525" w:rsidRPr="00A13525" w:rsidRDefault="00A13525" w:rsidP="00A13525">
      <w:pPr>
        <w:numPr>
          <w:ilvl w:val="0"/>
          <w:numId w:val="2"/>
        </w:numPr>
        <w:spacing w:before="100" w:beforeAutospacing="1" w:after="100" w:afterAutospacing="1" w:line="300" w:lineRule="atLeast"/>
        <w:rPr>
          <w:rFonts w:ascii="Times New Roman" w:hAnsi="Times New Roman" w:cs="Times New Roman"/>
          <w:sz w:val="28"/>
          <w:szCs w:val="28"/>
          <w:lang w:val="ru-RU"/>
        </w:rPr>
      </w:pPr>
      <w:r w:rsidRPr="00A13525">
        <w:rPr>
          <w:rFonts w:ascii="Times New Roman" w:hAnsi="Times New Roman" w:cs="Times New Roman"/>
          <w:sz w:val="28"/>
          <w:szCs w:val="28"/>
          <w:lang w:val="ru-RU"/>
        </w:rPr>
        <w:t xml:space="preserve">консультировать (по методу убывающих подсказок); </w:t>
      </w:r>
    </w:p>
    <w:p w:rsidR="00A13525" w:rsidRPr="00A13525" w:rsidRDefault="00A13525" w:rsidP="00A13525">
      <w:pPr>
        <w:numPr>
          <w:ilvl w:val="0"/>
          <w:numId w:val="2"/>
        </w:numPr>
        <w:spacing w:before="100" w:beforeAutospacing="1" w:after="100" w:afterAutospacing="1" w:line="300" w:lineRule="atLeast"/>
        <w:rPr>
          <w:rFonts w:ascii="Times New Roman" w:hAnsi="Times New Roman" w:cs="Times New Roman"/>
          <w:sz w:val="28"/>
          <w:szCs w:val="28"/>
          <w:lang w:val="ru-RU"/>
        </w:rPr>
      </w:pPr>
      <w:r w:rsidRPr="00A13525">
        <w:rPr>
          <w:rFonts w:ascii="Times New Roman" w:hAnsi="Times New Roman" w:cs="Times New Roman"/>
          <w:sz w:val="28"/>
          <w:szCs w:val="28"/>
          <w:lang w:val="ru-RU"/>
        </w:rPr>
        <w:t xml:space="preserve">уметь использовать простые примеры для объяснения сложных явлений; </w:t>
      </w:r>
    </w:p>
    <w:p w:rsidR="00A13525" w:rsidRPr="00A13525" w:rsidRDefault="00A13525" w:rsidP="00A13525">
      <w:pPr>
        <w:numPr>
          <w:ilvl w:val="0"/>
          <w:numId w:val="2"/>
        </w:numPr>
        <w:spacing w:before="100" w:beforeAutospacing="1" w:after="100" w:afterAutospacing="1" w:line="300" w:lineRule="atLeast"/>
        <w:rPr>
          <w:rFonts w:ascii="Times New Roman" w:hAnsi="Times New Roman" w:cs="Times New Roman"/>
          <w:sz w:val="28"/>
          <w:szCs w:val="28"/>
          <w:lang w:val="ru-RU"/>
        </w:rPr>
      </w:pPr>
      <w:r w:rsidRPr="00A13525">
        <w:rPr>
          <w:rFonts w:ascii="Times New Roman" w:hAnsi="Times New Roman" w:cs="Times New Roman"/>
          <w:sz w:val="28"/>
          <w:szCs w:val="28"/>
          <w:lang w:val="ru-RU"/>
        </w:rPr>
        <w:t xml:space="preserve">представлять возможные способы презентации ситуаций для осмысления проблемы исследования; </w:t>
      </w:r>
    </w:p>
    <w:p w:rsidR="00A13525" w:rsidRPr="00A13525" w:rsidRDefault="00A13525" w:rsidP="00A13525">
      <w:pPr>
        <w:numPr>
          <w:ilvl w:val="0"/>
          <w:numId w:val="2"/>
        </w:numPr>
        <w:spacing w:before="100" w:beforeAutospacing="1" w:after="100" w:afterAutospacing="1" w:line="300" w:lineRule="atLeast"/>
        <w:rPr>
          <w:rFonts w:ascii="Times New Roman" w:hAnsi="Times New Roman" w:cs="Times New Roman"/>
          <w:sz w:val="28"/>
          <w:szCs w:val="28"/>
        </w:rPr>
      </w:pPr>
      <w:r w:rsidRPr="00A13525">
        <w:rPr>
          <w:rFonts w:ascii="Times New Roman" w:hAnsi="Times New Roman" w:cs="Times New Roman"/>
          <w:sz w:val="28"/>
          <w:szCs w:val="28"/>
        </w:rPr>
        <w:t>иметь критерии объективной оценки.</w:t>
      </w:r>
    </w:p>
    <w:p w:rsidR="00A13525" w:rsidRPr="00A13525" w:rsidRDefault="00A13525" w:rsidP="00A13525">
      <w:pPr>
        <w:pStyle w:val="af0"/>
        <w:spacing w:before="0" w:beforeAutospacing="0" w:after="0" w:afterAutospacing="0"/>
        <w:jc w:val="both"/>
        <w:rPr>
          <w:rFonts w:ascii="Times New Roman" w:hAnsi="Times New Roman"/>
          <w:color w:val="auto"/>
          <w:sz w:val="28"/>
          <w:szCs w:val="28"/>
        </w:rPr>
      </w:pPr>
      <w:r w:rsidRPr="00A13525">
        <w:rPr>
          <w:rFonts w:ascii="Times New Roman" w:hAnsi="Times New Roman"/>
          <w:b/>
          <w:iCs/>
          <w:color w:val="auto"/>
          <w:sz w:val="28"/>
          <w:szCs w:val="28"/>
        </w:rPr>
        <w:t>План работы</w:t>
      </w:r>
      <w:r w:rsidRPr="00A13525">
        <w:rPr>
          <w:rFonts w:ascii="Times New Roman" w:hAnsi="Times New Roman"/>
          <w:iCs/>
          <w:color w:val="auto"/>
          <w:sz w:val="28"/>
          <w:szCs w:val="28"/>
        </w:rPr>
        <w:t>:</w:t>
      </w:r>
    </w:p>
    <w:p w:rsidR="00A13525" w:rsidRPr="00A13525" w:rsidRDefault="00A13525" w:rsidP="00A13525">
      <w:pPr>
        <w:pStyle w:val="a7"/>
        <w:spacing w:after="0"/>
        <w:ind w:left="720" w:hanging="360"/>
        <w:jc w:val="both"/>
        <w:rPr>
          <w:sz w:val="28"/>
          <w:szCs w:val="28"/>
        </w:rPr>
      </w:pPr>
      <w:r w:rsidRPr="00A13525">
        <w:rPr>
          <w:sz w:val="28"/>
          <w:szCs w:val="28"/>
        </w:rPr>
        <w:t>1. Определить тему проекта, четко сформулировать ее.</w:t>
      </w:r>
    </w:p>
    <w:p w:rsidR="00A13525" w:rsidRPr="00A13525" w:rsidRDefault="00A13525" w:rsidP="00A13525">
      <w:pPr>
        <w:pStyle w:val="a7"/>
        <w:spacing w:after="0"/>
        <w:ind w:left="720" w:hanging="360"/>
        <w:jc w:val="both"/>
        <w:rPr>
          <w:sz w:val="28"/>
          <w:szCs w:val="28"/>
        </w:rPr>
      </w:pPr>
      <w:r w:rsidRPr="00A13525">
        <w:rPr>
          <w:sz w:val="28"/>
          <w:szCs w:val="28"/>
        </w:rPr>
        <w:t>2. Определить назначение проекта.</w:t>
      </w:r>
    </w:p>
    <w:p w:rsidR="00A13525" w:rsidRPr="00A13525" w:rsidRDefault="00A13525" w:rsidP="00A13525">
      <w:pPr>
        <w:pStyle w:val="a7"/>
        <w:spacing w:after="0"/>
        <w:ind w:left="720" w:hanging="360"/>
        <w:jc w:val="both"/>
        <w:rPr>
          <w:sz w:val="28"/>
          <w:szCs w:val="28"/>
        </w:rPr>
      </w:pPr>
      <w:r w:rsidRPr="00A13525">
        <w:rPr>
          <w:sz w:val="28"/>
          <w:szCs w:val="28"/>
        </w:rPr>
        <w:t>3. Определить тип проекта.</w:t>
      </w:r>
    </w:p>
    <w:p w:rsidR="00A13525" w:rsidRPr="00A13525" w:rsidRDefault="00A13525" w:rsidP="00A13525">
      <w:pPr>
        <w:pStyle w:val="a7"/>
        <w:spacing w:after="0"/>
        <w:ind w:left="720" w:hanging="360"/>
        <w:jc w:val="both"/>
        <w:rPr>
          <w:sz w:val="28"/>
          <w:szCs w:val="28"/>
        </w:rPr>
      </w:pPr>
      <w:r w:rsidRPr="00A13525">
        <w:rPr>
          <w:sz w:val="28"/>
          <w:szCs w:val="28"/>
        </w:rPr>
        <w:t>4. Определить целевую группу пользователей.</w:t>
      </w:r>
    </w:p>
    <w:p w:rsidR="00A13525" w:rsidRPr="00A13525" w:rsidRDefault="00A13525" w:rsidP="00A13525">
      <w:pPr>
        <w:pStyle w:val="a7"/>
        <w:spacing w:after="0"/>
        <w:ind w:left="720" w:hanging="360"/>
        <w:jc w:val="both"/>
        <w:rPr>
          <w:sz w:val="28"/>
          <w:szCs w:val="28"/>
        </w:rPr>
      </w:pPr>
      <w:r w:rsidRPr="00A13525">
        <w:rPr>
          <w:sz w:val="28"/>
          <w:szCs w:val="28"/>
        </w:rPr>
        <w:t>5. Сформулировать цели и задачи проекта, рассматривая при этом цель как конечный результат проектной деятельности, а задачи как средство достижения намеченной цели.</w:t>
      </w:r>
    </w:p>
    <w:p w:rsidR="00A13525" w:rsidRPr="00A13525" w:rsidRDefault="00A13525" w:rsidP="00A13525">
      <w:pPr>
        <w:pStyle w:val="a7"/>
        <w:spacing w:after="0"/>
        <w:ind w:left="720" w:hanging="360"/>
        <w:jc w:val="both"/>
        <w:rPr>
          <w:sz w:val="28"/>
          <w:szCs w:val="28"/>
        </w:rPr>
      </w:pPr>
      <w:r w:rsidRPr="00A13525">
        <w:rPr>
          <w:sz w:val="28"/>
          <w:szCs w:val="28"/>
        </w:rPr>
        <w:t>6. Прописать этапы реализации проекта.</w:t>
      </w:r>
    </w:p>
    <w:p w:rsidR="00A13525" w:rsidRPr="00A13525" w:rsidRDefault="00A13525" w:rsidP="00A13525">
      <w:pPr>
        <w:pStyle w:val="a7"/>
        <w:spacing w:after="0"/>
        <w:ind w:left="720" w:hanging="360"/>
        <w:jc w:val="both"/>
        <w:rPr>
          <w:sz w:val="28"/>
          <w:szCs w:val="28"/>
        </w:rPr>
      </w:pPr>
      <w:r w:rsidRPr="00A13525">
        <w:rPr>
          <w:sz w:val="28"/>
          <w:szCs w:val="28"/>
        </w:rPr>
        <w:t>7. Определить перспективы развития проекта.</w:t>
      </w:r>
    </w:p>
    <w:p w:rsidR="00A13525" w:rsidRPr="00A13525" w:rsidRDefault="00A13525" w:rsidP="00A13525">
      <w:pPr>
        <w:pStyle w:val="a7"/>
        <w:spacing w:after="0"/>
        <w:ind w:left="720" w:hanging="360"/>
        <w:jc w:val="both"/>
        <w:rPr>
          <w:sz w:val="28"/>
          <w:szCs w:val="28"/>
        </w:rPr>
      </w:pPr>
      <w:r w:rsidRPr="00A13525">
        <w:rPr>
          <w:sz w:val="28"/>
          <w:szCs w:val="28"/>
        </w:rPr>
        <w:t>8. Продумать форму представления информации.</w:t>
      </w:r>
    </w:p>
    <w:p w:rsidR="00A13525" w:rsidRPr="00A13525" w:rsidRDefault="00A13525" w:rsidP="00A13525">
      <w:pPr>
        <w:pStyle w:val="a7"/>
        <w:spacing w:after="0"/>
        <w:ind w:left="720" w:hanging="360"/>
        <w:jc w:val="both"/>
        <w:rPr>
          <w:sz w:val="28"/>
          <w:szCs w:val="28"/>
        </w:rPr>
      </w:pPr>
      <w:r w:rsidRPr="00A13525">
        <w:rPr>
          <w:sz w:val="28"/>
          <w:szCs w:val="28"/>
        </w:rPr>
        <w:t>9. Определить структуру проекта.</w:t>
      </w:r>
    </w:p>
    <w:p w:rsidR="00A13525" w:rsidRPr="00A13525" w:rsidRDefault="00A13525" w:rsidP="00A13525">
      <w:pPr>
        <w:pStyle w:val="a7"/>
        <w:spacing w:after="0"/>
        <w:ind w:left="720" w:hanging="360"/>
        <w:jc w:val="both"/>
        <w:rPr>
          <w:sz w:val="28"/>
          <w:szCs w:val="28"/>
        </w:rPr>
      </w:pPr>
      <w:r w:rsidRPr="00A13525">
        <w:rPr>
          <w:sz w:val="28"/>
          <w:szCs w:val="28"/>
        </w:rPr>
        <w:t>10. Детализировать описание определенной структуры.</w:t>
      </w:r>
    </w:p>
    <w:p w:rsidR="00A13525" w:rsidRPr="00A13525" w:rsidRDefault="00A13525" w:rsidP="00A13525">
      <w:pPr>
        <w:pStyle w:val="a7"/>
        <w:spacing w:after="0"/>
        <w:ind w:left="720" w:hanging="360"/>
        <w:jc w:val="both"/>
        <w:rPr>
          <w:sz w:val="28"/>
          <w:szCs w:val="28"/>
        </w:rPr>
      </w:pPr>
      <w:r w:rsidRPr="00A13525">
        <w:rPr>
          <w:sz w:val="28"/>
          <w:szCs w:val="28"/>
        </w:rPr>
        <w:lastRenderedPageBreak/>
        <w:t>11. Определить необходимый фронт работ.</w:t>
      </w:r>
    </w:p>
    <w:p w:rsidR="00A13525" w:rsidRPr="00A13525" w:rsidRDefault="00A13525" w:rsidP="00A13525">
      <w:pPr>
        <w:pStyle w:val="a7"/>
        <w:spacing w:after="0"/>
        <w:ind w:left="720" w:hanging="360"/>
        <w:jc w:val="both"/>
        <w:rPr>
          <w:sz w:val="28"/>
          <w:szCs w:val="28"/>
        </w:rPr>
      </w:pPr>
      <w:r w:rsidRPr="00A13525">
        <w:rPr>
          <w:sz w:val="28"/>
          <w:szCs w:val="28"/>
        </w:rPr>
        <w:t>12. Распределить обязанности среди членов бригады.</w:t>
      </w:r>
    </w:p>
    <w:p w:rsidR="00A13525" w:rsidRPr="00A13525" w:rsidRDefault="00A13525" w:rsidP="00A13525">
      <w:pPr>
        <w:pStyle w:val="ad"/>
        <w:spacing w:before="0" w:beforeAutospacing="0" w:after="0" w:afterAutospacing="0"/>
        <w:jc w:val="both"/>
        <w:rPr>
          <w:bCs/>
          <w:sz w:val="28"/>
          <w:szCs w:val="28"/>
        </w:rPr>
      </w:pPr>
      <w:r w:rsidRPr="00A13525">
        <w:rPr>
          <w:b/>
          <w:bCs/>
          <w:sz w:val="28"/>
          <w:szCs w:val="28"/>
        </w:rPr>
        <w:t>Этапы проектной деятельности</w:t>
      </w:r>
      <w:r w:rsidRPr="00A13525">
        <w:rPr>
          <w:bCs/>
          <w:sz w:val="28"/>
          <w:szCs w:val="28"/>
        </w:rPr>
        <w:t>:</w:t>
      </w:r>
    </w:p>
    <w:p w:rsidR="00A13525" w:rsidRPr="00A13525" w:rsidRDefault="00A13525" w:rsidP="00A13525">
      <w:pPr>
        <w:pStyle w:val="ad"/>
        <w:spacing w:before="0" w:beforeAutospacing="0" w:after="0" w:afterAutospacing="0"/>
        <w:jc w:val="both"/>
        <w:rPr>
          <w:sz w:val="28"/>
          <w:szCs w:val="28"/>
        </w:rPr>
      </w:pPr>
      <w:r w:rsidRPr="00A13525">
        <w:rPr>
          <w:b/>
          <w:i/>
          <w:sz w:val="28"/>
          <w:szCs w:val="28"/>
          <w:lang w:val="en-US"/>
        </w:rPr>
        <w:t>I</w:t>
      </w:r>
      <w:r w:rsidRPr="00A13525">
        <w:rPr>
          <w:b/>
          <w:i/>
          <w:sz w:val="28"/>
          <w:szCs w:val="28"/>
        </w:rPr>
        <w:t>.</w:t>
      </w:r>
      <w:r w:rsidRPr="00A13525">
        <w:rPr>
          <w:i/>
          <w:sz w:val="28"/>
          <w:szCs w:val="28"/>
        </w:rPr>
        <w:t xml:space="preserve"> </w:t>
      </w:r>
      <w:r w:rsidRPr="00A13525">
        <w:rPr>
          <w:b/>
          <w:i/>
          <w:sz w:val="28"/>
          <w:szCs w:val="28"/>
        </w:rPr>
        <w:t>Подготовительный</w:t>
      </w:r>
      <w:r w:rsidRPr="00A13525">
        <w:rPr>
          <w:b/>
          <w:sz w:val="28"/>
          <w:szCs w:val="28"/>
        </w:rPr>
        <w:t xml:space="preserve">. </w:t>
      </w:r>
      <w:r w:rsidRPr="00A13525">
        <w:rPr>
          <w:sz w:val="28"/>
          <w:szCs w:val="28"/>
        </w:rPr>
        <w:t>Выбор и обоснование темы и цели проекта, отбор источников информации, разработка последовательности технологических процессов, мотивация и методическое обеспечения будущего проекта. Самоопределение будущих участников проектирования. Выявление социальных и индивидуальных потребностей в данной деятельности.</w:t>
      </w:r>
    </w:p>
    <w:p w:rsidR="00A13525" w:rsidRPr="00A13525" w:rsidRDefault="00A13525" w:rsidP="00A13525">
      <w:pPr>
        <w:pStyle w:val="ad"/>
        <w:spacing w:before="0" w:beforeAutospacing="0" w:after="0" w:afterAutospacing="0"/>
        <w:jc w:val="both"/>
        <w:rPr>
          <w:sz w:val="28"/>
          <w:szCs w:val="28"/>
        </w:rPr>
      </w:pPr>
      <w:r w:rsidRPr="00A13525">
        <w:rPr>
          <w:b/>
          <w:i/>
          <w:sz w:val="28"/>
          <w:szCs w:val="28"/>
          <w:lang w:val="en-US"/>
        </w:rPr>
        <w:t>II</w:t>
      </w:r>
      <w:r w:rsidRPr="00A13525">
        <w:rPr>
          <w:b/>
          <w:i/>
          <w:sz w:val="28"/>
          <w:szCs w:val="28"/>
        </w:rPr>
        <w:t>.</w:t>
      </w:r>
      <w:r w:rsidRPr="00A13525">
        <w:rPr>
          <w:i/>
          <w:sz w:val="28"/>
          <w:szCs w:val="28"/>
        </w:rPr>
        <w:t xml:space="preserve"> </w:t>
      </w:r>
      <w:r w:rsidRPr="00A13525">
        <w:rPr>
          <w:b/>
          <w:i/>
          <w:sz w:val="28"/>
          <w:szCs w:val="28"/>
        </w:rPr>
        <w:t>Технологический:</w:t>
      </w:r>
      <w:r w:rsidRPr="00A13525">
        <w:rPr>
          <w:b/>
          <w:sz w:val="28"/>
          <w:szCs w:val="28"/>
        </w:rPr>
        <w:t xml:space="preserve"> проблематизация, концептуализация, программирование, планирование, организация. </w:t>
      </w:r>
      <w:r w:rsidRPr="00A13525">
        <w:rPr>
          <w:sz w:val="28"/>
          <w:szCs w:val="28"/>
        </w:rPr>
        <w:t>Выполняются операции, предусмотренные проектом. Определение проблем на основе анализа несоответствия данного предмета желаемому образу, выявление точек несоответствия и причин выявленных затруднений. Определение целей, согласование их. Разработка концептуального проекта. Разработка необходимых мероприятий для достижения целей проекта. Разработка плана достижения поставленных целей. Организация деятельности в соответствии с планом, программой, проектом.</w:t>
      </w:r>
    </w:p>
    <w:p w:rsidR="00A13525" w:rsidRPr="00A13525" w:rsidRDefault="00A13525" w:rsidP="00A13525">
      <w:pPr>
        <w:pStyle w:val="ad"/>
        <w:spacing w:before="0" w:beforeAutospacing="0" w:after="0" w:afterAutospacing="0"/>
        <w:jc w:val="both"/>
        <w:rPr>
          <w:sz w:val="28"/>
          <w:szCs w:val="28"/>
        </w:rPr>
      </w:pPr>
      <w:r w:rsidRPr="00A13525">
        <w:rPr>
          <w:b/>
          <w:i/>
          <w:sz w:val="28"/>
          <w:szCs w:val="28"/>
          <w:lang w:val="en-US"/>
        </w:rPr>
        <w:t>III</w:t>
      </w:r>
      <w:r w:rsidRPr="00A13525">
        <w:rPr>
          <w:i/>
          <w:sz w:val="28"/>
          <w:szCs w:val="28"/>
        </w:rPr>
        <w:t xml:space="preserve">. </w:t>
      </w:r>
      <w:r w:rsidRPr="00A13525">
        <w:rPr>
          <w:b/>
          <w:i/>
          <w:sz w:val="28"/>
          <w:szCs w:val="28"/>
        </w:rPr>
        <w:t>Завершающий.</w:t>
      </w:r>
      <w:r w:rsidRPr="00A13525">
        <w:rPr>
          <w:b/>
          <w:sz w:val="28"/>
          <w:szCs w:val="28"/>
        </w:rPr>
        <w:t xml:space="preserve"> </w:t>
      </w:r>
      <w:r w:rsidRPr="00A13525">
        <w:rPr>
          <w:sz w:val="28"/>
          <w:szCs w:val="28"/>
        </w:rPr>
        <w:t>Проводится защита проекта с представлением его результатов. Возможна экспертиза проекта независимой комиссией или экспертной группой.</w:t>
      </w:r>
    </w:p>
    <w:p w:rsidR="00A13525" w:rsidRPr="00A13525" w:rsidRDefault="00A13525" w:rsidP="00A13525">
      <w:pPr>
        <w:rPr>
          <w:rFonts w:ascii="Times New Roman" w:hAnsi="Times New Roman" w:cs="Times New Roman"/>
          <w:color w:val="000000"/>
          <w:sz w:val="28"/>
          <w:szCs w:val="28"/>
          <w:lang w:val="ru-RU"/>
        </w:rPr>
      </w:pPr>
    </w:p>
    <w:p w:rsidR="00A13525" w:rsidRPr="00A13525" w:rsidRDefault="00A13525" w:rsidP="00A13525">
      <w:pPr>
        <w:rPr>
          <w:rFonts w:ascii="Times New Roman" w:hAnsi="Times New Roman" w:cs="Times New Roman"/>
          <w:color w:val="000000"/>
          <w:sz w:val="28"/>
          <w:szCs w:val="28"/>
        </w:rPr>
      </w:pPr>
      <w:r w:rsidRPr="00A13525">
        <w:rPr>
          <w:rFonts w:ascii="Times New Roman" w:hAnsi="Times New Roman" w:cs="Times New Roman"/>
          <w:color w:val="000000"/>
          <w:sz w:val="28"/>
          <w:szCs w:val="28"/>
          <w:lang w:val="ru-RU"/>
        </w:rPr>
        <w:t xml:space="preserve">Основная часть работы над проектом может быть оформлена в виде таблицы (табл. </w:t>
      </w:r>
      <w:r w:rsidRPr="00A13525">
        <w:rPr>
          <w:rFonts w:ascii="Times New Roman" w:hAnsi="Times New Roman" w:cs="Times New Roman"/>
          <w:color w:val="000000"/>
          <w:sz w:val="28"/>
          <w:szCs w:val="28"/>
        </w:rPr>
        <w:t xml:space="preserve">1): </w:t>
      </w:r>
    </w:p>
    <w:p w:rsidR="00A13525" w:rsidRPr="00A13525" w:rsidRDefault="00A13525" w:rsidP="00A13525">
      <w:pPr>
        <w:jc w:val="center"/>
        <w:rPr>
          <w:rFonts w:ascii="Times New Roman" w:hAnsi="Times New Roman" w:cs="Times New Roman"/>
          <w:sz w:val="28"/>
          <w:szCs w:val="28"/>
        </w:rPr>
      </w:pPr>
      <w:r w:rsidRPr="00A13525">
        <w:rPr>
          <w:rFonts w:ascii="Times New Roman" w:hAnsi="Times New Roman" w:cs="Times New Roman"/>
          <w:sz w:val="28"/>
          <w:szCs w:val="28"/>
        </w:rPr>
        <w:t xml:space="preserve">Таблица 1. </w:t>
      </w:r>
      <w:r w:rsidRPr="00A13525">
        <w:rPr>
          <w:rFonts w:ascii="Times New Roman" w:hAnsi="Times New Roman" w:cs="Times New Roman"/>
          <w:b/>
          <w:i/>
          <w:sz w:val="28"/>
          <w:szCs w:val="28"/>
        </w:rPr>
        <w:t>Логическая рамка проектирования</w:t>
      </w:r>
      <w:r w:rsidRPr="00A13525">
        <w:rPr>
          <w:rFonts w:ascii="Times New Roman" w:hAnsi="Times New Roman" w:cs="Times New Roman"/>
          <w:sz w:val="28"/>
          <w:szCs w:val="28"/>
        </w:rPr>
        <w:t>.</w:t>
      </w:r>
    </w:p>
    <w:p w:rsidR="00A13525" w:rsidRPr="00A13525" w:rsidRDefault="00A13525" w:rsidP="00A13525">
      <w:pPr>
        <w:jc w:val="center"/>
        <w:rPr>
          <w:rFonts w:ascii="Times New Roman" w:hAnsi="Times New Roman" w:cs="Times New Roman"/>
          <w:sz w:val="28"/>
          <w:szCs w:val="28"/>
        </w:rPr>
      </w:pP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69"/>
        <w:gridCol w:w="2721"/>
        <w:gridCol w:w="2508"/>
        <w:gridCol w:w="1338"/>
      </w:tblGrid>
      <w:tr w:rsidR="00A13525" w:rsidRPr="00A13525" w:rsidTr="006578CB">
        <w:tc>
          <w:tcPr>
            <w:tcW w:w="9436" w:type="dxa"/>
            <w:gridSpan w:val="4"/>
            <w:shd w:val="clear" w:color="auto" w:fill="auto"/>
          </w:tcPr>
          <w:p w:rsidR="00A13525" w:rsidRPr="00A13525" w:rsidRDefault="00A13525" w:rsidP="006578CB">
            <w:pPr>
              <w:jc w:val="center"/>
              <w:rPr>
                <w:rFonts w:ascii="Times New Roman" w:hAnsi="Times New Roman" w:cs="Times New Roman"/>
                <w:b/>
                <w:sz w:val="28"/>
                <w:szCs w:val="28"/>
              </w:rPr>
            </w:pPr>
            <w:r w:rsidRPr="00A13525">
              <w:rPr>
                <w:rFonts w:ascii="Times New Roman" w:hAnsi="Times New Roman" w:cs="Times New Roman"/>
                <w:b/>
                <w:i/>
                <w:sz w:val="28"/>
                <w:szCs w:val="28"/>
              </w:rPr>
              <w:t xml:space="preserve">Решаемая проблема:…. </w:t>
            </w:r>
          </w:p>
        </w:tc>
      </w:tr>
      <w:tr w:rsidR="00A13525" w:rsidRPr="00A13525" w:rsidTr="006578CB">
        <w:tc>
          <w:tcPr>
            <w:tcW w:w="2869" w:type="dxa"/>
            <w:shd w:val="clear" w:color="auto" w:fill="auto"/>
          </w:tcPr>
          <w:p w:rsidR="00A13525" w:rsidRPr="00A13525" w:rsidRDefault="00A13525" w:rsidP="006578CB">
            <w:pPr>
              <w:jc w:val="center"/>
              <w:rPr>
                <w:rFonts w:ascii="Times New Roman" w:hAnsi="Times New Roman" w:cs="Times New Roman"/>
                <w:b/>
                <w:i/>
                <w:sz w:val="28"/>
                <w:szCs w:val="28"/>
              </w:rPr>
            </w:pPr>
            <w:r w:rsidRPr="00A13525">
              <w:rPr>
                <w:rFonts w:ascii="Times New Roman" w:hAnsi="Times New Roman" w:cs="Times New Roman"/>
                <w:b/>
                <w:i/>
                <w:sz w:val="28"/>
                <w:szCs w:val="28"/>
              </w:rPr>
              <w:t>Цели, средства реализации</w:t>
            </w:r>
          </w:p>
        </w:tc>
        <w:tc>
          <w:tcPr>
            <w:tcW w:w="2721" w:type="dxa"/>
            <w:shd w:val="clear" w:color="auto" w:fill="auto"/>
          </w:tcPr>
          <w:p w:rsidR="00A13525" w:rsidRPr="00A13525" w:rsidRDefault="00A13525" w:rsidP="006578CB">
            <w:pPr>
              <w:jc w:val="center"/>
              <w:rPr>
                <w:rFonts w:ascii="Times New Roman" w:hAnsi="Times New Roman" w:cs="Times New Roman"/>
                <w:sz w:val="28"/>
                <w:szCs w:val="28"/>
              </w:rPr>
            </w:pPr>
            <w:r w:rsidRPr="00A13525">
              <w:rPr>
                <w:rFonts w:ascii="Times New Roman" w:hAnsi="Times New Roman" w:cs="Times New Roman"/>
                <w:sz w:val="28"/>
                <w:szCs w:val="28"/>
              </w:rPr>
              <w:t>Показатели достижений</w:t>
            </w:r>
          </w:p>
        </w:tc>
        <w:tc>
          <w:tcPr>
            <w:tcW w:w="2508" w:type="dxa"/>
            <w:shd w:val="clear" w:color="auto" w:fill="auto"/>
          </w:tcPr>
          <w:p w:rsidR="00A13525" w:rsidRPr="00A13525" w:rsidRDefault="00A13525" w:rsidP="006578CB">
            <w:pPr>
              <w:jc w:val="center"/>
              <w:rPr>
                <w:rFonts w:ascii="Times New Roman" w:hAnsi="Times New Roman" w:cs="Times New Roman"/>
                <w:sz w:val="28"/>
                <w:szCs w:val="28"/>
              </w:rPr>
            </w:pPr>
            <w:r w:rsidRPr="00A13525">
              <w:rPr>
                <w:rFonts w:ascii="Times New Roman" w:hAnsi="Times New Roman" w:cs="Times New Roman"/>
                <w:sz w:val="28"/>
                <w:szCs w:val="28"/>
              </w:rPr>
              <w:t>Процедуры контроля</w:t>
            </w:r>
          </w:p>
        </w:tc>
        <w:tc>
          <w:tcPr>
            <w:tcW w:w="1338" w:type="dxa"/>
            <w:shd w:val="clear" w:color="auto" w:fill="auto"/>
          </w:tcPr>
          <w:p w:rsidR="00A13525" w:rsidRPr="00A13525" w:rsidRDefault="00A13525" w:rsidP="006578CB">
            <w:pPr>
              <w:jc w:val="center"/>
              <w:rPr>
                <w:rFonts w:ascii="Times New Roman" w:hAnsi="Times New Roman" w:cs="Times New Roman"/>
                <w:sz w:val="28"/>
                <w:szCs w:val="28"/>
              </w:rPr>
            </w:pPr>
            <w:r w:rsidRPr="00A13525">
              <w:rPr>
                <w:rFonts w:ascii="Times New Roman" w:hAnsi="Times New Roman" w:cs="Times New Roman"/>
                <w:sz w:val="28"/>
                <w:szCs w:val="28"/>
              </w:rPr>
              <w:t>Риски</w:t>
            </w:r>
          </w:p>
        </w:tc>
      </w:tr>
      <w:tr w:rsidR="00A13525" w:rsidRPr="00A13525" w:rsidTr="006578CB">
        <w:tc>
          <w:tcPr>
            <w:tcW w:w="2869" w:type="dxa"/>
            <w:shd w:val="clear" w:color="auto" w:fill="auto"/>
          </w:tcPr>
          <w:p w:rsidR="00A13525" w:rsidRPr="00A13525" w:rsidRDefault="00A13525" w:rsidP="006578CB">
            <w:pPr>
              <w:rPr>
                <w:rFonts w:ascii="Times New Roman" w:hAnsi="Times New Roman" w:cs="Times New Roman"/>
                <w:b/>
                <w:i/>
                <w:sz w:val="28"/>
                <w:szCs w:val="28"/>
              </w:rPr>
            </w:pPr>
            <w:r w:rsidRPr="00A13525">
              <w:rPr>
                <w:rFonts w:ascii="Times New Roman" w:hAnsi="Times New Roman" w:cs="Times New Roman"/>
                <w:b/>
                <w:i/>
                <w:sz w:val="28"/>
                <w:szCs w:val="28"/>
              </w:rPr>
              <w:t>1. Общая цель проектировщика</w:t>
            </w:r>
          </w:p>
          <w:p w:rsidR="00A13525" w:rsidRPr="00A13525" w:rsidRDefault="00A13525" w:rsidP="006578CB">
            <w:pPr>
              <w:jc w:val="both"/>
              <w:rPr>
                <w:rFonts w:ascii="Times New Roman" w:hAnsi="Times New Roman" w:cs="Times New Roman"/>
                <w:b/>
                <w:i/>
                <w:sz w:val="28"/>
                <w:szCs w:val="28"/>
              </w:rPr>
            </w:pPr>
          </w:p>
        </w:tc>
        <w:tc>
          <w:tcPr>
            <w:tcW w:w="2721" w:type="dxa"/>
            <w:shd w:val="clear" w:color="auto" w:fill="auto"/>
          </w:tcPr>
          <w:p w:rsidR="00A13525" w:rsidRPr="00A13525" w:rsidRDefault="00A13525" w:rsidP="006578CB">
            <w:pPr>
              <w:jc w:val="both"/>
              <w:rPr>
                <w:rFonts w:ascii="Times New Roman" w:hAnsi="Times New Roman" w:cs="Times New Roman"/>
                <w:sz w:val="28"/>
                <w:szCs w:val="28"/>
              </w:rPr>
            </w:pPr>
            <w:r w:rsidRPr="00A13525">
              <w:rPr>
                <w:rFonts w:ascii="Times New Roman" w:hAnsi="Times New Roman" w:cs="Times New Roman"/>
                <w:sz w:val="28"/>
                <w:szCs w:val="28"/>
              </w:rPr>
              <w:t xml:space="preserve">1. </w:t>
            </w:r>
          </w:p>
          <w:p w:rsidR="00A13525" w:rsidRPr="00A13525" w:rsidRDefault="00A13525" w:rsidP="006578CB">
            <w:pPr>
              <w:jc w:val="both"/>
              <w:rPr>
                <w:rFonts w:ascii="Times New Roman" w:hAnsi="Times New Roman" w:cs="Times New Roman"/>
                <w:sz w:val="28"/>
                <w:szCs w:val="28"/>
              </w:rPr>
            </w:pPr>
            <w:r w:rsidRPr="00A13525">
              <w:rPr>
                <w:rFonts w:ascii="Times New Roman" w:hAnsi="Times New Roman" w:cs="Times New Roman"/>
                <w:sz w:val="28"/>
                <w:szCs w:val="28"/>
              </w:rPr>
              <w:t>2.</w:t>
            </w:r>
          </w:p>
          <w:p w:rsidR="00A13525" w:rsidRPr="00A13525" w:rsidRDefault="00A13525" w:rsidP="006578CB">
            <w:pPr>
              <w:jc w:val="both"/>
              <w:rPr>
                <w:rFonts w:ascii="Times New Roman" w:hAnsi="Times New Roman" w:cs="Times New Roman"/>
                <w:sz w:val="28"/>
                <w:szCs w:val="28"/>
              </w:rPr>
            </w:pPr>
            <w:r w:rsidRPr="00A13525">
              <w:rPr>
                <w:rFonts w:ascii="Times New Roman" w:hAnsi="Times New Roman" w:cs="Times New Roman"/>
                <w:sz w:val="28"/>
                <w:szCs w:val="28"/>
              </w:rPr>
              <w:t xml:space="preserve">З. </w:t>
            </w:r>
          </w:p>
          <w:p w:rsidR="00A13525" w:rsidRPr="00A13525" w:rsidRDefault="00A13525" w:rsidP="006578CB">
            <w:pPr>
              <w:jc w:val="both"/>
              <w:rPr>
                <w:rFonts w:ascii="Times New Roman" w:hAnsi="Times New Roman" w:cs="Times New Roman"/>
                <w:sz w:val="28"/>
                <w:szCs w:val="28"/>
              </w:rPr>
            </w:pPr>
            <w:r w:rsidRPr="00A13525">
              <w:rPr>
                <w:rFonts w:ascii="Times New Roman" w:hAnsi="Times New Roman" w:cs="Times New Roman"/>
                <w:sz w:val="28"/>
                <w:szCs w:val="28"/>
              </w:rPr>
              <w:t>4.</w:t>
            </w:r>
          </w:p>
        </w:tc>
        <w:tc>
          <w:tcPr>
            <w:tcW w:w="2508" w:type="dxa"/>
            <w:shd w:val="clear" w:color="auto" w:fill="auto"/>
          </w:tcPr>
          <w:p w:rsidR="00A13525" w:rsidRPr="00A13525" w:rsidRDefault="00A13525" w:rsidP="006578CB">
            <w:pPr>
              <w:jc w:val="both"/>
              <w:rPr>
                <w:rFonts w:ascii="Times New Roman" w:hAnsi="Times New Roman" w:cs="Times New Roman"/>
                <w:sz w:val="28"/>
                <w:szCs w:val="28"/>
              </w:rPr>
            </w:pPr>
            <w:r w:rsidRPr="00A13525">
              <w:rPr>
                <w:rFonts w:ascii="Times New Roman" w:hAnsi="Times New Roman" w:cs="Times New Roman"/>
                <w:sz w:val="28"/>
                <w:szCs w:val="28"/>
              </w:rPr>
              <w:t xml:space="preserve">1. </w:t>
            </w:r>
          </w:p>
          <w:p w:rsidR="00A13525" w:rsidRPr="00A13525" w:rsidRDefault="00A13525" w:rsidP="006578CB">
            <w:pPr>
              <w:jc w:val="both"/>
              <w:rPr>
                <w:rFonts w:ascii="Times New Roman" w:hAnsi="Times New Roman" w:cs="Times New Roman"/>
                <w:sz w:val="28"/>
                <w:szCs w:val="28"/>
              </w:rPr>
            </w:pPr>
            <w:r w:rsidRPr="00A13525">
              <w:rPr>
                <w:rFonts w:ascii="Times New Roman" w:hAnsi="Times New Roman" w:cs="Times New Roman"/>
                <w:sz w:val="28"/>
                <w:szCs w:val="28"/>
              </w:rPr>
              <w:t>2..</w:t>
            </w:r>
          </w:p>
          <w:p w:rsidR="00A13525" w:rsidRPr="00A13525" w:rsidRDefault="00A13525" w:rsidP="006578CB">
            <w:pPr>
              <w:jc w:val="both"/>
              <w:rPr>
                <w:rFonts w:ascii="Times New Roman" w:hAnsi="Times New Roman" w:cs="Times New Roman"/>
                <w:sz w:val="28"/>
                <w:szCs w:val="28"/>
              </w:rPr>
            </w:pPr>
            <w:r w:rsidRPr="00A13525">
              <w:rPr>
                <w:rFonts w:ascii="Times New Roman" w:hAnsi="Times New Roman" w:cs="Times New Roman"/>
                <w:sz w:val="28"/>
                <w:szCs w:val="28"/>
              </w:rPr>
              <w:t xml:space="preserve">З. </w:t>
            </w:r>
          </w:p>
          <w:p w:rsidR="00A13525" w:rsidRPr="00A13525" w:rsidRDefault="00A13525" w:rsidP="006578CB">
            <w:pPr>
              <w:jc w:val="both"/>
              <w:rPr>
                <w:rFonts w:ascii="Times New Roman" w:hAnsi="Times New Roman" w:cs="Times New Roman"/>
                <w:sz w:val="28"/>
                <w:szCs w:val="28"/>
              </w:rPr>
            </w:pPr>
          </w:p>
        </w:tc>
        <w:tc>
          <w:tcPr>
            <w:tcW w:w="1338" w:type="dxa"/>
            <w:shd w:val="clear" w:color="auto" w:fill="auto"/>
          </w:tcPr>
          <w:p w:rsidR="00A13525" w:rsidRPr="00A13525" w:rsidRDefault="00A13525" w:rsidP="006578CB">
            <w:pPr>
              <w:jc w:val="both"/>
              <w:rPr>
                <w:rFonts w:ascii="Times New Roman" w:hAnsi="Times New Roman" w:cs="Times New Roman"/>
                <w:sz w:val="28"/>
                <w:szCs w:val="28"/>
              </w:rPr>
            </w:pPr>
          </w:p>
        </w:tc>
      </w:tr>
      <w:tr w:rsidR="00A13525" w:rsidRPr="00A13525" w:rsidTr="006578CB">
        <w:tc>
          <w:tcPr>
            <w:tcW w:w="2869" w:type="dxa"/>
            <w:shd w:val="clear" w:color="auto" w:fill="auto"/>
          </w:tcPr>
          <w:p w:rsidR="00A13525" w:rsidRPr="00A13525" w:rsidRDefault="00A13525" w:rsidP="006578CB">
            <w:pPr>
              <w:rPr>
                <w:rFonts w:ascii="Times New Roman" w:hAnsi="Times New Roman" w:cs="Times New Roman"/>
                <w:b/>
                <w:i/>
                <w:sz w:val="28"/>
                <w:szCs w:val="28"/>
              </w:rPr>
            </w:pPr>
            <w:r w:rsidRPr="00A13525">
              <w:rPr>
                <w:rFonts w:ascii="Times New Roman" w:hAnsi="Times New Roman" w:cs="Times New Roman"/>
                <w:b/>
                <w:i/>
                <w:sz w:val="28"/>
                <w:szCs w:val="28"/>
              </w:rPr>
              <w:t>2. Конкретная цель (задачи)</w:t>
            </w:r>
          </w:p>
          <w:p w:rsidR="00A13525" w:rsidRPr="00A13525" w:rsidRDefault="00A13525" w:rsidP="006578CB">
            <w:pPr>
              <w:jc w:val="both"/>
              <w:rPr>
                <w:rFonts w:ascii="Times New Roman" w:hAnsi="Times New Roman" w:cs="Times New Roman"/>
                <w:b/>
                <w:i/>
                <w:sz w:val="28"/>
                <w:szCs w:val="28"/>
              </w:rPr>
            </w:pPr>
          </w:p>
        </w:tc>
        <w:tc>
          <w:tcPr>
            <w:tcW w:w="2721" w:type="dxa"/>
            <w:shd w:val="clear" w:color="auto" w:fill="auto"/>
          </w:tcPr>
          <w:p w:rsidR="00A13525" w:rsidRPr="00A13525" w:rsidRDefault="00A13525" w:rsidP="006578CB">
            <w:pPr>
              <w:jc w:val="both"/>
              <w:rPr>
                <w:rFonts w:ascii="Times New Roman" w:hAnsi="Times New Roman" w:cs="Times New Roman"/>
                <w:sz w:val="28"/>
                <w:szCs w:val="28"/>
              </w:rPr>
            </w:pPr>
            <w:r w:rsidRPr="00A13525">
              <w:rPr>
                <w:rFonts w:ascii="Times New Roman" w:hAnsi="Times New Roman" w:cs="Times New Roman"/>
                <w:sz w:val="28"/>
                <w:szCs w:val="28"/>
              </w:rPr>
              <w:t>1.</w:t>
            </w:r>
          </w:p>
          <w:p w:rsidR="00A13525" w:rsidRPr="00A13525" w:rsidRDefault="00A13525" w:rsidP="006578CB">
            <w:pPr>
              <w:jc w:val="both"/>
              <w:rPr>
                <w:rFonts w:ascii="Times New Roman" w:hAnsi="Times New Roman" w:cs="Times New Roman"/>
                <w:sz w:val="28"/>
                <w:szCs w:val="28"/>
              </w:rPr>
            </w:pPr>
            <w:r w:rsidRPr="00A13525">
              <w:rPr>
                <w:rFonts w:ascii="Times New Roman" w:hAnsi="Times New Roman" w:cs="Times New Roman"/>
                <w:sz w:val="28"/>
                <w:szCs w:val="28"/>
              </w:rPr>
              <w:t>2</w:t>
            </w:r>
          </w:p>
          <w:p w:rsidR="00A13525" w:rsidRPr="00A13525" w:rsidRDefault="00A13525" w:rsidP="006578CB">
            <w:pPr>
              <w:jc w:val="both"/>
              <w:rPr>
                <w:rFonts w:ascii="Times New Roman" w:hAnsi="Times New Roman" w:cs="Times New Roman"/>
                <w:sz w:val="28"/>
                <w:szCs w:val="28"/>
              </w:rPr>
            </w:pPr>
            <w:r w:rsidRPr="00A13525">
              <w:rPr>
                <w:rFonts w:ascii="Times New Roman" w:hAnsi="Times New Roman" w:cs="Times New Roman"/>
                <w:sz w:val="28"/>
                <w:szCs w:val="28"/>
              </w:rPr>
              <w:t xml:space="preserve">З. </w:t>
            </w:r>
          </w:p>
        </w:tc>
        <w:tc>
          <w:tcPr>
            <w:tcW w:w="2508" w:type="dxa"/>
            <w:shd w:val="clear" w:color="auto" w:fill="auto"/>
          </w:tcPr>
          <w:p w:rsidR="00A13525" w:rsidRPr="00A13525" w:rsidRDefault="00A13525" w:rsidP="006578CB">
            <w:pPr>
              <w:jc w:val="both"/>
              <w:rPr>
                <w:rFonts w:ascii="Times New Roman" w:hAnsi="Times New Roman" w:cs="Times New Roman"/>
                <w:sz w:val="28"/>
                <w:szCs w:val="28"/>
              </w:rPr>
            </w:pPr>
            <w:r w:rsidRPr="00A13525">
              <w:rPr>
                <w:rFonts w:ascii="Times New Roman" w:hAnsi="Times New Roman" w:cs="Times New Roman"/>
                <w:sz w:val="28"/>
                <w:szCs w:val="28"/>
              </w:rPr>
              <w:t xml:space="preserve">1. </w:t>
            </w:r>
          </w:p>
          <w:p w:rsidR="00A13525" w:rsidRPr="00A13525" w:rsidRDefault="00A13525" w:rsidP="006578CB">
            <w:pPr>
              <w:jc w:val="both"/>
              <w:rPr>
                <w:rFonts w:ascii="Times New Roman" w:hAnsi="Times New Roman" w:cs="Times New Roman"/>
                <w:sz w:val="28"/>
                <w:szCs w:val="28"/>
              </w:rPr>
            </w:pPr>
            <w:r w:rsidRPr="00A13525">
              <w:rPr>
                <w:rFonts w:ascii="Times New Roman" w:hAnsi="Times New Roman" w:cs="Times New Roman"/>
                <w:sz w:val="28"/>
                <w:szCs w:val="28"/>
              </w:rPr>
              <w:t xml:space="preserve">2. </w:t>
            </w:r>
          </w:p>
          <w:p w:rsidR="00A13525" w:rsidRPr="00A13525" w:rsidRDefault="00A13525" w:rsidP="006578CB">
            <w:pPr>
              <w:jc w:val="both"/>
              <w:rPr>
                <w:rFonts w:ascii="Times New Roman" w:hAnsi="Times New Roman" w:cs="Times New Roman"/>
                <w:sz w:val="28"/>
                <w:szCs w:val="28"/>
              </w:rPr>
            </w:pPr>
            <w:r w:rsidRPr="00A13525">
              <w:rPr>
                <w:rFonts w:ascii="Times New Roman" w:hAnsi="Times New Roman" w:cs="Times New Roman"/>
                <w:sz w:val="28"/>
                <w:szCs w:val="28"/>
              </w:rPr>
              <w:t>З.</w:t>
            </w:r>
          </w:p>
        </w:tc>
        <w:tc>
          <w:tcPr>
            <w:tcW w:w="1338" w:type="dxa"/>
            <w:shd w:val="clear" w:color="auto" w:fill="auto"/>
          </w:tcPr>
          <w:p w:rsidR="00A13525" w:rsidRPr="00A13525" w:rsidRDefault="00A13525" w:rsidP="006578CB">
            <w:pPr>
              <w:jc w:val="both"/>
              <w:rPr>
                <w:rFonts w:ascii="Times New Roman" w:hAnsi="Times New Roman" w:cs="Times New Roman"/>
                <w:sz w:val="28"/>
                <w:szCs w:val="28"/>
              </w:rPr>
            </w:pPr>
          </w:p>
          <w:p w:rsidR="00A13525" w:rsidRPr="00A13525" w:rsidRDefault="00A13525" w:rsidP="006578CB">
            <w:pPr>
              <w:jc w:val="both"/>
              <w:rPr>
                <w:rFonts w:ascii="Times New Roman" w:hAnsi="Times New Roman" w:cs="Times New Roman"/>
                <w:sz w:val="28"/>
                <w:szCs w:val="28"/>
              </w:rPr>
            </w:pPr>
          </w:p>
        </w:tc>
      </w:tr>
      <w:tr w:rsidR="00A13525" w:rsidRPr="00A13525" w:rsidTr="006578CB">
        <w:tc>
          <w:tcPr>
            <w:tcW w:w="2869" w:type="dxa"/>
            <w:shd w:val="clear" w:color="auto" w:fill="auto"/>
          </w:tcPr>
          <w:p w:rsidR="00A13525" w:rsidRPr="00A13525" w:rsidRDefault="00A13525" w:rsidP="006578CB">
            <w:pPr>
              <w:rPr>
                <w:rFonts w:ascii="Times New Roman" w:hAnsi="Times New Roman" w:cs="Times New Roman"/>
                <w:b/>
                <w:i/>
                <w:sz w:val="28"/>
                <w:szCs w:val="28"/>
              </w:rPr>
            </w:pPr>
            <w:r w:rsidRPr="00A13525">
              <w:rPr>
                <w:rFonts w:ascii="Times New Roman" w:hAnsi="Times New Roman" w:cs="Times New Roman"/>
                <w:b/>
                <w:i/>
                <w:sz w:val="28"/>
                <w:szCs w:val="28"/>
              </w:rPr>
              <w:t>З. Ожидаемые результаты.</w:t>
            </w:r>
          </w:p>
          <w:p w:rsidR="00A13525" w:rsidRPr="00A13525" w:rsidRDefault="00A13525" w:rsidP="006578CB">
            <w:pPr>
              <w:jc w:val="both"/>
              <w:rPr>
                <w:rFonts w:ascii="Times New Roman" w:hAnsi="Times New Roman" w:cs="Times New Roman"/>
                <w:b/>
                <w:i/>
                <w:sz w:val="28"/>
                <w:szCs w:val="28"/>
              </w:rPr>
            </w:pPr>
          </w:p>
        </w:tc>
        <w:tc>
          <w:tcPr>
            <w:tcW w:w="2721" w:type="dxa"/>
            <w:shd w:val="clear" w:color="auto" w:fill="auto"/>
          </w:tcPr>
          <w:p w:rsidR="00A13525" w:rsidRPr="00A13525" w:rsidRDefault="00A13525" w:rsidP="006578CB">
            <w:pPr>
              <w:jc w:val="both"/>
              <w:rPr>
                <w:rFonts w:ascii="Times New Roman" w:hAnsi="Times New Roman" w:cs="Times New Roman"/>
                <w:sz w:val="28"/>
                <w:szCs w:val="28"/>
              </w:rPr>
            </w:pPr>
            <w:r w:rsidRPr="00A13525">
              <w:rPr>
                <w:rFonts w:ascii="Times New Roman" w:hAnsi="Times New Roman" w:cs="Times New Roman"/>
                <w:sz w:val="28"/>
                <w:szCs w:val="28"/>
              </w:rPr>
              <w:t xml:space="preserve">1. </w:t>
            </w:r>
          </w:p>
          <w:p w:rsidR="00A13525" w:rsidRPr="00A13525" w:rsidRDefault="00A13525" w:rsidP="006578CB">
            <w:pPr>
              <w:jc w:val="both"/>
              <w:rPr>
                <w:rFonts w:ascii="Times New Roman" w:hAnsi="Times New Roman" w:cs="Times New Roman"/>
                <w:sz w:val="28"/>
                <w:szCs w:val="28"/>
              </w:rPr>
            </w:pPr>
            <w:r w:rsidRPr="00A13525">
              <w:rPr>
                <w:rFonts w:ascii="Times New Roman" w:hAnsi="Times New Roman" w:cs="Times New Roman"/>
                <w:sz w:val="28"/>
                <w:szCs w:val="28"/>
              </w:rPr>
              <w:t xml:space="preserve">2. </w:t>
            </w:r>
          </w:p>
          <w:p w:rsidR="00A13525" w:rsidRPr="00A13525" w:rsidRDefault="00A13525" w:rsidP="006578CB">
            <w:pPr>
              <w:jc w:val="both"/>
              <w:rPr>
                <w:rFonts w:ascii="Times New Roman" w:hAnsi="Times New Roman" w:cs="Times New Roman"/>
                <w:sz w:val="28"/>
                <w:szCs w:val="28"/>
              </w:rPr>
            </w:pPr>
            <w:r w:rsidRPr="00A13525">
              <w:rPr>
                <w:rFonts w:ascii="Times New Roman" w:hAnsi="Times New Roman" w:cs="Times New Roman"/>
                <w:sz w:val="28"/>
                <w:szCs w:val="28"/>
              </w:rPr>
              <w:t xml:space="preserve">З. </w:t>
            </w:r>
          </w:p>
        </w:tc>
        <w:tc>
          <w:tcPr>
            <w:tcW w:w="2508" w:type="dxa"/>
            <w:shd w:val="clear" w:color="auto" w:fill="auto"/>
          </w:tcPr>
          <w:p w:rsidR="00A13525" w:rsidRPr="00A13525" w:rsidRDefault="00A13525" w:rsidP="006578CB">
            <w:pPr>
              <w:jc w:val="both"/>
              <w:rPr>
                <w:rFonts w:ascii="Times New Roman" w:hAnsi="Times New Roman" w:cs="Times New Roman"/>
                <w:sz w:val="28"/>
                <w:szCs w:val="28"/>
              </w:rPr>
            </w:pPr>
            <w:r w:rsidRPr="00A13525">
              <w:rPr>
                <w:rFonts w:ascii="Times New Roman" w:hAnsi="Times New Roman" w:cs="Times New Roman"/>
                <w:sz w:val="28"/>
                <w:szCs w:val="28"/>
              </w:rPr>
              <w:t xml:space="preserve">1. </w:t>
            </w:r>
          </w:p>
          <w:p w:rsidR="00A13525" w:rsidRPr="00A13525" w:rsidRDefault="00A13525" w:rsidP="006578CB">
            <w:pPr>
              <w:jc w:val="both"/>
              <w:rPr>
                <w:rFonts w:ascii="Times New Roman" w:hAnsi="Times New Roman" w:cs="Times New Roman"/>
                <w:sz w:val="28"/>
                <w:szCs w:val="28"/>
              </w:rPr>
            </w:pPr>
            <w:r w:rsidRPr="00A13525">
              <w:rPr>
                <w:rFonts w:ascii="Times New Roman" w:hAnsi="Times New Roman" w:cs="Times New Roman"/>
                <w:sz w:val="28"/>
                <w:szCs w:val="28"/>
              </w:rPr>
              <w:t>2.</w:t>
            </w:r>
          </w:p>
          <w:p w:rsidR="00A13525" w:rsidRPr="00A13525" w:rsidRDefault="00A13525" w:rsidP="006578CB">
            <w:pPr>
              <w:jc w:val="both"/>
              <w:rPr>
                <w:rFonts w:ascii="Times New Roman" w:hAnsi="Times New Roman" w:cs="Times New Roman"/>
                <w:sz w:val="28"/>
                <w:szCs w:val="28"/>
              </w:rPr>
            </w:pPr>
            <w:r w:rsidRPr="00A13525">
              <w:rPr>
                <w:rFonts w:ascii="Times New Roman" w:hAnsi="Times New Roman" w:cs="Times New Roman"/>
                <w:sz w:val="28"/>
                <w:szCs w:val="28"/>
              </w:rPr>
              <w:t xml:space="preserve">З. </w:t>
            </w:r>
          </w:p>
        </w:tc>
        <w:tc>
          <w:tcPr>
            <w:tcW w:w="1338" w:type="dxa"/>
            <w:shd w:val="clear" w:color="auto" w:fill="auto"/>
          </w:tcPr>
          <w:p w:rsidR="00A13525" w:rsidRPr="00A13525" w:rsidRDefault="00A13525" w:rsidP="006578CB">
            <w:pPr>
              <w:jc w:val="both"/>
              <w:rPr>
                <w:rFonts w:ascii="Times New Roman" w:hAnsi="Times New Roman" w:cs="Times New Roman"/>
                <w:sz w:val="28"/>
                <w:szCs w:val="28"/>
              </w:rPr>
            </w:pPr>
          </w:p>
        </w:tc>
      </w:tr>
      <w:tr w:rsidR="00A13525" w:rsidRPr="00A13525" w:rsidTr="006578CB">
        <w:tc>
          <w:tcPr>
            <w:tcW w:w="9436" w:type="dxa"/>
            <w:gridSpan w:val="4"/>
            <w:shd w:val="clear" w:color="auto" w:fill="auto"/>
          </w:tcPr>
          <w:p w:rsidR="00A13525" w:rsidRPr="00A13525" w:rsidRDefault="00A13525" w:rsidP="006578CB">
            <w:pPr>
              <w:jc w:val="center"/>
              <w:rPr>
                <w:rFonts w:ascii="Times New Roman" w:hAnsi="Times New Roman" w:cs="Times New Roman"/>
                <w:sz w:val="28"/>
                <w:szCs w:val="28"/>
              </w:rPr>
            </w:pPr>
            <w:r w:rsidRPr="00A13525">
              <w:rPr>
                <w:rFonts w:ascii="Times New Roman" w:hAnsi="Times New Roman" w:cs="Times New Roman"/>
                <w:sz w:val="28"/>
                <w:szCs w:val="28"/>
              </w:rPr>
              <w:lastRenderedPageBreak/>
              <w:t>Планирование работы</w:t>
            </w:r>
          </w:p>
        </w:tc>
      </w:tr>
      <w:tr w:rsidR="00A13525" w:rsidRPr="00A13525" w:rsidTr="006578CB">
        <w:tc>
          <w:tcPr>
            <w:tcW w:w="8098" w:type="dxa"/>
            <w:gridSpan w:val="3"/>
            <w:shd w:val="clear" w:color="auto" w:fill="auto"/>
          </w:tcPr>
          <w:p w:rsidR="00A13525" w:rsidRPr="00A13525" w:rsidRDefault="00A13525" w:rsidP="006578CB">
            <w:pPr>
              <w:jc w:val="center"/>
              <w:rPr>
                <w:rFonts w:ascii="Times New Roman" w:hAnsi="Times New Roman" w:cs="Times New Roman"/>
                <w:sz w:val="28"/>
                <w:szCs w:val="28"/>
                <w:lang w:val="ru-RU"/>
              </w:rPr>
            </w:pPr>
            <w:r w:rsidRPr="00A13525">
              <w:rPr>
                <w:rFonts w:ascii="Times New Roman" w:hAnsi="Times New Roman" w:cs="Times New Roman"/>
                <w:sz w:val="28"/>
                <w:szCs w:val="28"/>
                <w:lang w:val="ru-RU"/>
              </w:rPr>
              <w:t>4. Необходимые действия</w:t>
            </w:r>
          </w:p>
          <w:p w:rsidR="00A13525" w:rsidRPr="00A13525" w:rsidRDefault="00A13525" w:rsidP="006578CB">
            <w:pPr>
              <w:jc w:val="both"/>
              <w:rPr>
                <w:rFonts w:ascii="Times New Roman" w:hAnsi="Times New Roman" w:cs="Times New Roman"/>
                <w:sz w:val="28"/>
                <w:szCs w:val="28"/>
                <w:lang w:val="ru-RU"/>
              </w:rPr>
            </w:pPr>
            <w:r w:rsidRPr="00A13525">
              <w:rPr>
                <w:rFonts w:ascii="Times New Roman" w:hAnsi="Times New Roman" w:cs="Times New Roman"/>
                <w:sz w:val="28"/>
                <w:szCs w:val="28"/>
                <w:lang w:val="ru-RU"/>
              </w:rPr>
              <w:t>1.</w:t>
            </w:r>
          </w:p>
          <w:p w:rsidR="00A13525" w:rsidRPr="00A13525" w:rsidRDefault="00A13525" w:rsidP="006578CB">
            <w:pPr>
              <w:jc w:val="both"/>
              <w:rPr>
                <w:rFonts w:ascii="Times New Roman" w:hAnsi="Times New Roman" w:cs="Times New Roman"/>
                <w:sz w:val="28"/>
                <w:szCs w:val="28"/>
                <w:lang w:val="ru-RU"/>
              </w:rPr>
            </w:pPr>
            <w:r w:rsidRPr="00A13525">
              <w:rPr>
                <w:rFonts w:ascii="Times New Roman" w:hAnsi="Times New Roman" w:cs="Times New Roman"/>
                <w:sz w:val="28"/>
                <w:szCs w:val="28"/>
                <w:lang w:val="ru-RU"/>
              </w:rPr>
              <w:t>2.</w:t>
            </w:r>
          </w:p>
          <w:p w:rsidR="00A13525" w:rsidRPr="00A13525" w:rsidRDefault="00A13525" w:rsidP="006578CB">
            <w:pPr>
              <w:jc w:val="both"/>
              <w:rPr>
                <w:rFonts w:ascii="Times New Roman" w:hAnsi="Times New Roman" w:cs="Times New Roman"/>
                <w:sz w:val="28"/>
                <w:szCs w:val="28"/>
                <w:lang w:val="ru-RU"/>
              </w:rPr>
            </w:pPr>
            <w:r w:rsidRPr="00A13525">
              <w:rPr>
                <w:rFonts w:ascii="Times New Roman" w:hAnsi="Times New Roman" w:cs="Times New Roman"/>
                <w:sz w:val="28"/>
                <w:szCs w:val="28"/>
                <w:lang w:val="ru-RU"/>
              </w:rPr>
              <w:t>3.и т.д.</w:t>
            </w:r>
          </w:p>
        </w:tc>
        <w:tc>
          <w:tcPr>
            <w:tcW w:w="1338" w:type="dxa"/>
            <w:shd w:val="clear" w:color="auto" w:fill="auto"/>
          </w:tcPr>
          <w:p w:rsidR="00A13525" w:rsidRPr="00A13525" w:rsidRDefault="00A13525" w:rsidP="006578CB">
            <w:pPr>
              <w:jc w:val="center"/>
              <w:rPr>
                <w:rFonts w:ascii="Times New Roman" w:hAnsi="Times New Roman" w:cs="Times New Roman"/>
                <w:sz w:val="28"/>
                <w:szCs w:val="28"/>
              </w:rPr>
            </w:pPr>
            <w:r w:rsidRPr="00A13525">
              <w:rPr>
                <w:rFonts w:ascii="Times New Roman" w:hAnsi="Times New Roman" w:cs="Times New Roman"/>
                <w:sz w:val="28"/>
                <w:szCs w:val="28"/>
              </w:rPr>
              <w:t>Срок.</w:t>
            </w:r>
          </w:p>
          <w:p w:rsidR="00A13525" w:rsidRPr="00A13525" w:rsidRDefault="00A13525" w:rsidP="006578CB">
            <w:pPr>
              <w:jc w:val="both"/>
              <w:rPr>
                <w:rFonts w:ascii="Times New Roman" w:hAnsi="Times New Roman" w:cs="Times New Roman"/>
                <w:sz w:val="28"/>
                <w:szCs w:val="28"/>
              </w:rPr>
            </w:pPr>
          </w:p>
        </w:tc>
      </w:tr>
    </w:tbl>
    <w:p w:rsidR="00A13525" w:rsidRPr="00A13525" w:rsidRDefault="00A13525" w:rsidP="00A13525">
      <w:pPr>
        <w:rPr>
          <w:rFonts w:ascii="Times New Roman" w:hAnsi="Times New Roman" w:cs="Times New Roman"/>
          <w:color w:val="000000"/>
          <w:sz w:val="28"/>
          <w:szCs w:val="28"/>
        </w:rPr>
      </w:pPr>
      <w:r w:rsidRPr="00A13525">
        <w:rPr>
          <w:rFonts w:ascii="Times New Roman" w:hAnsi="Times New Roman" w:cs="Times New Roman"/>
          <w:color w:val="000000"/>
          <w:sz w:val="28"/>
          <w:szCs w:val="28"/>
          <w:lang w:val="ru-RU"/>
        </w:rPr>
        <w:t xml:space="preserve">         Или даже в виде плана (но! планирование – часть проектирования) (табл. </w:t>
      </w:r>
      <w:r w:rsidRPr="00A13525">
        <w:rPr>
          <w:rFonts w:ascii="Times New Roman" w:hAnsi="Times New Roman" w:cs="Times New Roman"/>
          <w:color w:val="000000"/>
          <w:sz w:val="28"/>
          <w:szCs w:val="28"/>
        </w:rPr>
        <w:t>2):</w:t>
      </w:r>
    </w:p>
    <w:p w:rsidR="00A13525" w:rsidRPr="00A13525" w:rsidRDefault="00A13525" w:rsidP="00A13525">
      <w:pPr>
        <w:jc w:val="center"/>
        <w:rPr>
          <w:rFonts w:ascii="Times New Roman" w:hAnsi="Times New Roman" w:cs="Times New Roman"/>
          <w:b/>
          <w:i/>
          <w:color w:val="000000"/>
          <w:sz w:val="28"/>
          <w:szCs w:val="28"/>
        </w:rPr>
      </w:pPr>
      <w:r w:rsidRPr="00A13525">
        <w:rPr>
          <w:rFonts w:ascii="Times New Roman" w:hAnsi="Times New Roman" w:cs="Times New Roman"/>
          <w:color w:val="000000"/>
          <w:sz w:val="28"/>
          <w:szCs w:val="28"/>
        </w:rPr>
        <w:t xml:space="preserve">Таблица 2. </w:t>
      </w:r>
      <w:r w:rsidRPr="00A13525">
        <w:rPr>
          <w:rFonts w:ascii="Times New Roman" w:hAnsi="Times New Roman" w:cs="Times New Roman"/>
          <w:b/>
          <w:i/>
          <w:color w:val="000000"/>
          <w:sz w:val="28"/>
          <w:szCs w:val="28"/>
        </w:rPr>
        <w:t>Планирование действий в рамках проекта.</w:t>
      </w:r>
    </w:p>
    <w:p w:rsidR="00A13525" w:rsidRPr="00A13525" w:rsidRDefault="00A13525" w:rsidP="00A13525">
      <w:pPr>
        <w:jc w:val="center"/>
        <w:rPr>
          <w:rFonts w:ascii="Times New Roman" w:hAnsi="Times New Roman" w:cs="Times New Roman"/>
          <w:color w:val="000000"/>
          <w:sz w:val="28"/>
          <w:szCs w:val="28"/>
        </w:rPr>
      </w:pP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68"/>
        <w:gridCol w:w="1507"/>
        <w:gridCol w:w="1495"/>
        <w:gridCol w:w="3509"/>
      </w:tblGrid>
      <w:tr w:rsidR="00A13525" w:rsidRPr="00A13525" w:rsidTr="006578CB">
        <w:tc>
          <w:tcPr>
            <w:tcW w:w="9179" w:type="dxa"/>
            <w:gridSpan w:val="4"/>
            <w:shd w:val="clear" w:color="auto" w:fill="auto"/>
          </w:tcPr>
          <w:p w:rsidR="00A13525" w:rsidRPr="00A13525" w:rsidRDefault="00A13525" w:rsidP="006578CB">
            <w:pPr>
              <w:rPr>
                <w:rFonts w:ascii="Times New Roman" w:hAnsi="Times New Roman" w:cs="Times New Roman"/>
                <w:b/>
                <w:i/>
                <w:color w:val="000000"/>
                <w:sz w:val="28"/>
                <w:szCs w:val="28"/>
              </w:rPr>
            </w:pPr>
            <w:r w:rsidRPr="00A13525">
              <w:rPr>
                <w:rFonts w:ascii="Times New Roman" w:hAnsi="Times New Roman" w:cs="Times New Roman"/>
                <w:b/>
                <w:i/>
                <w:color w:val="000000"/>
                <w:sz w:val="28"/>
                <w:szCs w:val="28"/>
              </w:rPr>
              <w:t>Цель проекта</w:t>
            </w:r>
          </w:p>
        </w:tc>
      </w:tr>
      <w:tr w:rsidR="00A13525" w:rsidRPr="00A13525" w:rsidTr="006578CB">
        <w:tc>
          <w:tcPr>
            <w:tcW w:w="2668" w:type="dxa"/>
            <w:shd w:val="clear" w:color="auto" w:fill="auto"/>
          </w:tcPr>
          <w:p w:rsidR="00A13525" w:rsidRPr="00A13525" w:rsidRDefault="00A13525" w:rsidP="006578CB">
            <w:pPr>
              <w:rPr>
                <w:rFonts w:ascii="Times New Roman" w:hAnsi="Times New Roman" w:cs="Times New Roman"/>
                <w:i/>
                <w:color w:val="000000"/>
                <w:sz w:val="28"/>
                <w:szCs w:val="28"/>
              </w:rPr>
            </w:pPr>
            <w:r w:rsidRPr="00A13525">
              <w:rPr>
                <w:rFonts w:ascii="Times New Roman" w:hAnsi="Times New Roman" w:cs="Times New Roman"/>
                <w:i/>
                <w:color w:val="000000"/>
                <w:sz w:val="28"/>
                <w:szCs w:val="28"/>
              </w:rPr>
              <w:t>Система действий</w:t>
            </w:r>
          </w:p>
        </w:tc>
        <w:tc>
          <w:tcPr>
            <w:tcW w:w="1507" w:type="dxa"/>
            <w:shd w:val="clear" w:color="auto" w:fill="auto"/>
          </w:tcPr>
          <w:p w:rsidR="00A13525" w:rsidRPr="00A13525" w:rsidRDefault="00A13525" w:rsidP="006578CB">
            <w:pPr>
              <w:rPr>
                <w:rFonts w:ascii="Times New Roman" w:hAnsi="Times New Roman" w:cs="Times New Roman"/>
                <w:color w:val="000000"/>
                <w:sz w:val="28"/>
                <w:szCs w:val="28"/>
              </w:rPr>
            </w:pPr>
            <w:r w:rsidRPr="00A13525">
              <w:rPr>
                <w:rFonts w:ascii="Times New Roman" w:hAnsi="Times New Roman" w:cs="Times New Roman"/>
                <w:color w:val="000000"/>
                <w:sz w:val="28"/>
                <w:szCs w:val="28"/>
              </w:rPr>
              <w:t>Сроки</w:t>
            </w:r>
          </w:p>
        </w:tc>
        <w:tc>
          <w:tcPr>
            <w:tcW w:w="1495" w:type="dxa"/>
            <w:shd w:val="clear" w:color="auto" w:fill="auto"/>
          </w:tcPr>
          <w:p w:rsidR="00A13525" w:rsidRPr="00A13525" w:rsidRDefault="00A13525" w:rsidP="006578CB">
            <w:pPr>
              <w:rPr>
                <w:rFonts w:ascii="Times New Roman" w:hAnsi="Times New Roman" w:cs="Times New Roman"/>
                <w:color w:val="000000"/>
                <w:sz w:val="28"/>
                <w:szCs w:val="28"/>
              </w:rPr>
            </w:pPr>
            <w:r w:rsidRPr="00A13525">
              <w:rPr>
                <w:rFonts w:ascii="Times New Roman" w:hAnsi="Times New Roman" w:cs="Times New Roman"/>
                <w:color w:val="000000"/>
                <w:sz w:val="28"/>
                <w:szCs w:val="28"/>
              </w:rPr>
              <w:t>Ресурсы</w:t>
            </w:r>
          </w:p>
        </w:tc>
        <w:tc>
          <w:tcPr>
            <w:tcW w:w="3509" w:type="dxa"/>
            <w:shd w:val="clear" w:color="auto" w:fill="auto"/>
          </w:tcPr>
          <w:p w:rsidR="00A13525" w:rsidRPr="00A13525" w:rsidRDefault="00A13525" w:rsidP="006578CB">
            <w:pPr>
              <w:rPr>
                <w:rFonts w:ascii="Times New Roman" w:hAnsi="Times New Roman" w:cs="Times New Roman"/>
                <w:color w:val="000000"/>
                <w:sz w:val="28"/>
                <w:szCs w:val="28"/>
              </w:rPr>
            </w:pPr>
            <w:r w:rsidRPr="00A13525">
              <w:rPr>
                <w:rFonts w:ascii="Times New Roman" w:hAnsi="Times New Roman" w:cs="Times New Roman"/>
                <w:color w:val="000000"/>
                <w:sz w:val="28"/>
                <w:szCs w:val="28"/>
              </w:rPr>
              <w:t>Контроль (не обязательно)</w:t>
            </w:r>
          </w:p>
        </w:tc>
      </w:tr>
      <w:tr w:rsidR="00A13525" w:rsidRPr="00A13525" w:rsidTr="006578CB">
        <w:tc>
          <w:tcPr>
            <w:tcW w:w="2668" w:type="dxa"/>
            <w:shd w:val="clear" w:color="auto" w:fill="auto"/>
          </w:tcPr>
          <w:p w:rsidR="00A13525" w:rsidRPr="00A13525" w:rsidRDefault="00A13525" w:rsidP="006578CB">
            <w:pPr>
              <w:rPr>
                <w:rFonts w:ascii="Times New Roman" w:hAnsi="Times New Roman" w:cs="Times New Roman"/>
                <w:color w:val="000000"/>
                <w:sz w:val="28"/>
                <w:szCs w:val="28"/>
              </w:rPr>
            </w:pPr>
            <w:r w:rsidRPr="00A13525">
              <w:rPr>
                <w:rFonts w:ascii="Times New Roman" w:hAnsi="Times New Roman" w:cs="Times New Roman"/>
                <w:color w:val="000000"/>
                <w:sz w:val="28"/>
                <w:szCs w:val="28"/>
              </w:rPr>
              <w:t>1.</w:t>
            </w:r>
          </w:p>
          <w:p w:rsidR="00A13525" w:rsidRPr="00A13525" w:rsidRDefault="00A13525" w:rsidP="006578CB">
            <w:pPr>
              <w:rPr>
                <w:rFonts w:ascii="Times New Roman" w:hAnsi="Times New Roman" w:cs="Times New Roman"/>
                <w:color w:val="000000"/>
                <w:sz w:val="28"/>
                <w:szCs w:val="28"/>
              </w:rPr>
            </w:pPr>
            <w:r w:rsidRPr="00A13525">
              <w:rPr>
                <w:rFonts w:ascii="Times New Roman" w:hAnsi="Times New Roman" w:cs="Times New Roman"/>
                <w:color w:val="000000"/>
                <w:sz w:val="28"/>
                <w:szCs w:val="28"/>
              </w:rPr>
              <w:t>2. и т.д.</w:t>
            </w:r>
          </w:p>
        </w:tc>
        <w:tc>
          <w:tcPr>
            <w:tcW w:w="1507" w:type="dxa"/>
            <w:shd w:val="clear" w:color="auto" w:fill="auto"/>
          </w:tcPr>
          <w:p w:rsidR="00A13525" w:rsidRPr="00A13525" w:rsidRDefault="00A13525" w:rsidP="006578CB">
            <w:pPr>
              <w:rPr>
                <w:rFonts w:ascii="Times New Roman" w:hAnsi="Times New Roman" w:cs="Times New Roman"/>
                <w:color w:val="000000"/>
                <w:sz w:val="28"/>
                <w:szCs w:val="28"/>
              </w:rPr>
            </w:pPr>
          </w:p>
        </w:tc>
        <w:tc>
          <w:tcPr>
            <w:tcW w:w="1495" w:type="dxa"/>
            <w:shd w:val="clear" w:color="auto" w:fill="auto"/>
          </w:tcPr>
          <w:p w:rsidR="00A13525" w:rsidRPr="00A13525" w:rsidRDefault="00A13525" w:rsidP="006578CB">
            <w:pPr>
              <w:rPr>
                <w:rFonts w:ascii="Times New Roman" w:hAnsi="Times New Roman" w:cs="Times New Roman"/>
                <w:color w:val="000000"/>
                <w:sz w:val="28"/>
                <w:szCs w:val="28"/>
              </w:rPr>
            </w:pPr>
          </w:p>
        </w:tc>
        <w:tc>
          <w:tcPr>
            <w:tcW w:w="3509" w:type="dxa"/>
            <w:shd w:val="clear" w:color="auto" w:fill="auto"/>
          </w:tcPr>
          <w:p w:rsidR="00A13525" w:rsidRPr="00A13525" w:rsidRDefault="00A13525" w:rsidP="006578CB">
            <w:pPr>
              <w:rPr>
                <w:rFonts w:ascii="Times New Roman" w:hAnsi="Times New Roman" w:cs="Times New Roman"/>
                <w:color w:val="000000"/>
                <w:sz w:val="28"/>
                <w:szCs w:val="28"/>
              </w:rPr>
            </w:pPr>
          </w:p>
        </w:tc>
      </w:tr>
    </w:tbl>
    <w:p w:rsidR="00A13525" w:rsidRPr="00A13525" w:rsidRDefault="00A13525" w:rsidP="00A13525">
      <w:pPr>
        <w:pStyle w:val="ad"/>
        <w:spacing w:before="0" w:beforeAutospacing="0" w:after="0" w:afterAutospacing="0"/>
        <w:ind w:firstLine="567"/>
        <w:jc w:val="both"/>
        <w:rPr>
          <w:sz w:val="28"/>
          <w:szCs w:val="28"/>
        </w:rPr>
      </w:pPr>
      <w:r w:rsidRPr="00A13525">
        <w:rPr>
          <w:b/>
          <w:bCs/>
          <w:color w:val="000000"/>
          <w:sz w:val="28"/>
          <w:szCs w:val="28"/>
        </w:rPr>
        <w:t>Как грамотно заканчивать проект?</w:t>
      </w:r>
      <w:r w:rsidRPr="00A13525">
        <w:rPr>
          <w:color w:val="000000"/>
          <w:sz w:val="28"/>
          <w:szCs w:val="28"/>
        </w:rPr>
        <w:t xml:space="preserve"> </w:t>
      </w:r>
      <w:r w:rsidRPr="00A13525">
        <w:rPr>
          <w:sz w:val="28"/>
          <w:szCs w:val="28"/>
        </w:rPr>
        <w:t>Последний шаг – рефлексия, анализ сделанного, сравнение того, что было задумано, с тем, что получилось, т.е. сопоставление цели и результата. Именно поэтому алгоритм проектной деятельности и называют «дизайн-петля»: соединяя, посредством рефлексивного анализа, конечный результат с началом работы, мы как бы замыкаем круг нашей деятельности, придаем процессу целостность, сопоставляя цель и результат.</w:t>
      </w:r>
    </w:p>
    <w:p w:rsidR="00A13525" w:rsidRPr="00A13525" w:rsidRDefault="00A13525" w:rsidP="00A13525">
      <w:pPr>
        <w:ind w:firstLine="567"/>
        <w:rPr>
          <w:rFonts w:ascii="Times New Roman" w:hAnsi="Times New Roman" w:cs="Times New Roman"/>
          <w:sz w:val="28"/>
          <w:szCs w:val="28"/>
          <w:lang w:val="ru-RU"/>
        </w:rPr>
      </w:pPr>
      <w:r w:rsidRPr="00A13525">
        <w:rPr>
          <w:rFonts w:ascii="Times New Roman" w:hAnsi="Times New Roman" w:cs="Times New Roman"/>
          <w:sz w:val="28"/>
          <w:szCs w:val="28"/>
          <w:lang w:val="ru-RU"/>
        </w:rPr>
        <w:t>На какие вопросы нужно ответить в процессе рефлексии?</w:t>
      </w:r>
      <w:r w:rsidRPr="00A13525">
        <w:rPr>
          <w:rFonts w:ascii="Times New Roman" w:hAnsi="Times New Roman" w:cs="Times New Roman"/>
          <w:sz w:val="28"/>
          <w:szCs w:val="28"/>
          <w:lang w:val="ru-RU"/>
        </w:rPr>
        <w:br/>
        <w:t>1. насколько успешно решена проблема?</w:t>
      </w:r>
      <w:r w:rsidRPr="00A13525">
        <w:rPr>
          <w:rFonts w:ascii="Times New Roman" w:hAnsi="Times New Roman" w:cs="Times New Roman"/>
          <w:sz w:val="28"/>
          <w:szCs w:val="28"/>
          <w:lang w:val="ru-RU"/>
        </w:rPr>
        <w:br/>
        <w:t>2. насколько полно собрана информация?</w:t>
      </w:r>
      <w:r w:rsidRPr="00A13525">
        <w:rPr>
          <w:rFonts w:ascii="Times New Roman" w:hAnsi="Times New Roman" w:cs="Times New Roman"/>
          <w:sz w:val="28"/>
          <w:szCs w:val="28"/>
          <w:lang w:val="ru-RU"/>
        </w:rPr>
        <w:br/>
        <w:t xml:space="preserve">3. насколько представленное проектное решение может быть улучшено? </w:t>
      </w:r>
      <w:r w:rsidRPr="00A13525">
        <w:rPr>
          <w:rFonts w:ascii="Times New Roman" w:hAnsi="Times New Roman" w:cs="Times New Roman"/>
          <w:sz w:val="28"/>
          <w:szCs w:val="28"/>
          <w:lang w:val="ru-RU"/>
        </w:rPr>
        <w:br/>
        <w:t>4. насколько я был успешен в процессе проектирования?</w:t>
      </w:r>
    </w:p>
    <w:p w:rsidR="00A13525" w:rsidRPr="00A13525" w:rsidRDefault="00A13525" w:rsidP="00A13525">
      <w:pPr>
        <w:ind w:firstLine="567"/>
        <w:rPr>
          <w:rFonts w:ascii="Times New Roman" w:hAnsi="Times New Roman" w:cs="Times New Roman"/>
          <w:sz w:val="28"/>
          <w:szCs w:val="28"/>
          <w:lang w:val="ru-RU"/>
        </w:rPr>
      </w:pPr>
      <w:r w:rsidRPr="00A13525">
        <w:rPr>
          <w:rFonts w:ascii="Times New Roman" w:hAnsi="Times New Roman" w:cs="Times New Roman"/>
          <w:sz w:val="28"/>
          <w:szCs w:val="28"/>
          <w:lang w:val="ru-RU"/>
        </w:rPr>
        <w:t>Ответ на 4-ый вопрос должен отражать ряд критических моментов:</w:t>
      </w:r>
      <w:r w:rsidRPr="00A13525">
        <w:rPr>
          <w:rFonts w:ascii="Times New Roman" w:hAnsi="Times New Roman" w:cs="Times New Roman"/>
          <w:sz w:val="28"/>
          <w:szCs w:val="28"/>
          <w:lang w:val="ru-RU"/>
        </w:rPr>
        <w:br/>
        <w:t>- значимость и четкость формулировки проблемы;</w:t>
      </w:r>
      <w:r w:rsidRPr="00A13525">
        <w:rPr>
          <w:rFonts w:ascii="Times New Roman" w:hAnsi="Times New Roman" w:cs="Times New Roman"/>
          <w:sz w:val="28"/>
          <w:szCs w:val="28"/>
          <w:lang w:val="ru-RU"/>
        </w:rPr>
        <w:br/>
        <w:t>- аргументация положений гипотезы;</w:t>
      </w:r>
      <w:r w:rsidRPr="00A13525">
        <w:rPr>
          <w:rFonts w:ascii="Times New Roman" w:hAnsi="Times New Roman" w:cs="Times New Roman"/>
          <w:sz w:val="28"/>
          <w:szCs w:val="28"/>
          <w:lang w:val="ru-RU"/>
        </w:rPr>
        <w:br/>
        <w:t>- планирование и проведение исследования;</w:t>
      </w:r>
      <w:r w:rsidRPr="00A13525">
        <w:rPr>
          <w:rFonts w:ascii="Times New Roman" w:hAnsi="Times New Roman" w:cs="Times New Roman"/>
          <w:sz w:val="28"/>
          <w:szCs w:val="28"/>
          <w:lang w:val="ru-RU"/>
        </w:rPr>
        <w:br/>
        <w:t>- успешность применения творческих методов;</w:t>
      </w:r>
      <w:r w:rsidRPr="00A13525">
        <w:rPr>
          <w:rFonts w:ascii="Times New Roman" w:hAnsi="Times New Roman" w:cs="Times New Roman"/>
          <w:sz w:val="28"/>
          <w:szCs w:val="28"/>
          <w:lang w:val="ru-RU"/>
        </w:rPr>
        <w:br/>
        <w:t>- широта спектра первоначальных идей;</w:t>
      </w:r>
    </w:p>
    <w:p w:rsidR="00A13525" w:rsidRPr="00A13525" w:rsidRDefault="00A13525" w:rsidP="00A13525">
      <w:pPr>
        <w:rPr>
          <w:rFonts w:ascii="Times New Roman" w:hAnsi="Times New Roman" w:cs="Times New Roman"/>
          <w:sz w:val="28"/>
          <w:szCs w:val="28"/>
          <w:lang w:val="ru-RU"/>
        </w:rPr>
      </w:pPr>
      <w:r w:rsidRPr="00A13525">
        <w:rPr>
          <w:rFonts w:ascii="Times New Roman" w:hAnsi="Times New Roman" w:cs="Times New Roman"/>
          <w:sz w:val="28"/>
          <w:szCs w:val="28"/>
          <w:lang w:val="ru-RU"/>
        </w:rPr>
        <w:t>- достаточность проработки выбранной идеи.</w:t>
      </w:r>
    </w:p>
    <w:p w:rsidR="00A13525" w:rsidRPr="00A13525" w:rsidRDefault="00A13525" w:rsidP="00A13525">
      <w:pPr>
        <w:ind w:firstLine="567"/>
        <w:jc w:val="center"/>
        <w:rPr>
          <w:rFonts w:ascii="Times New Roman" w:hAnsi="Times New Roman" w:cs="Times New Roman"/>
          <w:b/>
          <w:sz w:val="28"/>
          <w:szCs w:val="28"/>
          <w:lang w:val="ru-RU"/>
        </w:rPr>
      </w:pPr>
      <w:r w:rsidRPr="00A13525">
        <w:rPr>
          <w:rFonts w:ascii="Times New Roman" w:hAnsi="Times New Roman" w:cs="Times New Roman"/>
          <w:b/>
          <w:sz w:val="28"/>
          <w:szCs w:val="28"/>
          <w:lang w:val="ru-RU"/>
        </w:rPr>
        <w:t>Оформление и структура отчета по проектной теме</w:t>
      </w:r>
    </w:p>
    <w:p w:rsidR="00A13525" w:rsidRPr="00A13525" w:rsidRDefault="00A13525" w:rsidP="00A13525">
      <w:pPr>
        <w:pStyle w:val="21"/>
        <w:spacing w:after="0" w:line="240" w:lineRule="auto"/>
        <w:ind w:left="426" w:firstLine="567"/>
        <w:rPr>
          <w:sz w:val="28"/>
          <w:szCs w:val="28"/>
        </w:rPr>
      </w:pPr>
      <w:r w:rsidRPr="00A13525">
        <w:rPr>
          <w:b/>
          <w:i/>
          <w:sz w:val="28"/>
          <w:szCs w:val="28"/>
        </w:rPr>
        <w:t>Титульный лист:</w:t>
      </w:r>
      <w:r w:rsidRPr="00A13525">
        <w:rPr>
          <w:b/>
          <w:i/>
          <w:sz w:val="28"/>
          <w:szCs w:val="28"/>
        </w:rPr>
        <w:br/>
      </w:r>
      <w:r w:rsidRPr="00A13525">
        <w:rPr>
          <w:sz w:val="28"/>
          <w:szCs w:val="28"/>
        </w:rPr>
        <w:t>Формат А4;</w:t>
      </w:r>
      <w:r w:rsidRPr="00A13525">
        <w:rPr>
          <w:sz w:val="28"/>
          <w:szCs w:val="28"/>
        </w:rPr>
        <w:br/>
        <w:t>Наверху, по центру, полное название образовательного учреждения;</w:t>
      </w:r>
      <w:r w:rsidRPr="00A13525">
        <w:rPr>
          <w:sz w:val="28"/>
          <w:szCs w:val="28"/>
        </w:rPr>
        <w:br/>
      </w:r>
      <w:r w:rsidRPr="00A13525">
        <w:rPr>
          <w:sz w:val="28"/>
          <w:szCs w:val="28"/>
        </w:rPr>
        <w:lastRenderedPageBreak/>
        <w:t>Ниже – название проекта (код предмета);</w:t>
      </w:r>
      <w:r w:rsidRPr="00A13525">
        <w:rPr>
          <w:sz w:val="28"/>
          <w:szCs w:val="28"/>
        </w:rPr>
        <w:br/>
        <w:t>Ниже – тема;</w:t>
      </w:r>
      <w:r w:rsidRPr="00A13525">
        <w:rPr>
          <w:sz w:val="28"/>
          <w:szCs w:val="28"/>
        </w:rPr>
        <w:br/>
        <w:t>Ниже – выполнил (а) фамилия и  имя  автора (авторов), № и буква класса, тип класса; если количество авторов проекта более трех, то на титульном листе указывается:  «группа учащихся», а состав группы оформляется на отдельном листе, располагаемым за титульным листом.</w:t>
      </w:r>
    </w:p>
    <w:p w:rsidR="00A13525" w:rsidRPr="00A13525" w:rsidRDefault="00A13525" w:rsidP="00A13525">
      <w:pPr>
        <w:pStyle w:val="21"/>
        <w:spacing w:after="0" w:line="240" w:lineRule="auto"/>
        <w:ind w:left="426"/>
        <w:rPr>
          <w:sz w:val="28"/>
          <w:szCs w:val="28"/>
        </w:rPr>
      </w:pPr>
      <w:r w:rsidRPr="00A13525">
        <w:rPr>
          <w:sz w:val="28"/>
          <w:szCs w:val="28"/>
        </w:rPr>
        <w:t>Ниже – руководитель: ФИО (полностью) руководителя, его должность и телефон;</w:t>
      </w:r>
      <w:r w:rsidRPr="00A13525">
        <w:rPr>
          <w:sz w:val="28"/>
          <w:szCs w:val="28"/>
        </w:rPr>
        <w:br/>
        <w:t xml:space="preserve">Ниже – проект выполнен в сроки (с __по__). </w:t>
      </w:r>
    </w:p>
    <w:p w:rsidR="00A13525" w:rsidRPr="00A13525" w:rsidRDefault="00A13525" w:rsidP="00A13525">
      <w:pPr>
        <w:pStyle w:val="21"/>
        <w:spacing w:after="0" w:line="240" w:lineRule="auto"/>
        <w:ind w:firstLine="426"/>
        <w:rPr>
          <w:sz w:val="28"/>
          <w:szCs w:val="28"/>
        </w:rPr>
      </w:pPr>
      <w:r w:rsidRPr="00A13525">
        <w:rPr>
          <w:sz w:val="28"/>
          <w:szCs w:val="28"/>
        </w:rPr>
        <w:t>Нижняя строка: г. Ростов-на-Дону, год.</w:t>
      </w:r>
    </w:p>
    <w:p w:rsidR="00A13525" w:rsidRPr="00A13525" w:rsidRDefault="00A13525" w:rsidP="00A13525">
      <w:pPr>
        <w:ind w:left="426" w:firstLine="567"/>
        <w:rPr>
          <w:rFonts w:ascii="Times New Roman" w:hAnsi="Times New Roman" w:cs="Times New Roman"/>
          <w:sz w:val="28"/>
          <w:szCs w:val="28"/>
          <w:lang w:val="ru-RU"/>
        </w:rPr>
      </w:pPr>
      <w:r w:rsidRPr="00A13525">
        <w:rPr>
          <w:rFonts w:ascii="Times New Roman" w:hAnsi="Times New Roman" w:cs="Times New Roman"/>
          <w:b/>
          <w:i/>
          <w:sz w:val="28"/>
          <w:szCs w:val="28"/>
          <w:lang w:val="ru-RU"/>
        </w:rPr>
        <w:t>Структура отчета</w:t>
      </w:r>
      <w:r w:rsidRPr="00A13525">
        <w:rPr>
          <w:rFonts w:ascii="Times New Roman" w:hAnsi="Times New Roman" w:cs="Times New Roman"/>
          <w:sz w:val="28"/>
          <w:szCs w:val="28"/>
          <w:lang w:val="ru-RU"/>
        </w:rPr>
        <w:br/>
        <w:t>1. введение (актуальность темы, причина выбора);</w:t>
      </w:r>
      <w:r w:rsidRPr="00A13525">
        <w:rPr>
          <w:rFonts w:ascii="Times New Roman" w:hAnsi="Times New Roman" w:cs="Times New Roman"/>
          <w:sz w:val="28"/>
          <w:szCs w:val="28"/>
          <w:lang w:val="ru-RU"/>
        </w:rPr>
        <w:br/>
        <w:t>2. формулировка ПРОБЛЕМЫ;</w:t>
      </w:r>
      <w:r w:rsidRPr="00A13525">
        <w:rPr>
          <w:rFonts w:ascii="Times New Roman" w:hAnsi="Times New Roman" w:cs="Times New Roman"/>
          <w:sz w:val="28"/>
          <w:szCs w:val="28"/>
          <w:lang w:val="ru-RU"/>
        </w:rPr>
        <w:br/>
        <w:t>3. определение ОБЪЕКТА и ПРЕДМЕТА исследования;</w:t>
      </w:r>
      <w:r w:rsidRPr="00A13525">
        <w:rPr>
          <w:rFonts w:ascii="Times New Roman" w:hAnsi="Times New Roman" w:cs="Times New Roman"/>
          <w:sz w:val="28"/>
          <w:szCs w:val="28"/>
          <w:lang w:val="ru-RU"/>
        </w:rPr>
        <w:br/>
        <w:t>4. перечисление методик исследования;</w:t>
      </w:r>
      <w:r w:rsidRPr="00A13525">
        <w:rPr>
          <w:rFonts w:ascii="Times New Roman" w:hAnsi="Times New Roman" w:cs="Times New Roman"/>
          <w:sz w:val="28"/>
          <w:szCs w:val="28"/>
          <w:lang w:val="ru-RU"/>
        </w:rPr>
        <w:br/>
        <w:t>5. формулировка цели;</w:t>
      </w:r>
      <w:r w:rsidRPr="00A13525">
        <w:rPr>
          <w:rFonts w:ascii="Times New Roman" w:hAnsi="Times New Roman" w:cs="Times New Roman"/>
          <w:sz w:val="28"/>
          <w:szCs w:val="28"/>
          <w:lang w:val="ru-RU"/>
        </w:rPr>
        <w:br/>
        <w:t>6. формулировка задач.</w:t>
      </w:r>
      <w:r w:rsidRPr="00A13525">
        <w:rPr>
          <w:rFonts w:ascii="Times New Roman" w:hAnsi="Times New Roman" w:cs="Times New Roman"/>
          <w:sz w:val="28"/>
          <w:szCs w:val="28"/>
          <w:lang w:val="ru-RU"/>
        </w:rPr>
        <w:br/>
        <w:t>7. формулировка выводов.</w:t>
      </w:r>
      <w:r w:rsidRPr="00A13525">
        <w:rPr>
          <w:rFonts w:ascii="Times New Roman" w:hAnsi="Times New Roman" w:cs="Times New Roman"/>
          <w:sz w:val="28"/>
          <w:szCs w:val="28"/>
          <w:lang w:val="ru-RU"/>
        </w:rPr>
        <w:br/>
        <w:t>8. библиография</w:t>
      </w:r>
      <w:r w:rsidRPr="00A13525">
        <w:rPr>
          <w:rFonts w:ascii="Times New Roman" w:hAnsi="Times New Roman" w:cs="Times New Roman"/>
          <w:sz w:val="28"/>
          <w:szCs w:val="28"/>
          <w:lang w:val="ru-RU"/>
        </w:rPr>
        <w:br/>
        <w:t>9. понятийный аппарат;</w:t>
      </w:r>
      <w:r w:rsidRPr="00A13525">
        <w:rPr>
          <w:rFonts w:ascii="Times New Roman" w:hAnsi="Times New Roman" w:cs="Times New Roman"/>
          <w:sz w:val="28"/>
          <w:szCs w:val="28"/>
          <w:lang w:val="ru-RU"/>
        </w:rPr>
        <w:br/>
        <w:t>10. оформление таблиц, схем, презентация;</w:t>
      </w:r>
      <w:r w:rsidRPr="00A13525">
        <w:rPr>
          <w:rFonts w:ascii="Times New Roman" w:hAnsi="Times New Roman" w:cs="Times New Roman"/>
          <w:sz w:val="28"/>
          <w:szCs w:val="28"/>
          <w:lang w:val="ru-RU"/>
        </w:rPr>
        <w:br/>
      </w:r>
      <w:r w:rsidRPr="00A13525">
        <w:rPr>
          <w:rFonts w:ascii="Times New Roman" w:hAnsi="Times New Roman" w:cs="Times New Roman"/>
          <w:b/>
          <w:i/>
          <w:sz w:val="28"/>
          <w:szCs w:val="28"/>
          <w:lang w:val="ru-RU"/>
        </w:rPr>
        <w:t xml:space="preserve">Защита проекта. </w:t>
      </w:r>
      <w:r w:rsidRPr="00A13525">
        <w:rPr>
          <w:rFonts w:ascii="Times New Roman" w:hAnsi="Times New Roman" w:cs="Times New Roman"/>
          <w:sz w:val="28"/>
          <w:szCs w:val="28"/>
          <w:lang w:val="ru-RU"/>
        </w:rPr>
        <w:t>Рекомендуется составлять сценарий защиты. Примерная схема защиты может выглядеть так:</w:t>
      </w:r>
    </w:p>
    <w:p w:rsidR="00A13525" w:rsidRPr="00A13525" w:rsidRDefault="00A13525" w:rsidP="00A13525">
      <w:pPr>
        <w:ind w:left="567"/>
        <w:rPr>
          <w:rFonts w:ascii="Times New Roman" w:hAnsi="Times New Roman" w:cs="Times New Roman"/>
          <w:sz w:val="28"/>
          <w:szCs w:val="28"/>
          <w:lang w:val="ru-RU"/>
        </w:rPr>
      </w:pPr>
      <w:r w:rsidRPr="00A13525">
        <w:rPr>
          <w:rFonts w:ascii="Times New Roman" w:hAnsi="Times New Roman" w:cs="Times New Roman"/>
          <w:sz w:val="28"/>
          <w:szCs w:val="28"/>
          <w:lang w:val="ru-RU"/>
        </w:rPr>
        <w:t>1. Постановка проблемы, ее актуальность.</w:t>
      </w:r>
      <w:r w:rsidRPr="00A13525">
        <w:rPr>
          <w:rFonts w:ascii="Times New Roman" w:hAnsi="Times New Roman" w:cs="Times New Roman"/>
          <w:sz w:val="28"/>
          <w:szCs w:val="28"/>
          <w:lang w:val="ru-RU"/>
        </w:rPr>
        <w:br/>
        <w:t>2. Высказывание гипотезы, аргументация ее положений.</w:t>
      </w:r>
      <w:r w:rsidRPr="00A13525">
        <w:rPr>
          <w:rFonts w:ascii="Times New Roman" w:hAnsi="Times New Roman" w:cs="Times New Roman"/>
          <w:sz w:val="28"/>
          <w:szCs w:val="28"/>
          <w:lang w:val="ru-RU"/>
        </w:rPr>
        <w:br/>
        <w:t>3. Основная часть. Этапы работы над проектом, полученные результаты, их краткий анализ.</w:t>
      </w:r>
      <w:r w:rsidRPr="00A13525">
        <w:rPr>
          <w:rFonts w:ascii="Times New Roman" w:hAnsi="Times New Roman" w:cs="Times New Roman"/>
          <w:sz w:val="28"/>
          <w:szCs w:val="28"/>
          <w:lang w:val="ru-RU"/>
        </w:rPr>
        <w:br/>
        <w:t>4. Выводы. Результаты рефлексивной оценки.</w:t>
      </w:r>
    </w:p>
    <w:p w:rsidR="00A13525" w:rsidRPr="00A13525" w:rsidRDefault="00A13525" w:rsidP="00A13525">
      <w:pPr>
        <w:ind w:left="567"/>
        <w:rPr>
          <w:rFonts w:ascii="Times New Roman" w:hAnsi="Times New Roman" w:cs="Times New Roman"/>
          <w:sz w:val="28"/>
          <w:szCs w:val="28"/>
          <w:lang w:val="ru-RU"/>
        </w:rPr>
      </w:pPr>
      <w:r w:rsidRPr="00A13525">
        <w:rPr>
          <w:rFonts w:ascii="Times New Roman" w:hAnsi="Times New Roman" w:cs="Times New Roman"/>
          <w:sz w:val="28"/>
          <w:szCs w:val="28"/>
          <w:lang w:val="ru-RU"/>
        </w:rPr>
        <w:t>5.Ответы на вопросы других участников защиты (дискуссия).</w:t>
      </w:r>
    </w:p>
    <w:p w:rsidR="00A13525" w:rsidRPr="00A13525" w:rsidRDefault="00A13525" w:rsidP="00A13525">
      <w:pPr>
        <w:pStyle w:val="ad"/>
        <w:spacing w:before="0" w:beforeAutospacing="0" w:after="0" w:afterAutospacing="0"/>
        <w:ind w:firstLine="567"/>
        <w:jc w:val="both"/>
        <w:rPr>
          <w:sz w:val="28"/>
          <w:szCs w:val="28"/>
        </w:rPr>
      </w:pPr>
      <w:r w:rsidRPr="00A13525">
        <w:rPr>
          <w:b/>
          <w:i/>
          <w:sz w:val="28"/>
          <w:szCs w:val="28"/>
        </w:rPr>
        <w:t>Оценка проекта.</w:t>
      </w:r>
      <w:r w:rsidRPr="00A13525">
        <w:rPr>
          <w:sz w:val="28"/>
          <w:szCs w:val="28"/>
        </w:rPr>
        <w:t xml:space="preserve"> Оценка проекта должна быть интегрированной. Она складывается из оценок этапов выполнения проекта (от формулировки проблемы до полученного результата), результатов контрольного тестирования (если это учебный проект и часть тем программы профиля изучалась самостоятельно в ходе проектирования) и результатов защиты проекта.</w:t>
      </w:r>
    </w:p>
    <w:p w:rsidR="00A13525" w:rsidRPr="00A13525" w:rsidRDefault="00A13525" w:rsidP="00A13525">
      <w:pPr>
        <w:pStyle w:val="ad"/>
        <w:spacing w:before="0" w:beforeAutospacing="0" w:after="0" w:afterAutospacing="0"/>
        <w:ind w:firstLine="567"/>
        <w:jc w:val="center"/>
        <w:rPr>
          <w:b/>
          <w:i/>
          <w:sz w:val="28"/>
          <w:szCs w:val="28"/>
        </w:rPr>
      </w:pPr>
      <w:r w:rsidRPr="00A13525">
        <w:rPr>
          <w:sz w:val="28"/>
          <w:szCs w:val="28"/>
        </w:rPr>
        <w:t xml:space="preserve">Таблица 3. </w:t>
      </w:r>
      <w:r w:rsidRPr="00A13525">
        <w:rPr>
          <w:b/>
          <w:i/>
          <w:sz w:val="28"/>
          <w:szCs w:val="28"/>
        </w:rPr>
        <w:t>Примерная схема оценивания процесса реализации проекта</w:t>
      </w:r>
    </w:p>
    <w:tbl>
      <w:tblPr>
        <w:tblW w:w="9838"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59"/>
        <w:gridCol w:w="5387"/>
        <w:gridCol w:w="992"/>
        <w:gridCol w:w="1134"/>
        <w:gridCol w:w="766"/>
      </w:tblGrid>
      <w:tr w:rsidR="00A13525" w:rsidRPr="00A13525" w:rsidTr="006578CB">
        <w:tc>
          <w:tcPr>
            <w:tcW w:w="1559" w:type="dxa"/>
            <w:vMerge w:val="restart"/>
            <w:shd w:val="clear" w:color="auto" w:fill="auto"/>
          </w:tcPr>
          <w:p w:rsidR="00A13525" w:rsidRPr="00A13525" w:rsidRDefault="00A13525" w:rsidP="006578CB">
            <w:pPr>
              <w:pStyle w:val="5"/>
              <w:spacing w:before="0"/>
              <w:rPr>
                <w:rFonts w:ascii="Times New Roman" w:hAnsi="Times New Roman" w:cs="Times New Roman"/>
                <w:b/>
                <w:i/>
                <w:color w:val="auto"/>
                <w:sz w:val="28"/>
                <w:szCs w:val="28"/>
              </w:rPr>
            </w:pPr>
            <w:r w:rsidRPr="00A13525">
              <w:rPr>
                <w:rFonts w:ascii="Times New Roman" w:hAnsi="Times New Roman" w:cs="Times New Roman"/>
                <w:b/>
                <w:i/>
                <w:color w:val="auto"/>
                <w:sz w:val="28"/>
                <w:szCs w:val="28"/>
              </w:rPr>
              <w:lastRenderedPageBreak/>
              <w:t>Критерий</w:t>
            </w:r>
          </w:p>
        </w:tc>
        <w:tc>
          <w:tcPr>
            <w:tcW w:w="5387" w:type="dxa"/>
            <w:vMerge w:val="restart"/>
            <w:shd w:val="clear" w:color="auto" w:fill="auto"/>
          </w:tcPr>
          <w:p w:rsidR="00A13525" w:rsidRPr="00A13525" w:rsidRDefault="00A13525" w:rsidP="006578CB">
            <w:pPr>
              <w:pStyle w:val="5"/>
              <w:spacing w:before="0"/>
              <w:rPr>
                <w:rFonts w:ascii="Times New Roman" w:hAnsi="Times New Roman" w:cs="Times New Roman"/>
                <w:b/>
                <w:color w:val="auto"/>
                <w:sz w:val="28"/>
                <w:szCs w:val="28"/>
              </w:rPr>
            </w:pPr>
            <w:r w:rsidRPr="00A13525">
              <w:rPr>
                <w:rFonts w:ascii="Times New Roman" w:hAnsi="Times New Roman" w:cs="Times New Roman"/>
                <w:b/>
                <w:color w:val="auto"/>
                <w:sz w:val="28"/>
                <w:szCs w:val="28"/>
              </w:rPr>
              <w:t xml:space="preserve">  Показатели</w:t>
            </w:r>
          </w:p>
        </w:tc>
        <w:tc>
          <w:tcPr>
            <w:tcW w:w="2892" w:type="dxa"/>
            <w:gridSpan w:val="3"/>
            <w:shd w:val="clear" w:color="auto" w:fill="auto"/>
          </w:tcPr>
          <w:p w:rsidR="00A13525" w:rsidRPr="00A13525" w:rsidRDefault="00A13525" w:rsidP="006578CB">
            <w:pPr>
              <w:pStyle w:val="5"/>
              <w:spacing w:before="0"/>
              <w:jc w:val="center"/>
              <w:rPr>
                <w:rFonts w:ascii="Times New Roman" w:hAnsi="Times New Roman" w:cs="Times New Roman"/>
                <w:b/>
                <w:color w:val="auto"/>
                <w:sz w:val="28"/>
                <w:szCs w:val="28"/>
              </w:rPr>
            </w:pPr>
            <w:r w:rsidRPr="00A13525">
              <w:rPr>
                <w:rFonts w:ascii="Times New Roman" w:hAnsi="Times New Roman" w:cs="Times New Roman"/>
                <w:b/>
                <w:color w:val="auto"/>
                <w:sz w:val="28"/>
                <w:szCs w:val="28"/>
              </w:rPr>
              <w:t>Уровни</w:t>
            </w:r>
          </w:p>
        </w:tc>
      </w:tr>
      <w:tr w:rsidR="00A13525" w:rsidRPr="00A13525" w:rsidTr="006578CB">
        <w:tc>
          <w:tcPr>
            <w:tcW w:w="1559" w:type="dxa"/>
            <w:vMerge/>
            <w:shd w:val="clear" w:color="auto" w:fill="auto"/>
          </w:tcPr>
          <w:p w:rsidR="00A13525" w:rsidRPr="00A13525" w:rsidRDefault="00A13525" w:rsidP="006578CB">
            <w:pPr>
              <w:pStyle w:val="5"/>
              <w:spacing w:before="0"/>
              <w:rPr>
                <w:rFonts w:ascii="Times New Roman" w:hAnsi="Times New Roman" w:cs="Times New Roman"/>
                <w:b/>
                <w:i/>
                <w:color w:val="auto"/>
                <w:sz w:val="28"/>
                <w:szCs w:val="28"/>
              </w:rPr>
            </w:pPr>
          </w:p>
        </w:tc>
        <w:tc>
          <w:tcPr>
            <w:tcW w:w="5387" w:type="dxa"/>
            <w:vMerge/>
            <w:shd w:val="clear" w:color="auto" w:fill="auto"/>
          </w:tcPr>
          <w:p w:rsidR="00A13525" w:rsidRPr="00A13525" w:rsidRDefault="00A13525" w:rsidP="006578CB">
            <w:pPr>
              <w:pStyle w:val="5"/>
              <w:spacing w:before="0"/>
              <w:rPr>
                <w:rFonts w:ascii="Times New Roman" w:hAnsi="Times New Roman" w:cs="Times New Roman"/>
                <w:b/>
                <w:color w:val="auto"/>
                <w:sz w:val="28"/>
                <w:szCs w:val="28"/>
              </w:rPr>
            </w:pPr>
          </w:p>
        </w:tc>
        <w:tc>
          <w:tcPr>
            <w:tcW w:w="992" w:type="dxa"/>
            <w:shd w:val="clear" w:color="auto" w:fill="auto"/>
          </w:tcPr>
          <w:p w:rsidR="00A13525" w:rsidRPr="00A13525" w:rsidRDefault="00A13525" w:rsidP="006578CB">
            <w:pPr>
              <w:pStyle w:val="5"/>
              <w:spacing w:before="0"/>
              <w:rPr>
                <w:rFonts w:ascii="Times New Roman" w:hAnsi="Times New Roman" w:cs="Times New Roman"/>
                <w:b/>
                <w:color w:val="auto"/>
                <w:sz w:val="28"/>
                <w:szCs w:val="28"/>
              </w:rPr>
            </w:pPr>
            <w:r w:rsidRPr="00A13525">
              <w:rPr>
                <w:rFonts w:ascii="Times New Roman" w:hAnsi="Times New Roman" w:cs="Times New Roman"/>
                <w:b/>
                <w:color w:val="auto"/>
                <w:sz w:val="28"/>
                <w:szCs w:val="28"/>
              </w:rPr>
              <w:t>Низкий</w:t>
            </w:r>
          </w:p>
        </w:tc>
        <w:tc>
          <w:tcPr>
            <w:tcW w:w="1134" w:type="dxa"/>
            <w:shd w:val="clear" w:color="auto" w:fill="auto"/>
          </w:tcPr>
          <w:p w:rsidR="00A13525" w:rsidRPr="00A13525" w:rsidRDefault="00A13525" w:rsidP="006578CB">
            <w:pPr>
              <w:pStyle w:val="5"/>
              <w:spacing w:before="0"/>
              <w:rPr>
                <w:rFonts w:ascii="Times New Roman" w:hAnsi="Times New Roman" w:cs="Times New Roman"/>
                <w:b/>
                <w:color w:val="auto"/>
                <w:sz w:val="28"/>
                <w:szCs w:val="28"/>
              </w:rPr>
            </w:pPr>
            <w:r w:rsidRPr="00A13525">
              <w:rPr>
                <w:rFonts w:ascii="Times New Roman" w:hAnsi="Times New Roman" w:cs="Times New Roman"/>
                <w:b/>
                <w:color w:val="auto"/>
                <w:sz w:val="28"/>
                <w:szCs w:val="28"/>
              </w:rPr>
              <w:t>Средний</w:t>
            </w:r>
          </w:p>
        </w:tc>
        <w:tc>
          <w:tcPr>
            <w:tcW w:w="766" w:type="dxa"/>
            <w:shd w:val="clear" w:color="auto" w:fill="auto"/>
          </w:tcPr>
          <w:p w:rsidR="00A13525" w:rsidRPr="00A13525" w:rsidRDefault="00A13525" w:rsidP="006578CB">
            <w:pPr>
              <w:pStyle w:val="5"/>
              <w:spacing w:before="0"/>
              <w:rPr>
                <w:rFonts w:ascii="Times New Roman" w:hAnsi="Times New Roman" w:cs="Times New Roman"/>
                <w:b/>
                <w:color w:val="auto"/>
                <w:sz w:val="28"/>
                <w:szCs w:val="28"/>
              </w:rPr>
            </w:pPr>
            <w:r w:rsidRPr="00A13525">
              <w:rPr>
                <w:rFonts w:ascii="Times New Roman" w:hAnsi="Times New Roman" w:cs="Times New Roman"/>
                <w:b/>
                <w:color w:val="auto"/>
                <w:sz w:val="28"/>
                <w:szCs w:val="28"/>
              </w:rPr>
              <w:t>Высокий</w:t>
            </w:r>
          </w:p>
        </w:tc>
      </w:tr>
      <w:tr w:rsidR="00A13525" w:rsidRPr="00A13525" w:rsidTr="006578CB">
        <w:tc>
          <w:tcPr>
            <w:tcW w:w="1559" w:type="dxa"/>
            <w:shd w:val="clear" w:color="auto" w:fill="auto"/>
          </w:tcPr>
          <w:p w:rsidR="00A13525" w:rsidRPr="00A13525" w:rsidRDefault="00A13525" w:rsidP="006578CB">
            <w:pPr>
              <w:pStyle w:val="5"/>
              <w:spacing w:before="0"/>
              <w:rPr>
                <w:rFonts w:ascii="Times New Roman" w:hAnsi="Times New Roman" w:cs="Times New Roman"/>
                <w:b/>
                <w:color w:val="auto"/>
                <w:sz w:val="28"/>
                <w:szCs w:val="28"/>
              </w:rPr>
            </w:pPr>
            <w:r w:rsidRPr="00A13525">
              <w:rPr>
                <w:rStyle w:val="af"/>
                <w:rFonts w:ascii="Times New Roman" w:hAnsi="Times New Roman" w:cs="Times New Roman"/>
                <w:b/>
                <w:color w:val="auto"/>
                <w:sz w:val="28"/>
                <w:szCs w:val="28"/>
              </w:rPr>
              <w:t>Информационная обеспеченность</w:t>
            </w:r>
          </w:p>
        </w:tc>
        <w:tc>
          <w:tcPr>
            <w:tcW w:w="5387" w:type="dxa"/>
            <w:shd w:val="clear" w:color="auto" w:fill="auto"/>
          </w:tcPr>
          <w:p w:rsidR="00A13525" w:rsidRPr="00A13525" w:rsidRDefault="00A13525" w:rsidP="006578CB">
            <w:pPr>
              <w:pStyle w:val="ad"/>
              <w:spacing w:before="0" w:beforeAutospacing="0" w:after="0" w:afterAutospacing="0"/>
              <w:rPr>
                <w:sz w:val="28"/>
                <w:szCs w:val="28"/>
              </w:rPr>
            </w:pPr>
            <w:r w:rsidRPr="00A13525">
              <w:rPr>
                <w:sz w:val="28"/>
                <w:szCs w:val="28"/>
              </w:rPr>
              <w:t>знакомства, представления, тезаурус, понимание.</w:t>
            </w:r>
          </w:p>
        </w:tc>
        <w:tc>
          <w:tcPr>
            <w:tcW w:w="992" w:type="dxa"/>
            <w:shd w:val="clear" w:color="auto" w:fill="auto"/>
          </w:tcPr>
          <w:p w:rsidR="00A13525" w:rsidRPr="00A13525" w:rsidRDefault="00A13525" w:rsidP="006578CB">
            <w:pPr>
              <w:pStyle w:val="5"/>
              <w:spacing w:before="0"/>
              <w:rPr>
                <w:rFonts w:ascii="Times New Roman" w:hAnsi="Times New Roman" w:cs="Times New Roman"/>
                <w:color w:val="auto"/>
                <w:sz w:val="28"/>
                <w:szCs w:val="28"/>
              </w:rPr>
            </w:pPr>
          </w:p>
        </w:tc>
        <w:tc>
          <w:tcPr>
            <w:tcW w:w="1134" w:type="dxa"/>
            <w:shd w:val="clear" w:color="auto" w:fill="auto"/>
          </w:tcPr>
          <w:p w:rsidR="00A13525" w:rsidRPr="00A13525" w:rsidRDefault="00A13525" w:rsidP="006578CB">
            <w:pPr>
              <w:pStyle w:val="5"/>
              <w:spacing w:before="0"/>
              <w:rPr>
                <w:rFonts w:ascii="Times New Roman" w:hAnsi="Times New Roman" w:cs="Times New Roman"/>
                <w:color w:val="auto"/>
                <w:sz w:val="28"/>
                <w:szCs w:val="28"/>
              </w:rPr>
            </w:pPr>
          </w:p>
        </w:tc>
        <w:tc>
          <w:tcPr>
            <w:tcW w:w="766" w:type="dxa"/>
            <w:shd w:val="clear" w:color="auto" w:fill="auto"/>
          </w:tcPr>
          <w:p w:rsidR="00A13525" w:rsidRPr="00A13525" w:rsidRDefault="00A13525" w:rsidP="006578CB">
            <w:pPr>
              <w:pStyle w:val="5"/>
              <w:spacing w:before="0"/>
              <w:rPr>
                <w:rFonts w:ascii="Times New Roman" w:hAnsi="Times New Roman" w:cs="Times New Roman"/>
                <w:color w:val="auto"/>
                <w:sz w:val="28"/>
                <w:szCs w:val="28"/>
              </w:rPr>
            </w:pPr>
          </w:p>
        </w:tc>
      </w:tr>
      <w:tr w:rsidR="00A13525" w:rsidRPr="00A13525" w:rsidTr="006578CB">
        <w:tc>
          <w:tcPr>
            <w:tcW w:w="1559" w:type="dxa"/>
            <w:shd w:val="clear" w:color="auto" w:fill="auto"/>
          </w:tcPr>
          <w:p w:rsidR="00A13525" w:rsidRPr="00A13525" w:rsidRDefault="00A13525" w:rsidP="006578CB">
            <w:pPr>
              <w:pStyle w:val="5"/>
              <w:spacing w:before="0"/>
              <w:rPr>
                <w:rFonts w:ascii="Times New Roman" w:hAnsi="Times New Roman" w:cs="Times New Roman"/>
                <w:b/>
                <w:color w:val="auto"/>
                <w:sz w:val="28"/>
                <w:szCs w:val="28"/>
              </w:rPr>
            </w:pPr>
            <w:r w:rsidRPr="00A13525">
              <w:rPr>
                <w:rStyle w:val="af"/>
                <w:rFonts w:ascii="Times New Roman" w:hAnsi="Times New Roman" w:cs="Times New Roman"/>
                <w:b/>
                <w:color w:val="auto"/>
                <w:sz w:val="28"/>
                <w:szCs w:val="28"/>
              </w:rPr>
              <w:t>Функциональная грамотность</w:t>
            </w:r>
          </w:p>
        </w:tc>
        <w:tc>
          <w:tcPr>
            <w:tcW w:w="5387" w:type="dxa"/>
            <w:shd w:val="clear" w:color="auto" w:fill="auto"/>
          </w:tcPr>
          <w:p w:rsidR="00A13525" w:rsidRPr="00A13525" w:rsidRDefault="00A13525" w:rsidP="006578CB">
            <w:pPr>
              <w:pStyle w:val="5"/>
              <w:spacing w:before="0"/>
              <w:rPr>
                <w:rFonts w:ascii="Times New Roman" w:hAnsi="Times New Roman" w:cs="Times New Roman"/>
                <w:color w:val="auto"/>
                <w:sz w:val="28"/>
                <w:szCs w:val="28"/>
              </w:rPr>
            </w:pPr>
            <w:r w:rsidRPr="00A13525">
              <w:rPr>
                <w:rFonts w:ascii="Times New Roman" w:hAnsi="Times New Roman" w:cs="Times New Roman"/>
                <w:color w:val="auto"/>
                <w:sz w:val="28"/>
                <w:szCs w:val="28"/>
              </w:rPr>
              <w:t>— восприятие установок и объяснений руководителя проекта, письменных текстов, умение задавать конструктивные вопросы, умение обращаться с техническими объектами, приемы безопасной работы и пр.</w:t>
            </w:r>
          </w:p>
        </w:tc>
        <w:tc>
          <w:tcPr>
            <w:tcW w:w="992" w:type="dxa"/>
            <w:shd w:val="clear" w:color="auto" w:fill="auto"/>
          </w:tcPr>
          <w:p w:rsidR="00A13525" w:rsidRPr="00A13525" w:rsidRDefault="00A13525" w:rsidP="006578CB">
            <w:pPr>
              <w:pStyle w:val="5"/>
              <w:spacing w:before="0"/>
              <w:rPr>
                <w:rFonts w:ascii="Times New Roman" w:hAnsi="Times New Roman" w:cs="Times New Roman"/>
                <w:color w:val="auto"/>
                <w:sz w:val="28"/>
                <w:szCs w:val="28"/>
              </w:rPr>
            </w:pPr>
          </w:p>
        </w:tc>
        <w:tc>
          <w:tcPr>
            <w:tcW w:w="1134" w:type="dxa"/>
            <w:shd w:val="clear" w:color="auto" w:fill="auto"/>
          </w:tcPr>
          <w:p w:rsidR="00A13525" w:rsidRPr="00A13525" w:rsidRDefault="00A13525" w:rsidP="006578CB">
            <w:pPr>
              <w:pStyle w:val="5"/>
              <w:spacing w:before="0"/>
              <w:rPr>
                <w:rFonts w:ascii="Times New Roman" w:hAnsi="Times New Roman" w:cs="Times New Roman"/>
                <w:color w:val="auto"/>
                <w:sz w:val="28"/>
                <w:szCs w:val="28"/>
              </w:rPr>
            </w:pPr>
          </w:p>
        </w:tc>
        <w:tc>
          <w:tcPr>
            <w:tcW w:w="766" w:type="dxa"/>
            <w:shd w:val="clear" w:color="auto" w:fill="auto"/>
          </w:tcPr>
          <w:p w:rsidR="00A13525" w:rsidRPr="00A13525" w:rsidRDefault="00A13525" w:rsidP="006578CB">
            <w:pPr>
              <w:pStyle w:val="5"/>
              <w:spacing w:before="0"/>
              <w:rPr>
                <w:rFonts w:ascii="Times New Roman" w:hAnsi="Times New Roman" w:cs="Times New Roman"/>
                <w:color w:val="auto"/>
                <w:sz w:val="28"/>
                <w:szCs w:val="28"/>
              </w:rPr>
            </w:pPr>
          </w:p>
        </w:tc>
      </w:tr>
      <w:tr w:rsidR="00A13525" w:rsidRPr="00A13525" w:rsidTr="006578CB">
        <w:tc>
          <w:tcPr>
            <w:tcW w:w="1559" w:type="dxa"/>
            <w:shd w:val="clear" w:color="auto" w:fill="auto"/>
          </w:tcPr>
          <w:p w:rsidR="00A13525" w:rsidRPr="00A13525" w:rsidRDefault="00A13525" w:rsidP="006578CB">
            <w:pPr>
              <w:pStyle w:val="5"/>
              <w:spacing w:before="0"/>
              <w:rPr>
                <w:rFonts w:ascii="Times New Roman" w:hAnsi="Times New Roman" w:cs="Times New Roman"/>
                <w:b/>
                <w:color w:val="auto"/>
                <w:sz w:val="28"/>
                <w:szCs w:val="28"/>
              </w:rPr>
            </w:pPr>
            <w:r w:rsidRPr="00A13525">
              <w:rPr>
                <w:rStyle w:val="af"/>
                <w:rFonts w:ascii="Times New Roman" w:hAnsi="Times New Roman" w:cs="Times New Roman"/>
                <w:b/>
                <w:color w:val="auto"/>
                <w:sz w:val="28"/>
                <w:szCs w:val="28"/>
              </w:rPr>
              <w:t>Технологическая умелость</w:t>
            </w:r>
          </w:p>
        </w:tc>
        <w:tc>
          <w:tcPr>
            <w:tcW w:w="5387" w:type="dxa"/>
            <w:shd w:val="clear" w:color="auto" w:fill="auto"/>
          </w:tcPr>
          <w:p w:rsidR="00A13525" w:rsidRPr="00A13525" w:rsidRDefault="00A13525" w:rsidP="006578CB">
            <w:pPr>
              <w:pStyle w:val="5"/>
              <w:spacing w:before="0"/>
              <w:rPr>
                <w:rFonts w:ascii="Times New Roman" w:hAnsi="Times New Roman" w:cs="Times New Roman"/>
                <w:color w:val="auto"/>
                <w:sz w:val="28"/>
                <w:szCs w:val="28"/>
              </w:rPr>
            </w:pPr>
            <w:r w:rsidRPr="00A13525">
              <w:rPr>
                <w:rStyle w:val="af"/>
                <w:rFonts w:ascii="Times New Roman" w:hAnsi="Times New Roman" w:cs="Times New Roman"/>
                <w:color w:val="auto"/>
                <w:sz w:val="28"/>
                <w:szCs w:val="28"/>
              </w:rPr>
              <w:t>-</w:t>
            </w:r>
            <w:r w:rsidRPr="00A13525">
              <w:rPr>
                <w:rFonts w:ascii="Times New Roman" w:hAnsi="Times New Roman" w:cs="Times New Roman"/>
                <w:color w:val="auto"/>
                <w:sz w:val="28"/>
                <w:szCs w:val="28"/>
              </w:rPr>
              <w:t xml:space="preserve"> способность выполнять трудовые операции, стандартизованные программами предыдущих курсов, манипулирование объектами и средствами труда, способность достижения заданного уровня качества, освоенность ручных и машинных операций, понимание свойств материалов, правильное применение инструментов, обеспечение личной безопасности, рациональная организация рабочего места и др.</w:t>
            </w:r>
          </w:p>
        </w:tc>
        <w:tc>
          <w:tcPr>
            <w:tcW w:w="992" w:type="dxa"/>
            <w:shd w:val="clear" w:color="auto" w:fill="auto"/>
          </w:tcPr>
          <w:p w:rsidR="00A13525" w:rsidRPr="00A13525" w:rsidRDefault="00A13525" w:rsidP="006578CB">
            <w:pPr>
              <w:pStyle w:val="5"/>
              <w:spacing w:before="0"/>
              <w:rPr>
                <w:rFonts w:ascii="Times New Roman" w:hAnsi="Times New Roman" w:cs="Times New Roman"/>
                <w:color w:val="auto"/>
                <w:sz w:val="28"/>
                <w:szCs w:val="28"/>
              </w:rPr>
            </w:pPr>
          </w:p>
        </w:tc>
        <w:tc>
          <w:tcPr>
            <w:tcW w:w="1134" w:type="dxa"/>
            <w:shd w:val="clear" w:color="auto" w:fill="auto"/>
          </w:tcPr>
          <w:p w:rsidR="00A13525" w:rsidRPr="00A13525" w:rsidRDefault="00A13525" w:rsidP="006578CB">
            <w:pPr>
              <w:pStyle w:val="5"/>
              <w:spacing w:before="0"/>
              <w:rPr>
                <w:rFonts w:ascii="Times New Roman" w:hAnsi="Times New Roman" w:cs="Times New Roman"/>
                <w:color w:val="auto"/>
                <w:sz w:val="28"/>
                <w:szCs w:val="28"/>
              </w:rPr>
            </w:pPr>
          </w:p>
        </w:tc>
        <w:tc>
          <w:tcPr>
            <w:tcW w:w="766" w:type="dxa"/>
            <w:shd w:val="clear" w:color="auto" w:fill="auto"/>
          </w:tcPr>
          <w:p w:rsidR="00A13525" w:rsidRPr="00A13525" w:rsidRDefault="00A13525" w:rsidP="006578CB">
            <w:pPr>
              <w:pStyle w:val="5"/>
              <w:spacing w:before="0"/>
              <w:rPr>
                <w:rFonts w:ascii="Times New Roman" w:hAnsi="Times New Roman" w:cs="Times New Roman"/>
                <w:color w:val="auto"/>
                <w:sz w:val="28"/>
                <w:szCs w:val="28"/>
              </w:rPr>
            </w:pPr>
          </w:p>
        </w:tc>
      </w:tr>
      <w:tr w:rsidR="00A13525" w:rsidRPr="00A13525" w:rsidTr="006578CB">
        <w:tc>
          <w:tcPr>
            <w:tcW w:w="1559" w:type="dxa"/>
            <w:shd w:val="clear" w:color="auto" w:fill="auto"/>
          </w:tcPr>
          <w:p w:rsidR="00A13525" w:rsidRPr="00A13525" w:rsidRDefault="00A13525" w:rsidP="006578CB">
            <w:pPr>
              <w:pStyle w:val="5"/>
              <w:spacing w:before="0"/>
              <w:rPr>
                <w:rFonts w:ascii="Times New Roman" w:hAnsi="Times New Roman" w:cs="Times New Roman"/>
                <w:b/>
                <w:color w:val="auto"/>
                <w:sz w:val="28"/>
                <w:szCs w:val="28"/>
              </w:rPr>
            </w:pPr>
            <w:r w:rsidRPr="00A13525">
              <w:rPr>
                <w:rStyle w:val="af"/>
                <w:rFonts w:ascii="Times New Roman" w:hAnsi="Times New Roman" w:cs="Times New Roman"/>
                <w:b/>
                <w:color w:val="auto"/>
                <w:sz w:val="28"/>
                <w:szCs w:val="28"/>
                <w:u w:val="single"/>
              </w:rPr>
              <w:t>Интеллектуальная подготовленность</w:t>
            </w:r>
          </w:p>
        </w:tc>
        <w:tc>
          <w:tcPr>
            <w:tcW w:w="5387" w:type="dxa"/>
            <w:shd w:val="clear" w:color="auto" w:fill="auto"/>
          </w:tcPr>
          <w:p w:rsidR="00A13525" w:rsidRPr="00A13525" w:rsidRDefault="00A13525" w:rsidP="006578CB">
            <w:pPr>
              <w:pStyle w:val="5"/>
              <w:spacing w:before="0"/>
              <w:rPr>
                <w:rFonts w:ascii="Times New Roman" w:hAnsi="Times New Roman" w:cs="Times New Roman"/>
                <w:color w:val="auto"/>
                <w:sz w:val="28"/>
                <w:szCs w:val="28"/>
              </w:rPr>
            </w:pPr>
            <w:r w:rsidRPr="00A13525">
              <w:rPr>
                <w:rFonts w:ascii="Times New Roman" w:hAnsi="Times New Roman" w:cs="Times New Roman"/>
                <w:color w:val="auto"/>
                <w:sz w:val="28"/>
                <w:szCs w:val="28"/>
              </w:rPr>
              <w:t>— способность вербализовать трудовые операции, рефлексия трудовой деятельности, понимание постановки учебных (теоретических и практических) задач, достаточность объема памяти, способность сравнивания предметов по размеру; форме, цвету, материалу и назначению, аддитивное восприятие новой информации, умение пользоваться учебной литературой и другие для рационального планирования деятельности, в том числе, совместной с другими людьми.</w:t>
            </w:r>
          </w:p>
        </w:tc>
        <w:tc>
          <w:tcPr>
            <w:tcW w:w="992" w:type="dxa"/>
            <w:shd w:val="clear" w:color="auto" w:fill="auto"/>
          </w:tcPr>
          <w:p w:rsidR="00A13525" w:rsidRPr="00A13525" w:rsidRDefault="00A13525" w:rsidP="006578CB">
            <w:pPr>
              <w:pStyle w:val="5"/>
              <w:spacing w:before="0"/>
              <w:rPr>
                <w:rFonts w:ascii="Times New Roman" w:hAnsi="Times New Roman" w:cs="Times New Roman"/>
                <w:color w:val="auto"/>
                <w:sz w:val="28"/>
                <w:szCs w:val="28"/>
              </w:rPr>
            </w:pPr>
          </w:p>
        </w:tc>
        <w:tc>
          <w:tcPr>
            <w:tcW w:w="1134" w:type="dxa"/>
            <w:shd w:val="clear" w:color="auto" w:fill="auto"/>
          </w:tcPr>
          <w:p w:rsidR="00A13525" w:rsidRPr="00A13525" w:rsidRDefault="00A13525" w:rsidP="006578CB">
            <w:pPr>
              <w:pStyle w:val="5"/>
              <w:spacing w:before="0"/>
              <w:rPr>
                <w:rFonts w:ascii="Times New Roman" w:hAnsi="Times New Roman" w:cs="Times New Roman"/>
                <w:color w:val="auto"/>
                <w:sz w:val="28"/>
                <w:szCs w:val="28"/>
              </w:rPr>
            </w:pPr>
          </w:p>
        </w:tc>
        <w:tc>
          <w:tcPr>
            <w:tcW w:w="766" w:type="dxa"/>
            <w:shd w:val="clear" w:color="auto" w:fill="auto"/>
          </w:tcPr>
          <w:p w:rsidR="00A13525" w:rsidRPr="00A13525" w:rsidRDefault="00A13525" w:rsidP="006578CB">
            <w:pPr>
              <w:pStyle w:val="5"/>
              <w:spacing w:before="0"/>
              <w:rPr>
                <w:rFonts w:ascii="Times New Roman" w:hAnsi="Times New Roman" w:cs="Times New Roman"/>
                <w:color w:val="auto"/>
                <w:sz w:val="28"/>
                <w:szCs w:val="28"/>
              </w:rPr>
            </w:pPr>
          </w:p>
        </w:tc>
      </w:tr>
      <w:tr w:rsidR="00A13525" w:rsidRPr="00A13525" w:rsidTr="006578CB">
        <w:tc>
          <w:tcPr>
            <w:tcW w:w="1559" w:type="dxa"/>
            <w:shd w:val="clear" w:color="auto" w:fill="auto"/>
          </w:tcPr>
          <w:p w:rsidR="00A13525" w:rsidRPr="00A13525" w:rsidRDefault="00A13525" w:rsidP="006578CB">
            <w:pPr>
              <w:pStyle w:val="5"/>
              <w:spacing w:before="0"/>
              <w:rPr>
                <w:rFonts w:ascii="Times New Roman" w:hAnsi="Times New Roman" w:cs="Times New Roman"/>
                <w:b/>
                <w:color w:val="auto"/>
                <w:sz w:val="28"/>
                <w:szCs w:val="28"/>
              </w:rPr>
            </w:pPr>
            <w:r w:rsidRPr="00A13525">
              <w:rPr>
                <w:rStyle w:val="af"/>
                <w:rFonts w:ascii="Times New Roman" w:hAnsi="Times New Roman" w:cs="Times New Roman"/>
                <w:b/>
                <w:color w:val="auto"/>
                <w:sz w:val="28"/>
                <w:szCs w:val="28"/>
                <w:u w:val="single"/>
              </w:rPr>
              <w:t>Волевая подготовленность</w:t>
            </w:r>
          </w:p>
        </w:tc>
        <w:tc>
          <w:tcPr>
            <w:tcW w:w="5387" w:type="dxa"/>
            <w:shd w:val="clear" w:color="auto" w:fill="auto"/>
          </w:tcPr>
          <w:p w:rsidR="00A13525" w:rsidRPr="00A13525" w:rsidRDefault="00A13525" w:rsidP="006578CB">
            <w:pPr>
              <w:pStyle w:val="ad"/>
              <w:spacing w:before="0" w:beforeAutospacing="0" w:after="0" w:afterAutospacing="0"/>
              <w:rPr>
                <w:sz w:val="28"/>
                <w:szCs w:val="28"/>
              </w:rPr>
            </w:pPr>
            <w:r w:rsidRPr="00A13525">
              <w:rPr>
                <w:rStyle w:val="af"/>
                <w:sz w:val="28"/>
                <w:szCs w:val="28"/>
              </w:rPr>
              <w:t>-</w:t>
            </w:r>
            <w:r w:rsidRPr="00A13525">
              <w:rPr>
                <w:sz w:val="28"/>
                <w:szCs w:val="28"/>
              </w:rPr>
              <w:t xml:space="preserve"> стремление выполнять поставленные учебные задачи, желание выполнить задание (работу) на высоком уровне качества, выбор темпа выполнения задания, поддержание культуры труда; </w:t>
            </w:r>
          </w:p>
          <w:p w:rsidR="00A13525" w:rsidRPr="00A13525" w:rsidRDefault="00A13525" w:rsidP="006578CB">
            <w:pPr>
              <w:pStyle w:val="ad"/>
              <w:spacing w:before="0" w:beforeAutospacing="0" w:after="0" w:afterAutospacing="0"/>
              <w:rPr>
                <w:sz w:val="28"/>
                <w:szCs w:val="28"/>
              </w:rPr>
            </w:pPr>
            <w:r w:rsidRPr="00A13525">
              <w:rPr>
                <w:sz w:val="28"/>
                <w:szCs w:val="28"/>
              </w:rPr>
              <w:t>-  дружелюбное взаимодействие с другими студентами, понимание замечаний, пожеланий и советов, способность запрашивать и получать помощь;</w:t>
            </w:r>
          </w:p>
          <w:p w:rsidR="00A13525" w:rsidRPr="00A13525" w:rsidRDefault="00A13525" w:rsidP="006578CB">
            <w:pPr>
              <w:pStyle w:val="ad"/>
              <w:spacing w:before="0" w:beforeAutospacing="0" w:after="0" w:afterAutospacing="0"/>
              <w:rPr>
                <w:sz w:val="28"/>
                <w:szCs w:val="28"/>
              </w:rPr>
            </w:pPr>
            <w:r w:rsidRPr="00A13525">
              <w:rPr>
                <w:sz w:val="28"/>
                <w:szCs w:val="28"/>
              </w:rPr>
              <w:t xml:space="preserve">- успешное преодоление психологических </w:t>
            </w:r>
            <w:r w:rsidRPr="00A13525">
              <w:rPr>
                <w:sz w:val="28"/>
                <w:szCs w:val="28"/>
              </w:rPr>
              <w:lastRenderedPageBreak/>
              <w:t>и познавательных барьеров и др.</w:t>
            </w:r>
          </w:p>
        </w:tc>
        <w:tc>
          <w:tcPr>
            <w:tcW w:w="992" w:type="dxa"/>
            <w:shd w:val="clear" w:color="auto" w:fill="auto"/>
          </w:tcPr>
          <w:p w:rsidR="00A13525" w:rsidRPr="00A13525" w:rsidRDefault="00A13525" w:rsidP="006578CB">
            <w:pPr>
              <w:pStyle w:val="5"/>
              <w:spacing w:before="0"/>
              <w:rPr>
                <w:rFonts w:ascii="Times New Roman" w:hAnsi="Times New Roman" w:cs="Times New Roman"/>
                <w:color w:val="auto"/>
                <w:sz w:val="28"/>
                <w:szCs w:val="28"/>
              </w:rPr>
            </w:pPr>
          </w:p>
        </w:tc>
        <w:tc>
          <w:tcPr>
            <w:tcW w:w="1134" w:type="dxa"/>
            <w:shd w:val="clear" w:color="auto" w:fill="auto"/>
          </w:tcPr>
          <w:p w:rsidR="00A13525" w:rsidRPr="00A13525" w:rsidRDefault="00A13525" w:rsidP="006578CB">
            <w:pPr>
              <w:pStyle w:val="5"/>
              <w:spacing w:before="0"/>
              <w:rPr>
                <w:rFonts w:ascii="Times New Roman" w:hAnsi="Times New Roman" w:cs="Times New Roman"/>
                <w:color w:val="auto"/>
                <w:sz w:val="28"/>
                <w:szCs w:val="28"/>
              </w:rPr>
            </w:pPr>
          </w:p>
        </w:tc>
        <w:tc>
          <w:tcPr>
            <w:tcW w:w="766" w:type="dxa"/>
            <w:shd w:val="clear" w:color="auto" w:fill="auto"/>
          </w:tcPr>
          <w:p w:rsidR="00A13525" w:rsidRPr="00A13525" w:rsidRDefault="00A13525" w:rsidP="006578CB">
            <w:pPr>
              <w:pStyle w:val="5"/>
              <w:spacing w:before="0"/>
              <w:rPr>
                <w:rFonts w:ascii="Times New Roman" w:hAnsi="Times New Roman" w:cs="Times New Roman"/>
                <w:color w:val="auto"/>
                <w:sz w:val="28"/>
                <w:szCs w:val="28"/>
              </w:rPr>
            </w:pPr>
          </w:p>
        </w:tc>
      </w:tr>
    </w:tbl>
    <w:p w:rsidR="00A13525" w:rsidRPr="00A13525" w:rsidRDefault="00A13525" w:rsidP="00A13525">
      <w:pPr>
        <w:pStyle w:val="5"/>
        <w:spacing w:before="0"/>
        <w:ind w:firstLine="567"/>
        <w:rPr>
          <w:rFonts w:ascii="Times New Roman" w:hAnsi="Times New Roman" w:cs="Times New Roman"/>
          <w:color w:val="auto"/>
          <w:sz w:val="28"/>
          <w:szCs w:val="28"/>
        </w:rPr>
      </w:pPr>
    </w:p>
    <w:p w:rsidR="00A13525" w:rsidRPr="00A13525" w:rsidRDefault="00A13525" w:rsidP="00A13525">
      <w:pPr>
        <w:ind w:firstLine="567"/>
        <w:jc w:val="both"/>
        <w:rPr>
          <w:rFonts w:ascii="Times New Roman" w:hAnsi="Times New Roman" w:cs="Times New Roman"/>
          <w:sz w:val="28"/>
          <w:szCs w:val="28"/>
          <w:lang w:val="ru-RU"/>
        </w:rPr>
      </w:pPr>
      <w:r w:rsidRPr="00A13525">
        <w:rPr>
          <w:rFonts w:ascii="Times New Roman" w:hAnsi="Times New Roman" w:cs="Times New Roman"/>
          <w:b/>
          <w:sz w:val="28"/>
          <w:szCs w:val="28"/>
          <w:lang w:val="ru-RU"/>
        </w:rPr>
        <w:t>При защите проекта</w:t>
      </w:r>
      <w:r w:rsidRPr="00A13525">
        <w:rPr>
          <w:rFonts w:ascii="Times New Roman" w:hAnsi="Times New Roman" w:cs="Times New Roman"/>
          <w:sz w:val="28"/>
          <w:szCs w:val="28"/>
          <w:lang w:val="ru-RU"/>
        </w:rPr>
        <w:t xml:space="preserve"> оценивается собственно </w:t>
      </w:r>
      <w:r w:rsidRPr="00A13525">
        <w:rPr>
          <w:rFonts w:ascii="Times New Roman" w:hAnsi="Times New Roman" w:cs="Times New Roman"/>
          <w:b/>
          <w:sz w:val="28"/>
          <w:szCs w:val="28"/>
          <w:lang w:val="ru-RU"/>
        </w:rPr>
        <w:t>проект и презентация</w:t>
      </w:r>
      <w:r w:rsidRPr="00A13525">
        <w:rPr>
          <w:rFonts w:ascii="Times New Roman" w:hAnsi="Times New Roman" w:cs="Times New Roman"/>
          <w:sz w:val="28"/>
          <w:szCs w:val="28"/>
          <w:lang w:val="ru-RU"/>
        </w:rPr>
        <w:t>. При оценке проекта, кроме предложенных ниже критериев (табл. 4), можно использовать и другие, например, объем проработанного материала, оригинальность раскрытия темы и предлагаемых решений, активное использование современных источников информации; уровень самостоятельности учащихся при работе над проектом, самооценку (результаты рефлексии) работы проектной группы.</w:t>
      </w:r>
    </w:p>
    <w:p w:rsidR="00A13525" w:rsidRPr="00A13525" w:rsidRDefault="00A13525" w:rsidP="00A13525">
      <w:pPr>
        <w:ind w:firstLine="567"/>
        <w:jc w:val="both"/>
        <w:rPr>
          <w:rFonts w:ascii="Times New Roman" w:hAnsi="Times New Roman" w:cs="Times New Roman"/>
          <w:sz w:val="28"/>
          <w:szCs w:val="28"/>
          <w:lang w:val="ru-RU"/>
        </w:rPr>
      </w:pPr>
      <w:r w:rsidRPr="00A13525">
        <w:rPr>
          <w:rFonts w:ascii="Times New Roman" w:hAnsi="Times New Roman" w:cs="Times New Roman"/>
          <w:sz w:val="28"/>
          <w:szCs w:val="28"/>
          <w:lang w:val="ru-RU"/>
        </w:rPr>
        <w:t>К числу критериев оценки презентации проекта можно отнести: четкость и доступность выступления, глубину и широту знаний по проблеме, продемонстрированные в ходе презентации, качество ответов на вопросы, артистизм, умение заинтересовать аудиторию, использование наглядности и технических средств.</w:t>
      </w:r>
    </w:p>
    <w:p w:rsidR="00A13525" w:rsidRPr="00A13525" w:rsidRDefault="00A13525" w:rsidP="00A13525">
      <w:pPr>
        <w:ind w:firstLine="567"/>
        <w:jc w:val="center"/>
        <w:rPr>
          <w:rFonts w:ascii="Times New Roman" w:hAnsi="Times New Roman" w:cs="Times New Roman"/>
          <w:sz w:val="28"/>
          <w:szCs w:val="28"/>
          <w:lang w:val="ru-RU"/>
        </w:rPr>
      </w:pPr>
    </w:p>
    <w:p w:rsidR="00A13525" w:rsidRPr="00A13525" w:rsidRDefault="00A13525" w:rsidP="00A13525">
      <w:pPr>
        <w:ind w:firstLine="567"/>
        <w:jc w:val="center"/>
        <w:rPr>
          <w:rFonts w:ascii="Times New Roman" w:hAnsi="Times New Roman" w:cs="Times New Roman"/>
          <w:b/>
          <w:i/>
          <w:sz w:val="28"/>
          <w:szCs w:val="28"/>
          <w:lang w:val="ru-RU"/>
        </w:rPr>
      </w:pPr>
      <w:r w:rsidRPr="00A13525">
        <w:rPr>
          <w:rFonts w:ascii="Times New Roman" w:hAnsi="Times New Roman" w:cs="Times New Roman"/>
          <w:sz w:val="28"/>
          <w:szCs w:val="28"/>
          <w:lang w:val="ru-RU"/>
        </w:rPr>
        <w:t xml:space="preserve">Таблица 4. </w:t>
      </w:r>
      <w:r w:rsidRPr="00A13525">
        <w:rPr>
          <w:rFonts w:ascii="Times New Roman" w:hAnsi="Times New Roman" w:cs="Times New Roman"/>
          <w:b/>
          <w:i/>
          <w:sz w:val="28"/>
          <w:szCs w:val="28"/>
          <w:lang w:val="ru-RU"/>
        </w:rPr>
        <w:t>Критерии оценки защиты творческого проекта</w:t>
      </w:r>
    </w:p>
    <w:p w:rsidR="00A13525" w:rsidRPr="00A13525" w:rsidRDefault="00A13525" w:rsidP="00A13525">
      <w:pPr>
        <w:ind w:firstLine="567"/>
        <w:jc w:val="center"/>
        <w:rPr>
          <w:rFonts w:ascii="Times New Roman" w:hAnsi="Times New Roman" w:cs="Times New Roman"/>
          <w:sz w:val="28"/>
          <w:szCs w:val="28"/>
          <w:lang w:val="ru-RU"/>
        </w:rPr>
      </w:pPr>
    </w:p>
    <w:tbl>
      <w:tblPr>
        <w:tblW w:w="9436"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
        <w:gridCol w:w="2319"/>
        <w:gridCol w:w="1935"/>
        <w:gridCol w:w="1965"/>
        <w:gridCol w:w="2650"/>
      </w:tblGrid>
      <w:tr w:rsidR="00A13525" w:rsidRPr="00A13525" w:rsidTr="006578CB">
        <w:tc>
          <w:tcPr>
            <w:tcW w:w="567" w:type="dxa"/>
            <w:shd w:val="clear" w:color="auto" w:fill="auto"/>
          </w:tcPr>
          <w:p w:rsidR="00A13525" w:rsidRPr="00A13525" w:rsidRDefault="00A13525" w:rsidP="006578CB">
            <w:pPr>
              <w:rPr>
                <w:rFonts w:ascii="Times New Roman" w:hAnsi="Times New Roman" w:cs="Times New Roman"/>
                <w:sz w:val="28"/>
                <w:szCs w:val="28"/>
              </w:rPr>
            </w:pPr>
            <w:r w:rsidRPr="00A13525">
              <w:rPr>
                <w:rFonts w:ascii="Times New Roman" w:hAnsi="Times New Roman" w:cs="Times New Roman"/>
                <w:sz w:val="28"/>
                <w:szCs w:val="28"/>
              </w:rPr>
              <w:t>№ п\п</w:t>
            </w:r>
          </w:p>
        </w:tc>
        <w:tc>
          <w:tcPr>
            <w:tcW w:w="2319" w:type="dxa"/>
            <w:shd w:val="clear" w:color="auto" w:fill="auto"/>
          </w:tcPr>
          <w:p w:rsidR="00A13525" w:rsidRPr="00A13525" w:rsidRDefault="00A13525" w:rsidP="006578CB">
            <w:pPr>
              <w:jc w:val="center"/>
              <w:rPr>
                <w:rFonts w:ascii="Times New Roman" w:hAnsi="Times New Roman" w:cs="Times New Roman"/>
                <w:sz w:val="28"/>
                <w:szCs w:val="28"/>
              </w:rPr>
            </w:pPr>
            <w:r w:rsidRPr="00A13525">
              <w:rPr>
                <w:rFonts w:ascii="Times New Roman" w:hAnsi="Times New Roman" w:cs="Times New Roman"/>
                <w:sz w:val="28"/>
                <w:szCs w:val="28"/>
              </w:rPr>
              <w:t>Критерий</w:t>
            </w:r>
          </w:p>
          <w:p w:rsidR="00A13525" w:rsidRPr="00A13525" w:rsidRDefault="00A13525" w:rsidP="006578CB">
            <w:pPr>
              <w:jc w:val="center"/>
              <w:rPr>
                <w:rFonts w:ascii="Times New Roman" w:hAnsi="Times New Roman" w:cs="Times New Roman"/>
                <w:sz w:val="28"/>
                <w:szCs w:val="28"/>
              </w:rPr>
            </w:pPr>
          </w:p>
        </w:tc>
        <w:tc>
          <w:tcPr>
            <w:tcW w:w="1935" w:type="dxa"/>
            <w:shd w:val="clear" w:color="auto" w:fill="auto"/>
          </w:tcPr>
          <w:p w:rsidR="00A13525" w:rsidRPr="00A13525" w:rsidRDefault="00A13525" w:rsidP="006578CB">
            <w:pPr>
              <w:jc w:val="center"/>
              <w:rPr>
                <w:rFonts w:ascii="Times New Roman" w:hAnsi="Times New Roman" w:cs="Times New Roman"/>
                <w:sz w:val="28"/>
                <w:szCs w:val="28"/>
              </w:rPr>
            </w:pPr>
            <w:r w:rsidRPr="00A13525">
              <w:rPr>
                <w:rFonts w:ascii="Times New Roman" w:hAnsi="Times New Roman" w:cs="Times New Roman"/>
                <w:sz w:val="28"/>
                <w:szCs w:val="28"/>
              </w:rPr>
              <w:t>Низкая оценка</w:t>
            </w:r>
          </w:p>
          <w:p w:rsidR="00A13525" w:rsidRPr="00A13525" w:rsidRDefault="00A13525" w:rsidP="006578CB">
            <w:pPr>
              <w:jc w:val="center"/>
              <w:rPr>
                <w:rFonts w:ascii="Times New Roman" w:hAnsi="Times New Roman" w:cs="Times New Roman"/>
                <w:sz w:val="28"/>
                <w:szCs w:val="28"/>
              </w:rPr>
            </w:pPr>
            <w:r w:rsidRPr="00A13525">
              <w:rPr>
                <w:rFonts w:ascii="Times New Roman" w:hAnsi="Times New Roman" w:cs="Times New Roman"/>
                <w:sz w:val="28"/>
                <w:szCs w:val="28"/>
              </w:rPr>
              <w:t>1-5 баллов (2)</w:t>
            </w:r>
          </w:p>
        </w:tc>
        <w:tc>
          <w:tcPr>
            <w:tcW w:w="1965" w:type="dxa"/>
            <w:shd w:val="clear" w:color="auto" w:fill="auto"/>
          </w:tcPr>
          <w:p w:rsidR="00A13525" w:rsidRPr="00A13525" w:rsidRDefault="00A13525" w:rsidP="006578CB">
            <w:pPr>
              <w:jc w:val="center"/>
              <w:rPr>
                <w:rFonts w:ascii="Times New Roman" w:hAnsi="Times New Roman" w:cs="Times New Roman"/>
                <w:sz w:val="28"/>
                <w:szCs w:val="28"/>
              </w:rPr>
            </w:pPr>
            <w:r w:rsidRPr="00A13525">
              <w:rPr>
                <w:rFonts w:ascii="Times New Roman" w:hAnsi="Times New Roman" w:cs="Times New Roman"/>
                <w:sz w:val="28"/>
                <w:szCs w:val="28"/>
              </w:rPr>
              <w:t>Средняя оценка</w:t>
            </w:r>
          </w:p>
          <w:p w:rsidR="00A13525" w:rsidRPr="00A13525" w:rsidRDefault="00A13525" w:rsidP="006578CB">
            <w:pPr>
              <w:jc w:val="center"/>
              <w:rPr>
                <w:rFonts w:ascii="Times New Roman" w:hAnsi="Times New Roman" w:cs="Times New Roman"/>
                <w:sz w:val="28"/>
                <w:szCs w:val="28"/>
              </w:rPr>
            </w:pPr>
            <w:r w:rsidRPr="00A13525">
              <w:rPr>
                <w:rFonts w:ascii="Times New Roman" w:hAnsi="Times New Roman" w:cs="Times New Roman"/>
                <w:sz w:val="28"/>
                <w:szCs w:val="28"/>
              </w:rPr>
              <w:t>6-8 баллов (3-4)</w:t>
            </w:r>
          </w:p>
        </w:tc>
        <w:tc>
          <w:tcPr>
            <w:tcW w:w="2650" w:type="dxa"/>
            <w:shd w:val="clear" w:color="auto" w:fill="auto"/>
          </w:tcPr>
          <w:p w:rsidR="00A13525" w:rsidRPr="00A13525" w:rsidRDefault="00A13525" w:rsidP="006578CB">
            <w:pPr>
              <w:jc w:val="center"/>
              <w:rPr>
                <w:rFonts w:ascii="Times New Roman" w:hAnsi="Times New Roman" w:cs="Times New Roman"/>
                <w:sz w:val="28"/>
                <w:szCs w:val="28"/>
              </w:rPr>
            </w:pPr>
            <w:r w:rsidRPr="00A13525">
              <w:rPr>
                <w:rFonts w:ascii="Times New Roman" w:hAnsi="Times New Roman" w:cs="Times New Roman"/>
                <w:sz w:val="28"/>
                <w:szCs w:val="28"/>
              </w:rPr>
              <w:t>Высокая оценка</w:t>
            </w:r>
          </w:p>
          <w:p w:rsidR="00A13525" w:rsidRPr="00A13525" w:rsidRDefault="00A13525" w:rsidP="006578CB">
            <w:pPr>
              <w:jc w:val="center"/>
              <w:rPr>
                <w:rFonts w:ascii="Times New Roman" w:hAnsi="Times New Roman" w:cs="Times New Roman"/>
                <w:sz w:val="28"/>
                <w:szCs w:val="28"/>
              </w:rPr>
            </w:pPr>
            <w:r w:rsidRPr="00A13525">
              <w:rPr>
                <w:rFonts w:ascii="Times New Roman" w:hAnsi="Times New Roman" w:cs="Times New Roman"/>
                <w:sz w:val="28"/>
                <w:szCs w:val="28"/>
              </w:rPr>
              <w:t>9-10 баллов (5)</w:t>
            </w:r>
          </w:p>
        </w:tc>
      </w:tr>
      <w:tr w:rsidR="00A13525" w:rsidRPr="00A13525" w:rsidTr="006578CB">
        <w:tc>
          <w:tcPr>
            <w:tcW w:w="567" w:type="dxa"/>
            <w:shd w:val="clear" w:color="auto" w:fill="auto"/>
          </w:tcPr>
          <w:p w:rsidR="00A13525" w:rsidRPr="00A13525" w:rsidRDefault="00A13525" w:rsidP="006578CB">
            <w:pPr>
              <w:jc w:val="center"/>
              <w:rPr>
                <w:rFonts w:ascii="Times New Roman" w:hAnsi="Times New Roman" w:cs="Times New Roman"/>
                <w:sz w:val="28"/>
                <w:szCs w:val="28"/>
              </w:rPr>
            </w:pPr>
            <w:r w:rsidRPr="00A13525">
              <w:rPr>
                <w:rFonts w:ascii="Times New Roman" w:hAnsi="Times New Roman" w:cs="Times New Roman"/>
                <w:sz w:val="28"/>
                <w:szCs w:val="28"/>
              </w:rPr>
              <w:t>1</w:t>
            </w:r>
          </w:p>
        </w:tc>
        <w:tc>
          <w:tcPr>
            <w:tcW w:w="2319" w:type="dxa"/>
            <w:shd w:val="clear" w:color="auto" w:fill="auto"/>
          </w:tcPr>
          <w:p w:rsidR="00A13525" w:rsidRPr="00A13525" w:rsidRDefault="00A13525" w:rsidP="006578CB">
            <w:pPr>
              <w:rPr>
                <w:rFonts w:ascii="Times New Roman" w:hAnsi="Times New Roman" w:cs="Times New Roman"/>
                <w:sz w:val="28"/>
                <w:szCs w:val="28"/>
              </w:rPr>
            </w:pPr>
            <w:r w:rsidRPr="00A13525">
              <w:rPr>
                <w:rFonts w:ascii="Times New Roman" w:hAnsi="Times New Roman" w:cs="Times New Roman"/>
                <w:sz w:val="28"/>
                <w:szCs w:val="28"/>
              </w:rPr>
              <w:t>Формулировка темы</w:t>
            </w:r>
          </w:p>
        </w:tc>
        <w:tc>
          <w:tcPr>
            <w:tcW w:w="1935" w:type="dxa"/>
            <w:shd w:val="clear" w:color="auto" w:fill="auto"/>
          </w:tcPr>
          <w:p w:rsidR="00A13525" w:rsidRPr="00A13525" w:rsidRDefault="00A13525" w:rsidP="006578CB">
            <w:pPr>
              <w:rPr>
                <w:rFonts w:ascii="Times New Roman" w:hAnsi="Times New Roman" w:cs="Times New Roman"/>
                <w:sz w:val="28"/>
                <w:szCs w:val="28"/>
              </w:rPr>
            </w:pPr>
            <w:r w:rsidRPr="00A13525">
              <w:rPr>
                <w:rFonts w:ascii="Times New Roman" w:hAnsi="Times New Roman" w:cs="Times New Roman"/>
                <w:sz w:val="28"/>
                <w:szCs w:val="28"/>
              </w:rPr>
              <w:t>Недостаточно грамотна</w:t>
            </w:r>
          </w:p>
        </w:tc>
        <w:tc>
          <w:tcPr>
            <w:tcW w:w="1965" w:type="dxa"/>
            <w:shd w:val="clear" w:color="auto" w:fill="auto"/>
          </w:tcPr>
          <w:p w:rsidR="00A13525" w:rsidRPr="00A13525" w:rsidRDefault="00A13525" w:rsidP="006578CB">
            <w:pPr>
              <w:rPr>
                <w:rFonts w:ascii="Times New Roman" w:hAnsi="Times New Roman" w:cs="Times New Roman"/>
                <w:sz w:val="28"/>
                <w:szCs w:val="28"/>
              </w:rPr>
            </w:pPr>
            <w:r w:rsidRPr="00A13525">
              <w:rPr>
                <w:rFonts w:ascii="Times New Roman" w:hAnsi="Times New Roman" w:cs="Times New Roman"/>
                <w:sz w:val="28"/>
                <w:szCs w:val="28"/>
              </w:rPr>
              <w:t>Отвечает требованиям проектной работы</w:t>
            </w:r>
          </w:p>
        </w:tc>
        <w:tc>
          <w:tcPr>
            <w:tcW w:w="2650" w:type="dxa"/>
            <w:shd w:val="clear" w:color="auto" w:fill="auto"/>
          </w:tcPr>
          <w:p w:rsidR="00A13525" w:rsidRPr="00A13525" w:rsidRDefault="00A13525" w:rsidP="006578CB">
            <w:pPr>
              <w:rPr>
                <w:rFonts w:ascii="Times New Roman" w:hAnsi="Times New Roman" w:cs="Times New Roman"/>
                <w:sz w:val="28"/>
                <w:szCs w:val="28"/>
                <w:lang w:val="ru-RU"/>
              </w:rPr>
            </w:pPr>
            <w:r w:rsidRPr="00A13525">
              <w:rPr>
                <w:rFonts w:ascii="Times New Roman" w:hAnsi="Times New Roman" w:cs="Times New Roman"/>
                <w:sz w:val="28"/>
                <w:szCs w:val="28"/>
                <w:lang w:val="ru-RU"/>
              </w:rPr>
              <w:t xml:space="preserve">Отвечает требованиям проектной работы + исследовательской </w:t>
            </w:r>
            <w:r w:rsidRPr="00A13525">
              <w:rPr>
                <w:rFonts w:ascii="Times New Roman" w:hAnsi="Times New Roman" w:cs="Times New Roman"/>
                <w:sz w:val="28"/>
                <w:szCs w:val="28"/>
                <w:lang w:val="ru-RU"/>
              </w:rPr>
              <w:br/>
              <w:t>работы</w:t>
            </w:r>
          </w:p>
        </w:tc>
      </w:tr>
      <w:tr w:rsidR="00A13525" w:rsidRPr="00A13525" w:rsidTr="006578CB">
        <w:tc>
          <w:tcPr>
            <w:tcW w:w="567" w:type="dxa"/>
            <w:shd w:val="clear" w:color="auto" w:fill="auto"/>
          </w:tcPr>
          <w:p w:rsidR="00A13525" w:rsidRPr="00A13525" w:rsidRDefault="00A13525" w:rsidP="006578CB">
            <w:pPr>
              <w:jc w:val="center"/>
              <w:rPr>
                <w:rFonts w:ascii="Times New Roman" w:hAnsi="Times New Roman" w:cs="Times New Roman"/>
                <w:sz w:val="28"/>
                <w:szCs w:val="28"/>
              </w:rPr>
            </w:pPr>
            <w:r w:rsidRPr="00A13525">
              <w:rPr>
                <w:rFonts w:ascii="Times New Roman" w:hAnsi="Times New Roman" w:cs="Times New Roman"/>
                <w:sz w:val="28"/>
                <w:szCs w:val="28"/>
              </w:rPr>
              <w:t>2</w:t>
            </w:r>
          </w:p>
        </w:tc>
        <w:tc>
          <w:tcPr>
            <w:tcW w:w="2319" w:type="dxa"/>
            <w:shd w:val="clear" w:color="auto" w:fill="auto"/>
          </w:tcPr>
          <w:p w:rsidR="00A13525" w:rsidRPr="00A13525" w:rsidRDefault="00A13525" w:rsidP="006578CB">
            <w:pPr>
              <w:rPr>
                <w:rFonts w:ascii="Times New Roman" w:hAnsi="Times New Roman" w:cs="Times New Roman"/>
                <w:sz w:val="28"/>
                <w:szCs w:val="28"/>
              </w:rPr>
            </w:pPr>
            <w:r w:rsidRPr="00A13525">
              <w:rPr>
                <w:rFonts w:ascii="Times New Roman" w:hAnsi="Times New Roman" w:cs="Times New Roman"/>
                <w:sz w:val="28"/>
                <w:szCs w:val="28"/>
              </w:rPr>
              <w:t>Актуальность проблемы</w:t>
            </w:r>
          </w:p>
        </w:tc>
        <w:tc>
          <w:tcPr>
            <w:tcW w:w="1935" w:type="dxa"/>
            <w:shd w:val="clear" w:color="auto" w:fill="auto"/>
          </w:tcPr>
          <w:p w:rsidR="00A13525" w:rsidRPr="00A13525" w:rsidRDefault="00A13525" w:rsidP="006578CB">
            <w:pPr>
              <w:rPr>
                <w:rFonts w:ascii="Times New Roman" w:hAnsi="Times New Roman" w:cs="Times New Roman"/>
                <w:sz w:val="28"/>
                <w:szCs w:val="28"/>
              </w:rPr>
            </w:pPr>
            <w:r w:rsidRPr="00A13525">
              <w:rPr>
                <w:rFonts w:ascii="Times New Roman" w:hAnsi="Times New Roman" w:cs="Times New Roman"/>
                <w:sz w:val="28"/>
                <w:szCs w:val="28"/>
              </w:rPr>
              <w:t>Низкая</w:t>
            </w:r>
          </w:p>
        </w:tc>
        <w:tc>
          <w:tcPr>
            <w:tcW w:w="1965" w:type="dxa"/>
            <w:shd w:val="clear" w:color="auto" w:fill="auto"/>
          </w:tcPr>
          <w:p w:rsidR="00A13525" w:rsidRPr="00A13525" w:rsidRDefault="00A13525" w:rsidP="006578CB">
            <w:pPr>
              <w:rPr>
                <w:rFonts w:ascii="Times New Roman" w:hAnsi="Times New Roman" w:cs="Times New Roman"/>
                <w:sz w:val="28"/>
                <w:szCs w:val="28"/>
              </w:rPr>
            </w:pPr>
            <w:r w:rsidRPr="00A13525">
              <w:rPr>
                <w:rFonts w:ascii="Times New Roman" w:hAnsi="Times New Roman" w:cs="Times New Roman"/>
                <w:sz w:val="28"/>
                <w:szCs w:val="28"/>
              </w:rPr>
              <w:t>Средняя</w:t>
            </w:r>
          </w:p>
        </w:tc>
        <w:tc>
          <w:tcPr>
            <w:tcW w:w="2650" w:type="dxa"/>
            <w:shd w:val="clear" w:color="auto" w:fill="auto"/>
          </w:tcPr>
          <w:p w:rsidR="00A13525" w:rsidRPr="00A13525" w:rsidRDefault="00A13525" w:rsidP="006578CB">
            <w:pPr>
              <w:rPr>
                <w:rFonts w:ascii="Times New Roman" w:hAnsi="Times New Roman" w:cs="Times New Roman"/>
                <w:sz w:val="28"/>
                <w:szCs w:val="28"/>
                <w:lang w:val="ru-RU"/>
              </w:rPr>
            </w:pPr>
            <w:r w:rsidRPr="00A13525">
              <w:rPr>
                <w:rFonts w:ascii="Times New Roman" w:hAnsi="Times New Roman" w:cs="Times New Roman"/>
                <w:sz w:val="28"/>
                <w:szCs w:val="28"/>
                <w:lang w:val="ru-RU"/>
              </w:rPr>
              <w:t>Проблема очень актуальна в современных условиях</w:t>
            </w:r>
          </w:p>
        </w:tc>
      </w:tr>
      <w:tr w:rsidR="00A13525" w:rsidRPr="00A13525" w:rsidTr="006578CB">
        <w:tc>
          <w:tcPr>
            <w:tcW w:w="567" w:type="dxa"/>
            <w:shd w:val="clear" w:color="auto" w:fill="auto"/>
          </w:tcPr>
          <w:p w:rsidR="00A13525" w:rsidRPr="00A13525" w:rsidRDefault="00A13525" w:rsidP="006578CB">
            <w:pPr>
              <w:jc w:val="center"/>
              <w:rPr>
                <w:rFonts w:ascii="Times New Roman" w:hAnsi="Times New Roman" w:cs="Times New Roman"/>
                <w:sz w:val="28"/>
                <w:szCs w:val="28"/>
              </w:rPr>
            </w:pPr>
            <w:r w:rsidRPr="00A13525">
              <w:rPr>
                <w:rFonts w:ascii="Times New Roman" w:hAnsi="Times New Roman" w:cs="Times New Roman"/>
                <w:sz w:val="28"/>
                <w:szCs w:val="28"/>
              </w:rPr>
              <w:t>3</w:t>
            </w:r>
          </w:p>
        </w:tc>
        <w:tc>
          <w:tcPr>
            <w:tcW w:w="2319" w:type="dxa"/>
            <w:shd w:val="clear" w:color="auto" w:fill="auto"/>
          </w:tcPr>
          <w:p w:rsidR="00A13525" w:rsidRPr="00A13525" w:rsidRDefault="00A13525" w:rsidP="006578CB">
            <w:pPr>
              <w:rPr>
                <w:rFonts w:ascii="Times New Roman" w:hAnsi="Times New Roman" w:cs="Times New Roman"/>
                <w:sz w:val="28"/>
                <w:szCs w:val="28"/>
              </w:rPr>
            </w:pPr>
            <w:r w:rsidRPr="00A13525">
              <w:rPr>
                <w:rFonts w:ascii="Times New Roman" w:hAnsi="Times New Roman" w:cs="Times New Roman"/>
                <w:sz w:val="28"/>
                <w:szCs w:val="28"/>
              </w:rPr>
              <w:t>Цель и задачи</w:t>
            </w:r>
          </w:p>
        </w:tc>
        <w:tc>
          <w:tcPr>
            <w:tcW w:w="1935" w:type="dxa"/>
            <w:shd w:val="clear" w:color="auto" w:fill="auto"/>
          </w:tcPr>
          <w:p w:rsidR="00A13525" w:rsidRPr="00A13525" w:rsidRDefault="00A13525" w:rsidP="006578CB">
            <w:pPr>
              <w:rPr>
                <w:rFonts w:ascii="Times New Roman" w:hAnsi="Times New Roman" w:cs="Times New Roman"/>
                <w:sz w:val="28"/>
                <w:szCs w:val="28"/>
              </w:rPr>
            </w:pPr>
            <w:r w:rsidRPr="00A13525">
              <w:rPr>
                <w:rFonts w:ascii="Times New Roman" w:hAnsi="Times New Roman" w:cs="Times New Roman"/>
                <w:sz w:val="28"/>
                <w:szCs w:val="28"/>
              </w:rPr>
              <w:t>Неадекватны теме</w:t>
            </w:r>
          </w:p>
        </w:tc>
        <w:tc>
          <w:tcPr>
            <w:tcW w:w="1965" w:type="dxa"/>
            <w:shd w:val="clear" w:color="auto" w:fill="auto"/>
          </w:tcPr>
          <w:p w:rsidR="00A13525" w:rsidRPr="00A13525" w:rsidRDefault="00A13525" w:rsidP="006578CB">
            <w:pPr>
              <w:rPr>
                <w:rFonts w:ascii="Times New Roman" w:hAnsi="Times New Roman" w:cs="Times New Roman"/>
                <w:sz w:val="28"/>
                <w:szCs w:val="28"/>
                <w:lang w:val="ru-RU"/>
              </w:rPr>
            </w:pPr>
            <w:r w:rsidRPr="00A13525">
              <w:rPr>
                <w:rFonts w:ascii="Times New Roman" w:hAnsi="Times New Roman" w:cs="Times New Roman"/>
                <w:sz w:val="28"/>
                <w:szCs w:val="28"/>
                <w:lang w:val="ru-RU"/>
              </w:rPr>
              <w:t>Адекватны теме, но представлены</w:t>
            </w:r>
            <w:r w:rsidRPr="00A13525">
              <w:rPr>
                <w:rFonts w:ascii="Times New Roman" w:hAnsi="Times New Roman" w:cs="Times New Roman"/>
                <w:sz w:val="28"/>
                <w:szCs w:val="28"/>
              </w:rPr>
              <w:t> </w:t>
            </w:r>
            <w:r w:rsidRPr="00A13525">
              <w:rPr>
                <w:rFonts w:ascii="Times New Roman" w:hAnsi="Times New Roman" w:cs="Times New Roman"/>
                <w:sz w:val="28"/>
                <w:szCs w:val="28"/>
                <w:lang w:val="ru-RU"/>
              </w:rPr>
              <w:t xml:space="preserve"> </w:t>
            </w:r>
            <w:r w:rsidRPr="00A13525">
              <w:rPr>
                <w:rFonts w:ascii="Times New Roman" w:hAnsi="Times New Roman" w:cs="Times New Roman"/>
                <w:sz w:val="28"/>
                <w:szCs w:val="28"/>
                <w:lang w:val="ru-RU"/>
              </w:rPr>
              <w:br/>
              <w:t>не полностью</w:t>
            </w:r>
          </w:p>
        </w:tc>
        <w:tc>
          <w:tcPr>
            <w:tcW w:w="2650" w:type="dxa"/>
            <w:shd w:val="clear" w:color="auto" w:fill="auto"/>
          </w:tcPr>
          <w:p w:rsidR="00A13525" w:rsidRPr="00A13525" w:rsidRDefault="00A13525" w:rsidP="006578CB">
            <w:pPr>
              <w:rPr>
                <w:rFonts w:ascii="Times New Roman" w:hAnsi="Times New Roman" w:cs="Times New Roman"/>
                <w:sz w:val="28"/>
                <w:szCs w:val="28"/>
              </w:rPr>
            </w:pPr>
            <w:r w:rsidRPr="00A13525">
              <w:rPr>
                <w:rFonts w:ascii="Times New Roman" w:hAnsi="Times New Roman" w:cs="Times New Roman"/>
                <w:sz w:val="28"/>
                <w:szCs w:val="28"/>
              </w:rPr>
              <w:t xml:space="preserve">Адекватны теме,  представлены   </w:t>
            </w:r>
            <w:r w:rsidRPr="00A13525">
              <w:rPr>
                <w:rFonts w:ascii="Times New Roman" w:hAnsi="Times New Roman" w:cs="Times New Roman"/>
                <w:sz w:val="28"/>
                <w:szCs w:val="28"/>
              </w:rPr>
              <w:br/>
              <w:t>полностью</w:t>
            </w:r>
          </w:p>
        </w:tc>
      </w:tr>
      <w:tr w:rsidR="00A13525" w:rsidRPr="00A13525" w:rsidTr="006578CB">
        <w:tc>
          <w:tcPr>
            <w:tcW w:w="567" w:type="dxa"/>
            <w:shd w:val="clear" w:color="auto" w:fill="auto"/>
          </w:tcPr>
          <w:p w:rsidR="00A13525" w:rsidRPr="00A13525" w:rsidRDefault="00A13525" w:rsidP="006578CB">
            <w:pPr>
              <w:jc w:val="center"/>
              <w:rPr>
                <w:rFonts w:ascii="Times New Roman" w:hAnsi="Times New Roman" w:cs="Times New Roman"/>
                <w:sz w:val="28"/>
                <w:szCs w:val="28"/>
              </w:rPr>
            </w:pPr>
            <w:r w:rsidRPr="00A13525">
              <w:rPr>
                <w:rFonts w:ascii="Times New Roman" w:hAnsi="Times New Roman" w:cs="Times New Roman"/>
                <w:sz w:val="28"/>
                <w:szCs w:val="28"/>
              </w:rPr>
              <w:t>4</w:t>
            </w:r>
          </w:p>
        </w:tc>
        <w:tc>
          <w:tcPr>
            <w:tcW w:w="2319" w:type="dxa"/>
            <w:shd w:val="clear" w:color="auto" w:fill="auto"/>
          </w:tcPr>
          <w:p w:rsidR="00A13525" w:rsidRPr="00A13525" w:rsidRDefault="00A13525" w:rsidP="006578CB">
            <w:pPr>
              <w:rPr>
                <w:rFonts w:ascii="Times New Roman" w:hAnsi="Times New Roman" w:cs="Times New Roman"/>
                <w:sz w:val="28"/>
                <w:szCs w:val="28"/>
                <w:lang w:val="ru-RU"/>
              </w:rPr>
            </w:pPr>
            <w:r w:rsidRPr="00A13525">
              <w:rPr>
                <w:rFonts w:ascii="Times New Roman" w:hAnsi="Times New Roman" w:cs="Times New Roman"/>
                <w:sz w:val="28"/>
                <w:szCs w:val="28"/>
                <w:lang w:val="ru-RU"/>
              </w:rPr>
              <w:t xml:space="preserve">Глубина и качество изучения специальной </w:t>
            </w:r>
            <w:r w:rsidRPr="00A13525">
              <w:rPr>
                <w:rFonts w:ascii="Times New Roman" w:hAnsi="Times New Roman" w:cs="Times New Roman"/>
                <w:sz w:val="28"/>
                <w:szCs w:val="28"/>
                <w:lang w:val="ru-RU"/>
              </w:rPr>
              <w:lastRenderedPageBreak/>
              <w:t>литературы</w:t>
            </w:r>
          </w:p>
        </w:tc>
        <w:tc>
          <w:tcPr>
            <w:tcW w:w="1935" w:type="dxa"/>
            <w:shd w:val="clear" w:color="auto" w:fill="auto"/>
          </w:tcPr>
          <w:p w:rsidR="00A13525" w:rsidRPr="00A13525" w:rsidRDefault="00A13525" w:rsidP="006578CB">
            <w:pPr>
              <w:rPr>
                <w:rFonts w:ascii="Times New Roman" w:hAnsi="Times New Roman" w:cs="Times New Roman"/>
                <w:sz w:val="28"/>
                <w:szCs w:val="28"/>
              </w:rPr>
            </w:pPr>
            <w:r w:rsidRPr="00A13525">
              <w:rPr>
                <w:rFonts w:ascii="Times New Roman" w:hAnsi="Times New Roman" w:cs="Times New Roman"/>
                <w:sz w:val="28"/>
                <w:szCs w:val="28"/>
              </w:rPr>
              <w:lastRenderedPageBreak/>
              <w:t>Низкая</w:t>
            </w:r>
          </w:p>
        </w:tc>
        <w:tc>
          <w:tcPr>
            <w:tcW w:w="1965" w:type="dxa"/>
            <w:shd w:val="clear" w:color="auto" w:fill="auto"/>
          </w:tcPr>
          <w:p w:rsidR="00A13525" w:rsidRPr="00A13525" w:rsidRDefault="00A13525" w:rsidP="006578CB">
            <w:pPr>
              <w:rPr>
                <w:rFonts w:ascii="Times New Roman" w:hAnsi="Times New Roman" w:cs="Times New Roman"/>
                <w:sz w:val="28"/>
                <w:szCs w:val="28"/>
              </w:rPr>
            </w:pPr>
            <w:r w:rsidRPr="00A13525">
              <w:rPr>
                <w:rFonts w:ascii="Times New Roman" w:hAnsi="Times New Roman" w:cs="Times New Roman"/>
                <w:sz w:val="28"/>
                <w:szCs w:val="28"/>
              </w:rPr>
              <w:t>Средняя</w:t>
            </w:r>
          </w:p>
        </w:tc>
        <w:tc>
          <w:tcPr>
            <w:tcW w:w="2650" w:type="dxa"/>
            <w:shd w:val="clear" w:color="auto" w:fill="auto"/>
          </w:tcPr>
          <w:p w:rsidR="00A13525" w:rsidRPr="00A13525" w:rsidRDefault="00A13525" w:rsidP="006578CB">
            <w:pPr>
              <w:rPr>
                <w:rFonts w:ascii="Times New Roman" w:hAnsi="Times New Roman" w:cs="Times New Roman"/>
                <w:sz w:val="28"/>
                <w:szCs w:val="28"/>
              </w:rPr>
            </w:pPr>
            <w:r w:rsidRPr="00A13525">
              <w:rPr>
                <w:rFonts w:ascii="Times New Roman" w:hAnsi="Times New Roman" w:cs="Times New Roman"/>
                <w:sz w:val="28"/>
                <w:szCs w:val="28"/>
              </w:rPr>
              <w:t>Высокая</w:t>
            </w:r>
          </w:p>
        </w:tc>
      </w:tr>
      <w:tr w:rsidR="00A13525" w:rsidRPr="00A13525" w:rsidTr="006578CB">
        <w:tc>
          <w:tcPr>
            <w:tcW w:w="567" w:type="dxa"/>
            <w:shd w:val="clear" w:color="auto" w:fill="auto"/>
          </w:tcPr>
          <w:p w:rsidR="00A13525" w:rsidRPr="00A13525" w:rsidRDefault="00A13525" w:rsidP="006578CB">
            <w:pPr>
              <w:jc w:val="center"/>
              <w:rPr>
                <w:rFonts w:ascii="Times New Roman" w:hAnsi="Times New Roman" w:cs="Times New Roman"/>
                <w:sz w:val="28"/>
                <w:szCs w:val="28"/>
              </w:rPr>
            </w:pPr>
            <w:r w:rsidRPr="00A13525">
              <w:rPr>
                <w:rFonts w:ascii="Times New Roman" w:hAnsi="Times New Roman" w:cs="Times New Roman"/>
                <w:sz w:val="28"/>
                <w:szCs w:val="28"/>
              </w:rPr>
              <w:lastRenderedPageBreak/>
              <w:t>5</w:t>
            </w:r>
          </w:p>
        </w:tc>
        <w:tc>
          <w:tcPr>
            <w:tcW w:w="2319" w:type="dxa"/>
            <w:shd w:val="clear" w:color="auto" w:fill="auto"/>
          </w:tcPr>
          <w:p w:rsidR="00A13525" w:rsidRPr="00A13525" w:rsidRDefault="00A13525" w:rsidP="006578CB">
            <w:pPr>
              <w:rPr>
                <w:rFonts w:ascii="Times New Roman" w:hAnsi="Times New Roman" w:cs="Times New Roman"/>
                <w:sz w:val="28"/>
                <w:szCs w:val="28"/>
              </w:rPr>
            </w:pPr>
            <w:r w:rsidRPr="00A13525">
              <w:rPr>
                <w:rFonts w:ascii="Times New Roman" w:hAnsi="Times New Roman" w:cs="Times New Roman"/>
                <w:sz w:val="28"/>
                <w:szCs w:val="28"/>
              </w:rPr>
              <w:t>Теоретические выводы</w:t>
            </w:r>
          </w:p>
        </w:tc>
        <w:tc>
          <w:tcPr>
            <w:tcW w:w="1935" w:type="dxa"/>
            <w:shd w:val="clear" w:color="auto" w:fill="auto"/>
          </w:tcPr>
          <w:p w:rsidR="00A13525" w:rsidRPr="00A13525" w:rsidRDefault="00A13525" w:rsidP="006578CB">
            <w:pPr>
              <w:rPr>
                <w:rFonts w:ascii="Times New Roman" w:hAnsi="Times New Roman" w:cs="Times New Roman"/>
                <w:sz w:val="28"/>
                <w:szCs w:val="28"/>
              </w:rPr>
            </w:pPr>
            <w:r w:rsidRPr="00A13525">
              <w:rPr>
                <w:rFonts w:ascii="Times New Roman" w:hAnsi="Times New Roman" w:cs="Times New Roman"/>
                <w:sz w:val="28"/>
                <w:szCs w:val="28"/>
              </w:rPr>
              <w:t>Отсутствуют или не обоснованы</w:t>
            </w:r>
          </w:p>
        </w:tc>
        <w:tc>
          <w:tcPr>
            <w:tcW w:w="1965" w:type="dxa"/>
            <w:shd w:val="clear" w:color="auto" w:fill="auto"/>
          </w:tcPr>
          <w:p w:rsidR="00A13525" w:rsidRPr="00A13525" w:rsidRDefault="00A13525" w:rsidP="006578CB">
            <w:pPr>
              <w:rPr>
                <w:rFonts w:ascii="Times New Roman" w:hAnsi="Times New Roman" w:cs="Times New Roman"/>
                <w:sz w:val="28"/>
                <w:szCs w:val="28"/>
                <w:lang w:val="ru-RU"/>
              </w:rPr>
            </w:pPr>
            <w:r w:rsidRPr="00A13525">
              <w:rPr>
                <w:rFonts w:ascii="Times New Roman" w:hAnsi="Times New Roman" w:cs="Times New Roman"/>
                <w:sz w:val="28"/>
                <w:szCs w:val="28"/>
                <w:lang w:val="ru-RU"/>
              </w:rPr>
              <w:t>Сделаны не все возможные выводы или недостаточно обоснованы</w:t>
            </w:r>
          </w:p>
        </w:tc>
        <w:tc>
          <w:tcPr>
            <w:tcW w:w="2650" w:type="dxa"/>
            <w:shd w:val="clear" w:color="auto" w:fill="auto"/>
          </w:tcPr>
          <w:p w:rsidR="00A13525" w:rsidRPr="00A13525" w:rsidRDefault="00A13525" w:rsidP="006578CB">
            <w:pPr>
              <w:rPr>
                <w:rFonts w:ascii="Times New Roman" w:hAnsi="Times New Roman" w:cs="Times New Roman"/>
                <w:sz w:val="28"/>
                <w:szCs w:val="28"/>
                <w:lang w:val="ru-RU"/>
              </w:rPr>
            </w:pPr>
            <w:r w:rsidRPr="00A13525">
              <w:rPr>
                <w:rFonts w:ascii="Times New Roman" w:hAnsi="Times New Roman" w:cs="Times New Roman"/>
                <w:sz w:val="28"/>
                <w:szCs w:val="28"/>
                <w:lang w:val="ru-RU"/>
              </w:rPr>
              <w:t>Обоснованы, сделаны</w:t>
            </w:r>
            <w:r w:rsidRPr="00A13525">
              <w:rPr>
                <w:rFonts w:ascii="Times New Roman" w:hAnsi="Times New Roman" w:cs="Times New Roman"/>
                <w:sz w:val="28"/>
                <w:szCs w:val="28"/>
              </w:rPr>
              <w:t> </w:t>
            </w:r>
            <w:r w:rsidRPr="00A13525">
              <w:rPr>
                <w:rFonts w:ascii="Times New Roman" w:hAnsi="Times New Roman" w:cs="Times New Roman"/>
                <w:sz w:val="28"/>
                <w:szCs w:val="28"/>
                <w:lang w:val="ru-RU"/>
              </w:rPr>
              <w:t xml:space="preserve"> </w:t>
            </w:r>
            <w:r w:rsidRPr="00A13525">
              <w:rPr>
                <w:rFonts w:ascii="Times New Roman" w:hAnsi="Times New Roman" w:cs="Times New Roman"/>
                <w:sz w:val="28"/>
                <w:szCs w:val="28"/>
                <w:lang w:val="ru-RU"/>
              </w:rPr>
              <w:br/>
              <w:t xml:space="preserve">все выводы, которые позволяет сделать теоретический </w:t>
            </w:r>
            <w:r w:rsidRPr="00A13525">
              <w:rPr>
                <w:rFonts w:ascii="Times New Roman" w:hAnsi="Times New Roman" w:cs="Times New Roman"/>
                <w:sz w:val="28"/>
                <w:szCs w:val="28"/>
                <w:lang w:val="ru-RU"/>
              </w:rPr>
              <w:br/>
              <w:t xml:space="preserve">материал </w:t>
            </w:r>
          </w:p>
        </w:tc>
      </w:tr>
      <w:tr w:rsidR="00A13525" w:rsidRPr="00A13525" w:rsidTr="006578CB">
        <w:tc>
          <w:tcPr>
            <w:tcW w:w="567" w:type="dxa"/>
            <w:shd w:val="clear" w:color="auto" w:fill="auto"/>
          </w:tcPr>
          <w:p w:rsidR="00A13525" w:rsidRPr="00A13525" w:rsidRDefault="00A13525" w:rsidP="006578CB">
            <w:pPr>
              <w:jc w:val="center"/>
              <w:rPr>
                <w:rFonts w:ascii="Times New Roman" w:hAnsi="Times New Roman" w:cs="Times New Roman"/>
                <w:sz w:val="28"/>
                <w:szCs w:val="28"/>
              </w:rPr>
            </w:pPr>
            <w:r w:rsidRPr="00A13525">
              <w:rPr>
                <w:rFonts w:ascii="Times New Roman" w:hAnsi="Times New Roman" w:cs="Times New Roman"/>
                <w:sz w:val="28"/>
                <w:szCs w:val="28"/>
              </w:rPr>
              <w:t>6</w:t>
            </w:r>
          </w:p>
        </w:tc>
        <w:tc>
          <w:tcPr>
            <w:tcW w:w="2319" w:type="dxa"/>
            <w:shd w:val="clear" w:color="auto" w:fill="auto"/>
          </w:tcPr>
          <w:p w:rsidR="00A13525" w:rsidRPr="00A13525" w:rsidRDefault="00A13525" w:rsidP="006578CB">
            <w:pPr>
              <w:rPr>
                <w:rFonts w:ascii="Times New Roman" w:hAnsi="Times New Roman" w:cs="Times New Roman"/>
                <w:sz w:val="28"/>
                <w:szCs w:val="28"/>
              </w:rPr>
            </w:pPr>
            <w:r w:rsidRPr="00A13525">
              <w:rPr>
                <w:rFonts w:ascii="Times New Roman" w:hAnsi="Times New Roman" w:cs="Times New Roman"/>
                <w:sz w:val="28"/>
                <w:szCs w:val="28"/>
              </w:rPr>
              <w:t>Качество экспериментальной части проекта</w:t>
            </w:r>
          </w:p>
        </w:tc>
        <w:tc>
          <w:tcPr>
            <w:tcW w:w="1935" w:type="dxa"/>
            <w:shd w:val="clear" w:color="auto" w:fill="auto"/>
          </w:tcPr>
          <w:p w:rsidR="00A13525" w:rsidRPr="00A13525" w:rsidRDefault="00A13525" w:rsidP="006578CB">
            <w:pPr>
              <w:rPr>
                <w:rFonts w:ascii="Times New Roman" w:hAnsi="Times New Roman" w:cs="Times New Roman"/>
                <w:sz w:val="28"/>
                <w:szCs w:val="28"/>
              </w:rPr>
            </w:pPr>
            <w:r w:rsidRPr="00A13525">
              <w:rPr>
                <w:rFonts w:ascii="Times New Roman" w:hAnsi="Times New Roman" w:cs="Times New Roman"/>
                <w:sz w:val="28"/>
                <w:szCs w:val="28"/>
              </w:rPr>
              <w:t>Низкое</w:t>
            </w:r>
          </w:p>
        </w:tc>
        <w:tc>
          <w:tcPr>
            <w:tcW w:w="1965" w:type="dxa"/>
            <w:shd w:val="clear" w:color="auto" w:fill="auto"/>
          </w:tcPr>
          <w:p w:rsidR="00A13525" w:rsidRPr="00A13525" w:rsidRDefault="00A13525" w:rsidP="006578CB">
            <w:pPr>
              <w:rPr>
                <w:rFonts w:ascii="Times New Roman" w:hAnsi="Times New Roman" w:cs="Times New Roman"/>
                <w:sz w:val="28"/>
                <w:szCs w:val="28"/>
              </w:rPr>
            </w:pPr>
            <w:r w:rsidRPr="00A13525">
              <w:rPr>
                <w:rFonts w:ascii="Times New Roman" w:hAnsi="Times New Roman" w:cs="Times New Roman"/>
                <w:sz w:val="28"/>
                <w:szCs w:val="28"/>
              </w:rPr>
              <w:t>Среднее</w:t>
            </w:r>
          </w:p>
        </w:tc>
        <w:tc>
          <w:tcPr>
            <w:tcW w:w="2650" w:type="dxa"/>
            <w:shd w:val="clear" w:color="auto" w:fill="auto"/>
          </w:tcPr>
          <w:p w:rsidR="00A13525" w:rsidRPr="00A13525" w:rsidRDefault="00A13525" w:rsidP="006578CB">
            <w:pPr>
              <w:rPr>
                <w:rFonts w:ascii="Times New Roman" w:hAnsi="Times New Roman" w:cs="Times New Roman"/>
                <w:sz w:val="28"/>
                <w:szCs w:val="28"/>
              </w:rPr>
            </w:pPr>
            <w:r w:rsidRPr="00A13525">
              <w:rPr>
                <w:rFonts w:ascii="Times New Roman" w:hAnsi="Times New Roman" w:cs="Times New Roman"/>
                <w:sz w:val="28"/>
                <w:szCs w:val="28"/>
              </w:rPr>
              <w:t>Высокое</w:t>
            </w:r>
          </w:p>
        </w:tc>
      </w:tr>
      <w:tr w:rsidR="00A13525" w:rsidRPr="00A13525" w:rsidTr="006578CB">
        <w:tc>
          <w:tcPr>
            <w:tcW w:w="567" w:type="dxa"/>
            <w:shd w:val="clear" w:color="auto" w:fill="auto"/>
          </w:tcPr>
          <w:p w:rsidR="00A13525" w:rsidRPr="00A13525" w:rsidRDefault="00A13525" w:rsidP="006578CB">
            <w:pPr>
              <w:jc w:val="center"/>
              <w:rPr>
                <w:rFonts w:ascii="Times New Roman" w:hAnsi="Times New Roman" w:cs="Times New Roman"/>
                <w:sz w:val="28"/>
                <w:szCs w:val="28"/>
              </w:rPr>
            </w:pPr>
            <w:r w:rsidRPr="00A13525">
              <w:rPr>
                <w:rFonts w:ascii="Times New Roman" w:hAnsi="Times New Roman" w:cs="Times New Roman"/>
                <w:sz w:val="28"/>
                <w:szCs w:val="28"/>
              </w:rPr>
              <w:t>7</w:t>
            </w:r>
          </w:p>
        </w:tc>
        <w:tc>
          <w:tcPr>
            <w:tcW w:w="2319" w:type="dxa"/>
            <w:shd w:val="clear" w:color="auto" w:fill="auto"/>
          </w:tcPr>
          <w:p w:rsidR="00A13525" w:rsidRPr="00A13525" w:rsidRDefault="00A13525" w:rsidP="006578CB">
            <w:pPr>
              <w:rPr>
                <w:rFonts w:ascii="Times New Roman" w:hAnsi="Times New Roman" w:cs="Times New Roman"/>
                <w:sz w:val="28"/>
                <w:szCs w:val="28"/>
              </w:rPr>
            </w:pPr>
            <w:r w:rsidRPr="00A13525">
              <w:rPr>
                <w:rFonts w:ascii="Times New Roman" w:hAnsi="Times New Roman" w:cs="Times New Roman"/>
                <w:sz w:val="28"/>
                <w:szCs w:val="28"/>
              </w:rPr>
              <w:t>Приложения</w:t>
            </w:r>
          </w:p>
        </w:tc>
        <w:tc>
          <w:tcPr>
            <w:tcW w:w="1935" w:type="dxa"/>
            <w:shd w:val="clear" w:color="auto" w:fill="auto"/>
          </w:tcPr>
          <w:p w:rsidR="00A13525" w:rsidRPr="00A13525" w:rsidRDefault="00A13525" w:rsidP="006578CB">
            <w:pPr>
              <w:rPr>
                <w:rFonts w:ascii="Times New Roman" w:hAnsi="Times New Roman" w:cs="Times New Roman"/>
                <w:sz w:val="28"/>
                <w:szCs w:val="28"/>
              </w:rPr>
            </w:pPr>
            <w:r w:rsidRPr="00A13525">
              <w:rPr>
                <w:rFonts w:ascii="Times New Roman" w:hAnsi="Times New Roman" w:cs="Times New Roman"/>
                <w:sz w:val="28"/>
                <w:szCs w:val="28"/>
              </w:rPr>
              <w:t>Требуются, но отсутствуют</w:t>
            </w:r>
          </w:p>
        </w:tc>
        <w:tc>
          <w:tcPr>
            <w:tcW w:w="1965" w:type="dxa"/>
            <w:shd w:val="clear" w:color="auto" w:fill="auto"/>
          </w:tcPr>
          <w:p w:rsidR="00A13525" w:rsidRPr="00A13525" w:rsidRDefault="00A13525" w:rsidP="006578CB">
            <w:pPr>
              <w:rPr>
                <w:rFonts w:ascii="Times New Roman" w:hAnsi="Times New Roman" w:cs="Times New Roman"/>
                <w:sz w:val="28"/>
                <w:szCs w:val="28"/>
              </w:rPr>
            </w:pPr>
            <w:r w:rsidRPr="00A13525">
              <w:rPr>
                <w:rFonts w:ascii="Times New Roman" w:hAnsi="Times New Roman" w:cs="Times New Roman"/>
                <w:sz w:val="28"/>
                <w:szCs w:val="28"/>
              </w:rPr>
              <w:t>Присутствуют или не требуются</w:t>
            </w:r>
          </w:p>
        </w:tc>
        <w:tc>
          <w:tcPr>
            <w:tcW w:w="2650" w:type="dxa"/>
            <w:shd w:val="clear" w:color="auto" w:fill="auto"/>
          </w:tcPr>
          <w:p w:rsidR="00A13525" w:rsidRPr="00A13525" w:rsidRDefault="00A13525" w:rsidP="006578CB">
            <w:pPr>
              <w:rPr>
                <w:rFonts w:ascii="Times New Roman" w:hAnsi="Times New Roman" w:cs="Times New Roman"/>
                <w:sz w:val="28"/>
                <w:szCs w:val="28"/>
                <w:lang w:val="ru-RU"/>
              </w:rPr>
            </w:pPr>
            <w:r w:rsidRPr="00A13525">
              <w:rPr>
                <w:rFonts w:ascii="Times New Roman" w:hAnsi="Times New Roman" w:cs="Times New Roman"/>
                <w:sz w:val="28"/>
                <w:szCs w:val="28"/>
                <w:lang w:val="ru-RU"/>
              </w:rPr>
              <w:t xml:space="preserve">Присутствуют, ярко иллюстрируют </w:t>
            </w:r>
            <w:r w:rsidRPr="00A13525">
              <w:rPr>
                <w:rFonts w:ascii="Times New Roman" w:hAnsi="Times New Roman" w:cs="Times New Roman"/>
                <w:sz w:val="28"/>
                <w:szCs w:val="28"/>
                <w:lang w:val="ru-RU"/>
              </w:rPr>
              <w:br/>
              <w:t>содержание проекта</w:t>
            </w:r>
          </w:p>
        </w:tc>
      </w:tr>
      <w:tr w:rsidR="00A13525" w:rsidRPr="00A13525" w:rsidTr="006578CB">
        <w:tc>
          <w:tcPr>
            <w:tcW w:w="567" w:type="dxa"/>
            <w:shd w:val="clear" w:color="auto" w:fill="auto"/>
          </w:tcPr>
          <w:p w:rsidR="00A13525" w:rsidRPr="00A13525" w:rsidRDefault="00A13525" w:rsidP="006578CB">
            <w:pPr>
              <w:jc w:val="center"/>
              <w:rPr>
                <w:rFonts w:ascii="Times New Roman" w:hAnsi="Times New Roman" w:cs="Times New Roman"/>
                <w:sz w:val="28"/>
                <w:szCs w:val="28"/>
              </w:rPr>
            </w:pPr>
            <w:r w:rsidRPr="00A13525">
              <w:rPr>
                <w:rFonts w:ascii="Times New Roman" w:hAnsi="Times New Roman" w:cs="Times New Roman"/>
                <w:sz w:val="28"/>
                <w:szCs w:val="28"/>
              </w:rPr>
              <w:t>8</w:t>
            </w:r>
          </w:p>
        </w:tc>
        <w:tc>
          <w:tcPr>
            <w:tcW w:w="2319" w:type="dxa"/>
            <w:shd w:val="clear" w:color="auto" w:fill="auto"/>
          </w:tcPr>
          <w:p w:rsidR="00A13525" w:rsidRPr="00A13525" w:rsidRDefault="00A13525" w:rsidP="006578CB">
            <w:pPr>
              <w:rPr>
                <w:rFonts w:ascii="Times New Roman" w:hAnsi="Times New Roman" w:cs="Times New Roman"/>
                <w:sz w:val="28"/>
                <w:szCs w:val="28"/>
              </w:rPr>
            </w:pPr>
            <w:r w:rsidRPr="00A13525">
              <w:rPr>
                <w:rFonts w:ascii="Times New Roman" w:hAnsi="Times New Roman" w:cs="Times New Roman"/>
                <w:sz w:val="28"/>
                <w:szCs w:val="28"/>
              </w:rPr>
              <w:t>Язык</w:t>
            </w:r>
          </w:p>
        </w:tc>
        <w:tc>
          <w:tcPr>
            <w:tcW w:w="1935" w:type="dxa"/>
            <w:shd w:val="clear" w:color="auto" w:fill="auto"/>
          </w:tcPr>
          <w:p w:rsidR="00A13525" w:rsidRPr="00A13525" w:rsidRDefault="00A13525" w:rsidP="006578CB">
            <w:pPr>
              <w:rPr>
                <w:rFonts w:ascii="Times New Roman" w:hAnsi="Times New Roman" w:cs="Times New Roman"/>
                <w:sz w:val="28"/>
                <w:szCs w:val="28"/>
                <w:lang w:val="ru-RU"/>
              </w:rPr>
            </w:pPr>
            <w:r w:rsidRPr="00A13525">
              <w:rPr>
                <w:rFonts w:ascii="Times New Roman" w:hAnsi="Times New Roman" w:cs="Times New Roman"/>
                <w:sz w:val="28"/>
                <w:szCs w:val="28"/>
                <w:lang w:val="ru-RU"/>
              </w:rPr>
              <w:t>Не соответствует нормам научной прозы</w:t>
            </w:r>
          </w:p>
        </w:tc>
        <w:tc>
          <w:tcPr>
            <w:tcW w:w="1965" w:type="dxa"/>
            <w:shd w:val="clear" w:color="auto" w:fill="auto"/>
          </w:tcPr>
          <w:p w:rsidR="00A13525" w:rsidRPr="00A13525" w:rsidRDefault="00A13525" w:rsidP="006578CB">
            <w:pPr>
              <w:rPr>
                <w:rFonts w:ascii="Times New Roman" w:hAnsi="Times New Roman" w:cs="Times New Roman"/>
                <w:sz w:val="28"/>
                <w:szCs w:val="28"/>
              </w:rPr>
            </w:pPr>
            <w:r w:rsidRPr="00A13525">
              <w:rPr>
                <w:rFonts w:ascii="Times New Roman" w:hAnsi="Times New Roman" w:cs="Times New Roman"/>
                <w:sz w:val="28"/>
                <w:szCs w:val="28"/>
              </w:rPr>
              <w:t>Соответствует нормам научной прозы</w:t>
            </w:r>
          </w:p>
        </w:tc>
        <w:tc>
          <w:tcPr>
            <w:tcW w:w="2650" w:type="dxa"/>
            <w:shd w:val="clear" w:color="auto" w:fill="auto"/>
          </w:tcPr>
          <w:p w:rsidR="00A13525" w:rsidRPr="00A13525" w:rsidRDefault="00A13525" w:rsidP="006578CB">
            <w:pPr>
              <w:rPr>
                <w:rFonts w:ascii="Times New Roman" w:hAnsi="Times New Roman" w:cs="Times New Roman"/>
                <w:sz w:val="28"/>
                <w:szCs w:val="28"/>
                <w:lang w:val="ru-RU"/>
              </w:rPr>
            </w:pPr>
            <w:r w:rsidRPr="00A13525">
              <w:rPr>
                <w:rFonts w:ascii="Times New Roman" w:hAnsi="Times New Roman" w:cs="Times New Roman"/>
                <w:sz w:val="28"/>
                <w:szCs w:val="28"/>
                <w:lang w:val="ru-RU"/>
              </w:rPr>
              <w:t xml:space="preserve">Соответствует нормам научной прозы, заслуживает </w:t>
            </w:r>
            <w:r w:rsidRPr="00A13525">
              <w:rPr>
                <w:rFonts w:ascii="Times New Roman" w:hAnsi="Times New Roman" w:cs="Times New Roman"/>
                <w:sz w:val="28"/>
                <w:szCs w:val="28"/>
                <w:lang w:val="ru-RU"/>
              </w:rPr>
              <w:br/>
              <w:t>высокой оценки</w:t>
            </w:r>
          </w:p>
        </w:tc>
      </w:tr>
      <w:tr w:rsidR="00A13525" w:rsidRPr="00A13525" w:rsidTr="006578CB">
        <w:tc>
          <w:tcPr>
            <w:tcW w:w="567" w:type="dxa"/>
            <w:shd w:val="clear" w:color="auto" w:fill="auto"/>
          </w:tcPr>
          <w:p w:rsidR="00A13525" w:rsidRPr="00A13525" w:rsidRDefault="00A13525" w:rsidP="006578CB">
            <w:pPr>
              <w:jc w:val="center"/>
              <w:rPr>
                <w:rFonts w:ascii="Times New Roman" w:hAnsi="Times New Roman" w:cs="Times New Roman"/>
                <w:sz w:val="28"/>
                <w:szCs w:val="28"/>
              </w:rPr>
            </w:pPr>
            <w:r w:rsidRPr="00A13525">
              <w:rPr>
                <w:rFonts w:ascii="Times New Roman" w:hAnsi="Times New Roman" w:cs="Times New Roman"/>
                <w:sz w:val="28"/>
                <w:szCs w:val="28"/>
              </w:rPr>
              <w:t>9</w:t>
            </w:r>
          </w:p>
        </w:tc>
        <w:tc>
          <w:tcPr>
            <w:tcW w:w="2319" w:type="dxa"/>
            <w:shd w:val="clear" w:color="auto" w:fill="auto"/>
          </w:tcPr>
          <w:p w:rsidR="00A13525" w:rsidRPr="00A13525" w:rsidRDefault="00A13525" w:rsidP="006578CB">
            <w:pPr>
              <w:rPr>
                <w:rFonts w:ascii="Times New Roman" w:hAnsi="Times New Roman" w:cs="Times New Roman"/>
                <w:sz w:val="28"/>
                <w:szCs w:val="28"/>
              </w:rPr>
            </w:pPr>
            <w:r w:rsidRPr="00A13525">
              <w:rPr>
                <w:rFonts w:ascii="Times New Roman" w:hAnsi="Times New Roman" w:cs="Times New Roman"/>
                <w:sz w:val="28"/>
                <w:szCs w:val="28"/>
              </w:rPr>
              <w:t>Качество оформления</w:t>
            </w:r>
          </w:p>
        </w:tc>
        <w:tc>
          <w:tcPr>
            <w:tcW w:w="1935" w:type="dxa"/>
            <w:shd w:val="clear" w:color="auto" w:fill="auto"/>
          </w:tcPr>
          <w:p w:rsidR="00A13525" w:rsidRPr="00A13525" w:rsidRDefault="00A13525" w:rsidP="006578CB">
            <w:pPr>
              <w:rPr>
                <w:rFonts w:ascii="Times New Roman" w:hAnsi="Times New Roman" w:cs="Times New Roman"/>
                <w:sz w:val="28"/>
                <w:szCs w:val="28"/>
              </w:rPr>
            </w:pPr>
            <w:r w:rsidRPr="00A13525">
              <w:rPr>
                <w:rFonts w:ascii="Times New Roman" w:hAnsi="Times New Roman" w:cs="Times New Roman"/>
                <w:sz w:val="28"/>
                <w:szCs w:val="28"/>
              </w:rPr>
              <w:t>Низкое</w:t>
            </w:r>
          </w:p>
        </w:tc>
        <w:tc>
          <w:tcPr>
            <w:tcW w:w="1965" w:type="dxa"/>
            <w:shd w:val="clear" w:color="auto" w:fill="auto"/>
          </w:tcPr>
          <w:p w:rsidR="00A13525" w:rsidRPr="00A13525" w:rsidRDefault="00A13525" w:rsidP="006578CB">
            <w:pPr>
              <w:rPr>
                <w:rFonts w:ascii="Times New Roman" w:hAnsi="Times New Roman" w:cs="Times New Roman"/>
                <w:sz w:val="28"/>
                <w:szCs w:val="28"/>
              </w:rPr>
            </w:pPr>
            <w:r w:rsidRPr="00A13525">
              <w:rPr>
                <w:rFonts w:ascii="Times New Roman" w:hAnsi="Times New Roman" w:cs="Times New Roman"/>
                <w:sz w:val="28"/>
                <w:szCs w:val="28"/>
              </w:rPr>
              <w:t>Среднее</w:t>
            </w:r>
          </w:p>
        </w:tc>
        <w:tc>
          <w:tcPr>
            <w:tcW w:w="2650" w:type="dxa"/>
            <w:shd w:val="clear" w:color="auto" w:fill="auto"/>
          </w:tcPr>
          <w:p w:rsidR="00A13525" w:rsidRPr="00A13525" w:rsidRDefault="00A13525" w:rsidP="006578CB">
            <w:pPr>
              <w:rPr>
                <w:rFonts w:ascii="Times New Roman" w:hAnsi="Times New Roman" w:cs="Times New Roman"/>
                <w:sz w:val="28"/>
                <w:szCs w:val="28"/>
              </w:rPr>
            </w:pPr>
            <w:r w:rsidRPr="00A13525">
              <w:rPr>
                <w:rFonts w:ascii="Times New Roman" w:hAnsi="Times New Roman" w:cs="Times New Roman"/>
                <w:sz w:val="28"/>
                <w:szCs w:val="28"/>
              </w:rPr>
              <w:t>Высокое</w:t>
            </w:r>
          </w:p>
        </w:tc>
      </w:tr>
    </w:tbl>
    <w:p w:rsidR="00A13525" w:rsidRPr="00A13525" w:rsidRDefault="00A13525" w:rsidP="00A13525">
      <w:pPr>
        <w:pStyle w:val="5"/>
        <w:spacing w:before="0"/>
        <w:ind w:firstLine="567"/>
        <w:jc w:val="center"/>
        <w:rPr>
          <w:rStyle w:val="ae"/>
          <w:rFonts w:ascii="Times New Roman" w:hAnsi="Times New Roman" w:cs="Times New Roman"/>
          <w:i/>
          <w:color w:val="auto"/>
          <w:sz w:val="28"/>
          <w:szCs w:val="28"/>
        </w:rPr>
      </w:pPr>
    </w:p>
    <w:p w:rsidR="00A13525" w:rsidRPr="00A13525" w:rsidRDefault="00A13525" w:rsidP="00A13525">
      <w:pPr>
        <w:pStyle w:val="5"/>
        <w:spacing w:before="0"/>
        <w:ind w:firstLine="567"/>
        <w:jc w:val="center"/>
        <w:rPr>
          <w:rStyle w:val="ae"/>
          <w:rFonts w:ascii="Times New Roman" w:hAnsi="Times New Roman" w:cs="Times New Roman"/>
          <w:i/>
          <w:color w:val="auto"/>
          <w:sz w:val="28"/>
          <w:szCs w:val="28"/>
        </w:rPr>
      </w:pPr>
      <w:r w:rsidRPr="00A13525">
        <w:rPr>
          <w:rStyle w:val="ae"/>
          <w:rFonts w:ascii="Times New Roman" w:hAnsi="Times New Roman" w:cs="Times New Roman"/>
          <w:i/>
          <w:color w:val="auto"/>
          <w:sz w:val="28"/>
          <w:szCs w:val="28"/>
        </w:rPr>
        <w:t>Методы, рекомендуемые  к использованию в проектной деятельности.</w:t>
      </w:r>
    </w:p>
    <w:p w:rsidR="00A13525" w:rsidRPr="00A13525" w:rsidRDefault="00A13525" w:rsidP="00A13525">
      <w:pPr>
        <w:pStyle w:val="5"/>
        <w:spacing w:before="0"/>
        <w:ind w:firstLine="567"/>
        <w:jc w:val="both"/>
        <w:rPr>
          <w:rFonts w:ascii="Times New Roman" w:hAnsi="Times New Roman" w:cs="Times New Roman"/>
          <w:color w:val="auto"/>
          <w:sz w:val="28"/>
          <w:szCs w:val="28"/>
        </w:rPr>
      </w:pPr>
      <w:r w:rsidRPr="00A13525">
        <w:rPr>
          <w:rFonts w:ascii="Times New Roman" w:hAnsi="Times New Roman" w:cs="Times New Roman"/>
          <w:b/>
          <w:color w:val="auto"/>
          <w:sz w:val="28"/>
          <w:szCs w:val="28"/>
        </w:rPr>
        <w:t>Метод</w:t>
      </w:r>
      <w:r w:rsidRPr="00A13525">
        <w:rPr>
          <w:rFonts w:ascii="Times New Roman" w:hAnsi="Times New Roman" w:cs="Times New Roman"/>
          <w:color w:val="auto"/>
          <w:sz w:val="28"/>
          <w:szCs w:val="28"/>
        </w:rPr>
        <w:t xml:space="preserve"> (в широком смысле) - способ познания явлений природы и общественной жизни с целью построения и обоснования системы знаний.</w:t>
      </w:r>
    </w:p>
    <w:p w:rsidR="00A13525" w:rsidRPr="00A13525" w:rsidRDefault="00A13525" w:rsidP="00A13525">
      <w:pPr>
        <w:pStyle w:val="5"/>
        <w:spacing w:before="0"/>
        <w:ind w:firstLine="567"/>
        <w:jc w:val="both"/>
        <w:rPr>
          <w:rFonts w:ascii="Times New Roman" w:hAnsi="Times New Roman" w:cs="Times New Roman"/>
          <w:color w:val="auto"/>
          <w:sz w:val="28"/>
          <w:szCs w:val="28"/>
        </w:rPr>
      </w:pPr>
      <w:r w:rsidRPr="00A13525">
        <w:rPr>
          <w:rFonts w:ascii="Times New Roman" w:hAnsi="Times New Roman" w:cs="Times New Roman"/>
          <w:b/>
          <w:color w:val="auto"/>
          <w:sz w:val="28"/>
          <w:szCs w:val="28"/>
        </w:rPr>
        <w:t>Метод</w:t>
      </w:r>
      <w:r w:rsidRPr="00A13525">
        <w:rPr>
          <w:rFonts w:ascii="Times New Roman" w:hAnsi="Times New Roman" w:cs="Times New Roman"/>
          <w:color w:val="auto"/>
          <w:sz w:val="28"/>
          <w:szCs w:val="28"/>
        </w:rPr>
        <w:t xml:space="preserve"> (в узком смысле) - регулятивная норма или правило, определенный путь, способ, прием решений задачи теоретического, практического, познавательного, управленческого, житейского характера.</w:t>
      </w:r>
    </w:p>
    <w:p w:rsidR="00A13525" w:rsidRPr="00A13525" w:rsidRDefault="00A13525" w:rsidP="00A13525">
      <w:pPr>
        <w:pStyle w:val="ad"/>
        <w:spacing w:before="0" w:beforeAutospacing="0" w:after="0" w:afterAutospacing="0"/>
        <w:ind w:firstLine="567"/>
        <w:jc w:val="both"/>
        <w:rPr>
          <w:sz w:val="28"/>
          <w:szCs w:val="28"/>
        </w:rPr>
      </w:pPr>
      <w:r w:rsidRPr="00A13525">
        <w:rPr>
          <w:b/>
          <w:i/>
          <w:sz w:val="28"/>
          <w:szCs w:val="28"/>
        </w:rPr>
        <w:t>1. Творческие методы проектирования:</w:t>
      </w:r>
    </w:p>
    <w:p w:rsidR="00A13525" w:rsidRPr="00A13525" w:rsidRDefault="00A13525" w:rsidP="00A13525">
      <w:pPr>
        <w:pStyle w:val="ad"/>
        <w:spacing w:before="0" w:beforeAutospacing="0" w:after="0" w:afterAutospacing="0"/>
        <w:ind w:firstLine="567"/>
        <w:jc w:val="both"/>
        <w:rPr>
          <w:i/>
          <w:sz w:val="28"/>
          <w:szCs w:val="28"/>
        </w:rPr>
      </w:pPr>
      <w:r w:rsidRPr="00A13525">
        <w:rPr>
          <w:i/>
          <w:sz w:val="28"/>
          <w:szCs w:val="28"/>
        </w:rPr>
        <w:t>аналогии, ассоциация, неологии, эвристическое комбинирование, антропотехника, использование передовых технологий.</w:t>
      </w:r>
    </w:p>
    <w:p w:rsidR="00A13525" w:rsidRPr="00A13525" w:rsidRDefault="00A13525" w:rsidP="00A13525">
      <w:pPr>
        <w:pStyle w:val="ad"/>
        <w:spacing w:before="0" w:beforeAutospacing="0" w:after="0" w:afterAutospacing="0"/>
        <w:ind w:firstLine="567"/>
        <w:jc w:val="both"/>
        <w:rPr>
          <w:i/>
          <w:sz w:val="28"/>
          <w:szCs w:val="28"/>
        </w:rPr>
      </w:pPr>
      <w:r w:rsidRPr="00A13525">
        <w:rPr>
          <w:rStyle w:val="af"/>
          <w:b/>
          <w:sz w:val="28"/>
          <w:szCs w:val="28"/>
        </w:rPr>
        <w:t xml:space="preserve">Аналогии </w:t>
      </w:r>
      <w:r w:rsidRPr="00A13525">
        <w:rPr>
          <w:rStyle w:val="af"/>
          <w:sz w:val="28"/>
          <w:szCs w:val="28"/>
        </w:rPr>
        <w:t>-</w:t>
      </w:r>
      <w:r w:rsidRPr="00A13525">
        <w:rPr>
          <w:sz w:val="28"/>
          <w:szCs w:val="28"/>
        </w:rPr>
        <w:t xml:space="preserve"> используются уже существующие решения в других областях (биоформа, архитектура, инже</w:t>
      </w:r>
      <w:r w:rsidRPr="00A13525">
        <w:rPr>
          <w:sz w:val="28"/>
          <w:szCs w:val="28"/>
        </w:rPr>
        <w:softHyphen/>
        <w:t>нерные решения и т. п.). Таким образом, аналогии становятся творческим источ</w:t>
      </w:r>
      <w:r w:rsidRPr="00A13525">
        <w:rPr>
          <w:sz w:val="28"/>
          <w:szCs w:val="28"/>
        </w:rPr>
        <w:softHyphen/>
        <w:t>ником. Интерпретация творческого источника и превращение его путем транс</w:t>
      </w:r>
      <w:r w:rsidRPr="00A13525">
        <w:rPr>
          <w:sz w:val="28"/>
          <w:szCs w:val="28"/>
        </w:rPr>
        <w:softHyphen/>
        <w:t>формации в проектное решение собственной задачи — суть этого метода. Первоначальная идея, заимствованная по аналогии, постепенно доводится до решения, адекватного замыслу. Такое проектирование имеет отношение к функ</w:t>
      </w:r>
      <w:r w:rsidRPr="00A13525">
        <w:rPr>
          <w:sz w:val="28"/>
          <w:szCs w:val="28"/>
        </w:rPr>
        <w:softHyphen/>
        <w:t>циональному проектированию, то есть проектированию не предмета (вещи), а способа (функции). Проектируем не печь, а способ обогрева помещения, не чай</w:t>
      </w:r>
      <w:r w:rsidRPr="00A13525">
        <w:rPr>
          <w:sz w:val="28"/>
          <w:szCs w:val="28"/>
        </w:rPr>
        <w:softHyphen/>
        <w:t>ник, а способ кипячения воды, не проигрыватель, а способ воспроизведения звука.</w:t>
      </w:r>
    </w:p>
    <w:p w:rsidR="00A13525" w:rsidRPr="00A13525" w:rsidRDefault="00A13525" w:rsidP="00A13525">
      <w:pPr>
        <w:pStyle w:val="ad"/>
        <w:spacing w:before="0" w:beforeAutospacing="0" w:after="0" w:afterAutospacing="0"/>
        <w:ind w:firstLine="567"/>
        <w:jc w:val="both"/>
        <w:rPr>
          <w:sz w:val="28"/>
          <w:szCs w:val="28"/>
        </w:rPr>
      </w:pPr>
      <w:r w:rsidRPr="00A13525">
        <w:rPr>
          <w:rStyle w:val="af"/>
          <w:b/>
          <w:sz w:val="28"/>
          <w:szCs w:val="28"/>
        </w:rPr>
        <w:lastRenderedPageBreak/>
        <w:t xml:space="preserve">Ассоциации </w:t>
      </w:r>
      <w:r w:rsidRPr="00A13525">
        <w:rPr>
          <w:rStyle w:val="af"/>
          <w:sz w:val="28"/>
          <w:szCs w:val="28"/>
        </w:rPr>
        <w:t>-</w:t>
      </w:r>
      <w:r w:rsidRPr="00A13525">
        <w:rPr>
          <w:sz w:val="28"/>
          <w:szCs w:val="28"/>
        </w:rPr>
        <w:t xml:space="preserve"> метод формирования идеи. Творческое воображение обращается к разным идеям окружающей действительности. Развитие образно-ассоциативного мышления учащегося, приведение его мыслительного аппарата в по</w:t>
      </w:r>
      <w:r w:rsidRPr="00A13525">
        <w:rPr>
          <w:sz w:val="28"/>
          <w:szCs w:val="28"/>
        </w:rPr>
        <w:softHyphen/>
        <w:t>стоянную «боевую готовность» — одна из важнейших задач в обучении творческой личности, способной мобильно реагировать на окружающую среду и черпать оттуда продуктивные ассоциации. Кроме того, в современном дизайне яркое образное мышление понимается как принципиально новый способ самого проектирования.</w:t>
      </w:r>
    </w:p>
    <w:p w:rsidR="00A13525" w:rsidRPr="00A13525" w:rsidRDefault="00A13525" w:rsidP="00A13525">
      <w:pPr>
        <w:pStyle w:val="ad"/>
        <w:spacing w:before="0" w:beforeAutospacing="0" w:after="0" w:afterAutospacing="0"/>
        <w:ind w:firstLine="567"/>
        <w:jc w:val="both"/>
        <w:rPr>
          <w:sz w:val="28"/>
          <w:szCs w:val="28"/>
        </w:rPr>
      </w:pPr>
      <w:r w:rsidRPr="00A13525">
        <w:rPr>
          <w:rStyle w:val="af"/>
          <w:b/>
          <w:sz w:val="28"/>
          <w:szCs w:val="28"/>
        </w:rPr>
        <w:t>Неологии</w:t>
      </w:r>
      <w:r w:rsidRPr="00A13525">
        <w:rPr>
          <w:rStyle w:val="af"/>
          <w:sz w:val="28"/>
          <w:szCs w:val="28"/>
        </w:rPr>
        <w:t xml:space="preserve"> -</w:t>
      </w:r>
      <w:r w:rsidRPr="00A13525">
        <w:rPr>
          <w:sz w:val="28"/>
          <w:szCs w:val="28"/>
        </w:rPr>
        <w:t xml:space="preserve"> метод использования чужих идей. Например, можно осуществлять поиск формы на основе пространственной перекомпоновки некоего прототипа. Но в процессе заимствования необходимо ответить на вопросы: Что нужно изменить в прототипе? Что можно изменить в прототипе? Каким образом лучше это сделать? Решает ли это поставленную задачу? Заимствование идеи без изменений может привести к обвинению в плагиате.</w:t>
      </w:r>
    </w:p>
    <w:p w:rsidR="00A13525" w:rsidRPr="00A13525" w:rsidRDefault="00A13525" w:rsidP="00A13525">
      <w:pPr>
        <w:pStyle w:val="ad"/>
        <w:spacing w:before="0" w:beforeAutospacing="0" w:after="0" w:afterAutospacing="0"/>
        <w:ind w:firstLine="567"/>
        <w:jc w:val="both"/>
        <w:rPr>
          <w:sz w:val="28"/>
          <w:szCs w:val="28"/>
        </w:rPr>
      </w:pPr>
      <w:r w:rsidRPr="00A13525">
        <w:rPr>
          <w:rStyle w:val="af"/>
          <w:b/>
          <w:sz w:val="28"/>
          <w:szCs w:val="28"/>
        </w:rPr>
        <w:t>Эвристическое комбинирование</w:t>
      </w:r>
      <w:r w:rsidRPr="00A13525">
        <w:rPr>
          <w:rStyle w:val="af"/>
          <w:sz w:val="28"/>
          <w:szCs w:val="28"/>
        </w:rPr>
        <w:t xml:space="preserve"> -</w:t>
      </w:r>
      <w:r w:rsidRPr="00A13525">
        <w:rPr>
          <w:sz w:val="28"/>
          <w:szCs w:val="28"/>
        </w:rPr>
        <w:t xml:space="preserve"> метод перестановки, предполагающий изменение элементов или их замену. Его можно охарактеризовать как комбинаторный поиск компоновочных решений. Этот метод может дать достаточно неожиданные результаты. Например, с его помощью первоначальную идею можно довести до абсурда, а потом в этом найти рациональное зерно. Авангардисты в моде часто пользуются именно эвристическим комбинированием.</w:t>
      </w:r>
    </w:p>
    <w:p w:rsidR="00A13525" w:rsidRPr="00A13525" w:rsidRDefault="00A13525" w:rsidP="00A13525">
      <w:pPr>
        <w:pStyle w:val="ad"/>
        <w:spacing w:before="0" w:beforeAutospacing="0" w:after="0" w:afterAutospacing="0"/>
        <w:ind w:firstLine="567"/>
        <w:jc w:val="both"/>
        <w:rPr>
          <w:sz w:val="28"/>
          <w:szCs w:val="28"/>
        </w:rPr>
      </w:pPr>
      <w:r w:rsidRPr="00A13525">
        <w:rPr>
          <w:rStyle w:val="af"/>
          <w:b/>
          <w:sz w:val="28"/>
          <w:szCs w:val="28"/>
        </w:rPr>
        <w:t xml:space="preserve">Антропотехника </w:t>
      </w:r>
      <w:r w:rsidRPr="00A13525">
        <w:rPr>
          <w:rStyle w:val="af"/>
          <w:sz w:val="28"/>
          <w:szCs w:val="28"/>
        </w:rPr>
        <w:t>-</w:t>
      </w:r>
      <w:r w:rsidRPr="00A13525">
        <w:rPr>
          <w:sz w:val="28"/>
          <w:szCs w:val="28"/>
        </w:rPr>
        <w:t xml:space="preserve"> метод, предполагающий привязку свойств проектируемого объекта к удобству человека, к его физическим возможностям. Например, при проектировании сумок есть правило: замок должен быть удобен для открывания его одной рукой; зонт должен раскрываться нажатием на кнопку тоже одной рукой. Вспомните, как сейчас автолюбители открывают машину — нажатием одной кнопки на брелке. Все это — антропотехника.</w:t>
      </w:r>
    </w:p>
    <w:p w:rsidR="00A13525" w:rsidRPr="00A13525" w:rsidRDefault="00A13525" w:rsidP="00A13525">
      <w:pPr>
        <w:pStyle w:val="ad"/>
        <w:spacing w:before="0" w:beforeAutospacing="0" w:after="0" w:afterAutospacing="0"/>
        <w:ind w:firstLine="567"/>
        <w:rPr>
          <w:rStyle w:val="af"/>
          <w:sz w:val="28"/>
          <w:szCs w:val="28"/>
        </w:rPr>
      </w:pPr>
      <w:r w:rsidRPr="00A13525">
        <w:rPr>
          <w:rStyle w:val="ae"/>
          <w:rFonts w:eastAsiaTheme="majorEastAsia"/>
          <w:sz w:val="28"/>
          <w:szCs w:val="28"/>
        </w:rPr>
        <w:t>2</w:t>
      </w:r>
      <w:r w:rsidRPr="00A13525">
        <w:rPr>
          <w:rStyle w:val="ae"/>
          <w:rFonts w:eastAsiaTheme="majorEastAsia"/>
          <w:i/>
          <w:sz w:val="28"/>
          <w:szCs w:val="28"/>
        </w:rPr>
        <w:t>. Методы, дающие новые парадоксальные решения</w:t>
      </w:r>
      <w:r w:rsidRPr="00A13525">
        <w:rPr>
          <w:rStyle w:val="ae"/>
          <w:rFonts w:eastAsiaTheme="majorEastAsia"/>
          <w:sz w:val="28"/>
          <w:szCs w:val="28"/>
        </w:rPr>
        <w:t>:</w:t>
      </w:r>
      <w:r w:rsidRPr="00A13525">
        <w:rPr>
          <w:sz w:val="28"/>
          <w:szCs w:val="28"/>
        </w:rPr>
        <w:t xml:space="preserve"> </w:t>
      </w:r>
      <w:r w:rsidRPr="00A13525">
        <w:rPr>
          <w:rStyle w:val="af"/>
          <w:sz w:val="28"/>
          <w:szCs w:val="28"/>
        </w:rPr>
        <w:t>инверсия, «мозго</w:t>
      </w:r>
      <w:r w:rsidRPr="00A13525">
        <w:rPr>
          <w:rStyle w:val="af"/>
          <w:sz w:val="28"/>
          <w:szCs w:val="28"/>
        </w:rPr>
        <w:softHyphen/>
        <w:t>вая атака», «мозговая осада», карикатура, бионический метод.</w:t>
      </w:r>
    </w:p>
    <w:p w:rsidR="00A13525" w:rsidRPr="00A13525" w:rsidRDefault="00A13525" w:rsidP="00A13525">
      <w:pPr>
        <w:pStyle w:val="ad"/>
        <w:spacing w:before="0" w:beforeAutospacing="0" w:after="0" w:afterAutospacing="0"/>
        <w:ind w:firstLine="567"/>
        <w:jc w:val="both"/>
        <w:rPr>
          <w:sz w:val="28"/>
          <w:szCs w:val="28"/>
        </w:rPr>
      </w:pPr>
      <w:r w:rsidRPr="00A13525">
        <w:rPr>
          <w:rStyle w:val="af"/>
          <w:b/>
          <w:sz w:val="28"/>
          <w:szCs w:val="28"/>
        </w:rPr>
        <w:t>Инверсия</w:t>
      </w:r>
      <w:r w:rsidRPr="00A13525">
        <w:rPr>
          <w:sz w:val="28"/>
          <w:szCs w:val="28"/>
        </w:rPr>
        <w:t xml:space="preserve"> (перестановка) — метод проектирования «от противного». Это кажущаяся абсурдная перестановка — «переворот». Такой подход к проектированию основан на развитии гибкости мышления, поэтому он позволяет получить совершенно новые, порой парадоксальные решения (например, одежда швами наружу и т. п.). Интересно использование декора по методу инверсии: детали, выхваченные из другого изделия, укрупнение декора, смеше</w:t>
      </w:r>
      <w:r w:rsidRPr="00A13525">
        <w:rPr>
          <w:sz w:val="28"/>
          <w:szCs w:val="28"/>
        </w:rPr>
        <w:softHyphen/>
        <w:t>ние видов и стилей декоративных элементов, применение их в самых неожиданных местах и т. д.</w:t>
      </w:r>
    </w:p>
    <w:p w:rsidR="00A13525" w:rsidRPr="00A13525" w:rsidRDefault="00A13525" w:rsidP="00A13525">
      <w:pPr>
        <w:pStyle w:val="ad"/>
        <w:spacing w:before="0" w:beforeAutospacing="0" w:after="0" w:afterAutospacing="0"/>
        <w:ind w:firstLine="567"/>
        <w:jc w:val="both"/>
        <w:rPr>
          <w:sz w:val="28"/>
          <w:szCs w:val="28"/>
        </w:rPr>
      </w:pPr>
      <w:r w:rsidRPr="00A13525">
        <w:rPr>
          <w:rStyle w:val="af"/>
          <w:b/>
          <w:sz w:val="28"/>
          <w:szCs w:val="28"/>
        </w:rPr>
        <w:t>Мозговая атака</w:t>
      </w:r>
      <w:r w:rsidRPr="00A13525">
        <w:rPr>
          <w:sz w:val="28"/>
          <w:szCs w:val="28"/>
        </w:rPr>
        <w:t xml:space="preserve"> - коллективное генерирование идей в очень сжатые сроки. Метод основан на интуитивном мышлении. Главное предположение: среди большого числа идей может оказаться несколько удачных. Главные условия: коллектив должен быть небольшой; каждый участник «атаки» по очереди выдает идеи в очень быстром темпе; всякая критика запрещена; процесс записывается на магнитофон. Затем идеи анализируются.</w:t>
      </w:r>
    </w:p>
    <w:p w:rsidR="00A13525" w:rsidRPr="00A13525" w:rsidRDefault="00A13525" w:rsidP="00A13525">
      <w:pPr>
        <w:pStyle w:val="ad"/>
        <w:spacing w:before="0" w:beforeAutospacing="0" w:after="0" w:afterAutospacing="0"/>
        <w:ind w:firstLine="567"/>
        <w:jc w:val="both"/>
        <w:rPr>
          <w:sz w:val="28"/>
          <w:szCs w:val="28"/>
        </w:rPr>
      </w:pPr>
      <w:r w:rsidRPr="00A13525">
        <w:rPr>
          <w:rStyle w:val="af"/>
          <w:b/>
          <w:sz w:val="28"/>
          <w:szCs w:val="28"/>
        </w:rPr>
        <w:t>Мозговая осада</w:t>
      </w:r>
      <w:r w:rsidRPr="00A13525">
        <w:rPr>
          <w:rStyle w:val="af"/>
          <w:sz w:val="28"/>
          <w:szCs w:val="28"/>
        </w:rPr>
        <w:t xml:space="preserve"> -</w:t>
      </w:r>
      <w:r w:rsidRPr="00A13525">
        <w:rPr>
          <w:sz w:val="28"/>
          <w:szCs w:val="28"/>
        </w:rPr>
        <w:t xml:space="preserve"> это также метод проведения быстрого опроса участников с запретом критических замечаний. Но в отличие от предыдущего, каждая идея доводится до логического завершения, поэтому процесс получается длительным во времени, отсюда и название «осада».</w:t>
      </w:r>
    </w:p>
    <w:p w:rsidR="00A13525" w:rsidRPr="00A13525" w:rsidRDefault="00A13525" w:rsidP="00A13525">
      <w:pPr>
        <w:pStyle w:val="ad"/>
        <w:spacing w:before="0" w:beforeAutospacing="0" w:after="0" w:afterAutospacing="0"/>
        <w:ind w:firstLine="567"/>
        <w:jc w:val="both"/>
        <w:rPr>
          <w:sz w:val="28"/>
          <w:szCs w:val="28"/>
        </w:rPr>
      </w:pPr>
      <w:r w:rsidRPr="00A13525">
        <w:rPr>
          <w:rStyle w:val="af"/>
          <w:b/>
          <w:sz w:val="28"/>
          <w:szCs w:val="28"/>
        </w:rPr>
        <w:t>Карикатура</w:t>
      </w:r>
      <w:r w:rsidRPr="00A13525">
        <w:rPr>
          <w:b/>
          <w:sz w:val="28"/>
          <w:szCs w:val="28"/>
        </w:rPr>
        <w:t xml:space="preserve"> </w:t>
      </w:r>
      <w:r w:rsidRPr="00A13525">
        <w:rPr>
          <w:sz w:val="28"/>
          <w:szCs w:val="28"/>
        </w:rPr>
        <w:t>— метод доведения образного решения продукта дизайна до гротескного, абсурдного; приводит к нахождению нового неожиданного решения, способствует развитию творческого воображения. Метод гиперболы, создания гротескного образа широко используется в современном модном эскизе.</w:t>
      </w:r>
    </w:p>
    <w:p w:rsidR="00A13525" w:rsidRPr="00A13525" w:rsidRDefault="00A13525" w:rsidP="00A13525">
      <w:pPr>
        <w:pStyle w:val="ad"/>
        <w:spacing w:before="0" w:beforeAutospacing="0" w:after="0" w:afterAutospacing="0"/>
        <w:ind w:firstLine="567"/>
        <w:jc w:val="both"/>
        <w:rPr>
          <w:sz w:val="28"/>
          <w:szCs w:val="28"/>
        </w:rPr>
      </w:pPr>
      <w:r w:rsidRPr="00A13525">
        <w:rPr>
          <w:rStyle w:val="af"/>
          <w:b/>
          <w:sz w:val="28"/>
          <w:szCs w:val="28"/>
        </w:rPr>
        <w:lastRenderedPageBreak/>
        <w:t>Бионический метод</w:t>
      </w:r>
      <w:r w:rsidRPr="00A13525">
        <w:rPr>
          <w:sz w:val="28"/>
          <w:szCs w:val="28"/>
        </w:rPr>
        <w:t xml:space="preserve"> заключается в анализе конкретных объектов бионики. Например, механика работы крыльев у насекомых может дать свежие идеи решения задач по проектированию объектов со створками, наслоением или трансформацией деталей. Свечение некоторых насекомых натолкнуло на идею разработки обуви и одежды со встроенными светящимися в темноте элементами (спортивная одежда: куртки, кроссовки). Бионический подход в дизайне позволяет получить неординарные решения конструктивных узлов, новых свойств поверхностей и фактур.</w:t>
      </w:r>
    </w:p>
    <w:p w:rsidR="00A13525" w:rsidRPr="00A13525" w:rsidRDefault="00A13525" w:rsidP="00A13525">
      <w:pPr>
        <w:pStyle w:val="ad"/>
        <w:spacing w:before="0" w:beforeAutospacing="0" w:after="0" w:afterAutospacing="0"/>
        <w:ind w:firstLine="567"/>
        <w:jc w:val="both"/>
        <w:rPr>
          <w:sz w:val="28"/>
          <w:szCs w:val="28"/>
        </w:rPr>
      </w:pPr>
      <w:r w:rsidRPr="00A13525">
        <w:rPr>
          <w:rStyle w:val="ae"/>
          <w:rFonts w:eastAsiaTheme="majorEastAsia"/>
          <w:i/>
          <w:sz w:val="28"/>
          <w:szCs w:val="28"/>
        </w:rPr>
        <w:t>3. Методы, связанные с пересмотром постановки задачи:</w:t>
      </w:r>
      <w:r w:rsidRPr="00A13525">
        <w:rPr>
          <w:sz w:val="28"/>
          <w:szCs w:val="28"/>
        </w:rPr>
        <w:t xml:space="preserve"> </w:t>
      </w:r>
      <w:r w:rsidRPr="00A13525">
        <w:rPr>
          <w:rStyle w:val="af"/>
          <w:sz w:val="28"/>
          <w:szCs w:val="28"/>
        </w:rPr>
        <w:t>наводящая за</w:t>
      </w:r>
      <w:r w:rsidRPr="00A13525">
        <w:rPr>
          <w:rStyle w:val="af"/>
          <w:sz w:val="28"/>
          <w:szCs w:val="28"/>
        </w:rPr>
        <w:softHyphen/>
        <w:t>дача-аналог, изменение формулировки задачи, наводящие вопросы, перечень недостатков, свободное выражение функции.</w:t>
      </w:r>
    </w:p>
    <w:p w:rsidR="00A13525" w:rsidRPr="00A13525" w:rsidRDefault="00A13525" w:rsidP="00A13525">
      <w:pPr>
        <w:pStyle w:val="ad"/>
        <w:spacing w:before="0" w:beforeAutospacing="0" w:after="0" w:afterAutospacing="0"/>
        <w:ind w:firstLine="567"/>
        <w:jc w:val="both"/>
        <w:rPr>
          <w:sz w:val="28"/>
          <w:szCs w:val="28"/>
        </w:rPr>
      </w:pPr>
      <w:r w:rsidRPr="00A13525">
        <w:rPr>
          <w:rStyle w:val="af"/>
          <w:b/>
          <w:sz w:val="28"/>
          <w:szCs w:val="28"/>
        </w:rPr>
        <w:t>Наводящая задача-аналог</w:t>
      </w:r>
      <w:r w:rsidRPr="00A13525">
        <w:rPr>
          <w:rStyle w:val="af"/>
          <w:sz w:val="28"/>
          <w:szCs w:val="28"/>
        </w:rPr>
        <w:t>.</w:t>
      </w:r>
      <w:r w:rsidRPr="00A13525">
        <w:rPr>
          <w:sz w:val="28"/>
          <w:szCs w:val="28"/>
        </w:rPr>
        <w:t xml:space="preserve"> Этим эвристическим методом часто пользуются при проектировании. Он основан на первоначальном поиске чужих идей (в журналах, специальной литературе, на выставках, в магазинах и т. п.) и тщательном анализе их достоинств и недостатков. Применение этого метода позволяет решить проектную задачу, используя предыдущий (чужой) опыт проектирования. Это может натолкнуть на видоизменение или совершенно новые идеи для решения поставленной проблемы, находясь в русле профессионального решения подобных задач. Учащиеся могут пользоваться этим методом на этапе предпроектного анализа.</w:t>
      </w:r>
    </w:p>
    <w:p w:rsidR="00A13525" w:rsidRPr="00A13525" w:rsidRDefault="00A13525" w:rsidP="00A13525">
      <w:pPr>
        <w:pStyle w:val="ad"/>
        <w:spacing w:before="0" w:beforeAutospacing="0" w:after="0" w:afterAutospacing="0"/>
        <w:ind w:firstLine="567"/>
        <w:jc w:val="both"/>
        <w:rPr>
          <w:sz w:val="28"/>
          <w:szCs w:val="28"/>
        </w:rPr>
      </w:pPr>
      <w:r w:rsidRPr="00A13525">
        <w:rPr>
          <w:rStyle w:val="af"/>
          <w:b/>
          <w:sz w:val="28"/>
          <w:szCs w:val="28"/>
        </w:rPr>
        <w:t>Изменение формулировки задачи</w:t>
      </w:r>
      <w:r w:rsidRPr="00A13525">
        <w:rPr>
          <w:rStyle w:val="af"/>
          <w:sz w:val="28"/>
          <w:szCs w:val="28"/>
        </w:rPr>
        <w:t>.</w:t>
      </w:r>
      <w:r w:rsidRPr="00A13525">
        <w:rPr>
          <w:sz w:val="28"/>
          <w:szCs w:val="28"/>
        </w:rPr>
        <w:t xml:space="preserve"> Изменение формулировки расширяет границы поиска решения. Если дано задание спроектировать, например, пляжную сумку, то возможны следующие формулировки:</w:t>
      </w:r>
    </w:p>
    <w:p w:rsidR="00A13525" w:rsidRPr="00A13525" w:rsidRDefault="00A13525" w:rsidP="00A13525">
      <w:pPr>
        <w:pStyle w:val="ad"/>
        <w:spacing w:before="0" w:beforeAutospacing="0" w:after="0" w:afterAutospacing="0"/>
        <w:ind w:firstLine="567"/>
        <w:jc w:val="both"/>
        <w:rPr>
          <w:sz w:val="28"/>
          <w:szCs w:val="28"/>
        </w:rPr>
      </w:pPr>
      <w:r w:rsidRPr="00A13525">
        <w:rPr>
          <w:sz w:val="28"/>
          <w:szCs w:val="28"/>
        </w:rPr>
        <w:t>1) придумать сумку, трансформирующуюся в пляжную подстилку-коврик;</w:t>
      </w:r>
    </w:p>
    <w:p w:rsidR="00A13525" w:rsidRPr="00A13525" w:rsidRDefault="00A13525" w:rsidP="00A13525">
      <w:pPr>
        <w:pStyle w:val="ad"/>
        <w:spacing w:before="0" w:beforeAutospacing="0" w:after="0" w:afterAutospacing="0"/>
        <w:ind w:firstLine="567"/>
        <w:jc w:val="both"/>
        <w:rPr>
          <w:sz w:val="28"/>
          <w:szCs w:val="28"/>
        </w:rPr>
      </w:pPr>
      <w:r w:rsidRPr="00A13525">
        <w:rPr>
          <w:sz w:val="28"/>
          <w:szCs w:val="28"/>
        </w:rPr>
        <w:t>2) придумать сумку, материал которой не пачкается и не промокает;</w:t>
      </w:r>
    </w:p>
    <w:p w:rsidR="00A13525" w:rsidRPr="00A13525" w:rsidRDefault="00A13525" w:rsidP="00A13525">
      <w:pPr>
        <w:pStyle w:val="ad"/>
        <w:spacing w:before="0" w:beforeAutospacing="0" w:after="0" w:afterAutospacing="0"/>
        <w:ind w:firstLine="567"/>
        <w:jc w:val="both"/>
        <w:rPr>
          <w:sz w:val="28"/>
          <w:szCs w:val="28"/>
        </w:rPr>
      </w:pPr>
      <w:r w:rsidRPr="00A13525">
        <w:rPr>
          <w:sz w:val="28"/>
          <w:szCs w:val="28"/>
        </w:rPr>
        <w:t>3) придумать сумку, в которой могут поместиться не только пляжные при</w:t>
      </w:r>
      <w:r w:rsidRPr="00A13525">
        <w:rPr>
          <w:sz w:val="28"/>
          <w:szCs w:val="28"/>
        </w:rPr>
        <w:softHyphen/>
        <w:t>надлежности, но и маленький ребенок, и которую можно легко катать по песку и камням пляжа;</w:t>
      </w:r>
    </w:p>
    <w:p w:rsidR="00A13525" w:rsidRPr="00A13525" w:rsidRDefault="00A13525" w:rsidP="00A13525">
      <w:pPr>
        <w:pStyle w:val="ad"/>
        <w:spacing w:before="0" w:beforeAutospacing="0" w:after="0" w:afterAutospacing="0"/>
        <w:ind w:firstLine="567"/>
        <w:jc w:val="both"/>
        <w:rPr>
          <w:sz w:val="28"/>
          <w:szCs w:val="28"/>
        </w:rPr>
      </w:pPr>
      <w:r w:rsidRPr="00A13525">
        <w:rPr>
          <w:sz w:val="28"/>
          <w:szCs w:val="28"/>
        </w:rPr>
        <w:t>4) придумать сумку из тончайшей пленки, которая может легко трансформироваться в тент и т. д.</w:t>
      </w:r>
    </w:p>
    <w:p w:rsidR="00A13525" w:rsidRPr="00A13525" w:rsidRDefault="00A13525" w:rsidP="00A13525">
      <w:pPr>
        <w:pStyle w:val="ad"/>
        <w:spacing w:before="0" w:beforeAutospacing="0" w:after="0" w:afterAutospacing="0"/>
        <w:ind w:firstLine="567"/>
        <w:jc w:val="both"/>
        <w:rPr>
          <w:sz w:val="28"/>
          <w:szCs w:val="28"/>
        </w:rPr>
      </w:pPr>
      <w:r w:rsidRPr="00A13525">
        <w:rPr>
          <w:sz w:val="28"/>
          <w:szCs w:val="28"/>
        </w:rPr>
        <w:t>Хотя при изменении формулировки ставятся нетривиальные, порой абстрактные условия, но этим, тем не менее, может быть достигнуто неожиданное решение прагматично поставленной задачи. Применение этого метода развивает мобильность мышления учащегося.</w:t>
      </w:r>
    </w:p>
    <w:p w:rsidR="00A13525" w:rsidRPr="00A13525" w:rsidRDefault="00A13525" w:rsidP="00A13525">
      <w:pPr>
        <w:pStyle w:val="ad"/>
        <w:spacing w:before="0" w:beforeAutospacing="0" w:after="0" w:afterAutospacing="0"/>
        <w:ind w:firstLine="567"/>
        <w:jc w:val="both"/>
        <w:rPr>
          <w:sz w:val="28"/>
          <w:szCs w:val="28"/>
        </w:rPr>
      </w:pPr>
      <w:r w:rsidRPr="00A13525">
        <w:rPr>
          <w:rStyle w:val="af"/>
          <w:b/>
          <w:sz w:val="28"/>
          <w:szCs w:val="28"/>
        </w:rPr>
        <w:t>Наводящие вопросы</w:t>
      </w:r>
      <w:r w:rsidRPr="00A13525">
        <w:rPr>
          <w:sz w:val="28"/>
          <w:szCs w:val="28"/>
        </w:rPr>
        <w:t xml:space="preserve"> помогают уменьшить психологическую инерцию и упорядочить поиск вариантов. Ставятся вопросы следующего характера: что можно в объекте уменьшить, увеличить, разъединить, объединить, добавить, минимизировать и т. д. Например, при решении предыдущей задачи (разработка пляжной сумки) можно поставить следующие наводящие вопросы:</w:t>
      </w:r>
    </w:p>
    <w:p w:rsidR="00A13525" w:rsidRPr="00A13525" w:rsidRDefault="00A13525" w:rsidP="00A13525">
      <w:pPr>
        <w:pStyle w:val="ad"/>
        <w:spacing w:before="0" w:beforeAutospacing="0" w:after="0" w:afterAutospacing="0"/>
        <w:ind w:firstLine="567"/>
        <w:jc w:val="both"/>
        <w:rPr>
          <w:sz w:val="28"/>
          <w:szCs w:val="28"/>
        </w:rPr>
      </w:pPr>
      <w:r w:rsidRPr="00A13525">
        <w:rPr>
          <w:sz w:val="28"/>
          <w:szCs w:val="28"/>
        </w:rPr>
        <w:t>1. Для кого предназначена сумка (для всех, для ребенка, женщины, мужчины)?</w:t>
      </w:r>
    </w:p>
    <w:p w:rsidR="00A13525" w:rsidRPr="00A13525" w:rsidRDefault="00A13525" w:rsidP="00A13525">
      <w:pPr>
        <w:pStyle w:val="ad"/>
        <w:spacing w:before="0" w:beforeAutospacing="0" w:after="0" w:afterAutospacing="0"/>
        <w:ind w:firstLine="567"/>
        <w:jc w:val="both"/>
        <w:rPr>
          <w:sz w:val="28"/>
          <w:szCs w:val="28"/>
        </w:rPr>
      </w:pPr>
      <w:r w:rsidRPr="00A13525">
        <w:rPr>
          <w:sz w:val="28"/>
          <w:szCs w:val="28"/>
        </w:rPr>
        <w:t>2. Будет ли сумка трансформируема, и каким образом (в коврик, в тент, на колесиках…)?</w:t>
      </w:r>
    </w:p>
    <w:p w:rsidR="00A13525" w:rsidRPr="00A13525" w:rsidRDefault="00A13525" w:rsidP="00A13525">
      <w:pPr>
        <w:pStyle w:val="ad"/>
        <w:spacing w:before="0" w:beforeAutospacing="0" w:after="0" w:afterAutospacing="0"/>
        <w:ind w:firstLine="567"/>
        <w:jc w:val="both"/>
        <w:rPr>
          <w:sz w:val="28"/>
          <w:szCs w:val="28"/>
        </w:rPr>
      </w:pPr>
      <w:r w:rsidRPr="00A13525">
        <w:rPr>
          <w:sz w:val="28"/>
          <w:szCs w:val="28"/>
        </w:rPr>
        <w:t>3. Каким будет материал сумки (из лоскутков в технике пэчворк, из клеенки, из прозрачной пленки, из плотной ткани, из других материалов)?</w:t>
      </w:r>
    </w:p>
    <w:p w:rsidR="00A13525" w:rsidRPr="00A13525" w:rsidRDefault="00A13525" w:rsidP="00A13525">
      <w:pPr>
        <w:pStyle w:val="ad"/>
        <w:spacing w:before="0" w:beforeAutospacing="0" w:after="0" w:afterAutospacing="0"/>
        <w:ind w:firstLine="567"/>
        <w:jc w:val="both"/>
        <w:rPr>
          <w:sz w:val="28"/>
          <w:szCs w:val="28"/>
        </w:rPr>
      </w:pPr>
      <w:r w:rsidRPr="00A13525">
        <w:rPr>
          <w:sz w:val="28"/>
          <w:szCs w:val="28"/>
        </w:rPr>
        <w:t>4. Сколько карманов и какого размера будет в сумке (для мелочей – расческа, очки, тюбик с кремом; для бутылки с водой, для теннисной ракетки и т. п.)?</w:t>
      </w:r>
    </w:p>
    <w:p w:rsidR="00A13525" w:rsidRPr="00A13525" w:rsidRDefault="00A13525" w:rsidP="00A13525">
      <w:pPr>
        <w:pStyle w:val="ad"/>
        <w:spacing w:before="0" w:beforeAutospacing="0" w:after="0" w:afterAutospacing="0"/>
        <w:ind w:firstLine="567"/>
        <w:jc w:val="both"/>
        <w:rPr>
          <w:sz w:val="28"/>
          <w:szCs w:val="28"/>
        </w:rPr>
      </w:pPr>
      <w:r w:rsidRPr="00A13525">
        <w:rPr>
          <w:sz w:val="28"/>
          <w:szCs w:val="28"/>
        </w:rPr>
        <w:t xml:space="preserve">5. Какая застежка будет у сумки (молния, магнит, кнопки, завязки)? </w:t>
      </w:r>
    </w:p>
    <w:p w:rsidR="00A13525" w:rsidRPr="00A13525" w:rsidRDefault="00A13525" w:rsidP="00A13525">
      <w:pPr>
        <w:pStyle w:val="ad"/>
        <w:spacing w:before="0" w:beforeAutospacing="0" w:after="0" w:afterAutospacing="0"/>
        <w:ind w:firstLine="567"/>
        <w:jc w:val="both"/>
        <w:rPr>
          <w:sz w:val="28"/>
          <w:szCs w:val="28"/>
        </w:rPr>
      </w:pPr>
      <w:r w:rsidRPr="00A13525">
        <w:rPr>
          <w:rStyle w:val="af"/>
          <w:b/>
          <w:sz w:val="28"/>
          <w:szCs w:val="28"/>
        </w:rPr>
        <w:t>Перечень недостатков</w:t>
      </w:r>
      <w:r w:rsidRPr="00A13525">
        <w:rPr>
          <w:rStyle w:val="af"/>
          <w:sz w:val="28"/>
          <w:szCs w:val="28"/>
        </w:rPr>
        <w:t xml:space="preserve"> -</w:t>
      </w:r>
      <w:r w:rsidRPr="00A13525">
        <w:rPr>
          <w:sz w:val="28"/>
          <w:szCs w:val="28"/>
        </w:rPr>
        <w:t xml:space="preserve"> метод заключается в составлении полного развернутого перечня недостатков изделия. Перечень недостатков дает ясную </w:t>
      </w:r>
      <w:r w:rsidRPr="00A13525">
        <w:rPr>
          <w:sz w:val="28"/>
          <w:szCs w:val="28"/>
        </w:rPr>
        <w:lastRenderedPageBreak/>
        <w:t>картину, какие из недостатков подлежат изменению. Здесь учащийся (он же проектиров</w:t>
      </w:r>
      <w:r w:rsidRPr="00A13525">
        <w:rPr>
          <w:sz w:val="28"/>
          <w:szCs w:val="28"/>
        </w:rPr>
        <w:softHyphen/>
        <w:t>щик) должен перевоплотиться в потребителя объекта.</w:t>
      </w:r>
    </w:p>
    <w:p w:rsidR="00A13525" w:rsidRPr="00A13525" w:rsidRDefault="00A13525" w:rsidP="00A13525">
      <w:pPr>
        <w:pStyle w:val="ad"/>
        <w:spacing w:before="0" w:beforeAutospacing="0" w:after="0" w:afterAutospacing="0"/>
        <w:ind w:firstLine="567"/>
        <w:jc w:val="both"/>
        <w:rPr>
          <w:sz w:val="28"/>
          <w:szCs w:val="28"/>
        </w:rPr>
      </w:pPr>
      <w:r w:rsidRPr="00A13525">
        <w:rPr>
          <w:rStyle w:val="af"/>
          <w:b/>
          <w:sz w:val="28"/>
          <w:szCs w:val="28"/>
        </w:rPr>
        <w:t>Свободное выражение функции</w:t>
      </w:r>
      <w:r w:rsidRPr="00A13525">
        <w:rPr>
          <w:rStyle w:val="af"/>
          <w:sz w:val="28"/>
          <w:szCs w:val="28"/>
        </w:rPr>
        <w:t xml:space="preserve"> -</w:t>
      </w:r>
      <w:r w:rsidRPr="00A13525">
        <w:rPr>
          <w:sz w:val="28"/>
          <w:szCs w:val="28"/>
        </w:rPr>
        <w:t xml:space="preserve"> метод поиска «идеальной» вещи. Основная цель метода состоит в такой постановке задачи, при которой главное внимание уделяется назначению объекта. Функциональность является маяком поиска решения. Например, если проектируется идеальная игрушка для малыша, то она должна удовлетворять ряду условий: быть занимательной, яркой и выполнять развивающую функцию; быть из экологически чистого материала; быть безопасной для малыша: ею нельзя пораниться и ее нельзя проглотить — это самое главное. В русле «функции» и пойдет поиск решения.</w:t>
      </w:r>
    </w:p>
    <w:p w:rsidR="00A13525" w:rsidRPr="00A13525" w:rsidRDefault="00A13525" w:rsidP="00A13525">
      <w:pPr>
        <w:pStyle w:val="ad"/>
        <w:spacing w:before="0" w:beforeAutospacing="0" w:after="0" w:afterAutospacing="0"/>
        <w:ind w:firstLine="567"/>
        <w:jc w:val="both"/>
        <w:rPr>
          <w:sz w:val="28"/>
          <w:szCs w:val="28"/>
        </w:rPr>
      </w:pPr>
      <w:r w:rsidRPr="00A13525">
        <w:rPr>
          <w:b/>
          <w:i/>
          <w:sz w:val="28"/>
          <w:szCs w:val="28"/>
        </w:rPr>
        <w:t xml:space="preserve">4. Методы научного познания. </w:t>
      </w:r>
      <w:r w:rsidRPr="00A13525">
        <w:rPr>
          <w:sz w:val="28"/>
          <w:szCs w:val="28"/>
        </w:rPr>
        <w:t xml:space="preserve">Общие методы научного познания обычно делят на три большие группы: </w:t>
      </w:r>
    </w:p>
    <w:p w:rsidR="00A13525" w:rsidRPr="00A13525" w:rsidRDefault="00A13525" w:rsidP="00A13525">
      <w:pPr>
        <w:pStyle w:val="ad"/>
        <w:spacing w:before="0" w:beforeAutospacing="0" w:after="0" w:afterAutospacing="0"/>
        <w:ind w:firstLine="567"/>
        <w:jc w:val="both"/>
        <w:rPr>
          <w:i/>
          <w:sz w:val="28"/>
          <w:szCs w:val="28"/>
        </w:rPr>
      </w:pPr>
      <w:r w:rsidRPr="00A13525">
        <w:rPr>
          <w:b/>
          <w:i/>
          <w:sz w:val="28"/>
          <w:szCs w:val="28"/>
          <w:u w:val="single"/>
        </w:rPr>
        <w:t>Методы эмпирического исследования</w:t>
      </w:r>
      <w:r w:rsidRPr="00A13525">
        <w:rPr>
          <w:b/>
          <w:i/>
          <w:sz w:val="28"/>
          <w:szCs w:val="28"/>
        </w:rPr>
        <w:t xml:space="preserve">: </w:t>
      </w:r>
      <w:r w:rsidRPr="00A13525">
        <w:rPr>
          <w:i/>
          <w:sz w:val="28"/>
          <w:szCs w:val="28"/>
        </w:rPr>
        <w:t xml:space="preserve">наблюдение, сравнение, измерение, эксперимент; </w:t>
      </w:r>
    </w:p>
    <w:p w:rsidR="00A13525" w:rsidRPr="00A13525" w:rsidRDefault="00A13525" w:rsidP="00A13525">
      <w:pPr>
        <w:shd w:val="clear" w:color="auto" w:fill="FFFFFF"/>
        <w:ind w:firstLine="567"/>
        <w:jc w:val="both"/>
        <w:rPr>
          <w:rFonts w:ascii="Times New Roman" w:hAnsi="Times New Roman" w:cs="Times New Roman"/>
          <w:sz w:val="28"/>
          <w:szCs w:val="28"/>
          <w:lang w:val="ru-RU"/>
        </w:rPr>
      </w:pPr>
      <w:r w:rsidRPr="00A13525">
        <w:rPr>
          <w:rFonts w:ascii="Times New Roman" w:hAnsi="Times New Roman" w:cs="Times New Roman"/>
          <w:b/>
          <w:i/>
          <w:sz w:val="28"/>
          <w:szCs w:val="28"/>
          <w:lang w:val="ru-RU"/>
        </w:rPr>
        <w:t>Наблюдение</w:t>
      </w:r>
      <w:r w:rsidRPr="00A13525">
        <w:rPr>
          <w:rFonts w:ascii="Times New Roman" w:hAnsi="Times New Roman" w:cs="Times New Roman"/>
          <w:sz w:val="28"/>
          <w:szCs w:val="28"/>
          <w:lang w:val="ru-RU"/>
        </w:rPr>
        <w:t xml:space="preserve"> - это целенаправленный строгий процесс восприятия предметов действительности, которые не должны быть изменены. Наблюдение как метод познания действительности применяется либо там, где невозможен или очень затруднен эксперимент (в астрономии, вулканологии, гидрологии), либо там, где стоит задача изучить именно естественное функционирование или поведение объекта (в этологии, социальной психологии и т.п.). Наблюдение как метод предполагает наличие программы исследования, формирующейся на базе прошлых убеждений, установленных фактов, принятых концепций. Частными случаями метода наблюдения являются </w:t>
      </w:r>
      <w:r w:rsidRPr="00A13525">
        <w:rPr>
          <w:rFonts w:ascii="Times New Roman" w:hAnsi="Times New Roman" w:cs="Times New Roman"/>
          <w:b/>
          <w:i/>
          <w:sz w:val="28"/>
          <w:szCs w:val="28"/>
          <w:lang w:val="ru-RU"/>
        </w:rPr>
        <w:t>измерение и сравнение</w:t>
      </w:r>
      <w:r w:rsidRPr="00A13525">
        <w:rPr>
          <w:rFonts w:ascii="Times New Roman" w:hAnsi="Times New Roman" w:cs="Times New Roman"/>
          <w:sz w:val="28"/>
          <w:szCs w:val="28"/>
          <w:lang w:val="ru-RU"/>
        </w:rPr>
        <w:t>.</w:t>
      </w:r>
    </w:p>
    <w:p w:rsidR="00A13525" w:rsidRPr="00A13525" w:rsidRDefault="00A13525" w:rsidP="00A13525">
      <w:pPr>
        <w:shd w:val="clear" w:color="auto" w:fill="FFFFFF"/>
        <w:ind w:firstLine="567"/>
        <w:jc w:val="both"/>
        <w:rPr>
          <w:rFonts w:ascii="Times New Roman" w:hAnsi="Times New Roman" w:cs="Times New Roman"/>
          <w:sz w:val="28"/>
          <w:szCs w:val="28"/>
          <w:lang w:val="ru-RU"/>
        </w:rPr>
      </w:pPr>
      <w:r w:rsidRPr="00A13525">
        <w:rPr>
          <w:rFonts w:ascii="Times New Roman" w:hAnsi="Times New Roman" w:cs="Times New Roman"/>
          <w:b/>
          <w:i/>
          <w:sz w:val="28"/>
          <w:szCs w:val="28"/>
          <w:lang w:val="ru-RU"/>
        </w:rPr>
        <w:t xml:space="preserve">Эксперимент - </w:t>
      </w:r>
      <w:r w:rsidRPr="00A13525">
        <w:rPr>
          <w:rFonts w:ascii="Times New Roman" w:hAnsi="Times New Roman" w:cs="Times New Roman"/>
          <w:sz w:val="28"/>
          <w:szCs w:val="28"/>
          <w:lang w:val="ru-RU"/>
        </w:rPr>
        <w:t>метод познания, при помощи которого явления действительности исследуются в контролируемых и управляемых условиях. Он отличается от наблюдения вмешательством в исследуемый объект. Проводя эксперимент, исследователь сознательно вмешивается в естественный ход их протекания путем непосредственного воздействия на изучаемый процесс или изменения условий, в которых проходит этот процесс. Для того, чтобы проследить ход процесса в чистом виде, в эксперименте отделяют существенные факторы от несущественных и тем самым значительно упрощают ситуацию. В итоге такое упрощение способствует более глубокому пониманию явлений и создает возможность контролировать немногие существенные для данного процесса факторы и величины.</w:t>
      </w:r>
    </w:p>
    <w:p w:rsidR="00A13525" w:rsidRPr="00A13525" w:rsidRDefault="00A13525" w:rsidP="00A13525">
      <w:pPr>
        <w:shd w:val="clear" w:color="auto" w:fill="FFFFFF"/>
        <w:ind w:firstLine="567"/>
        <w:jc w:val="both"/>
        <w:rPr>
          <w:rFonts w:ascii="Times New Roman" w:hAnsi="Times New Roman" w:cs="Times New Roman"/>
          <w:i/>
          <w:sz w:val="28"/>
          <w:szCs w:val="28"/>
          <w:lang w:val="ru-RU"/>
        </w:rPr>
      </w:pPr>
      <w:r w:rsidRPr="00A13525">
        <w:rPr>
          <w:rFonts w:ascii="Times New Roman" w:hAnsi="Times New Roman" w:cs="Times New Roman"/>
          <w:b/>
          <w:i/>
          <w:sz w:val="28"/>
          <w:szCs w:val="28"/>
          <w:u w:val="single"/>
          <w:lang w:val="ru-RU"/>
        </w:rPr>
        <w:t>Методы, используемые как на эмпирическом, так и на теоретическом</w:t>
      </w:r>
      <w:r w:rsidRPr="00A13525">
        <w:rPr>
          <w:rFonts w:ascii="Times New Roman" w:hAnsi="Times New Roman" w:cs="Times New Roman"/>
          <w:b/>
          <w:sz w:val="28"/>
          <w:szCs w:val="28"/>
          <w:lang w:val="ru-RU"/>
        </w:rPr>
        <w:t xml:space="preserve"> </w:t>
      </w:r>
      <w:r w:rsidRPr="00A13525">
        <w:rPr>
          <w:rFonts w:ascii="Times New Roman" w:hAnsi="Times New Roman" w:cs="Times New Roman"/>
          <w:sz w:val="28"/>
          <w:szCs w:val="28"/>
          <w:lang w:val="ru-RU"/>
        </w:rPr>
        <w:t xml:space="preserve">уровне исследования: </w:t>
      </w:r>
      <w:r w:rsidRPr="00A13525">
        <w:rPr>
          <w:rFonts w:ascii="Times New Roman" w:hAnsi="Times New Roman" w:cs="Times New Roman"/>
          <w:i/>
          <w:sz w:val="28"/>
          <w:szCs w:val="28"/>
          <w:lang w:val="ru-RU"/>
        </w:rPr>
        <w:t xml:space="preserve">абстрагирование, анализ и синтез, индукция и дедукция, моделирование, сравнительный метод; и др.; </w:t>
      </w:r>
    </w:p>
    <w:p w:rsidR="00A13525" w:rsidRPr="00A13525" w:rsidRDefault="00A13525" w:rsidP="00A13525">
      <w:pPr>
        <w:shd w:val="clear" w:color="auto" w:fill="FFFFFF"/>
        <w:ind w:firstLine="567"/>
        <w:jc w:val="both"/>
        <w:rPr>
          <w:rFonts w:ascii="Times New Roman" w:hAnsi="Times New Roman" w:cs="Times New Roman"/>
          <w:sz w:val="28"/>
          <w:szCs w:val="28"/>
          <w:lang w:val="ru-RU"/>
        </w:rPr>
      </w:pPr>
      <w:r w:rsidRPr="00A13525">
        <w:rPr>
          <w:rStyle w:val="ae"/>
          <w:rFonts w:ascii="Times New Roman" w:eastAsiaTheme="majorEastAsia" w:hAnsi="Times New Roman" w:cs="Times New Roman"/>
          <w:i/>
          <w:sz w:val="28"/>
          <w:szCs w:val="28"/>
          <w:lang w:val="ru-RU"/>
        </w:rPr>
        <w:t>Анализ</w:t>
      </w:r>
      <w:r w:rsidRPr="00A13525">
        <w:rPr>
          <w:rFonts w:ascii="Times New Roman" w:hAnsi="Times New Roman" w:cs="Times New Roman"/>
          <w:i/>
          <w:sz w:val="28"/>
          <w:szCs w:val="28"/>
          <w:lang w:val="ru-RU"/>
        </w:rPr>
        <w:t xml:space="preserve"> </w:t>
      </w:r>
      <w:r w:rsidRPr="00A13525">
        <w:rPr>
          <w:rFonts w:ascii="Times New Roman" w:hAnsi="Times New Roman" w:cs="Times New Roman"/>
          <w:sz w:val="28"/>
          <w:szCs w:val="28"/>
          <w:lang w:val="ru-RU"/>
        </w:rPr>
        <w:t xml:space="preserve">– расчленение целостного предмета на составляющие части (стороны, признаки, свойства или отношения). Расчленение имеет целью переход от изучения целого к изучению его частей и осуществляется путем абстрагирования от связи частей друг с другом. Анализ - органичная составная часть всякого научного исследования, являющаяся обычно его первой стадией, когда исследователь </w:t>
      </w:r>
      <w:r w:rsidRPr="00A13525">
        <w:rPr>
          <w:rFonts w:ascii="Times New Roman" w:hAnsi="Times New Roman" w:cs="Times New Roman"/>
          <w:sz w:val="28"/>
          <w:szCs w:val="28"/>
          <w:lang w:val="ru-RU"/>
        </w:rPr>
        <w:lastRenderedPageBreak/>
        <w:t>переходит от нерасчлененного описания изучаемого объекта к выявлению его строения, состава, а также его свойств и признаков. Так может использоваться: сравнительно-правовой анализ (например, сравниваются правовые системы России и Франции), статистический анализ (динамика рассматриваемого явления за определенный период) и т.д.</w:t>
      </w:r>
    </w:p>
    <w:p w:rsidR="00A13525" w:rsidRPr="00A13525" w:rsidRDefault="00A13525" w:rsidP="00A13525">
      <w:pPr>
        <w:shd w:val="clear" w:color="auto" w:fill="FFFFFF"/>
        <w:ind w:firstLine="567"/>
        <w:jc w:val="both"/>
        <w:rPr>
          <w:rFonts w:ascii="Times New Roman" w:hAnsi="Times New Roman" w:cs="Times New Roman"/>
          <w:sz w:val="28"/>
          <w:szCs w:val="28"/>
          <w:lang w:val="ru-RU"/>
        </w:rPr>
      </w:pPr>
      <w:r w:rsidRPr="00A13525">
        <w:rPr>
          <w:rStyle w:val="ae"/>
          <w:rFonts w:ascii="Times New Roman" w:eastAsiaTheme="majorEastAsia" w:hAnsi="Times New Roman" w:cs="Times New Roman"/>
          <w:i/>
          <w:sz w:val="28"/>
          <w:szCs w:val="28"/>
          <w:lang w:val="ru-RU"/>
        </w:rPr>
        <w:t>Синтез</w:t>
      </w:r>
      <w:r w:rsidRPr="00A13525">
        <w:rPr>
          <w:rFonts w:ascii="Times New Roman" w:hAnsi="Times New Roman" w:cs="Times New Roman"/>
          <w:i/>
          <w:sz w:val="28"/>
          <w:szCs w:val="28"/>
          <w:lang w:val="ru-RU"/>
        </w:rPr>
        <w:t xml:space="preserve"> </w:t>
      </w:r>
      <w:r w:rsidRPr="00A13525">
        <w:rPr>
          <w:rFonts w:ascii="Times New Roman" w:hAnsi="Times New Roman" w:cs="Times New Roman"/>
          <w:sz w:val="28"/>
          <w:szCs w:val="28"/>
          <w:lang w:val="ru-RU"/>
        </w:rPr>
        <w:t>– процедура соединения различных элементов предмета в единое целое, систему, без чего невозможно действительно научное познание этого предмета. Синтез выступает не как метод конструирования целого, а как метод представления целого в форме единства знаний, полученных с помощью анализа. В синтезе происходит не просто объединение, а обобщение аналитически выделенных и изученных особенностей объекта. Положения, получаемые в результате синтеза, включаются в теорию объекта, которая, обогащаясь и уточняясь, определяет пути нового научного поиска.</w:t>
      </w:r>
    </w:p>
    <w:p w:rsidR="00A13525" w:rsidRPr="00A13525" w:rsidRDefault="00A13525" w:rsidP="00A13525">
      <w:pPr>
        <w:shd w:val="clear" w:color="auto" w:fill="FFFFFF"/>
        <w:ind w:firstLine="567"/>
        <w:jc w:val="both"/>
        <w:rPr>
          <w:rFonts w:ascii="Times New Roman" w:hAnsi="Times New Roman" w:cs="Times New Roman"/>
          <w:sz w:val="28"/>
          <w:szCs w:val="28"/>
          <w:lang w:val="ru-RU"/>
        </w:rPr>
      </w:pPr>
      <w:r w:rsidRPr="00A13525">
        <w:rPr>
          <w:rFonts w:ascii="Times New Roman" w:hAnsi="Times New Roman" w:cs="Times New Roman"/>
          <w:b/>
          <w:i/>
          <w:sz w:val="28"/>
          <w:szCs w:val="28"/>
          <w:lang w:val="ru-RU"/>
        </w:rPr>
        <w:t xml:space="preserve">Аналогия </w:t>
      </w:r>
      <w:r w:rsidRPr="00A13525">
        <w:rPr>
          <w:rFonts w:ascii="Times New Roman" w:hAnsi="Times New Roman" w:cs="Times New Roman"/>
          <w:sz w:val="28"/>
          <w:szCs w:val="28"/>
          <w:lang w:val="ru-RU"/>
        </w:rPr>
        <w:t>- основывается на сходстве предметов по ряду каких-либо признаков, что позволяет получить вполне достоверные знания об изучаемом предмете.</w:t>
      </w:r>
      <w:r w:rsidRPr="00A13525">
        <w:rPr>
          <w:rFonts w:ascii="Times New Roman" w:hAnsi="Times New Roman" w:cs="Times New Roman"/>
          <w:sz w:val="28"/>
          <w:szCs w:val="28"/>
          <w:lang w:val="ru-RU"/>
        </w:rPr>
        <w:br/>
        <w:t>Чрезвычайно важно четко выявить условия, при которых этот метод работает наиболее эффективно. Однако в тех случаях, когда можно разработать систему четко сформулированных правил переноса знаний с модели на прототип, результаты и выводы по методу аналогии приобретают доказательную силу.</w:t>
      </w:r>
    </w:p>
    <w:p w:rsidR="00A13525" w:rsidRPr="00A13525" w:rsidRDefault="00A13525" w:rsidP="00A13525">
      <w:pPr>
        <w:shd w:val="clear" w:color="auto" w:fill="FFFFFF"/>
        <w:ind w:firstLine="567"/>
        <w:jc w:val="both"/>
        <w:rPr>
          <w:rFonts w:ascii="Times New Roman" w:hAnsi="Times New Roman" w:cs="Times New Roman"/>
          <w:sz w:val="28"/>
          <w:szCs w:val="28"/>
          <w:lang w:val="ru-RU"/>
        </w:rPr>
      </w:pPr>
      <w:r w:rsidRPr="00A13525">
        <w:rPr>
          <w:rStyle w:val="ae"/>
          <w:rFonts w:ascii="Times New Roman" w:eastAsiaTheme="majorEastAsia" w:hAnsi="Times New Roman" w:cs="Times New Roman"/>
          <w:i/>
          <w:sz w:val="28"/>
          <w:szCs w:val="28"/>
          <w:lang w:val="ru-RU"/>
        </w:rPr>
        <w:t>Дедукция</w:t>
      </w:r>
      <w:r w:rsidRPr="00A13525">
        <w:rPr>
          <w:rFonts w:ascii="Times New Roman" w:hAnsi="Times New Roman" w:cs="Times New Roman"/>
          <w:i/>
          <w:sz w:val="28"/>
          <w:szCs w:val="28"/>
          <w:lang w:val="ru-RU"/>
        </w:rPr>
        <w:t xml:space="preserve"> </w:t>
      </w:r>
      <w:r w:rsidRPr="00A13525">
        <w:rPr>
          <w:rFonts w:ascii="Times New Roman" w:hAnsi="Times New Roman" w:cs="Times New Roman"/>
          <w:sz w:val="28"/>
          <w:szCs w:val="28"/>
          <w:lang w:val="ru-RU"/>
        </w:rPr>
        <w:t>– вид умозаключения от общего к частному, когда из массы частных случаев делается обобщенный вывод о всей совокупности таких случаев. Умозаключение по дедукции строится по следующей схеме: все предметы класса А обладают свойством В, предмет а относится к классу А, значит, а обладает свойством В. В целом дедукция как метод познания исходит из уже познанных законов и принципов. Поэтому метод дедукции не позволяет получить содержательно нового знания. Дедукция представляет собой лишь способ логического развертывания системы положений на базе исходного знания, способ выявления конкретного содержания общепринятых посылок.</w:t>
      </w:r>
      <w:r w:rsidRPr="00A13525">
        <w:rPr>
          <w:rFonts w:ascii="Times New Roman" w:hAnsi="Times New Roman" w:cs="Times New Roman"/>
          <w:sz w:val="28"/>
          <w:szCs w:val="28"/>
          <w:lang w:val="ru-RU"/>
        </w:rPr>
        <w:br/>
      </w:r>
      <w:r w:rsidRPr="00A13525">
        <w:rPr>
          <w:rFonts w:ascii="Times New Roman" w:hAnsi="Times New Roman" w:cs="Times New Roman"/>
          <w:b/>
          <w:i/>
          <w:sz w:val="28"/>
          <w:szCs w:val="28"/>
          <w:lang w:val="ru-RU"/>
        </w:rPr>
        <w:t>Индукция -</w:t>
      </w:r>
      <w:r w:rsidRPr="00A13525">
        <w:rPr>
          <w:rFonts w:ascii="Times New Roman" w:hAnsi="Times New Roman" w:cs="Times New Roman"/>
          <w:sz w:val="28"/>
          <w:szCs w:val="28"/>
          <w:lang w:val="ru-RU"/>
        </w:rPr>
        <w:t xml:space="preserve"> формулирование логического умозаключения путем обобщения данных наблюдения и эксперимента. Непосредственной основой индуктивного умозаключения является повторяемость признаков в ряду предметов определенного класса. Заключение по индукции представляет собой вывод об общих свойствах всех предметов, относящихся к данному классу, на основании наблюдения достаточно широкого множества единичных фактов. Обычно индуктивные обобщения рассматриваются как опытные истины или эмпирические законы. </w:t>
      </w:r>
    </w:p>
    <w:p w:rsidR="00A13525" w:rsidRPr="00A13525" w:rsidRDefault="00A13525" w:rsidP="00A13525">
      <w:pPr>
        <w:shd w:val="clear" w:color="auto" w:fill="FFFFFF"/>
        <w:ind w:firstLine="567"/>
        <w:jc w:val="both"/>
        <w:rPr>
          <w:rFonts w:ascii="Times New Roman" w:hAnsi="Times New Roman" w:cs="Times New Roman"/>
          <w:sz w:val="28"/>
          <w:szCs w:val="28"/>
          <w:lang w:val="ru-RU"/>
        </w:rPr>
      </w:pPr>
      <w:r w:rsidRPr="00A13525">
        <w:rPr>
          <w:rFonts w:ascii="Times New Roman" w:hAnsi="Times New Roman" w:cs="Times New Roman"/>
          <w:sz w:val="28"/>
          <w:szCs w:val="28"/>
          <w:lang w:val="ru-RU"/>
        </w:rPr>
        <w:t xml:space="preserve">Различают </w:t>
      </w:r>
      <w:r w:rsidRPr="00A13525">
        <w:rPr>
          <w:rFonts w:ascii="Times New Roman" w:hAnsi="Times New Roman" w:cs="Times New Roman"/>
          <w:b/>
          <w:sz w:val="28"/>
          <w:szCs w:val="28"/>
          <w:lang w:val="ru-RU"/>
        </w:rPr>
        <w:t>полную и неполную индукцию</w:t>
      </w:r>
      <w:r w:rsidRPr="00A13525">
        <w:rPr>
          <w:rFonts w:ascii="Times New Roman" w:hAnsi="Times New Roman" w:cs="Times New Roman"/>
          <w:sz w:val="28"/>
          <w:szCs w:val="28"/>
          <w:lang w:val="ru-RU"/>
        </w:rPr>
        <w:t xml:space="preserve">. Полная индукция строит общий вывод на основании изучения всех предметов или явлений данного класса. В результате полной индукции полученное умозаключение имеет характер достоверного вывода. Суть неполной индукции состоит в том, что она строит общий вывод на основании наблюдения ограниченного числа фактов, если среди последних </w:t>
      </w:r>
      <w:r w:rsidRPr="00A13525">
        <w:rPr>
          <w:rFonts w:ascii="Times New Roman" w:hAnsi="Times New Roman" w:cs="Times New Roman"/>
          <w:sz w:val="28"/>
          <w:szCs w:val="28"/>
          <w:lang w:val="ru-RU"/>
        </w:rPr>
        <w:lastRenderedPageBreak/>
        <w:t>не встретились такие, которые противоречат индуктивному умозаключению. Поэтому естественно, что добытая таким путем истина неполна, здесь мы получаем вероятностное знание, требующее дополнительного подтверждения.</w:t>
      </w:r>
    </w:p>
    <w:p w:rsidR="00A13525" w:rsidRPr="00A13525" w:rsidRDefault="00A13525" w:rsidP="00A13525">
      <w:pPr>
        <w:shd w:val="clear" w:color="auto" w:fill="FFFFFF"/>
        <w:ind w:firstLine="567"/>
        <w:jc w:val="both"/>
        <w:rPr>
          <w:rFonts w:ascii="Times New Roman" w:hAnsi="Times New Roman" w:cs="Times New Roman"/>
          <w:sz w:val="28"/>
          <w:szCs w:val="28"/>
          <w:lang w:val="ru-RU"/>
        </w:rPr>
      </w:pPr>
      <w:r w:rsidRPr="00A13525">
        <w:rPr>
          <w:rStyle w:val="ae"/>
          <w:rFonts w:ascii="Times New Roman" w:eastAsiaTheme="majorEastAsia" w:hAnsi="Times New Roman" w:cs="Times New Roman"/>
          <w:i/>
          <w:sz w:val="28"/>
          <w:szCs w:val="28"/>
          <w:lang w:val="ru-RU"/>
        </w:rPr>
        <w:t>Классификация</w:t>
      </w:r>
      <w:r w:rsidRPr="00A13525">
        <w:rPr>
          <w:rFonts w:ascii="Times New Roman" w:hAnsi="Times New Roman" w:cs="Times New Roman"/>
          <w:i/>
          <w:sz w:val="28"/>
          <w:szCs w:val="28"/>
          <w:lang w:val="ru-RU"/>
        </w:rPr>
        <w:t xml:space="preserve"> </w:t>
      </w:r>
      <w:r w:rsidRPr="00A13525">
        <w:rPr>
          <w:rFonts w:ascii="Times New Roman" w:hAnsi="Times New Roman" w:cs="Times New Roman"/>
          <w:sz w:val="28"/>
          <w:szCs w:val="28"/>
          <w:lang w:val="ru-RU"/>
        </w:rPr>
        <w:t>– разделение всех изучаемых предметов на отдельные группы в соответствии с каким-либо важным для исследователя признаком (особое значение имеет в описательных науках: геологии, географии, некоторых разделах биологии).</w:t>
      </w:r>
    </w:p>
    <w:p w:rsidR="00A13525" w:rsidRPr="00A13525" w:rsidRDefault="00A13525" w:rsidP="00A13525">
      <w:pPr>
        <w:shd w:val="clear" w:color="auto" w:fill="FFFFFF"/>
        <w:ind w:firstLine="567"/>
        <w:jc w:val="both"/>
        <w:rPr>
          <w:rFonts w:ascii="Times New Roman" w:hAnsi="Times New Roman" w:cs="Times New Roman"/>
          <w:sz w:val="28"/>
          <w:szCs w:val="28"/>
          <w:lang w:val="ru-RU"/>
        </w:rPr>
      </w:pPr>
      <w:r w:rsidRPr="00A13525">
        <w:rPr>
          <w:rStyle w:val="ae"/>
          <w:rFonts w:ascii="Times New Roman" w:eastAsiaTheme="majorEastAsia" w:hAnsi="Times New Roman" w:cs="Times New Roman"/>
          <w:i/>
          <w:sz w:val="28"/>
          <w:szCs w:val="28"/>
          <w:lang w:val="ru-RU"/>
        </w:rPr>
        <w:t>Моделирование</w:t>
      </w:r>
      <w:r w:rsidRPr="00A13525">
        <w:rPr>
          <w:rFonts w:ascii="Times New Roman" w:hAnsi="Times New Roman" w:cs="Times New Roman"/>
          <w:i/>
          <w:sz w:val="28"/>
          <w:szCs w:val="28"/>
          <w:lang w:val="ru-RU"/>
        </w:rPr>
        <w:t xml:space="preserve"> </w:t>
      </w:r>
      <w:r w:rsidRPr="00A13525">
        <w:rPr>
          <w:rFonts w:ascii="Times New Roman" w:hAnsi="Times New Roman" w:cs="Times New Roman"/>
          <w:sz w:val="28"/>
          <w:szCs w:val="28"/>
          <w:lang w:val="ru-RU"/>
        </w:rPr>
        <w:t>– изучение объекта (оригинала) путем создания и исследования его копии (модели), замещающей оригинал с определенных сторон, интересующих познание. Модель всегда соответствует объекту-оригиналу в тех свойствах, которые подлежат изучению, но в то же время отличаются от него по ряду других признаков, что делает модель удобной для исследования изучаемого объекта. В качестве модели могут быть использованы объекты как естественного, так и искусственного происхождения. При моделировании очень важно наличие соответствующей теории или гипотезы, которые строго указывают пределы и границы допустимых упрощений. Современной науке известно несколько типов моделирования:</w:t>
      </w:r>
    </w:p>
    <w:p w:rsidR="00A13525" w:rsidRPr="00A13525" w:rsidRDefault="00A13525" w:rsidP="00A13525">
      <w:pPr>
        <w:shd w:val="clear" w:color="auto" w:fill="FFFFFF"/>
        <w:ind w:firstLine="567"/>
        <w:jc w:val="both"/>
        <w:rPr>
          <w:rFonts w:ascii="Times New Roman" w:hAnsi="Times New Roman" w:cs="Times New Roman"/>
          <w:sz w:val="28"/>
          <w:szCs w:val="28"/>
          <w:lang w:val="ru-RU"/>
        </w:rPr>
      </w:pPr>
      <w:r w:rsidRPr="00A13525">
        <w:rPr>
          <w:rFonts w:ascii="Times New Roman" w:hAnsi="Times New Roman" w:cs="Times New Roman"/>
          <w:sz w:val="28"/>
          <w:szCs w:val="28"/>
          <w:lang w:val="ru-RU"/>
        </w:rPr>
        <w:t>1) предметное моделирование, при котором исследование ведется на модели, воспроизводящей определенные геометрические, физические, динамические или функциональные характеристики объекта-оригинала;</w:t>
      </w:r>
    </w:p>
    <w:p w:rsidR="00A13525" w:rsidRPr="00A13525" w:rsidRDefault="00A13525" w:rsidP="00A13525">
      <w:pPr>
        <w:shd w:val="clear" w:color="auto" w:fill="FFFFFF"/>
        <w:ind w:firstLine="567"/>
        <w:jc w:val="both"/>
        <w:rPr>
          <w:rFonts w:ascii="Times New Roman" w:hAnsi="Times New Roman" w:cs="Times New Roman"/>
          <w:sz w:val="28"/>
          <w:szCs w:val="28"/>
          <w:lang w:val="ru-RU"/>
        </w:rPr>
      </w:pPr>
      <w:r w:rsidRPr="00A13525">
        <w:rPr>
          <w:rFonts w:ascii="Times New Roman" w:hAnsi="Times New Roman" w:cs="Times New Roman"/>
          <w:sz w:val="28"/>
          <w:szCs w:val="28"/>
          <w:lang w:val="ru-RU"/>
        </w:rPr>
        <w:t>2) знаковое моделирование, при котором в качестве моделей выступают схемы, чертежи, формулы. Важнейшим видом такого моделирования является математическое моделирование, производимое средствами математики и логики;</w:t>
      </w:r>
    </w:p>
    <w:p w:rsidR="00A13525" w:rsidRPr="00A13525" w:rsidRDefault="00A13525" w:rsidP="00A13525">
      <w:pPr>
        <w:shd w:val="clear" w:color="auto" w:fill="FFFFFF"/>
        <w:ind w:firstLine="567"/>
        <w:jc w:val="both"/>
        <w:rPr>
          <w:rFonts w:ascii="Times New Roman" w:hAnsi="Times New Roman" w:cs="Times New Roman"/>
          <w:sz w:val="28"/>
          <w:szCs w:val="28"/>
          <w:lang w:val="ru-RU"/>
        </w:rPr>
      </w:pPr>
      <w:r w:rsidRPr="00A13525">
        <w:rPr>
          <w:rFonts w:ascii="Times New Roman" w:hAnsi="Times New Roman" w:cs="Times New Roman"/>
          <w:sz w:val="28"/>
          <w:szCs w:val="28"/>
          <w:lang w:val="ru-RU"/>
        </w:rPr>
        <w:t>3) мысленное моделирование, при котором вместо знаковых моделей используются мысленно-наглядные представления этих знаков и операций с ними;</w:t>
      </w:r>
    </w:p>
    <w:p w:rsidR="00A13525" w:rsidRPr="00A13525" w:rsidRDefault="00A13525" w:rsidP="00A13525">
      <w:pPr>
        <w:shd w:val="clear" w:color="auto" w:fill="FFFFFF"/>
        <w:ind w:firstLine="567"/>
        <w:jc w:val="both"/>
        <w:rPr>
          <w:rFonts w:ascii="Times New Roman" w:hAnsi="Times New Roman" w:cs="Times New Roman"/>
          <w:sz w:val="28"/>
          <w:szCs w:val="28"/>
          <w:lang w:val="ru-RU"/>
        </w:rPr>
      </w:pPr>
      <w:r w:rsidRPr="00A13525">
        <w:rPr>
          <w:rFonts w:ascii="Times New Roman" w:hAnsi="Times New Roman" w:cs="Times New Roman"/>
          <w:sz w:val="28"/>
          <w:szCs w:val="28"/>
          <w:lang w:val="ru-RU"/>
        </w:rPr>
        <w:t>4) в последнее время широкое распространение получил модельный эксперимент с использованием компьютеров, которые являются одновременно и средством, и объектом экспериментального исследования, заменяющими оригинал. В таком случае в качестве модели выступает алгоритм (программа) функционирования объекта.</w:t>
      </w:r>
    </w:p>
    <w:p w:rsidR="00A13525" w:rsidRPr="00A13525" w:rsidRDefault="00A13525" w:rsidP="00A13525">
      <w:pPr>
        <w:shd w:val="clear" w:color="auto" w:fill="FFFFFF"/>
        <w:ind w:firstLine="567"/>
        <w:jc w:val="both"/>
        <w:rPr>
          <w:rStyle w:val="ae"/>
          <w:rFonts w:ascii="Times New Roman" w:eastAsiaTheme="majorEastAsia" w:hAnsi="Times New Roman" w:cs="Times New Roman"/>
          <w:b w:val="0"/>
          <w:bCs w:val="0"/>
          <w:sz w:val="28"/>
          <w:szCs w:val="28"/>
          <w:lang w:val="ru-RU"/>
        </w:rPr>
      </w:pPr>
      <w:r w:rsidRPr="00A13525">
        <w:rPr>
          <w:rStyle w:val="ae"/>
          <w:rFonts w:ascii="Times New Roman" w:eastAsiaTheme="majorEastAsia" w:hAnsi="Times New Roman" w:cs="Times New Roman"/>
          <w:i/>
          <w:sz w:val="28"/>
          <w:szCs w:val="28"/>
          <w:lang w:val="ru-RU"/>
        </w:rPr>
        <w:t>Обобщение</w:t>
      </w:r>
      <w:r w:rsidRPr="00A13525">
        <w:rPr>
          <w:rFonts w:ascii="Times New Roman" w:hAnsi="Times New Roman" w:cs="Times New Roman"/>
          <w:i/>
          <w:sz w:val="28"/>
          <w:szCs w:val="28"/>
          <w:lang w:val="ru-RU"/>
        </w:rPr>
        <w:t xml:space="preserve"> </w:t>
      </w:r>
      <w:r w:rsidRPr="00A13525">
        <w:rPr>
          <w:rFonts w:ascii="Times New Roman" w:hAnsi="Times New Roman" w:cs="Times New Roman"/>
          <w:sz w:val="28"/>
          <w:szCs w:val="28"/>
          <w:lang w:val="ru-RU"/>
        </w:rPr>
        <w:t>– прием мышления, в результате которого устанавливаются общие свойства и признаки объектов.</w:t>
      </w:r>
    </w:p>
    <w:p w:rsidR="00A13525" w:rsidRPr="00A13525" w:rsidRDefault="00A13525" w:rsidP="00A13525">
      <w:pPr>
        <w:shd w:val="clear" w:color="auto" w:fill="FFFFFF"/>
        <w:ind w:firstLine="567"/>
        <w:jc w:val="both"/>
        <w:rPr>
          <w:rStyle w:val="ae"/>
          <w:rFonts w:ascii="Times New Roman" w:eastAsiaTheme="majorEastAsia" w:hAnsi="Times New Roman" w:cs="Times New Roman"/>
          <w:b w:val="0"/>
          <w:bCs w:val="0"/>
          <w:sz w:val="28"/>
          <w:szCs w:val="28"/>
          <w:lang w:val="ru-RU"/>
        </w:rPr>
      </w:pPr>
      <w:r w:rsidRPr="00A13525">
        <w:rPr>
          <w:rStyle w:val="ae"/>
          <w:rFonts w:ascii="Times New Roman" w:eastAsiaTheme="majorEastAsia" w:hAnsi="Times New Roman" w:cs="Times New Roman"/>
          <w:i/>
          <w:sz w:val="28"/>
          <w:szCs w:val="28"/>
          <w:lang w:val="ru-RU"/>
        </w:rPr>
        <w:t>Описание</w:t>
      </w:r>
      <w:r w:rsidRPr="00A13525">
        <w:rPr>
          <w:rFonts w:ascii="Times New Roman" w:hAnsi="Times New Roman" w:cs="Times New Roman"/>
          <w:sz w:val="28"/>
          <w:szCs w:val="28"/>
          <w:lang w:val="ru-RU"/>
        </w:rPr>
        <w:t xml:space="preserve"> – фиксация средствами естественного или искусственного языка сведений об объектах. </w:t>
      </w:r>
    </w:p>
    <w:p w:rsidR="00A13525" w:rsidRPr="00A13525" w:rsidRDefault="00A13525" w:rsidP="00A13525">
      <w:pPr>
        <w:shd w:val="clear" w:color="auto" w:fill="FFFFFF"/>
        <w:ind w:firstLine="567"/>
        <w:jc w:val="both"/>
        <w:rPr>
          <w:rFonts w:ascii="Times New Roman" w:hAnsi="Times New Roman" w:cs="Times New Roman"/>
          <w:sz w:val="28"/>
          <w:szCs w:val="28"/>
          <w:lang w:val="ru-RU"/>
        </w:rPr>
      </w:pPr>
      <w:r w:rsidRPr="00A13525">
        <w:rPr>
          <w:rStyle w:val="ae"/>
          <w:rFonts w:ascii="Times New Roman" w:eastAsiaTheme="majorEastAsia" w:hAnsi="Times New Roman" w:cs="Times New Roman"/>
          <w:i/>
          <w:sz w:val="28"/>
          <w:szCs w:val="28"/>
          <w:lang w:val="ru-RU"/>
        </w:rPr>
        <w:t>Прогнозирование</w:t>
      </w:r>
      <w:r w:rsidRPr="00A13525">
        <w:rPr>
          <w:rFonts w:ascii="Times New Roman" w:hAnsi="Times New Roman" w:cs="Times New Roman"/>
          <w:i/>
          <w:sz w:val="28"/>
          <w:szCs w:val="28"/>
          <w:lang w:val="ru-RU"/>
        </w:rPr>
        <w:t xml:space="preserve"> </w:t>
      </w:r>
      <w:r w:rsidRPr="00A13525">
        <w:rPr>
          <w:rFonts w:ascii="Times New Roman" w:hAnsi="Times New Roman" w:cs="Times New Roman"/>
          <w:sz w:val="28"/>
          <w:szCs w:val="28"/>
          <w:lang w:val="ru-RU"/>
        </w:rPr>
        <w:t>– специальное научное исследование конкретных перспектив развития какого-либо явления.</w:t>
      </w:r>
    </w:p>
    <w:p w:rsidR="00A13525" w:rsidRPr="00A13525" w:rsidRDefault="00A13525" w:rsidP="00A13525">
      <w:pPr>
        <w:shd w:val="clear" w:color="auto" w:fill="FFFFFF"/>
        <w:ind w:firstLine="567"/>
        <w:jc w:val="both"/>
        <w:rPr>
          <w:rFonts w:ascii="Times New Roman" w:hAnsi="Times New Roman" w:cs="Times New Roman"/>
          <w:sz w:val="28"/>
          <w:szCs w:val="28"/>
          <w:lang w:val="ru-RU"/>
        </w:rPr>
      </w:pPr>
      <w:r w:rsidRPr="00A13525">
        <w:rPr>
          <w:rFonts w:ascii="Times New Roman" w:hAnsi="Times New Roman" w:cs="Times New Roman"/>
          <w:b/>
          <w:i/>
          <w:sz w:val="28"/>
          <w:szCs w:val="28"/>
          <w:lang w:val="ru-RU"/>
        </w:rPr>
        <w:t xml:space="preserve">Экстраполяция </w:t>
      </w:r>
      <w:r w:rsidRPr="00A13525">
        <w:rPr>
          <w:rFonts w:ascii="Times New Roman" w:hAnsi="Times New Roman" w:cs="Times New Roman"/>
          <w:sz w:val="28"/>
          <w:szCs w:val="28"/>
          <w:lang w:val="ru-RU"/>
        </w:rPr>
        <w:t>– метод научного исследования, заключающийся в распространении выводов, полученных из наблюдения над одной частью явления, на другую его часть.</w:t>
      </w:r>
    </w:p>
    <w:p w:rsidR="00A13525" w:rsidRPr="00A13525" w:rsidRDefault="00A13525" w:rsidP="00A13525">
      <w:pPr>
        <w:pStyle w:val="ad"/>
        <w:spacing w:before="0" w:beforeAutospacing="0" w:after="0" w:afterAutospacing="0"/>
        <w:ind w:firstLine="567"/>
        <w:jc w:val="both"/>
        <w:rPr>
          <w:i/>
          <w:iCs/>
          <w:sz w:val="28"/>
          <w:szCs w:val="28"/>
        </w:rPr>
      </w:pPr>
      <w:r w:rsidRPr="00A13525">
        <w:rPr>
          <w:b/>
          <w:i/>
          <w:sz w:val="28"/>
          <w:szCs w:val="28"/>
          <w:u w:val="single"/>
        </w:rPr>
        <w:lastRenderedPageBreak/>
        <w:t>Методы теоретического исследования</w:t>
      </w:r>
      <w:r w:rsidRPr="00A13525">
        <w:rPr>
          <w:b/>
          <w:i/>
          <w:sz w:val="28"/>
          <w:szCs w:val="28"/>
        </w:rPr>
        <w:t xml:space="preserve">: </w:t>
      </w:r>
      <w:r w:rsidRPr="00A13525">
        <w:rPr>
          <w:i/>
          <w:sz w:val="28"/>
          <w:szCs w:val="28"/>
        </w:rPr>
        <w:t>восхождение от абстрактного к конкретному, единства логического и исторического,  аб</w:t>
      </w:r>
      <w:r w:rsidRPr="00A13525">
        <w:rPr>
          <w:i/>
          <w:iCs/>
          <w:sz w:val="28"/>
          <w:szCs w:val="28"/>
        </w:rPr>
        <w:t xml:space="preserve">стракция и конкретизация </w:t>
      </w:r>
      <w:r w:rsidRPr="00A13525">
        <w:rPr>
          <w:i/>
          <w:sz w:val="28"/>
          <w:szCs w:val="28"/>
        </w:rPr>
        <w:t>и др.</w:t>
      </w:r>
    </w:p>
    <w:p w:rsidR="00A13525" w:rsidRPr="00A13525" w:rsidRDefault="00A13525" w:rsidP="00A13525">
      <w:pPr>
        <w:ind w:firstLine="567"/>
        <w:jc w:val="both"/>
        <w:rPr>
          <w:rFonts w:ascii="Times New Roman" w:hAnsi="Times New Roman" w:cs="Times New Roman"/>
          <w:sz w:val="28"/>
          <w:szCs w:val="28"/>
          <w:lang w:val="ru-RU"/>
        </w:rPr>
      </w:pPr>
      <w:r w:rsidRPr="00A13525">
        <w:rPr>
          <w:rFonts w:ascii="Times New Roman" w:hAnsi="Times New Roman" w:cs="Times New Roman"/>
          <w:b/>
          <w:i/>
          <w:sz w:val="28"/>
          <w:szCs w:val="28"/>
          <w:lang w:val="ru-RU"/>
        </w:rPr>
        <w:t>Абстрагирование</w:t>
      </w:r>
      <w:r w:rsidRPr="00A13525">
        <w:rPr>
          <w:rFonts w:ascii="Times New Roman" w:hAnsi="Times New Roman" w:cs="Times New Roman"/>
          <w:sz w:val="28"/>
          <w:szCs w:val="28"/>
          <w:lang w:val="ru-RU"/>
        </w:rPr>
        <w:t xml:space="preserve"> - процесс мысленного отвлечения от ряда свойств предметов или признаков предмета от самого предмета, от других его свойств. Абстракция может быть в форме чувственно-наглядного образа (модель межличностных взаимоотношений в группе), в форме суждения («У этого человека темперамент меланхолический»), в форме понятия (когда абстрагирована совокупность признаков, свойств, сторон и связей предмета или класса предметов: «мотив», «одарённость», «проблема»), в форме категории (наиболее широкого понятия определённой науки: «воспитание», «обучение», «развитие»).</w:t>
      </w:r>
    </w:p>
    <w:p w:rsidR="00A13525" w:rsidRPr="00A13525" w:rsidRDefault="00A13525" w:rsidP="00A13525">
      <w:pPr>
        <w:ind w:firstLine="567"/>
        <w:jc w:val="both"/>
        <w:rPr>
          <w:rFonts w:ascii="Times New Roman" w:hAnsi="Times New Roman" w:cs="Times New Roman"/>
          <w:sz w:val="28"/>
          <w:szCs w:val="28"/>
          <w:lang w:val="ru-RU"/>
        </w:rPr>
      </w:pPr>
      <w:r w:rsidRPr="00A13525">
        <w:rPr>
          <w:rFonts w:ascii="Times New Roman" w:hAnsi="Times New Roman" w:cs="Times New Roman"/>
          <w:b/>
          <w:i/>
          <w:sz w:val="28"/>
          <w:szCs w:val="28"/>
          <w:lang w:val="ru-RU"/>
        </w:rPr>
        <w:t>Гипотетико-дедуктивный метод</w:t>
      </w:r>
      <w:r w:rsidRPr="00A13525">
        <w:rPr>
          <w:rFonts w:ascii="Times New Roman" w:hAnsi="Times New Roman" w:cs="Times New Roman"/>
          <w:sz w:val="28"/>
          <w:szCs w:val="28"/>
          <w:lang w:val="ru-RU"/>
        </w:rPr>
        <w:t xml:space="preserve"> – способ научного исследования, при котором вначале высказывается несколько гипотез о причинах изучаемых явлений, а затем дедуктивным путём выводятся из гипотез следствия. Если полученные результаты соответствуют всем фактам, которых касается гипотеза, то последняя признаётся достоверным знанием.</w:t>
      </w:r>
    </w:p>
    <w:p w:rsidR="00A13525" w:rsidRPr="00A13525" w:rsidRDefault="00A13525" w:rsidP="00A13525">
      <w:pPr>
        <w:ind w:firstLine="567"/>
        <w:jc w:val="both"/>
        <w:rPr>
          <w:rFonts w:ascii="Times New Roman" w:hAnsi="Times New Roman" w:cs="Times New Roman"/>
          <w:sz w:val="28"/>
          <w:szCs w:val="28"/>
          <w:lang w:val="ru-RU"/>
        </w:rPr>
      </w:pPr>
      <w:r w:rsidRPr="00A13525">
        <w:rPr>
          <w:rFonts w:ascii="Times New Roman" w:hAnsi="Times New Roman" w:cs="Times New Roman"/>
          <w:b/>
          <w:i/>
          <w:sz w:val="28"/>
          <w:szCs w:val="28"/>
          <w:lang w:val="ru-RU"/>
        </w:rPr>
        <w:t xml:space="preserve"> Конкретизация</w:t>
      </w:r>
      <w:r w:rsidRPr="00A13525">
        <w:rPr>
          <w:rFonts w:ascii="Times New Roman" w:hAnsi="Times New Roman" w:cs="Times New Roman"/>
          <w:sz w:val="28"/>
          <w:szCs w:val="28"/>
          <w:lang w:val="ru-RU"/>
        </w:rPr>
        <w:t xml:space="preserve"> – логическая форма, являющаяся противоположностью абстракции. Конкретизацией называется мыслительный процесс воссоздания предмета из вычлененных ранее абстракций. Способом теоретического воспроизведения в сознании целостного объекта является восхождение от абстрактного к конкретному, которое является всеобщей формой развертывания научного знания, систематического отражения объекта в понятиях.</w:t>
      </w:r>
    </w:p>
    <w:p w:rsidR="00A13525" w:rsidRPr="00A13525" w:rsidRDefault="00A13525" w:rsidP="00A13525">
      <w:pPr>
        <w:pStyle w:val="ad"/>
        <w:spacing w:before="0" w:beforeAutospacing="0" w:after="0" w:afterAutospacing="0"/>
        <w:ind w:firstLine="567"/>
        <w:jc w:val="both"/>
        <w:rPr>
          <w:b/>
          <w:i/>
          <w:sz w:val="28"/>
          <w:szCs w:val="28"/>
        </w:rPr>
      </w:pPr>
      <w:r w:rsidRPr="00A13525">
        <w:rPr>
          <w:b/>
          <w:i/>
          <w:sz w:val="28"/>
          <w:szCs w:val="28"/>
        </w:rPr>
        <w:t>Метод исторических реконструкций</w:t>
      </w:r>
      <w:r w:rsidRPr="00A13525">
        <w:rPr>
          <w:sz w:val="28"/>
          <w:szCs w:val="28"/>
        </w:rPr>
        <w:t xml:space="preserve"> - деятельность, направленная на восстановление различных аспектов исторических событий, объектов и т. д. </w:t>
      </w:r>
    </w:p>
    <w:p w:rsidR="00A13525" w:rsidRPr="00A13525" w:rsidRDefault="00A13525" w:rsidP="00A13525">
      <w:pPr>
        <w:ind w:firstLine="567"/>
        <w:jc w:val="both"/>
        <w:rPr>
          <w:rFonts w:ascii="Times New Roman" w:hAnsi="Times New Roman" w:cs="Times New Roman"/>
          <w:i/>
          <w:sz w:val="28"/>
          <w:szCs w:val="28"/>
        </w:rPr>
      </w:pPr>
      <w:r w:rsidRPr="00A13525">
        <w:rPr>
          <w:rFonts w:ascii="Times New Roman" w:hAnsi="Times New Roman" w:cs="Times New Roman"/>
          <w:b/>
          <w:bCs/>
          <w:i/>
          <w:sz w:val="28"/>
          <w:szCs w:val="28"/>
        </w:rPr>
        <w:t>Активные методы обучения:</w:t>
      </w:r>
    </w:p>
    <w:tbl>
      <w:tblPr>
        <w:tblStyle w:val="ac"/>
        <w:tblW w:w="0" w:type="auto"/>
        <w:tblLook w:val="0000" w:firstRow="0" w:lastRow="0" w:firstColumn="0" w:lastColumn="0" w:noHBand="0" w:noVBand="0"/>
      </w:tblPr>
      <w:tblGrid>
        <w:gridCol w:w="3909"/>
        <w:gridCol w:w="3840"/>
        <w:gridCol w:w="2516"/>
      </w:tblGrid>
      <w:tr w:rsidR="00A13525" w:rsidRPr="00A13525" w:rsidTr="006578CB">
        <w:tc>
          <w:tcPr>
            <w:tcW w:w="3909" w:type="dxa"/>
          </w:tcPr>
          <w:p w:rsidR="00A13525" w:rsidRPr="00A13525" w:rsidRDefault="00A13525" w:rsidP="006578CB">
            <w:pPr>
              <w:jc w:val="both"/>
              <w:rPr>
                <w:rFonts w:ascii="Times New Roman" w:hAnsi="Times New Roman" w:cs="Times New Roman"/>
                <w:sz w:val="28"/>
                <w:szCs w:val="28"/>
              </w:rPr>
            </w:pPr>
            <w:r w:rsidRPr="00A13525">
              <w:rPr>
                <w:rFonts w:ascii="Times New Roman" w:hAnsi="Times New Roman" w:cs="Times New Roman"/>
                <w:sz w:val="28"/>
                <w:szCs w:val="28"/>
              </w:rPr>
              <w:t> Неимитационные</w:t>
            </w:r>
          </w:p>
        </w:tc>
        <w:tc>
          <w:tcPr>
            <w:tcW w:w="0" w:type="auto"/>
          </w:tcPr>
          <w:p w:rsidR="00A13525" w:rsidRPr="00A13525" w:rsidRDefault="00A13525" w:rsidP="006578CB">
            <w:pPr>
              <w:jc w:val="both"/>
              <w:rPr>
                <w:rFonts w:ascii="Times New Roman" w:hAnsi="Times New Roman" w:cs="Times New Roman"/>
                <w:sz w:val="28"/>
                <w:szCs w:val="28"/>
              </w:rPr>
            </w:pPr>
            <w:r w:rsidRPr="00A13525">
              <w:rPr>
                <w:rFonts w:ascii="Times New Roman" w:hAnsi="Times New Roman" w:cs="Times New Roman"/>
                <w:sz w:val="28"/>
                <w:szCs w:val="28"/>
              </w:rPr>
              <w:t>Имитационные</w:t>
            </w:r>
          </w:p>
        </w:tc>
        <w:tc>
          <w:tcPr>
            <w:tcW w:w="2516" w:type="dxa"/>
          </w:tcPr>
          <w:p w:rsidR="00A13525" w:rsidRPr="00A13525" w:rsidRDefault="00A13525" w:rsidP="006578CB">
            <w:pPr>
              <w:jc w:val="both"/>
              <w:rPr>
                <w:rFonts w:ascii="Times New Roman" w:hAnsi="Times New Roman" w:cs="Times New Roman"/>
                <w:sz w:val="28"/>
                <w:szCs w:val="28"/>
              </w:rPr>
            </w:pPr>
            <w:r w:rsidRPr="00A13525">
              <w:rPr>
                <w:rFonts w:ascii="Times New Roman" w:hAnsi="Times New Roman" w:cs="Times New Roman"/>
                <w:sz w:val="28"/>
                <w:szCs w:val="28"/>
              </w:rPr>
              <w:t>Имитационные</w:t>
            </w:r>
          </w:p>
        </w:tc>
      </w:tr>
      <w:tr w:rsidR="00A13525" w:rsidRPr="00A13525" w:rsidTr="006578CB">
        <w:tc>
          <w:tcPr>
            <w:tcW w:w="3909" w:type="dxa"/>
          </w:tcPr>
          <w:p w:rsidR="00A13525" w:rsidRPr="00A13525" w:rsidRDefault="00A13525" w:rsidP="006578CB">
            <w:pPr>
              <w:jc w:val="both"/>
              <w:rPr>
                <w:rFonts w:ascii="Times New Roman" w:hAnsi="Times New Roman" w:cs="Times New Roman"/>
                <w:sz w:val="28"/>
                <w:szCs w:val="28"/>
              </w:rPr>
            </w:pPr>
            <w:r w:rsidRPr="00A13525">
              <w:rPr>
                <w:rFonts w:ascii="Times New Roman" w:hAnsi="Times New Roman" w:cs="Times New Roman"/>
                <w:sz w:val="28"/>
                <w:szCs w:val="28"/>
              </w:rPr>
              <w:t> </w:t>
            </w:r>
          </w:p>
        </w:tc>
        <w:tc>
          <w:tcPr>
            <w:tcW w:w="0" w:type="auto"/>
          </w:tcPr>
          <w:p w:rsidR="00A13525" w:rsidRPr="00A13525" w:rsidRDefault="00A13525" w:rsidP="006578CB">
            <w:pPr>
              <w:jc w:val="both"/>
              <w:rPr>
                <w:rFonts w:ascii="Times New Roman" w:hAnsi="Times New Roman" w:cs="Times New Roman"/>
                <w:sz w:val="28"/>
                <w:szCs w:val="28"/>
              </w:rPr>
            </w:pPr>
            <w:r w:rsidRPr="00A13525">
              <w:rPr>
                <w:rFonts w:ascii="Times New Roman" w:hAnsi="Times New Roman" w:cs="Times New Roman"/>
                <w:sz w:val="28"/>
                <w:szCs w:val="28"/>
              </w:rPr>
              <w:t>Неигровые</w:t>
            </w:r>
          </w:p>
        </w:tc>
        <w:tc>
          <w:tcPr>
            <w:tcW w:w="2516" w:type="dxa"/>
          </w:tcPr>
          <w:p w:rsidR="00A13525" w:rsidRPr="00A13525" w:rsidRDefault="00A13525" w:rsidP="006578CB">
            <w:pPr>
              <w:jc w:val="both"/>
              <w:rPr>
                <w:rFonts w:ascii="Times New Roman" w:hAnsi="Times New Roman" w:cs="Times New Roman"/>
                <w:sz w:val="28"/>
                <w:szCs w:val="28"/>
              </w:rPr>
            </w:pPr>
            <w:r w:rsidRPr="00A13525">
              <w:rPr>
                <w:rFonts w:ascii="Times New Roman" w:hAnsi="Times New Roman" w:cs="Times New Roman"/>
                <w:sz w:val="28"/>
                <w:szCs w:val="28"/>
              </w:rPr>
              <w:t>Игровые</w:t>
            </w:r>
          </w:p>
        </w:tc>
      </w:tr>
      <w:tr w:rsidR="00A13525" w:rsidRPr="00A13525" w:rsidTr="006578CB">
        <w:tc>
          <w:tcPr>
            <w:tcW w:w="3909" w:type="dxa"/>
          </w:tcPr>
          <w:p w:rsidR="00A13525" w:rsidRPr="00A13525" w:rsidRDefault="00A13525" w:rsidP="006578CB">
            <w:pPr>
              <w:jc w:val="both"/>
              <w:rPr>
                <w:rFonts w:ascii="Times New Roman" w:hAnsi="Times New Roman" w:cs="Times New Roman"/>
                <w:sz w:val="28"/>
                <w:szCs w:val="28"/>
              </w:rPr>
            </w:pPr>
            <w:r w:rsidRPr="00A13525">
              <w:rPr>
                <w:rFonts w:ascii="Times New Roman" w:hAnsi="Times New Roman" w:cs="Times New Roman"/>
                <w:sz w:val="28"/>
                <w:szCs w:val="28"/>
              </w:rPr>
              <w:t>Проблемное обучение.</w:t>
            </w:r>
            <w:r w:rsidRPr="00A13525">
              <w:rPr>
                <w:rFonts w:ascii="Times New Roman" w:hAnsi="Times New Roman" w:cs="Times New Roman"/>
                <w:sz w:val="28"/>
                <w:szCs w:val="28"/>
              </w:rPr>
              <w:br/>
              <w:t>Лабораторная работа.</w:t>
            </w:r>
            <w:r w:rsidRPr="00A13525">
              <w:rPr>
                <w:rFonts w:ascii="Times New Roman" w:hAnsi="Times New Roman" w:cs="Times New Roman"/>
                <w:sz w:val="28"/>
                <w:szCs w:val="28"/>
              </w:rPr>
              <w:br/>
              <w:t>Практическое занятие.</w:t>
            </w:r>
            <w:r w:rsidRPr="00A13525">
              <w:rPr>
                <w:rFonts w:ascii="Times New Roman" w:hAnsi="Times New Roman" w:cs="Times New Roman"/>
                <w:sz w:val="28"/>
                <w:szCs w:val="28"/>
              </w:rPr>
              <w:br/>
              <w:t>Эвристическая лекция, семинар.</w:t>
            </w:r>
            <w:r w:rsidRPr="00A13525">
              <w:rPr>
                <w:rFonts w:ascii="Times New Roman" w:hAnsi="Times New Roman" w:cs="Times New Roman"/>
                <w:sz w:val="28"/>
                <w:szCs w:val="28"/>
              </w:rPr>
              <w:br/>
              <w:t>Тематическая дискуссия.</w:t>
            </w:r>
            <w:r w:rsidRPr="00A13525">
              <w:rPr>
                <w:rFonts w:ascii="Times New Roman" w:hAnsi="Times New Roman" w:cs="Times New Roman"/>
                <w:sz w:val="28"/>
                <w:szCs w:val="28"/>
              </w:rPr>
              <w:br/>
              <w:t>Курсовая работа.</w:t>
            </w:r>
            <w:r w:rsidRPr="00A13525">
              <w:rPr>
                <w:rFonts w:ascii="Times New Roman" w:hAnsi="Times New Roman" w:cs="Times New Roman"/>
                <w:sz w:val="28"/>
                <w:szCs w:val="28"/>
              </w:rPr>
              <w:br/>
              <w:t>Программированное обучение.</w:t>
            </w:r>
            <w:r w:rsidRPr="00A13525">
              <w:rPr>
                <w:rFonts w:ascii="Times New Roman" w:hAnsi="Times New Roman" w:cs="Times New Roman"/>
                <w:sz w:val="28"/>
                <w:szCs w:val="28"/>
              </w:rPr>
              <w:br/>
              <w:t>Дипломное проектирование.</w:t>
            </w:r>
            <w:r w:rsidRPr="00A13525">
              <w:rPr>
                <w:rFonts w:ascii="Times New Roman" w:hAnsi="Times New Roman" w:cs="Times New Roman"/>
                <w:sz w:val="28"/>
                <w:szCs w:val="28"/>
              </w:rPr>
              <w:br/>
              <w:t>Научно-практическая конференция.</w:t>
            </w:r>
            <w:r w:rsidRPr="00A13525">
              <w:rPr>
                <w:rFonts w:ascii="Times New Roman" w:hAnsi="Times New Roman" w:cs="Times New Roman"/>
                <w:sz w:val="28"/>
                <w:szCs w:val="28"/>
              </w:rPr>
              <w:br/>
              <w:t>Занятие на производстве.</w:t>
            </w:r>
            <w:r w:rsidRPr="00A13525">
              <w:rPr>
                <w:rFonts w:ascii="Times New Roman" w:hAnsi="Times New Roman" w:cs="Times New Roman"/>
                <w:sz w:val="28"/>
                <w:szCs w:val="28"/>
              </w:rPr>
              <w:br/>
              <w:t xml:space="preserve">Стажировка без выполнения ролей. </w:t>
            </w:r>
          </w:p>
        </w:tc>
        <w:tc>
          <w:tcPr>
            <w:tcW w:w="0" w:type="auto"/>
          </w:tcPr>
          <w:p w:rsidR="00A13525" w:rsidRPr="00A13525" w:rsidRDefault="00A13525" w:rsidP="006578CB">
            <w:pPr>
              <w:jc w:val="both"/>
              <w:rPr>
                <w:rFonts w:ascii="Times New Roman" w:hAnsi="Times New Roman" w:cs="Times New Roman"/>
                <w:sz w:val="28"/>
                <w:szCs w:val="28"/>
              </w:rPr>
            </w:pPr>
            <w:r w:rsidRPr="00A13525">
              <w:rPr>
                <w:rFonts w:ascii="Times New Roman" w:hAnsi="Times New Roman" w:cs="Times New Roman"/>
                <w:sz w:val="28"/>
                <w:szCs w:val="28"/>
              </w:rPr>
              <w:t>Анализ конкретных ситуаций.</w:t>
            </w:r>
            <w:r w:rsidRPr="00A13525">
              <w:rPr>
                <w:rFonts w:ascii="Times New Roman" w:hAnsi="Times New Roman" w:cs="Times New Roman"/>
                <w:sz w:val="28"/>
                <w:szCs w:val="28"/>
              </w:rPr>
              <w:br/>
              <w:t>Имитационное упражнение.</w:t>
            </w:r>
            <w:r w:rsidRPr="00A13525">
              <w:rPr>
                <w:rFonts w:ascii="Times New Roman" w:hAnsi="Times New Roman" w:cs="Times New Roman"/>
                <w:sz w:val="28"/>
                <w:szCs w:val="28"/>
              </w:rPr>
              <w:br/>
              <w:t>Действия по инструкции.</w:t>
            </w:r>
            <w:r w:rsidRPr="00A13525">
              <w:rPr>
                <w:rFonts w:ascii="Times New Roman" w:hAnsi="Times New Roman" w:cs="Times New Roman"/>
                <w:sz w:val="28"/>
                <w:szCs w:val="28"/>
              </w:rPr>
              <w:br/>
              <w:t xml:space="preserve">Разбор документации. </w:t>
            </w:r>
          </w:p>
        </w:tc>
        <w:tc>
          <w:tcPr>
            <w:tcW w:w="2516" w:type="dxa"/>
          </w:tcPr>
          <w:p w:rsidR="00A13525" w:rsidRPr="00A13525" w:rsidRDefault="00A13525" w:rsidP="006578CB">
            <w:pPr>
              <w:jc w:val="both"/>
              <w:rPr>
                <w:rFonts w:ascii="Times New Roman" w:hAnsi="Times New Roman" w:cs="Times New Roman"/>
                <w:sz w:val="28"/>
                <w:szCs w:val="28"/>
              </w:rPr>
            </w:pPr>
            <w:r w:rsidRPr="00A13525">
              <w:rPr>
                <w:rFonts w:ascii="Times New Roman" w:hAnsi="Times New Roman" w:cs="Times New Roman"/>
                <w:sz w:val="28"/>
                <w:szCs w:val="28"/>
              </w:rPr>
              <w:t>Деловая игра.</w:t>
            </w:r>
            <w:r w:rsidRPr="00A13525">
              <w:rPr>
                <w:rFonts w:ascii="Times New Roman" w:hAnsi="Times New Roman" w:cs="Times New Roman"/>
                <w:sz w:val="28"/>
                <w:szCs w:val="28"/>
              </w:rPr>
              <w:br/>
              <w:t>Разыгрывание ролей.</w:t>
            </w:r>
            <w:r w:rsidRPr="00A13525">
              <w:rPr>
                <w:rFonts w:ascii="Times New Roman" w:hAnsi="Times New Roman" w:cs="Times New Roman"/>
                <w:sz w:val="28"/>
                <w:szCs w:val="28"/>
              </w:rPr>
              <w:br/>
              <w:t>Игровое проектирование.</w:t>
            </w:r>
            <w:r w:rsidRPr="00A13525">
              <w:rPr>
                <w:rFonts w:ascii="Times New Roman" w:hAnsi="Times New Roman" w:cs="Times New Roman"/>
                <w:sz w:val="28"/>
                <w:szCs w:val="28"/>
              </w:rPr>
              <w:br/>
              <w:t xml:space="preserve">Стажировка с выполнением ролей. </w:t>
            </w:r>
          </w:p>
        </w:tc>
      </w:tr>
    </w:tbl>
    <w:p w:rsidR="00A13525" w:rsidRPr="00A13525" w:rsidRDefault="00A13525" w:rsidP="00A13525">
      <w:pPr>
        <w:ind w:firstLine="567"/>
        <w:jc w:val="both"/>
        <w:rPr>
          <w:rFonts w:ascii="Times New Roman" w:hAnsi="Times New Roman" w:cs="Times New Roman"/>
          <w:sz w:val="28"/>
          <w:szCs w:val="28"/>
          <w:lang w:val="ru-RU"/>
        </w:rPr>
      </w:pPr>
      <w:r w:rsidRPr="00A13525">
        <w:rPr>
          <w:rFonts w:ascii="Times New Roman" w:hAnsi="Times New Roman" w:cs="Times New Roman"/>
          <w:b/>
          <w:i/>
          <w:sz w:val="28"/>
          <w:szCs w:val="28"/>
          <w:lang w:val="ru-RU"/>
        </w:rPr>
        <w:lastRenderedPageBreak/>
        <w:t>Деловая игра</w:t>
      </w:r>
      <w:r w:rsidRPr="00A13525">
        <w:rPr>
          <w:rFonts w:ascii="Times New Roman" w:hAnsi="Times New Roman" w:cs="Times New Roman"/>
          <w:sz w:val="28"/>
          <w:szCs w:val="28"/>
          <w:lang w:val="ru-RU"/>
        </w:rPr>
        <w:t xml:space="preserve"> — </w:t>
      </w:r>
      <w:r w:rsidRPr="00A13525">
        <w:rPr>
          <w:rFonts w:ascii="Times New Roman" w:hAnsi="Times New Roman" w:cs="Times New Roman"/>
          <w:iCs/>
          <w:sz w:val="28"/>
          <w:szCs w:val="28"/>
          <w:lang w:val="ru-RU"/>
        </w:rPr>
        <w:t>имитационный игровой коллективный метод активного обучения</w:t>
      </w:r>
      <w:r w:rsidRPr="00A13525">
        <w:rPr>
          <w:rFonts w:ascii="Times New Roman" w:hAnsi="Times New Roman" w:cs="Times New Roman"/>
          <w:i/>
          <w:iCs/>
          <w:sz w:val="28"/>
          <w:szCs w:val="28"/>
          <w:lang w:val="ru-RU"/>
        </w:rPr>
        <w:t>.</w:t>
      </w:r>
      <w:r w:rsidRPr="00A13525">
        <w:rPr>
          <w:rFonts w:ascii="Times New Roman" w:hAnsi="Times New Roman" w:cs="Times New Roman"/>
          <w:sz w:val="28"/>
          <w:szCs w:val="28"/>
          <w:lang w:val="ru-RU"/>
        </w:rPr>
        <w:t xml:space="preserve"> В деловых играх решения вырабатываются коллективно, коллективное мнение формируется и при защите решений собственной группы, и при критике решений других групп. Деловая игра является сложно устроенным методом обучения, поскольку может включать в себя целый комплекс методов активного обучения, например: дискуссию, мозговой штурм, анализ конкретных ситуаций, действия по инструкции, разбор почты и т.п. </w:t>
      </w:r>
    </w:p>
    <w:p w:rsidR="00A13525" w:rsidRPr="00A13525" w:rsidRDefault="00A13525" w:rsidP="00A13525">
      <w:pPr>
        <w:ind w:firstLine="567"/>
        <w:jc w:val="both"/>
        <w:textAlignment w:val="baseline"/>
        <w:rPr>
          <w:rFonts w:ascii="Times New Roman" w:hAnsi="Times New Roman" w:cs="Times New Roman"/>
          <w:sz w:val="28"/>
          <w:szCs w:val="28"/>
          <w:lang w:val="ru-RU"/>
        </w:rPr>
      </w:pPr>
      <w:r w:rsidRPr="00A13525">
        <w:rPr>
          <w:rFonts w:ascii="Times New Roman" w:hAnsi="Times New Roman" w:cs="Times New Roman"/>
          <w:b/>
          <w:bCs/>
          <w:sz w:val="28"/>
          <w:szCs w:val="28"/>
          <w:lang w:val="ru-RU"/>
        </w:rPr>
        <w:t>Критерии оценки:</w:t>
      </w:r>
    </w:p>
    <w:p w:rsidR="00A13525" w:rsidRPr="00A13525" w:rsidRDefault="00A13525" w:rsidP="00A13525">
      <w:pPr>
        <w:ind w:firstLine="567"/>
        <w:jc w:val="both"/>
        <w:textAlignment w:val="baseline"/>
        <w:rPr>
          <w:rFonts w:ascii="Times New Roman" w:hAnsi="Times New Roman" w:cs="Times New Roman"/>
          <w:sz w:val="28"/>
          <w:szCs w:val="28"/>
          <w:lang w:val="ru-RU"/>
        </w:rPr>
      </w:pPr>
      <w:r w:rsidRPr="00A13525">
        <w:rPr>
          <w:rFonts w:ascii="Times New Roman" w:hAnsi="Times New Roman" w:cs="Times New Roman"/>
          <w:sz w:val="28"/>
          <w:szCs w:val="28"/>
          <w:lang w:val="ru-RU"/>
        </w:rPr>
        <w:t>- оценка «зачтено» выставляется студенту, если</w:t>
      </w:r>
      <w:r w:rsidRPr="00A13525">
        <w:rPr>
          <w:rFonts w:ascii="Times New Roman" w:hAnsi="Times New Roman" w:cs="Times New Roman"/>
          <w:sz w:val="28"/>
          <w:szCs w:val="28"/>
        </w:rPr>
        <w:t> </w:t>
      </w:r>
      <w:r w:rsidRPr="00A13525">
        <w:rPr>
          <w:rFonts w:ascii="Times New Roman" w:hAnsi="Times New Roman" w:cs="Times New Roman"/>
          <w:sz w:val="28"/>
          <w:szCs w:val="28"/>
          <w:lang w:val="ru-RU"/>
        </w:rPr>
        <w:t xml:space="preserve"> он умеет анализировать и обобщать, самостоятельно готовить программу реализации проекта;</w:t>
      </w:r>
    </w:p>
    <w:p w:rsidR="00A13525" w:rsidRPr="00A13525" w:rsidRDefault="00A13525" w:rsidP="00A13525">
      <w:pPr>
        <w:ind w:firstLine="567"/>
        <w:jc w:val="both"/>
        <w:textAlignment w:val="baseline"/>
        <w:rPr>
          <w:rFonts w:ascii="Times New Roman" w:hAnsi="Times New Roman" w:cs="Times New Roman"/>
          <w:sz w:val="28"/>
          <w:szCs w:val="28"/>
          <w:lang w:val="ru-RU"/>
        </w:rPr>
      </w:pPr>
      <w:r w:rsidRPr="00A13525">
        <w:rPr>
          <w:rFonts w:ascii="Times New Roman" w:hAnsi="Times New Roman" w:cs="Times New Roman"/>
          <w:sz w:val="28"/>
          <w:szCs w:val="28"/>
          <w:lang w:val="ru-RU"/>
        </w:rPr>
        <w:t>- оценка «не зачтено»</w:t>
      </w:r>
      <w:r w:rsidRPr="00A13525">
        <w:rPr>
          <w:rFonts w:ascii="Times New Roman" w:hAnsi="Times New Roman" w:cs="Times New Roman"/>
          <w:sz w:val="28"/>
          <w:szCs w:val="28"/>
        </w:rPr>
        <w:t> </w:t>
      </w:r>
      <w:r w:rsidRPr="00A13525">
        <w:rPr>
          <w:rFonts w:ascii="Times New Roman" w:hAnsi="Times New Roman" w:cs="Times New Roman"/>
          <w:sz w:val="28"/>
          <w:szCs w:val="28"/>
          <w:lang w:val="ru-RU"/>
        </w:rPr>
        <w:t xml:space="preserve"> – не умеет самостоятельно проводить, разрабатывать методологию, программу создания проекта в группе. </w:t>
      </w:r>
    </w:p>
    <w:p w:rsidR="00A13525" w:rsidRPr="00A13525" w:rsidRDefault="00A13525" w:rsidP="00A13525">
      <w:pPr>
        <w:ind w:firstLine="567"/>
        <w:contextualSpacing/>
        <w:jc w:val="both"/>
        <w:textAlignment w:val="baseline"/>
        <w:rPr>
          <w:rFonts w:ascii="Times New Roman" w:hAnsi="Times New Roman" w:cs="Times New Roman"/>
          <w:sz w:val="28"/>
          <w:szCs w:val="28"/>
          <w:lang w:val="ru-RU"/>
        </w:rPr>
      </w:pPr>
    </w:p>
    <w:p w:rsidR="00A13525" w:rsidRPr="00A13525" w:rsidRDefault="00A13525" w:rsidP="00A13525">
      <w:pPr>
        <w:ind w:firstLine="567"/>
        <w:contextualSpacing/>
        <w:jc w:val="both"/>
        <w:textAlignment w:val="baseline"/>
        <w:rPr>
          <w:rFonts w:ascii="Times New Roman" w:hAnsi="Times New Roman" w:cs="Times New Roman"/>
          <w:sz w:val="28"/>
          <w:szCs w:val="28"/>
          <w:lang w:val="ru-RU"/>
        </w:rPr>
      </w:pPr>
      <w:r w:rsidRPr="00A13525">
        <w:rPr>
          <w:rFonts w:ascii="Times New Roman" w:hAnsi="Times New Roman" w:cs="Times New Roman"/>
          <w:sz w:val="28"/>
          <w:szCs w:val="28"/>
          <w:lang w:val="ru-RU"/>
        </w:rPr>
        <w:t>Составитель ________________________ Е.Н. Клемёнова</w:t>
      </w:r>
    </w:p>
    <w:p w:rsidR="00A13525" w:rsidRPr="00A13525" w:rsidRDefault="00A13525" w:rsidP="00A13525">
      <w:pPr>
        <w:ind w:firstLine="567"/>
        <w:contextualSpacing/>
        <w:jc w:val="both"/>
        <w:textAlignment w:val="baseline"/>
        <w:rPr>
          <w:rFonts w:ascii="Times New Roman" w:hAnsi="Times New Roman" w:cs="Times New Roman"/>
          <w:sz w:val="28"/>
          <w:szCs w:val="28"/>
          <w:lang w:val="ru-RU"/>
        </w:rPr>
      </w:pPr>
      <w:r w:rsidRPr="00A13525">
        <w:rPr>
          <w:rFonts w:ascii="Times New Roman" w:hAnsi="Times New Roman" w:cs="Times New Roman"/>
          <w:sz w:val="28"/>
          <w:szCs w:val="28"/>
          <w:lang w:val="ru-RU"/>
        </w:rPr>
        <w:t xml:space="preserve"> </w:t>
      </w:r>
    </w:p>
    <w:p w:rsidR="00A13525" w:rsidRPr="00A13525" w:rsidRDefault="00A13525" w:rsidP="00A13525">
      <w:pPr>
        <w:ind w:firstLine="567"/>
        <w:contextualSpacing/>
        <w:jc w:val="both"/>
        <w:textAlignment w:val="baseline"/>
        <w:rPr>
          <w:rFonts w:ascii="Times New Roman" w:hAnsi="Times New Roman" w:cs="Times New Roman"/>
          <w:sz w:val="28"/>
          <w:szCs w:val="28"/>
          <w:lang w:val="ru-RU"/>
        </w:rPr>
      </w:pPr>
      <w:r w:rsidRPr="00A13525">
        <w:rPr>
          <w:rFonts w:ascii="Times New Roman" w:hAnsi="Times New Roman" w:cs="Times New Roman"/>
          <w:sz w:val="28"/>
          <w:szCs w:val="28"/>
          <w:lang w:val="ru-RU"/>
        </w:rPr>
        <w:t>«5» апреля 2018г.</w:t>
      </w:r>
      <w:r w:rsidRPr="00A13525">
        <w:rPr>
          <w:rFonts w:ascii="Times New Roman" w:hAnsi="Times New Roman" w:cs="Times New Roman"/>
          <w:sz w:val="28"/>
          <w:szCs w:val="28"/>
        </w:rPr>
        <w:t> </w:t>
      </w:r>
    </w:p>
    <w:p w:rsidR="00A13525" w:rsidRPr="00A13525" w:rsidRDefault="00A13525" w:rsidP="00A13525">
      <w:pPr>
        <w:rPr>
          <w:rFonts w:ascii="Times New Roman" w:hAnsi="Times New Roman" w:cs="Times New Roman"/>
          <w:sz w:val="28"/>
          <w:szCs w:val="28"/>
          <w:lang w:val="ru-RU"/>
        </w:rPr>
      </w:pPr>
      <w:r w:rsidRPr="00A13525">
        <w:rPr>
          <w:rFonts w:ascii="Times New Roman" w:hAnsi="Times New Roman" w:cs="Times New Roman"/>
          <w:sz w:val="28"/>
          <w:szCs w:val="28"/>
          <w:lang w:val="ru-RU"/>
        </w:rPr>
        <w:br w:type="page"/>
      </w:r>
      <w:r w:rsidRPr="00A13525">
        <w:rPr>
          <w:rFonts w:ascii="Times New Roman" w:hAnsi="Times New Roman" w:cs="Times New Roman"/>
          <w:sz w:val="28"/>
          <w:szCs w:val="28"/>
          <w:lang w:val="ru-RU"/>
        </w:rPr>
        <w:lastRenderedPageBreak/>
        <w:t xml:space="preserve"> </w:t>
      </w:r>
    </w:p>
    <w:p w:rsidR="00A13525" w:rsidRPr="00A13525" w:rsidRDefault="00A13525" w:rsidP="00A13525">
      <w:pPr>
        <w:pStyle w:val="1"/>
        <w:spacing w:before="0"/>
        <w:ind w:firstLine="567"/>
        <w:contextualSpacing/>
        <w:jc w:val="both"/>
        <w:rPr>
          <w:rFonts w:ascii="Times New Roman" w:hAnsi="Times New Roman" w:cs="Times New Roman"/>
        </w:rPr>
      </w:pPr>
      <w:bookmarkStart w:id="3" w:name="_Toc480487764"/>
      <w:r w:rsidRPr="00A13525">
        <w:rPr>
          <w:rFonts w:ascii="Times New Roman" w:hAnsi="Times New Roman" w:cs="Times New Roman"/>
        </w:rPr>
        <w:t>4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bookmarkEnd w:id="3"/>
    </w:p>
    <w:p w:rsidR="00A13525" w:rsidRPr="00A13525" w:rsidRDefault="00A13525" w:rsidP="00A13525">
      <w:pPr>
        <w:ind w:firstLine="567"/>
        <w:contextualSpacing/>
        <w:jc w:val="both"/>
        <w:rPr>
          <w:rFonts w:ascii="Times New Roman" w:hAnsi="Times New Roman" w:cs="Times New Roman"/>
          <w:sz w:val="28"/>
          <w:szCs w:val="28"/>
          <w:lang w:val="ru-RU"/>
        </w:rPr>
      </w:pPr>
    </w:p>
    <w:p w:rsidR="00A13525" w:rsidRPr="00A13525" w:rsidRDefault="00A13525" w:rsidP="00A13525">
      <w:pPr>
        <w:ind w:firstLine="567"/>
        <w:contextualSpacing/>
        <w:jc w:val="both"/>
        <w:rPr>
          <w:rFonts w:ascii="Times New Roman" w:hAnsi="Times New Roman" w:cs="Times New Roman"/>
          <w:sz w:val="28"/>
          <w:szCs w:val="28"/>
          <w:lang w:val="ru-RU"/>
        </w:rPr>
      </w:pPr>
      <w:r w:rsidRPr="00A13525">
        <w:rPr>
          <w:rFonts w:ascii="Times New Roman" w:hAnsi="Times New Roman" w:cs="Times New Roman"/>
          <w:sz w:val="28"/>
          <w:szCs w:val="28"/>
          <w:lang w:val="ru-RU"/>
        </w:rPr>
        <w:t>Процедуры оценивания включают в себя текущий контроль и промежуточную аттестацию.</w:t>
      </w:r>
    </w:p>
    <w:p w:rsidR="00A13525" w:rsidRPr="00A13525" w:rsidRDefault="00A13525" w:rsidP="00A13525">
      <w:pPr>
        <w:ind w:firstLine="567"/>
        <w:contextualSpacing/>
        <w:jc w:val="both"/>
        <w:rPr>
          <w:rFonts w:ascii="Times New Roman" w:hAnsi="Times New Roman" w:cs="Times New Roman"/>
          <w:sz w:val="28"/>
          <w:szCs w:val="28"/>
          <w:lang w:val="ru-RU"/>
        </w:rPr>
      </w:pPr>
      <w:r w:rsidRPr="00A13525">
        <w:rPr>
          <w:rFonts w:ascii="Times New Roman" w:hAnsi="Times New Roman" w:cs="Times New Roman"/>
          <w:b/>
          <w:sz w:val="28"/>
          <w:szCs w:val="28"/>
          <w:lang w:val="ru-RU"/>
        </w:rPr>
        <w:t xml:space="preserve">Текущий контроль </w:t>
      </w:r>
      <w:r w:rsidRPr="00A13525">
        <w:rPr>
          <w:rFonts w:ascii="Times New Roman" w:hAnsi="Times New Roman" w:cs="Times New Roman"/>
          <w:sz w:val="28"/>
          <w:szCs w:val="28"/>
          <w:lang w:val="ru-RU"/>
        </w:rPr>
        <w:t xml:space="preserve">успеваемости проводится с использованием оценочных средств, представленных в п. 3 данного приложения. Результаты текущего контроля доводятся до сведения студентов до промежуточной аттестации.  </w:t>
      </w:r>
    </w:p>
    <w:p w:rsidR="00A13525" w:rsidRPr="00A13525" w:rsidRDefault="00A13525" w:rsidP="00A13525">
      <w:pPr>
        <w:ind w:firstLine="567"/>
        <w:contextualSpacing/>
        <w:jc w:val="both"/>
        <w:rPr>
          <w:rFonts w:ascii="Times New Roman" w:hAnsi="Times New Roman" w:cs="Times New Roman"/>
          <w:sz w:val="28"/>
          <w:szCs w:val="28"/>
          <w:lang w:val="ru-RU"/>
        </w:rPr>
      </w:pPr>
      <w:r w:rsidRPr="00A13525">
        <w:rPr>
          <w:rFonts w:ascii="Times New Roman" w:hAnsi="Times New Roman" w:cs="Times New Roman"/>
          <w:sz w:val="28"/>
          <w:szCs w:val="28"/>
          <w:lang w:val="ru-RU"/>
        </w:rPr>
        <w:tab/>
      </w:r>
      <w:r w:rsidRPr="00A13525">
        <w:rPr>
          <w:rFonts w:ascii="Times New Roman" w:hAnsi="Times New Roman" w:cs="Times New Roman"/>
          <w:b/>
          <w:sz w:val="28"/>
          <w:szCs w:val="28"/>
          <w:lang w:val="ru-RU"/>
        </w:rPr>
        <w:t>Промежуточная аттестация</w:t>
      </w:r>
      <w:r w:rsidRPr="00A13525">
        <w:rPr>
          <w:rFonts w:ascii="Times New Roman" w:hAnsi="Times New Roman" w:cs="Times New Roman"/>
          <w:sz w:val="28"/>
          <w:szCs w:val="28"/>
          <w:lang w:val="ru-RU"/>
        </w:rPr>
        <w:t xml:space="preserve"> проводится в форме зачета. </w:t>
      </w:r>
    </w:p>
    <w:p w:rsidR="00A13525" w:rsidRPr="00A13525" w:rsidRDefault="00A13525" w:rsidP="00A13525">
      <w:pPr>
        <w:ind w:firstLine="567"/>
        <w:contextualSpacing/>
        <w:jc w:val="both"/>
        <w:rPr>
          <w:rFonts w:ascii="Times New Roman" w:hAnsi="Times New Roman" w:cs="Times New Roman"/>
          <w:sz w:val="28"/>
          <w:szCs w:val="28"/>
          <w:lang w:val="ru-RU"/>
        </w:rPr>
      </w:pPr>
      <w:r w:rsidRPr="00A13525">
        <w:rPr>
          <w:rFonts w:ascii="Times New Roman" w:hAnsi="Times New Roman" w:cs="Times New Roman"/>
          <w:sz w:val="28"/>
          <w:szCs w:val="28"/>
          <w:lang w:val="ru-RU"/>
        </w:rPr>
        <w:t xml:space="preserve">Зачет проводится по окончании теоретического обучения до начала экзаменационной сессии. Количество вопросов – 29. Объявление результатов производится в день зачета. Результаты аттестации заносятся в экзаменационную ведомость и зачетную книжку студента. Студенты, не прошедшие промежуточную аттестацию по графику сессии, должны ликвидировать задолженность в установленном порядке. </w:t>
      </w:r>
    </w:p>
    <w:p w:rsidR="00A13525" w:rsidRPr="00A13525" w:rsidRDefault="00A13525" w:rsidP="00A13525">
      <w:pPr>
        <w:ind w:firstLine="567"/>
        <w:contextualSpacing/>
        <w:jc w:val="both"/>
        <w:rPr>
          <w:sz w:val="28"/>
          <w:szCs w:val="28"/>
          <w:lang w:val="ru-RU"/>
        </w:rPr>
      </w:pPr>
    </w:p>
    <w:p w:rsidR="00A13525" w:rsidRPr="00A13525" w:rsidRDefault="00A13525" w:rsidP="00A13525">
      <w:pPr>
        <w:ind w:firstLine="567"/>
        <w:contextualSpacing/>
        <w:jc w:val="both"/>
        <w:rPr>
          <w:sz w:val="28"/>
          <w:szCs w:val="28"/>
          <w:lang w:val="ru-RU"/>
        </w:rPr>
      </w:pPr>
    </w:p>
    <w:p w:rsidR="00A13525" w:rsidRPr="00A13525" w:rsidRDefault="00A13525" w:rsidP="00A13525">
      <w:pPr>
        <w:rPr>
          <w:lang w:val="ru-RU"/>
        </w:rPr>
      </w:pPr>
    </w:p>
    <w:p w:rsidR="00A13525" w:rsidRPr="00A13525" w:rsidRDefault="00A13525" w:rsidP="00A13525">
      <w:pPr>
        <w:rPr>
          <w:lang w:val="ru-RU"/>
        </w:rPr>
      </w:pPr>
    </w:p>
    <w:p w:rsidR="00A13525" w:rsidRPr="00A13525" w:rsidRDefault="00A13525" w:rsidP="00A13525">
      <w:pPr>
        <w:rPr>
          <w:lang w:val="ru-RU"/>
        </w:rPr>
      </w:pPr>
    </w:p>
    <w:p w:rsidR="00A13525" w:rsidRPr="00A13525" w:rsidRDefault="00A13525" w:rsidP="00A13525">
      <w:pPr>
        <w:rPr>
          <w:lang w:val="ru-RU"/>
        </w:rPr>
      </w:pPr>
    </w:p>
    <w:p w:rsidR="00A13525" w:rsidRPr="00A13525" w:rsidRDefault="00A13525" w:rsidP="00A13525">
      <w:pPr>
        <w:rPr>
          <w:lang w:val="ru-RU"/>
        </w:rPr>
      </w:pPr>
    </w:p>
    <w:p w:rsidR="00A13525" w:rsidRDefault="00A13525">
      <w:pPr>
        <w:rPr>
          <w:lang w:val="ru-RU"/>
        </w:rPr>
      </w:pPr>
    </w:p>
    <w:p w:rsidR="00A13525" w:rsidRDefault="00A13525">
      <w:pPr>
        <w:rPr>
          <w:lang w:val="ru-RU"/>
        </w:rPr>
      </w:pPr>
      <w:r>
        <w:rPr>
          <w:lang w:val="ru-RU"/>
        </w:rPr>
        <w:br w:type="page"/>
      </w:r>
    </w:p>
    <w:p w:rsidR="00A13525" w:rsidRDefault="00A13525">
      <w:pPr>
        <w:rPr>
          <w:lang w:val="ru-RU"/>
        </w:rPr>
      </w:pPr>
      <w:r>
        <w:rPr>
          <w:noProof/>
          <w:lang w:val="ru-RU" w:eastAsia="ru-RU"/>
        </w:rPr>
        <w:lastRenderedPageBreak/>
        <w:drawing>
          <wp:inline distT="0" distB="0" distL="0" distR="0">
            <wp:extent cx="6162675" cy="8851739"/>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 современные тенденции документального кино.png"/>
                    <pic:cNvPicPr/>
                  </pic:nvPicPr>
                  <pic:blipFill rotWithShape="1">
                    <a:blip r:embed="rId9">
                      <a:extLst>
                        <a:ext uri="{28A0092B-C50C-407E-A947-70E740481C1C}">
                          <a14:useLocalDpi xmlns:a14="http://schemas.microsoft.com/office/drawing/2010/main" val="0"/>
                        </a:ext>
                      </a:extLst>
                    </a:blip>
                    <a:srcRect l="4853" t="642"/>
                    <a:stretch/>
                  </pic:blipFill>
                  <pic:spPr bwMode="auto">
                    <a:xfrm>
                      <a:off x="0" y="0"/>
                      <a:ext cx="6166300" cy="8856946"/>
                    </a:xfrm>
                    <a:prstGeom prst="rect">
                      <a:avLst/>
                    </a:prstGeom>
                    <a:ln>
                      <a:noFill/>
                    </a:ln>
                    <a:extLst>
                      <a:ext uri="{53640926-AAD7-44D8-BBD7-CCE9431645EC}">
                        <a14:shadowObscured xmlns:a14="http://schemas.microsoft.com/office/drawing/2010/main"/>
                      </a:ext>
                    </a:extLst>
                  </pic:spPr>
                </pic:pic>
              </a:graphicData>
            </a:graphic>
          </wp:inline>
        </w:drawing>
      </w:r>
    </w:p>
    <w:p w:rsidR="00A13525" w:rsidRDefault="00A13525">
      <w:pPr>
        <w:rPr>
          <w:lang w:val="ru-RU"/>
        </w:rPr>
      </w:pPr>
    </w:p>
    <w:p w:rsidR="00A13525" w:rsidRDefault="00A13525">
      <w:pPr>
        <w:rPr>
          <w:lang w:val="ru-RU"/>
        </w:rPr>
      </w:pPr>
    </w:p>
    <w:p w:rsidR="00A13525" w:rsidRDefault="00A13525">
      <w:pPr>
        <w:rPr>
          <w:lang w:val="ru-RU"/>
        </w:rPr>
      </w:pPr>
    </w:p>
    <w:p w:rsidR="00A13525" w:rsidRPr="00A13525" w:rsidRDefault="00A13525" w:rsidP="00A13525">
      <w:pPr>
        <w:widowControl w:val="0"/>
        <w:spacing w:after="0"/>
        <w:ind w:firstLine="708"/>
        <w:jc w:val="both"/>
        <w:rPr>
          <w:rFonts w:ascii="Times New Roman" w:eastAsia="Times New Roman" w:hAnsi="Times New Roman" w:cs="Times New Roman"/>
          <w:bCs/>
          <w:sz w:val="28"/>
          <w:szCs w:val="28"/>
          <w:lang w:val="ru-RU" w:eastAsia="ru-RU"/>
        </w:rPr>
      </w:pPr>
      <w:r w:rsidRPr="00A13525">
        <w:rPr>
          <w:rFonts w:ascii="Times New Roman" w:eastAsia="Times New Roman" w:hAnsi="Times New Roman" w:cs="Times New Roman"/>
          <w:bCs/>
          <w:sz w:val="28"/>
          <w:szCs w:val="28"/>
          <w:lang w:val="ru-RU" w:eastAsia="ru-RU"/>
        </w:rPr>
        <w:lastRenderedPageBreak/>
        <w:t>Методические  указания  по  освоению  дисциплины «</w:t>
      </w:r>
      <w:r w:rsidRPr="00A13525">
        <w:rPr>
          <w:rFonts w:ascii="Times New Roman" w:eastAsia="Times New Roman" w:hAnsi="Times New Roman" w:cs="Times New Roman"/>
          <w:sz w:val="28"/>
          <w:szCs w:val="28"/>
          <w:lang w:val="ru-RU" w:eastAsia="ru-RU"/>
        </w:rPr>
        <w:t>Современные тенденции документального кино</w:t>
      </w:r>
      <w:r w:rsidRPr="00A13525">
        <w:rPr>
          <w:rFonts w:ascii="Times New Roman" w:eastAsia="Times New Roman" w:hAnsi="Times New Roman" w:cs="Times New Roman"/>
          <w:bCs/>
          <w:sz w:val="28"/>
          <w:szCs w:val="28"/>
          <w:lang w:val="ru-RU" w:eastAsia="ru-RU"/>
        </w:rPr>
        <w:t xml:space="preserve">» адресованы студентам всех форм обучения.  </w:t>
      </w:r>
    </w:p>
    <w:p w:rsidR="00A13525" w:rsidRPr="00A13525" w:rsidRDefault="00A13525" w:rsidP="00A13525">
      <w:pPr>
        <w:shd w:val="clear" w:color="auto" w:fill="FFFFFF"/>
        <w:spacing w:after="0" w:line="240" w:lineRule="auto"/>
        <w:ind w:firstLine="567"/>
        <w:contextualSpacing/>
        <w:jc w:val="both"/>
        <w:rPr>
          <w:rFonts w:ascii="Times New Roman" w:eastAsia="Times New Roman" w:hAnsi="Times New Roman" w:cs="Times New Roman"/>
          <w:sz w:val="28"/>
          <w:szCs w:val="28"/>
          <w:lang w:val="ru-RU" w:eastAsia="ru-RU"/>
        </w:rPr>
      </w:pPr>
      <w:r w:rsidRPr="00A13525">
        <w:rPr>
          <w:rFonts w:ascii="Times New Roman" w:eastAsia="Times New Roman" w:hAnsi="Times New Roman" w:cs="Times New Roman"/>
          <w:bCs/>
          <w:sz w:val="28"/>
          <w:szCs w:val="28"/>
          <w:lang w:val="ru-RU" w:eastAsia="ru-RU"/>
        </w:rPr>
        <w:t>Учебным планом по направлению подготовки «</w:t>
      </w:r>
      <w:r w:rsidRPr="00A13525">
        <w:rPr>
          <w:rFonts w:ascii="Times New Roman" w:eastAsia="Times New Roman" w:hAnsi="Times New Roman" w:cs="Times New Roman"/>
          <w:sz w:val="28"/>
          <w:szCs w:val="28"/>
          <w:lang w:val="ru-RU" w:eastAsia="ru-RU"/>
        </w:rPr>
        <w:t>42.03.02 Журналистика</w:t>
      </w:r>
      <w:r w:rsidRPr="00A13525">
        <w:rPr>
          <w:rFonts w:ascii="Times New Roman" w:eastAsia="Times New Roman" w:hAnsi="Times New Roman" w:cs="Times New Roman"/>
          <w:bCs/>
          <w:sz w:val="28"/>
          <w:szCs w:val="28"/>
          <w:lang w:val="ru-RU" w:eastAsia="ru-RU"/>
        </w:rPr>
        <w:t>» предусмотрены следующие виды занятий:</w:t>
      </w:r>
    </w:p>
    <w:p w:rsidR="00A13525" w:rsidRPr="00A13525" w:rsidRDefault="00A13525" w:rsidP="00A13525">
      <w:pPr>
        <w:widowControl w:val="0"/>
        <w:spacing w:after="0"/>
        <w:ind w:firstLine="708"/>
        <w:jc w:val="both"/>
        <w:rPr>
          <w:rFonts w:ascii="Times New Roman" w:eastAsia="Times New Roman" w:hAnsi="Times New Roman" w:cs="Times New Roman"/>
          <w:bCs/>
          <w:sz w:val="28"/>
          <w:szCs w:val="28"/>
          <w:lang w:val="ru-RU" w:eastAsia="ru-RU"/>
        </w:rPr>
      </w:pPr>
      <w:r w:rsidRPr="00A13525">
        <w:rPr>
          <w:rFonts w:ascii="Times New Roman" w:eastAsia="Times New Roman" w:hAnsi="Times New Roman" w:cs="Times New Roman"/>
          <w:bCs/>
          <w:sz w:val="28"/>
          <w:szCs w:val="28"/>
          <w:lang w:val="ru-RU" w:eastAsia="ru-RU"/>
        </w:rPr>
        <w:t>- лекции;</w:t>
      </w:r>
    </w:p>
    <w:p w:rsidR="00A13525" w:rsidRPr="00A13525" w:rsidRDefault="00A13525" w:rsidP="00A13525">
      <w:pPr>
        <w:widowControl w:val="0"/>
        <w:spacing w:after="0"/>
        <w:ind w:firstLine="708"/>
        <w:jc w:val="both"/>
        <w:rPr>
          <w:rFonts w:ascii="Times New Roman" w:eastAsia="Times New Roman" w:hAnsi="Times New Roman" w:cs="Times New Roman"/>
          <w:bCs/>
          <w:sz w:val="28"/>
          <w:szCs w:val="28"/>
          <w:lang w:val="ru-RU" w:eastAsia="ru-RU"/>
        </w:rPr>
      </w:pPr>
      <w:r w:rsidRPr="00A13525">
        <w:rPr>
          <w:rFonts w:ascii="Times New Roman" w:eastAsia="Times New Roman" w:hAnsi="Times New Roman" w:cs="Times New Roman"/>
          <w:bCs/>
          <w:sz w:val="28"/>
          <w:szCs w:val="28"/>
          <w:lang w:val="ru-RU" w:eastAsia="ru-RU"/>
        </w:rPr>
        <w:t>- практические занятия.</w:t>
      </w:r>
    </w:p>
    <w:p w:rsidR="00A13525" w:rsidRPr="00A13525" w:rsidRDefault="00A13525" w:rsidP="00A13525">
      <w:pPr>
        <w:widowControl w:val="0"/>
        <w:spacing w:after="0"/>
        <w:ind w:firstLine="708"/>
        <w:jc w:val="both"/>
        <w:rPr>
          <w:rFonts w:ascii="Times New Roman" w:eastAsia="Times New Roman" w:hAnsi="Times New Roman" w:cs="Times New Roman"/>
          <w:bCs/>
          <w:sz w:val="28"/>
          <w:szCs w:val="28"/>
          <w:lang w:val="ru-RU" w:eastAsia="ru-RU"/>
        </w:rPr>
      </w:pPr>
      <w:r w:rsidRPr="00A13525">
        <w:rPr>
          <w:rFonts w:ascii="Times New Roman" w:eastAsia="Times New Roman" w:hAnsi="Times New Roman" w:cs="Times New Roman"/>
          <w:bCs/>
          <w:sz w:val="28"/>
          <w:szCs w:val="28"/>
          <w:lang w:val="ru-RU" w:eastAsia="ru-RU"/>
        </w:rPr>
        <w:t xml:space="preserve">В ходе лекционных занятий рассматриваются вопросы теории кинематографа и документалистики; даются рекомендации для самостоятельной работы и подготовке к практическим занятиям. </w:t>
      </w:r>
    </w:p>
    <w:p w:rsidR="00A13525" w:rsidRPr="00A13525" w:rsidRDefault="00A13525" w:rsidP="00A13525">
      <w:pPr>
        <w:widowControl w:val="0"/>
        <w:spacing w:after="0"/>
        <w:ind w:firstLine="708"/>
        <w:jc w:val="both"/>
        <w:rPr>
          <w:rFonts w:ascii="Times New Roman" w:eastAsia="Times New Roman" w:hAnsi="Times New Roman" w:cs="Times New Roman"/>
          <w:bCs/>
          <w:sz w:val="28"/>
          <w:szCs w:val="28"/>
          <w:lang w:val="ru-RU" w:eastAsia="ru-RU"/>
        </w:rPr>
      </w:pPr>
      <w:r w:rsidRPr="00A13525">
        <w:rPr>
          <w:rFonts w:ascii="Times New Roman" w:eastAsia="Times New Roman" w:hAnsi="Times New Roman" w:cs="Times New Roman"/>
          <w:bCs/>
          <w:sz w:val="28"/>
          <w:szCs w:val="28"/>
          <w:lang w:val="ru-RU" w:eastAsia="ru-RU"/>
        </w:rPr>
        <w:t>В ходе практических занятий углубляются и закрепляются знания студентов по ряду рассмотренных  на лекциях вопросов, развиваются навыки анализа документального кино, кинокритики.</w:t>
      </w:r>
    </w:p>
    <w:p w:rsidR="00A13525" w:rsidRPr="00A13525" w:rsidRDefault="00A13525" w:rsidP="00A13525">
      <w:pPr>
        <w:widowControl w:val="0"/>
        <w:spacing w:after="0"/>
        <w:ind w:firstLine="708"/>
        <w:jc w:val="both"/>
        <w:rPr>
          <w:rFonts w:ascii="Times New Roman" w:eastAsia="Times New Roman" w:hAnsi="Times New Roman" w:cs="Times New Roman"/>
          <w:bCs/>
          <w:sz w:val="28"/>
          <w:szCs w:val="28"/>
          <w:lang w:val="ru-RU" w:eastAsia="ru-RU"/>
        </w:rPr>
      </w:pPr>
      <w:r w:rsidRPr="00A13525">
        <w:rPr>
          <w:rFonts w:ascii="Times New Roman" w:eastAsia="Times New Roman" w:hAnsi="Times New Roman" w:cs="Times New Roman"/>
          <w:bCs/>
          <w:sz w:val="28"/>
          <w:szCs w:val="28"/>
          <w:lang w:val="ru-RU" w:eastAsia="ru-RU"/>
        </w:rPr>
        <w:t xml:space="preserve">При подготовке к практическим занятиям каждый студент должен:  </w:t>
      </w:r>
    </w:p>
    <w:p w:rsidR="00A13525" w:rsidRPr="00A13525" w:rsidRDefault="00A13525" w:rsidP="00A13525">
      <w:pPr>
        <w:widowControl w:val="0"/>
        <w:spacing w:after="0"/>
        <w:ind w:firstLine="708"/>
        <w:jc w:val="both"/>
        <w:rPr>
          <w:rFonts w:ascii="Times New Roman" w:eastAsia="Times New Roman" w:hAnsi="Times New Roman" w:cs="Times New Roman"/>
          <w:bCs/>
          <w:sz w:val="28"/>
          <w:szCs w:val="28"/>
          <w:lang w:val="ru-RU" w:eastAsia="ru-RU"/>
        </w:rPr>
      </w:pPr>
      <w:r w:rsidRPr="00A13525">
        <w:rPr>
          <w:rFonts w:ascii="Times New Roman" w:eastAsia="Times New Roman" w:hAnsi="Times New Roman" w:cs="Times New Roman"/>
          <w:bCs/>
          <w:sz w:val="28"/>
          <w:szCs w:val="28"/>
          <w:lang w:val="ru-RU" w:eastAsia="ru-RU"/>
        </w:rPr>
        <w:t xml:space="preserve">– изучить рекомендованную учебную литературу;  </w:t>
      </w:r>
    </w:p>
    <w:p w:rsidR="00A13525" w:rsidRPr="00A13525" w:rsidRDefault="00A13525" w:rsidP="00A13525">
      <w:pPr>
        <w:widowControl w:val="0"/>
        <w:spacing w:after="0"/>
        <w:ind w:firstLine="708"/>
        <w:jc w:val="both"/>
        <w:rPr>
          <w:rFonts w:ascii="Times New Roman" w:eastAsia="Times New Roman" w:hAnsi="Times New Roman" w:cs="Times New Roman"/>
          <w:bCs/>
          <w:sz w:val="28"/>
          <w:szCs w:val="28"/>
          <w:lang w:val="ru-RU" w:eastAsia="ru-RU"/>
        </w:rPr>
      </w:pPr>
      <w:r w:rsidRPr="00A13525">
        <w:rPr>
          <w:rFonts w:ascii="Times New Roman" w:eastAsia="Times New Roman" w:hAnsi="Times New Roman" w:cs="Times New Roman"/>
          <w:bCs/>
          <w:sz w:val="28"/>
          <w:szCs w:val="28"/>
          <w:lang w:val="ru-RU" w:eastAsia="ru-RU"/>
        </w:rPr>
        <w:t xml:space="preserve">– изучить конспекты лекций;  </w:t>
      </w:r>
    </w:p>
    <w:p w:rsidR="00A13525" w:rsidRPr="00A13525" w:rsidRDefault="00A13525" w:rsidP="00A13525">
      <w:pPr>
        <w:widowControl w:val="0"/>
        <w:spacing w:after="0"/>
        <w:ind w:firstLine="708"/>
        <w:jc w:val="both"/>
        <w:rPr>
          <w:rFonts w:ascii="Times New Roman" w:eastAsia="Times New Roman" w:hAnsi="Times New Roman" w:cs="Times New Roman"/>
          <w:bCs/>
          <w:sz w:val="28"/>
          <w:szCs w:val="28"/>
          <w:lang w:val="ru-RU" w:eastAsia="ru-RU"/>
        </w:rPr>
      </w:pPr>
      <w:r w:rsidRPr="00A13525">
        <w:rPr>
          <w:rFonts w:ascii="Times New Roman" w:eastAsia="Times New Roman" w:hAnsi="Times New Roman" w:cs="Times New Roman"/>
          <w:bCs/>
          <w:sz w:val="28"/>
          <w:szCs w:val="28"/>
          <w:lang w:val="ru-RU" w:eastAsia="ru-RU"/>
        </w:rPr>
        <w:t xml:space="preserve">– подготовить ответы на все вопросы по изучаемой теме;  </w:t>
      </w:r>
    </w:p>
    <w:p w:rsidR="00A13525" w:rsidRPr="00A13525" w:rsidRDefault="00A13525" w:rsidP="00A13525">
      <w:pPr>
        <w:widowControl w:val="0"/>
        <w:spacing w:after="0"/>
        <w:ind w:firstLine="708"/>
        <w:jc w:val="both"/>
        <w:rPr>
          <w:rFonts w:ascii="Times New Roman" w:eastAsia="Times New Roman" w:hAnsi="Times New Roman" w:cs="Times New Roman"/>
          <w:bCs/>
          <w:sz w:val="28"/>
          <w:szCs w:val="28"/>
          <w:lang w:val="ru-RU" w:eastAsia="ru-RU"/>
        </w:rPr>
      </w:pPr>
      <w:r w:rsidRPr="00A13525">
        <w:rPr>
          <w:rFonts w:ascii="Times New Roman" w:eastAsia="Times New Roman" w:hAnsi="Times New Roman" w:cs="Times New Roman"/>
          <w:bCs/>
          <w:sz w:val="28"/>
          <w:szCs w:val="28"/>
          <w:lang w:val="ru-RU" w:eastAsia="ru-RU"/>
        </w:rPr>
        <w:t xml:space="preserve">–письменно решить домашнее задание, рекомендованные преподавателем при изучении каждой темы.    </w:t>
      </w:r>
    </w:p>
    <w:p w:rsidR="00A13525" w:rsidRPr="00A13525" w:rsidRDefault="00A13525" w:rsidP="00A13525">
      <w:pPr>
        <w:widowControl w:val="0"/>
        <w:spacing w:after="0"/>
        <w:ind w:firstLine="708"/>
        <w:jc w:val="both"/>
        <w:rPr>
          <w:rFonts w:ascii="Times New Roman" w:eastAsia="Times New Roman" w:hAnsi="Times New Roman" w:cs="Times New Roman"/>
          <w:bCs/>
          <w:sz w:val="28"/>
          <w:szCs w:val="28"/>
          <w:lang w:val="ru-RU" w:eastAsia="ru-RU"/>
        </w:rPr>
      </w:pPr>
      <w:r w:rsidRPr="00A13525">
        <w:rPr>
          <w:rFonts w:ascii="Times New Roman" w:eastAsia="Times New Roman" w:hAnsi="Times New Roman" w:cs="Times New Roman"/>
          <w:bCs/>
          <w:sz w:val="28"/>
          <w:szCs w:val="28"/>
          <w:lang w:val="ru-RU" w:eastAsia="ru-RU"/>
        </w:rPr>
        <w:t xml:space="preserve">По согласованию с преподавателем студент  может подготовить реферат, доклад или сообщение по теме занятия. В процессе подготовки к практическим занятиям студенты  могут  воспользоваться  консультациями преподавателя.  </w:t>
      </w:r>
    </w:p>
    <w:p w:rsidR="00A13525" w:rsidRPr="00A13525" w:rsidRDefault="00A13525" w:rsidP="00A13525">
      <w:pPr>
        <w:widowControl w:val="0"/>
        <w:spacing w:after="0"/>
        <w:ind w:firstLine="708"/>
        <w:jc w:val="both"/>
        <w:rPr>
          <w:rFonts w:ascii="Times New Roman" w:eastAsia="Times New Roman" w:hAnsi="Times New Roman" w:cs="Times New Roman"/>
          <w:bCs/>
          <w:sz w:val="28"/>
          <w:szCs w:val="28"/>
          <w:lang w:val="ru-RU" w:eastAsia="ru-RU"/>
        </w:rPr>
      </w:pPr>
      <w:r w:rsidRPr="00A13525">
        <w:rPr>
          <w:rFonts w:ascii="Times New Roman" w:eastAsia="Times New Roman" w:hAnsi="Times New Roman" w:cs="Times New Roman"/>
          <w:bCs/>
          <w:sz w:val="28"/>
          <w:szCs w:val="28"/>
          <w:lang w:val="ru-RU" w:eastAsia="ru-RU"/>
        </w:rPr>
        <w:t xml:space="preserve">Вопросы, не  рассмотренные на лекциях и практических занятиях, должны быть изучены студентами  в ходе самостоятельной  работы. Контроль самостоятельной работы студентов над учебной  программой курса осуществляется в ходе занятий методом устного опроса или  посредством тестирования. В ходе самостоятельной работы каждый студент обязан  прочитать  основную и по возможности дополнительную  литературу по изучаемой теме, дополнить конспекты лекций  недостающим  материалом,  выписками из рекомендованных первоисточников. Выделить непонятные  термины,  найти  их  значение  в энциклопедических словарях.  </w:t>
      </w:r>
    </w:p>
    <w:p w:rsidR="00A13525" w:rsidRPr="00A13525" w:rsidRDefault="00A13525" w:rsidP="00A13525">
      <w:pPr>
        <w:widowControl w:val="0"/>
        <w:spacing w:after="0"/>
        <w:ind w:firstLine="708"/>
        <w:jc w:val="both"/>
        <w:rPr>
          <w:rFonts w:ascii="Times New Roman" w:eastAsia="Times New Roman" w:hAnsi="Times New Roman" w:cs="Times New Roman"/>
          <w:bCs/>
          <w:sz w:val="28"/>
          <w:szCs w:val="28"/>
          <w:lang w:val="ru-RU" w:eastAsia="ru-RU"/>
        </w:rPr>
      </w:pPr>
      <w:r w:rsidRPr="00A13525">
        <w:rPr>
          <w:rFonts w:ascii="Times New Roman" w:eastAsia="Times New Roman" w:hAnsi="Times New Roman" w:cs="Times New Roman"/>
          <w:bCs/>
          <w:sz w:val="28"/>
          <w:szCs w:val="28"/>
          <w:lang w:val="ru-RU" w:eastAsia="ru-RU"/>
        </w:rPr>
        <w:t xml:space="preserve">При  реализации  различных  видов  учебной  работы  используются разнообразные (в т.ч. интерактивные) методы обучения, в частности:   </w:t>
      </w:r>
    </w:p>
    <w:p w:rsidR="00A13525" w:rsidRPr="00A13525" w:rsidRDefault="00A13525" w:rsidP="00A13525">
      <w:pPr>
        <w:widowControl w:val="0"/>
        <w:spacing w:after="0"/>
        <w:ind w:firstLine="708"/>
        <w:jc w:val="both"/>
        <w:rPr>
          <w:rFonts w:ascii="Times New Roman" w:eastAsia="Times New Roman" w:hAnsi="Times New Roman" w:cs="Times New Roman"/>
          <w:bCs/>
          <w:sz w:val="28"/>
          <w:szCs w:val="28"/>
          <w:lang w:val="ru-RU" w:eastAsia="ru-RU"/>
        </w:rPr>
      </w:pPr>
      <w:r w:rsidRPr="00A13525">
        <w:rPr>
          <w:rFonts w:ascii="Times New Roman" w:eastAsia="Times New Roman" w:hAnsi="Times New Roman" w:cs="Times New Roman"/>
          <w:bCs/>
          <w:sz w:val="28"/>
          <w:szCs w:val="28"/>
          <w:lang w:val="ru-RU" w:eastAsia="ru-RU"/>
        </w:rPr>
        <w:t xml:space="preserve">- интерактивная доска для подготовки и проведения лекционных и семинарских занятий;  </w:t>
      </w:r>
    </w:p>
    <w:p w:rsidR="00A13525" w:rsidRPr="00A13525" w:rsidRDefault="00A13525" w:rsidP="00A13525">
      <w:pPr>
        <w:widowControl w:val="0"/>
        <w:spacing w:after="0"/>
        <w:ind w:firstLine="708"/>
        <w:jc w:val="both"/>
        <w:rPr>
          <w:rFonts w:ascii="Times New Roman" w:eastAsia="Times New Roman" w:hAnsi="Times New Roman" w:cs="Times New Roman"/>
          <w:bCs/>
          <w:sz w:val="28"/>
          <w:szCs w:val="28"/>
          <w:lang w:val="ru-RU" w:eastAsia="ru-RU"/>
        </w:rPr>
      </w:pPr>
      <w:r w:rsidRPr="00A13525">
        <w:rPr>
          <w:rFonts w:ascii="Times New Roman" w:eastAsia="Times New Roman" w:hAnsi="Times New Roman" w:cs="Times New Roman"/>
          <w:bCs/>
          <w:sz w:val="28"/>
          <w:szCs w:val="28"/>
          <w:lang w:val="ru-RU" w:eastAsia="ru-RU"/>
        </w:rPr>
        <w:t>-  размещение  материалов  курса  в системе дистанционного обучения http://elearning.rsue.ru/</w:t>
      </w:r>
    </w:p>
    <w:p w:rsidR="00A13525" w:rsidRPr="00A13525" w:rsidRDefault="00A13525" w:rsidP="00A13525">
      <w:pPr>
        <w:widowControl w:val="0"/>
        <w:spacing w:after="0"/>
        <w:ind w:firstLine="708"/>
        <w:jc w:val="both"/>
        <w:rPr>
          <w:rFonts w:ascii="Times New Roman" w:eastAsia="Times New Roman" w:hAnsi="Times New Roman" w:cs="Times New Roman"/>
          <w:bCs/>
          <w:sz w:val="28"/>
          <w:szCs w:val="28"/>
          <w:lang w:val="ru-RU" w:eastAsia="ru-RU"/>
        </w:rPr>
      </w:pPr>
      <w:r w:rsidRPr="00A13525">
        <w:rPr>
          <w:rFonts w:ascii="Times New Roman" w:eastAsia="Times New Roman" w:hAnsi="Times New Roman" w:cs="Times New Roman"/>
          <w:bCs/>
          <w:sz w:val="28"/>
          <w:szCs w:val="28"/>
          <w:lang w:val="ru-RU" w:eastAsia="ru-RU"/>
        </w:rPr>
        <w:t xml:space="preserve">Для подготовки к занятиям, текущему контролю и промежуточной аттестации  студенты  могут  воспользоваться электронной библиотекой ВУЗа </w:t>
      </w:r>
      <w:hyperlink r:id="rId10" w:history="1">
        <w:r w:rsidRPr="00A13525">
          <w:rPr>
            <w:rFonts w:ascii="Times New Roman" w:eastAsia="Times New Roman" w:hAnsi="Times New Roman" w:cs="Times New Roman"/>
            <w:bCs/>
            <w:color w:val="0000FF" w:themeColor="hyperlink"/>
            <w:sz w:val="28"/>
            <w:szCs w:val="28"/>
            <w:u w:val="single"/>
            <w:lang w:val="ru-RU" w:eastAsia="ru-RU"/>
          </w:rPr>
          <w:t>http://library.rsue.ru/</w:t>
        </w:r>
      </w:hyperlink>
      <w:r w:rsidRPr="00A13525">
        <w:rPr>
          <w:rFonts w:ascii="Times New Roman" w:eastAsia="Times New Roman" w:hAnsi="Times New Roman" w:cs="Times New Roman"/>
          <w:bCs/>
          <w:sz w:val="28"/>
          <w:szCs w:val="28"/>
          <w:lang w:val="ru-RU" w:eastAsia="ru-RU"/>
        </w:rPr>
        <w:t xml:space="preserve"> . Также обучающиеся могут  взять  на  дом необходимую  литературу  на  абонементе  вузовской библиотеки или воспользоваться читальными залами вуза.  </w:t>
      </w:r>
    </w:p>
    <w:p w:rsidR="00A13525" w:rsidRPr="00A13525" w:rsidRDefault="00A13525" w:rsidP="00A13525">
      <w:pPr>
        <w:spacing w:after="0" w:line="240" w:lineRule="auto"/>
        <w:contextualSpacing/>
        <w:jc w:val="both"/>
        <w:textAlignment w:val="baseline"/>
        <w:rPr>
          <w:rFonts w:ascii="Times New Roman" w:eastAsia="Times New Roman" w:hAnsi="Times New Roman" w:cs="Times New Roman"/>
          <w:b/>
          <w:sz w:val="28"/>
          <w:szCs w:val="28"/>
          <w:lang w:val="ru-RU" w:eastAsia="ru-RU"/>
        </w:rPr>
      </w:pPr>
      <w:r w:rsidRPr="00A13525">
        <w:rPr>
          <w:rFonts w:ascii="Times New Roman" w:eastAsia="Times New Roman" w:hAnsi="Times New Roman" w:cs="Times New Roman"/>
          <w:b/>
          <w:sz w:val="28"/>
          <w:szCs w:val="28"/>
          <w:lang w:val="ru-RU" w:eastAsia="ru-RU"/>
        </w:rPr>
        <w:t xml:space="preserve">Методические рекомендации по написанию, требования к оформлению </w:t>
      </w:r>
    </w:p>
    <w:p w:rsidR="00A13525" w:rsidRPr="00A13525" w:rsidRDefault="00A13525" w:rsidP="00A13525">
      <w:pPr>
        <w:spacing w:after="0" w:line="240" w:lineRule="auto"/>
        <w:ind w:firstLine="567"/>
        <w:contextualSpacing/>
        <w:jc w:val="both"/>
        <w:rPr>
          <w:rFonts w:ascii="Times New Roman" w:eastAsia="Times New Roman" w:hAnsi="Times New Roman" w:cs="Times New Roman"/>
          <w:bCs/>
          <w:sz w:val="28"/>
          <w:szCs w:val="28"/>
          <w:lang w:val="ru-RU" w:eastAsia="ru-RU"/>
        </w:rPr>
      </w:pPr>
      <w:r w:rsidRPr="00A13525">
        <w:rPr>
          <w:rFonts w:ascii="Times New Roman" w:eastAsia="Times New Roman" w:hAnsi="Times New Roman" w:cs="Times New Roman"/>
          <w:bCs/>
          <w:sz w:val="28"/>
          <w:szCs w:val="28"/>
          <w:lang w:val="ru-RU" w:eastAsia="ru-RU"/>
        </w:rPr>
        <w:lastRenderedPageBreak/>
        <w:t xml:space="preserve">Реферат – своеобразное квалификационное сочинение, позволяющее судить об уровне научной культуры пишущего. </w:t>
      </w:r>
    </w:p>
    <w:p w:rsidR="00A13525" w:rsidRPr="00A13525" w:rsidRDefault="00A13525" w:rsidP="00A13525">
      <w:pPr>
        <w:spacing w:after="0" w:line="240" w:lineRule="auto"/>
        <w:ind w:firstLine="567"/>
        <w:contextualSpacing/>
        <w:jc w:val="both"/>
        <w:rPr>
          <w:rFonts w:ascii="Times New Roman" w:eastAsia="Times New Roman" w:hAnsi="Times New Roman" w:cs="Times New Roman"/>
          <w:sz w:val="28"/>
          <w:szCs w:val="28"/>
          <w:lang w:val="ru-RU" w:eastAsia="ru-RU"/>
        </w:rPr>
      </w:pPr>
      <w:r w:rsidRPr="00A13525">
        <w:rPr>
          <w:rFonts w:ascii="Times New Roman" w:eastAsia="Times New Roman" w:hAnsi="Times New Roman" w:cs="Times New Roman"/>
          <w:sz w:val="28"/>
          <w:szCs w:val="28"/>
          <w:lang w:val="ru-RU" w:eastAsia="ru-RU"/>
        </w:rPr>
        <w:t xml:space="preserve">1. </w:t>
      </w:r>
      <w:r w:rsidRPr="00A13525">
        <w:rPr>
          <w:rFonts w:ascii="Times New Roman" w:eastAsia="Times New Roman" w:hAnsi="Times New Roman" w:cs="Times New Roman"/>
          <w:b/>
          <w:i/>
          <w:sz w:val="28"/>
          <w:szCs w:val="28"/>
          <w:lang w:val="ru-RU" w:eastAsia="ru-RU"/>
        </w:rPr>
        <w:t xml:space="preserve">Текст </w:t>
      </w:r>
      <w:r w:rsidRPr="00A13525">
        <w:rPr>
          <w:rFonts w:ascii="Times New Roman" w:eastAsia="Times New Roman" w:hAnsi="Times New Roman" w:cs="Times New Roman"/>
          <w:sz w:val="28"/>
          <w:szCs w:val="28"/>
          <w:lang w:val="ru-RU" w:eastAsia="ru-RU"/>
        </w:rPr>
        <w:t xml:space="preserve">работы должен быт распечатан на компьютере на одной стороне стандартного листа белой односортной бумаги (формата А4) через два интервала (1,5 интервала в текстовом процессоре </w:t>
      </w:r>
      <w:r w:rsidRPr="00A13525">
        <w:rPr>
          <w:rFonts w:ascii="Times New Roman" w:eastAsia="Times New Roman" w:hAnsi="Times New Roman" w:cs="Times New Roman"/>
          <w:sz w:val="28"/>
          <w:szCs w:val="28"/>
          <w:lang w:eastAsia="ru-RU"/>
        </w:rPr>
        <w:t>Word</w:t>
      </w:r>
      <w:r w:rsidRPr="00A13525">
        <w:rPr>
          <w:rFonts w:ascii="Times New Roman" w:eastAsia="Times New Roman" w:hAnsi="Times New Roman" w:cs="Times New Roman"/>
          <w:sz w:val="28"/>
          <w:szCs w:val="28"/>
          <w:lang w:val="ru-RU" w:eastAsia="ru-RU"/>
        </w:rPr>
        <w:t xml:space="preserve"> 6/95/2000/</w:t>
      </w:r>
      <w:r w:rsidRPr="00A13525">
        <w:rPr>
          <w:rFonts w:ascii="Times New Roman" w:eastAsia="Times New Roman" w:hAnsi="Times New Roman" w:cs="Times New Roman"/>
          <w:sz w:val="28"/>
          <w:szCs w:val="28"/>
          <w:lang w:eastAsia="ru-RU"/>
        </w:rPr>
        <w:t>XP</w:t>
      </w:r>
      <w:r w:rsidRPr="00A13525">
        <w:rPr>
          <w:rFonts w:ascii="Times New Roman" w:eastAsia="Times New Roman" w:hAnsi="Times New Roman" w:cs="Times New Roman"/>
          <w:sz w:val="28"/>
          <w:szCs w:val="28"/>
          <w:lang w:val="ru-RU" w:eastAsia="ru-RU"/>
        </w:rPr>
        <w:t xml:space="preserve"> </w:t>
      </w:r>
      <w:r w:rsidRPr="00A13525">
        <w:rPr>
          <w:rFonts w:ascii="Times New Roman" w:eastAsia="Times New Roman" w:hAnsi="Times New Roman" w:cs="Times New Roman"/>
          <w:sz w:val="28"/>
          <w:szCs w:val="28"/>
          <w:lang w:eastAsia="ru-RU"/>
        </w:rPr>
        <w:t>for</w:t>
      </w:r>
      <w:r w:rsidRPr="00A13525">
        <w:rPr>
          <w:rFonts w:ascii="Times New Roman" w:eastAsia="Times New Roman" w:hAnsi="Times New Roman" w:cs="Times New Roman"/>
          <w:sz w:val="28"/>
          <w:szCs w:val="28"/>
          <w:lang w:val="ru-RU" w:eastAsia="ru-RU"/>
        </w:rPr>
        <w:t xml:space="preserve"> </w:t>
      </w:r>
      <w:r w:rsidRPr="00A13525">
        <w:rPr>
          <w:rFonts w:ascii="Times New Roman" w:eastAsia="Times New Roman" w:hAnsi="Times New Roman" w:cs="Times New Roman"/>
          <w:sz w:val="28"/>
          <w:szCs w:val="28"/>
          <w:lang w:eastAsia="ru-RU"/>
        </w:rPr>
        <w:t>Windows</w:t>
      </w:r>
      <w:r w:rsidRPr="00A13525">
        <w:rPr>
          <w:rFonts w:ascii="Times New Roman" w:eastAsia="Times New Roman" w:hAnsi="Times New Roman" w:cs="Times New Roman"/>
          <w:sz w:val="28"/>
          <w:szCs w:val="28"/>
          <w:lang w:val="ru-RU" w:eastAsia="ru-RU"/>
        </w:rPr>
        <w:t xml:space="preserve">). Широко используемыми шрифтами являются: </w:t>
      </w:r>
      <w:r w:rsidRPr="00A13525">
        <w:rPr>
          <w:rFonts w:ascii="Times New Roman" w:eastAsia="Times New Roman" w:hAnsi="Times New Roman" w:cs="Times New Roman"/>
          <w:sz w:val="28"/>
          <w:szCs w:val="28"/>
          <w:lang w:eastAsia="ru-RU"/>
        </w:rPr>
        <w:t>Times</w:t>
      </w:r>
      <w:r w:rsidRPr="00A13525">
        <w:rPr>
          <w:rFonts w:ascii="Times New Roman" w:eastAsia="Times New Roman" w:hAnsi="Times New Roman" w:cs="Times New Roman"/>
          <w:sz w:val="28"/>
          <w:szCs w:val="28"/>
          <w:lang w:val="ru-RU" w:eastAsia="ru-RU"/>
        </w:rPr>
        <w:t xml:space="preserve"> </w:t>
      </w:r>
      <w:r w:rsidRPr="00A13525">
        <w:rPr>
          <w:rFonts w:ascii="Times New Roman" w:eastAsia="Times New Roman" w:hAnsi="Times New Roman" w:cs="Times New Roman"/>
          <w:sz w:val="28"/>
          <w:szCs w:val="28"/>
          <w:lang w:eastAsia="ru-RU"/>
        </w:rPr>
        <w:t>New</w:t>
      </w:r>
      <w:r w:rsidRPr="00A13525">
        <w:rPr>
          <w:rFonts w:ascii="Times New Roman" w:eastAsia="Times New Roman" w:hAnsi="Times New Roman" w:cs="Times New Roman"/>
          <w:sz w:val="28"/>
          <w:szCs w:val="28"/>
          <w:lang w:val="ru-RU" w:eastAsia="ru-RU"/>
        </w:rPr>
        <w:t xml:space="preserve"> </w:t>
      </w:r>
      <w:r w:rsidRPr="00A13525">
        <w:rPr>
          <w:rFonts w:ascii="Times New Roman" w:eastAsia="Times New Roman" w:hAnsi="Times New Roman" w:cs="Times New Roman"/>
          <w:sz w:val="28"/>
          <w:szCs w:val="28"/>
          <w:lang w:eastAsia="ru-RU"/>
        </w:rPr>
        <w:t>Roman</w:t>
      </w:r>
      <w:r w:rsidRPr="00A13525">
        <w:rPr>
          <w:rFonts w:ascii="Times New Roman" w:eastAsia="Times New Roman" w:hAnsi="Times New Roman" w:cs="Times New Roman"/>
          <w:sz w:val="28"/>
          <w:szCs w:val="28"/>
          <w:lang w:val="ru-RU" w:eastAsia="ru-RU"/>
        </w:rPr>
        <w:t xml:space="preserve"> </w:t>
      </w:r>
      <w:r w:rsidRPr="00A13525">
        <w:rPr>
          <w:rFonts w:ascii="Times New Roman" w:eastAsia="Times New Roman" w:hAnsi="Times New Roman" w:cs="Times New Roman"/>
          <w:sz w:val="28"/>
          <w:szCs w:val="28"/>
          <w:lang w:eastAsia="ru-RU"/>
        </w:rPr>
        <w:t>Cyr</w:t>
      </w:r>
      <w:r w:rsidRPr="00A13525">
        <w:rPr>
          <w:rFonts w:ascii="Times New Roman" w:eastAsia="Times New Roman" w:hAnsi="Times New Roman" w:cs="Times New Roman"/>
          <w:sz w:val="28"/>
          <w:szCs w:val="28"/>
          <w:lang w:val="ru-RU" w:eastAsia="ru-RU"/>
        </w:rPr>
        <w:t xml:space="preserve">, </w:t>
      </w:r>
      <w:r w:rsidRPr="00A13525">
        <w:rPr>
          <w:rFonts w:ascii="Times New Roman" w:eastAsia="Times New Roman" w:hAnsi="Times New Roman" w:cs="Times New Roman"/>
          <w:sz w:val="28"/>
          <w:szCs w:val="28"/>
          <w:lang w:eastAsia="ru-RU"/>
        </w:rPr>
        <w:t>Courier</w:t>
      </w:r>
      <w:r w:rsidRPr="00A13525">
        <w:rPr>
          <w:rFonts w:ascii="Times New Roman" w:eastAsia="Times New Roman" w:hAnsi="Times New Roman" w:cs="Times New Roman"/>
          <w:sz w:val="28"/>
          <w:szCs w:val="28"/>
          <w:lang w:val="ru-RU" w:eastAsia="ru-RU"/>
        </w:rPr>
        <w:t xml:space="preserve"> </w:t>
      </w:r>
      <w:r w:rsidRPr="00A13525">
        <w:rPr>
          <w:rFonts w:ascii="Times New Roman" w:eastAsia="Times New Roman" w:hAnsi="Times New Roman" w:cs="Times New Roman"/>
          <w:sz w:val="28"/>
          <w:szCs w:val="28"/>
          <w:lang w:eastAsia="ru-RU"/>
        </w:rPr>
        <w:t>New</w:t>
      </w:r>
      <w:r w:rsidRPr="00A13525">
        <w:rPr>
          <w:rFonts w:ascii="Times New Roman" w:eastAsia="Times New Roman" w:hAnsi="Times New Roman" w:cs="Times New Roman"/>
          <w:sz w:val="28"/>
          <w:szCs w:val="28"/>
          <w:lang w:val="ru-RU" w:eastAsia="ru-RU"/>
        </w:rPr>
        <w:t xml:space="preserve"> </w:t>
      </w:r>
      <w:r w:rsidRPr="00A13525">
        <w:rPr>
          <w:rFonts w:ascii="Times New Roman" w:eastAsia="Times New Roman" w:hAnsi="Times New Roman" w:cs="Times New Roman"/>
          <w:sz w:val="28"/>
          <w:szCs w:val="28"/>
          <w:lang w:eastAsia="ru-RU"/>
        </w:rPr>
        <w:t>Cyr</w:t>
      </w:r>
      <w:r w:rsidRPr="00A13525">
        <w:rPr>
          <w:rFonts w:ascii="Times New Roman" w:eastAsia="Times New Roman" w:hAnsi="Times New Roman" w:cs="Times New Roman"/>
          <w:sz w:val="28"/>
          <w:szCs w:val="28"/>
          <w:lang w:val="ru-RU" w:eastAsia="ru-RU"/>
        </w:rPr>
        <w:t xml:space="preserve"> (кегль 14). Размер левого поля </w:t>
      </w:r>
      <w:smartTag w:uri="urn:schemas-microsoft-com:office:smarttags" w:element="metricconverter">
        <w:smartTagPr>
          <w:attr w:name="ProductID" w:val="30 мм"/>
        </w:smartTagPr>
        <w:r w:rsidRPr="00A13525">
          <w:rPr>
            <w:rFonts w:ascii="Times New Roman" w:eastAsia="Times New Roman" w:hAnsi="Times New Roman" w:cs="Times New Roman"/>
            <w:sz w:val="28"/>
            <w:szCs w:val="28"/>
            <w:lang w:val="ru-RU" w:eastAsia="ru-RU"/>
          </w:rPr>
          <w:t>30 мм</w:t>
        </w:r>
      </w:smartTag>
      <w:r w:rsidRPr="00A13525">
        <w:rPr>
          <w:rFonts w:ascii="Times New Roman" w:eastAsia="Times New Roman" w:hAnsi="Times New Roman" w:cs="Times New Roman"/>
          <w:sz w:val="28"/>
          <w:szCs w:val="28"/>
          <w:lang w:val="ru-RU" w:eastAsia="ru-RU"/>
        </w:rPr>
        <w:t xml:space="preserve">, правого – </w:t>
      </w:r>
      <w:smartTag w:uri="urn:schemas-microsoft-com:office:smarttags" w:element="metricconverter">
        <w:smartTagPr>
          <w:attr w:name="ProductID" w:val="10 мм"/>
        </w:smartTagPr>
        <w:r w:rsidRPr="00A13525">
          <w:rPr>
            <w:rFonts w:ascii="Times New Roman" w:eastAsia="Times New Roman" w:hAnsi="Times New Roman" w:cs="Times New Roman"/>
            <w:sz w:val="28"/>
            <w:szCs w:val="28"/>
            <w:lang w:val="ru-RU" w:eastAsia="ru-RU"/>
          </w:rPr>
          <w:t>10 мм</w:t>
        </w:r>
      </w:smartTag>
      <w:r w:rsidRPr="00A13525">
        <w:rPr>
          <w:rFonts w:ascii="Times New Roman" w:eastAsia="Times New Roman" w:hAnsi="Times New Roman" w:cs="Times New Roman"/>
          <w:sz w:val="28"/>
          <w:szCs w:val="28"/>
          <w:lang w:val="ru-RU" w:eastAsia="ru-RU"/>
        </w:rPr>
        <w:t xml:space="preserve">, верхнего – </w:t>
      </w:r>
      <w:smartTag w:uri="urn:schemas-microsoft-com:office:smarttags" w:element="metricconverter">
        <w:smartTagPr>
          <w:attr w:name="ProductID" w:val="20 мм"/>
        </w:smartTagPr>
        <w:r w:rsidRPr="00A13525">
          <w:rPr>
            <w:rFonts w:ascii="Times New Roman" w:eastAsia="Times New Roman" w:hAnsi="Times New Roman" w:cs="Times New Roman"/>
            <w:sz w:val="28"/>
            <w:szCs w:val="28"/>
            <w:lang w:val="ru-RU" w:eastAsia="ru-RU"/>
          </w:rPr>
          <w:t>20 мм</w:t>
        </w:r>
      </w:smartTag>
      <w:r w:rsidRPr="00A13525">
        <w:rPr>
          <w:rFonts w:ascii="Times New Roman" w:eastAsia="Times New Roman" w:hAnsi="Times New Roman" w:cs="Times New Roman"/>
          <w:sz w:val="28"/>
          <w:szCs w:val="28"/>
          <w:lang w:val="ru-RU" w:eastAsia="ru-RU"/>
        </w:rPr>
        <w:t xml:space="preserve">, нижнего – </w:t>
      </w:r>
      <w:smartTag w:uri="urn:schemas-microsoft-com:office:smarttags" w:element="metricconverter">
        <w:smartTagPr>
          <w:attr w:name="ProductID" w:val="20 мм"/>
        </w:smartTagPr>
        <w:r w:rsidRPr="00A13525">
          <w:rPr>
            <w:rFonts w:ascii="Times New Roman" w:eastAsia="Times New Roman" w:hAnsi="Times New Roman" w:cs="Times New Roman"/>
            <w:sz w:val="28"/>
            <w:szCs w:val="28"/>
            <w:lang w:val="ru-RU" w:eastAsia="ru-RU"/>
          </w:rPr>
          <w:t>20 мм</w:t>
        </w:r>
      </w:smartTag>
      <w:r w:rsidRPr="00A13525">
        <w:rPr>
          <w:rFonts w:ascii="Times New Roman" w:eastAsia="Times New Roman" w:hAnsi="Times New Roman" w:cs="Times New Roman"/>
          <w:sz w:val="28"/>
          <w:szCs w:val="28"/>
          <w:lang w:val="ru-RU" w:eastAsia="ru-RU"/>
        </w:rPr>
        <w:t>. Поля слева оставляют для переплета, справа – для того, чтобы в строках не было неправильных переносов. При таких полях каждая страница текста содержит приблизительно 1800 знаков (30 строк по 60 знаков в строке, считая каждый знак препинания и пробел между словами также за печатный знак). Текст выравнивается по ширине.</w:t>
      </w:r>
    </w:p>
    <w:p w:rsidR="00A13525" w:rsidRPr="00A13525" w:rsidRDefault="00A13525" w:rsidP="00A13525">
      <w:pPr>
        <w:spacing w:after="0" w:line="240" w:lineRule="auto"/>
        <w:ind w:firstLine="567"/>
        <w:contextualSpacing/>
        <w:jc w:val="both"/>
        <w:rPr>
          <w:rFonts w:ascii="Times New Roman" w:eastAsia="Times New Roman" w:hAnsi="Times New Roman" w:cs="Times New Roman"/>
          <w:sz w:val="28"/>
          <w:szCs w:val="28"/>
          <w:lang w:val="ru-RU" w:eastAsia="ru-RU"/>
        </w:rPr>
      </w:pPr>
      <w:r w:rsidRPr="00A13525">
        <w:rPr>
          <w:rFonts w:ascii="Times New Roman" w:eastAsia="Times New Roman" w:hAnsi="Times New Roman" w:cs="Times New Roman"/>
          <w:sz w:val="28"/>
          <w:szCs w:val="28"/>
          <w:lang w:val="ru-RU" w:eastAsia="ru-RU"/>
        </w:rPr>
        <w:t>Все страницы нумеруются начиная с титульного листа (</w:t>
      </w:r>
      <w:r w:rsidRPr="00A13525">
        <w:rPr>
          <w:rFonts w:ascii="Times New Roman" w:eastAsia="Times New Roman" w:hAnsi="Times New Roman" w:cs="Times New Roman"/>
          <w:i/>
          <w:sz w:val="28"/>
          <w:szCs w:val="28"/>
          <w:lang w:val="ru-RU" w:eastAsia="ru-RU"/>
        </w:rPr>
        <w:t>См. Приложение 1,4,6</w:t>
      </w:r>
      <w:r w:rsidRPr="00A13525">
        <w:rPr>
          <w:rFonts w:ascii="Times New Roman" w:eastAsia="Times New Roman" w:hAnsi="Times New Roman" w:cs="Times New Roman"/>
          <w:sz w:val="28"/>
          <w:szCs w:val="28"/>
          <w:lang w:val="ru-RU" w:eastAsia="ru-RU"/>
        </w:rPr>
        <w:t>) (на титульном листе номер страницы не ставится). Цифру, обозначающую порядковый номер страницы, ставят в середине верхнего поля страницы.</w:t>
      </w:r>
    </w:p>
    <w:p w:rsidR="00A13525" w:rsidRPr="00A13525" w:rsidRDefault="00A13525" w:rsidP="00A13525">
      <w:pPr>
        <w:spacing w:after="0" w:line="240" w:lineRule="auto"/>
        <w:ind w:firstLine="567"/>
        <w:contextualSpacing/>
        <w:jc w:val="both"/>
        <w:rPr>
          <w:rFonts w:ascii="Times New Roman" w:eastAsia="Times New Roman" w:hAnsi="Times New Roman" w:cs="Times New Roman"/>
          <w:sz w:val="28"/>
          <w:szCs w:val="28"/>
          <w:lang w:val="ru-RU" w:eastAsia="ru-RU"/>
        </w:rPr>
      </w:pPr>
      <w:r w:rsidRPr="00A13525">
        <w:rPr>
          <w:rFonts w:ascii="Times New Roman" w:eastAsia="Times New Roman" w:hAnsi="Times New Roman" w:cs="Times New Roman"/>
          <w:sz w:val="28"/>
          <w:szCs w:val="28"/>
          <w:lang w:val="ru-RU" w:eastAsia="ru-RU"/>
        </w:rPr>
        <w:t>Каждая глава начинается с новой страницы. Это правило относится к другим основным структурным частям работы: Введение, Заключение, Библиографическому списку (</w:t>
      </w:r>
      <w:r w:rsidRPr="00A13525">
        <w:rPr>
          <w:rFonts w:ascii="Times New Roman" w:eastAsia="Times New Roman" w:hAnsi="Times New Roman" w:cs="Times New Roman"/>
          <w:i/>
          <w:sz w:val="28"/>
          <w:szCs w:val="28"/>
          <w:lang w:val="ru-RU" w:eastAsia="ru-RU"/>
        </w:rPr>
        <w:t>См. Приложение 3</w:t>
      </w:r>
      <w:r w:rsidRPr="00A13525">
        <w:rPr>
          <w:rFonts w:ascii="Times New Roman" w:eastAsia="Times New Roman" w:hAnsi="Times New Roman" w:cs="Times New Roman"/>
          <w:sz w:val="28"/>
          <w:szCs w:val="28"/>
          <w:lang w:val="ru-RU" w:eastAsia="ru-RU"/>
        </w:rPr>
        <w:t xml:space="preserve">), Приложение. </w:t>
      </w:r>
    </w:p>
    <w:p w:rsidR="00A13525" w:rsidRPr="00A13525" w:rsidRDefault="00A13525" w:rsidP="00A13525">
      <w:pPr>
        <w:spacing w:after="0" w:line="240" w:lineRule="auto"/>
        <w:ind w:firstLine="567"/>
        <w:contextualSpacing/>
        <w:jc w:val="both"/>
        <w:rPr>
          <w:rFonts w:ascii="Times New Roman" w:eastAsia="Times New Roman" w:hAnsi="Times New Roman" w:cs="Times New Roman"/>
          <w:sz w:val="28"/>
          <w:szCs w:val="28"/>
          <w:lang w:val="ru-RU" w:eastAsia="ru-RU"/>
        </w:rPr>
      </w:pPr>
      <w:r w:rsidRPr="00A13525">
        <w:rPr>
          <w:rFonts w:ascii="Times New Roman" w:eastAsia="Times New Roman" w:hAnsi="Times New Roman" w:cs="Times New Roman"/>
          <w:sz w:val="28"/>
          <w:szCs w:val="28"/>
          <w:lang w:val="ru-RU" w:eastAsia="ru-RU"/>
        </w:rPr>
        <w:t>Расстояние между названием главы и последующим текстом должно быть равно трем интервалам. Такое же расстояние выдерживается между заголовками главы и параграфа. Расстояния между основаниями строк заголовка принимают такими же, как и в тексте. Точку в конце заголовка, располагаемого посредине строки, не ставят. Не допускается подчеркивание заголовков и перенос слов в заголовке.</w:t>
      </w:r>
    </w:p>
    <w:p w:rsidR="00A13525" w:rsidRPr="00A13525" w:rsidRDefault="00A13525" w:rsidP="00A13525">
      <w:pPr>
        <w:spacing w:after="0" w:line="240" w:lineRule="auto"/>
        <w:ind w:firstLine="567"/>
        <w:contextualSpacing/>
        <w:jc w:val="both"/>
        <w:rPr>
          <w:rFonts w:ascii="Times New Roman" w:eastAsia="Times New Roman" w:hAnsi="Times New Roman" w:cs="Times New Roman"/>
          <w:sz w:val="28"/>
          <w:szCs w:val="28"/>
          <w:lang w:val="ru-RU" w:eastAsia="ru-RU"/>
        </w:rPr>
      </w:pPr>
      <w:r w:rsidRPr="00A13525">
        <w:rPr>
          <w:rFonts w:ascii="Times New Roman" w:eastAsia="Times New Roman" w:hAnsi="Times New Roman" w:cs="Times New Roman"/>
          <w:sz w:val="28"/>
          <w:szCs w:val="28"/>
          <w:lang w:val="ru-RU" w:eastAsia="ru-RU"/>
        </w:rPr>
        <w:t>Фразы, начинающиеся с новой (красной) строки, печатают с абзацным отступом от начала строки, равным 8-12 мм.</w:t>
      </w:r>
    </w:p>
    <w:p w:rsidR="00A13525" w:rsidRPr="00A13525" w:rsidRDefault="00A13525" w:rsidP="00A13525">
      <w:pPr>
        <w:spacing w:after="0" w:line="240" w:lineRule="auto"/>
        <w:ind w:firstLine="567"/>
        <w:contextualSpacing/>
        <w:jc w:val="both"/>
        <w:rPr>
          <w:rFonts w:ascii="Times New Roman" w:eastAsia="Times New Roman" w:hAnsi="Times New Roman" w:cs="Times New Roman"/>
          <w:sz w:val="28"/>
          <w:szCs w:val="28"/>
          <w:lang w:val="ru-RU" w:eastAsia="ru-RU"/>
        </w:rPr>
      </w:pPr>
      <w:r w:rsidRPr="00A13525">
        <w:rPr>
          <w:rFonts w:ascii="Times New Roman" w:eastAsia="Times New Roman" w:hAnsi="Times New Roman" w:cs="Times New Roman"/>
          <w:sz w:val="28"/>
          <w:szCs w:val="28"/>
          <w:lang w:val="ru-RU" w:eastAsia="ru-RU"/>
        </w:rPr>
        <w:t>Таблицы, рисунки, чертежи, графики, фотографии как в тексте работы, так и в приложении должны быть выполнены на стандартных листах размером 210х297 мм (формат А - 4) или наклеены на стандартные листы белой бумаги. Подписи и пояснения к фотографиям, рисункам помещаются с лицевой стороны.</w:t>
      </w:r>
    </w:p>
    <w:p w:rsidR="00A13525" w:rsidRPr="00A13525" w:rsidRDefault="00A13525" w:rsidP="00A13525">
      <w:pPr>
        <w:spacing w:after="0" w:line="240" w:lineRule="auto"/>
        <w:ind w:firstLine="567"/>
        <w:contextualSpacing/>
        <w:jc w:val="both"/>
        <w:rPr>
          <w:rFonts w:ascii="Times New Roman" w:eastAsia="Times New Roman" w:hAnsi="Times New Roman" w:cs="Times New Roman"/>
          <w:sz w:val="28"/>
          <w:szCs w:val="28"/>
          <w:lang w:val="ru-RU" w:eastAsia="ru-RU"/>
        </w:rPr>
      </w:pPr>
      <w:r w:rsidRPr="00A13525">
        <w:rPr>
          <w:rFonts w:ascii="Times New Roman" w:eastAsia="Times New Roman" w:hAnsi="Times New Roman" w:cs="Times New Roman"/>
          <w:sz w:val="28"/>
          <w:szCs w:val="28"/>
          <w:lang w:val="ru-RU" w:eastAsia="ru-RU"/>
        </w:rPr>
        <w:t>Рукопись, рисунки, фотографии должны быть без пометок, карандашных исправлений, пятен и загибов, не допускаются набивка буквы на букву и дорисовка букв чернилами. Количество исправлений должно быть не более пяти на страницу и вноситься от руки чернилами черного цвета.</w:t>
      </w:r>
    </w:p>
    <w:p w:rsidR="00A13525" w:rsidRPr="00A13525" w:rsidRDefault="00A13525" w:rsidP="00A13525">
      <w:pPr>
        <w:spacing w:after="0" w:line="240" w:lineRule="auto"/>
        <w:ind w:firstLine="567"/>
        <w:contextualSpacing/>
        <w:jc w:val="both"/>
        <w:rPr>
          <w:rFonts w:ascii="Times New Roman" w:eastAsia="Times New Roman" w:hAnsi="Times New Roman" w:cs="Times New Roman"/>
          <w:sz w:val="28"/>
          <w:szCs w:val="28"/>
          <w:lang w:val="ru-RU" w:eastAsia="ru-RU"/>
        </w:rPr>
      </w:pPr>
      <w:r w:rsidRPr="00A13525">
        <w:rPr>
          <w:rFonts w:ascii="Times New Roman" w:eastAsia="Times New Roman" w:hAnsi="Times New Roman" w:cs="Times New Roman"/>
          <w:sz w:val="28"/>
          <w:szCs w:val="28"/>
          <w:lang w:val="ru-RU" w:eastAsia="ru-RU"/>
        </w:rPr>
        <w:t xml:space="preserve"> 2.   Главы и параграфы должны быть пронумерованы, что позволит составить «</w:t>
      </w:r>
      <w:r w:rsidRPr="00A13525">
        <w:rPr>
          <w:rFonts w:ascii="Times New Roman" w:eastAsia="Times New Roman" w:hAnsi="Times New Roman" w:cs="Times New Roman"/>
          <w:b/>
          <w:i/>
          <w:sz w:val="28"/>
          <w:szCs w:val="28"/>
          <w:lang w:val="ru-RU" w:eastAsia="ru-RU"/>
        </w:rPr>
        <w:t>Содержание</w:t>
      </w:r>
      <w:r w:rsidRPr="00A13525">
        <w:rPr>
          <w:rFonts w:ascii="Times New Roman" w:eastAsia="Times New Roman" w:hAnsi="Times New Roman" w:cs="Times New Roman"/>
          <w:sz w:val="28"/>
          <w:szCs w:val="28"/>
          <w:lang w:val="ru-RU" w:eastAsia="ru-RU"/>
        </w:rPr>
        <w:t xml:space="preserve">» работы. Для этого используются римские и арабские цифры, прописные и строчные буквы в сочетании с делением на абзацы. Н а п р и м е р, части нумеруются с использованием порядковых числительных (часть первая), разделы – с использованием прописных букв, главы – римских цифр, параграфы – арабских цифр. Рубрики внутри текста организуются с помощью русских или латинских строчных букв. В последнее время входит «в моду» чисто цифровая нумерация, когда самые крупные части нумеруются одной цифровой, их подразделы – двумя цифрами: номером части и номером раздела (н а п р и м е р, раздел 2.1), параграфы – тремя цифрами (2.1.3). Такая система допускается отсутствие слов «часть», «раздел», «глава», «параграф» ( </w:t>
      </w:r>
      <w:r w:rsidRPr="00A13525">
        <w:rPr>
          <w:rFonts w:ascii="Times New Roman" w:eastAsia="Times New Roman" w:hAnsi="Times New Roman" w:cs="Times New Roman"/>
          <w:i/>
          <w:sz w:val="28"/>
          <w:szCs w:val="28"/>
          <w:lang w:val="ru-RU" w:eastAsia="ru-RU"/>
        </w:rPr>
        <w:t>См. Приложение 5,7</w:t>
      </w:r>
      <w:r w:rsidRPr="00A13525">
        <w:rPr>
          <w:rFonts w:ascii="Times New Roman" w:eastAsia="Times New Roman" w:hAnsi="Times New Roman" w:cs="Times New Roman"/>
          <w:sz w:val="28"/>
          <w:szCs w:val="28"/>
          <w:lang w:val="ru-RU" w:eastAsia="ru-RU"/>
        </w:rPr>
        <w:t>).</w:t>
      </w:r>
    </w:p>
    <w:p w:rsidR="00A13525" w:rsidRPr="00A13525" w:rsidRDefault="00A13525" w:rsidP="00A13525">
      <w:pPr>
        <w:spacing w:after="0" w:line="240" w:lineRule="auto"/>
        <w:ind w:firstLine="567"/>
        <w:contextualSpacing/>
        <w:jc w:val="both"/>
        <w:rPr>
          <w:rFonts w:ascii="Times New Roman" w:eastAsia="Times New Roman" w:hAnsi="Times New Roman" w:cs="Times New Roman"/>
          <w:sz w:val="28"/>
          <w:szCs w:val="28"/>
          <w:lang w:val="ru-RU" w:eastAsia="ru-RU"/>
        </w:rPr>
      </w:pPr>
      <w:r w:rsidRPr="00A13525">
        <w:rPr>
          <w:rFonts w:ascii="Times New Roman" w:eastAsia="Times New Roman" w:hAnsi="Times New Roman" w:cs="Times New Roman"/>
          <w:sz w:val="28"/>
          <w:szCs w:val="28"/>
          <w:lang w:val="ru-RU" w:eastAsia="ru-RU"/>
        </w:rPr>
        <w:t xml:space="preserve">3. </w:t>
      </w:r>
      <w:r w:rsidRPr="00A13525">
        <w:rPr>
          <w:rFonts w:ascii="Times New Roman" w:eastAsia="Times New Roman" w:hAnsi="Times New Roman" w:cs="Times New Roman"/>
          <w:b/>
          <w:i/>
          <w:sz w:val="28"/>
          <w:szCs w:val="28"/>
          <w:lang w:val="ru-RU" w:eastAsia="ru-RU"/>
        </w:rPr>
        <w:t>Библиографический аппарат</w:t>
      </w:r>
      <w:r w:rsidRPr="00A13525">
        <w:rPr>
          <w:rFonts w:ascii="Times New Roman" w:eastAsia="Times New Roman" w:hAnsi="Times New Roman" w:cs="Times New Roman"/>
          <w:sz w:val="28"/>
          <w:szCs w:val="28"/>
          <w:lang w:val="ru-RU" w:eastAsia="ru-RU"/>
        </w:rPr>
        <w:t xml:space="preserve"> – весьма сложная часть работы. Во-первых, это ценное указание на источники по теме исследования для тех, кто будет читать работу; во-вторых, он позволяет судить о научной культуре автора, глубине его </w:t>
      </w:r>
      <w:r w:rsidRPr="00A13525">
        <w:rPr>
          <w:rFonts w:ascii="Times New Roman" w:eastAsia="Times New Roman" w:hAnsi="Times New Roman" w:cs="Times New Roman"/>
          <w:sz w:val="28"/>
          <w:szCs w:val="28"/>
          <w:lang w:val="ru-RU" w:eastAsia="ru-RU"/>
        </w:rPr>
        <w:lastRenderedPageBreak/>
        <w:t>проникновения в тему и этичности его позиции по отношению к авторам используемых источников.</w:t>
      </w:r>
    </w:p>
    <w:p w:rsidR="00A13525" w:rsidRPr="00A13525" w:rsidRDefault="00A13525" w:rsidP="00A13525">
      <w:pPr>
        <w:spacing w:after="0" w:line="240" w:lineRule="auto"/>
        <w:ind w:firstLine="567"/>
        <w:contextualSpacing/>
        <w:jc w:val="both"/>
        <w:rPr>
          <w:rFonts w:ascii="Times New Roman" w:eastAsia="Times New Roman" w:hAnsi="Times New Roman" w:cs="Times New Roman"/>
          <w:sz w:val="28"/>
          <w:szCs w:val="28"/>
          <w:lang w:val="ru-RU" w:eastAsia="ru-RU"/>
        </w:rPr>
      </w:pPr>
      <w:r w:rsidRPr="00A13525">
        <w:rPr>
          <w:rFonts w:ascii="Times New Roman" w:eastAsia="Times New Roman" w:hAnsi="Times New Roman" w:cs="Times New Roman"/>
          <w:sz w:val="28"/>
          <w:szCs w:val="28"/>
          <w:lang w:val="ru-RU" w:eastAsia="ru-RU"/>
        </w:rPr>
        <w:t>Библиографический аппарат в алфавитном порядке оформляется в соответствии с требованиями ГОСТ 7.1.84 «Библиографическое описание документа» и с учетом кратких правил «Составления библиографического описания» (2-е изд., доп.М.: Кн.палата, 1991).</w:t>
      </w:r>
    </w:p>
    <w:p w:rsidR="00A13525" w:rsidRPr="00A13525" w:rsidRDefault="00A13525" w:rsidP="00A13525">
      <w:pPr>
        <w:spacing w:after="0" w:line="240" w:lineRule="auto"/>
        <w:ind w:firstLine="567"/>
        <w:contextualSpacing/>
        <w:jc w:val="both"/>
        <w:rPr>
          <w:rFonts w:ascii="Times New Roman" w:eastAsia="Times New Roman" w:hAnsi="Times New Roman" w:cs="Times New Roman"/>
          <w:i/>
          <w:iCs/>
          <w:sz w:val="28"/>
          <w:szCs w:val="28"/>
          <w:lang w:val="ru-RU" w:eastAsia="ru-RU"/>
        </w:rPr>
      </w:pPr>
      <w:r w:rsidRPr="00A13525">
        <w:rPr>
          <w:rFonts w:ascii="Times New Roman" w:eastAsia="Times New Roman" w:hAnsi="Times New Roman" w:cs="Times New Roman"/>
          <w:i/>
          <w:iCs/>
          <w:sz w:val="28"/>
          <w:szCs w:val="28"/>
          <w:lang w:val="ru-RU" w:eastAsia="ru-RU"/>
        </w:rPr>
        <w:t>Книга</w:t>
      </w:r>
    </w:p>
    <w:p w:rsidR="00A13525" w:rsidRPr="00A13525" w:rsidRDefault="00A13525" w:rsidP="00A13525">
      <w:pPr>
        <w:spacing w:after="0" w:line="240" w:lineRule="auto"/>
        <w:ind w:firstLine="567"/>
        <w:contextualSpacing/>
        <w:jc w:val="both"/>
        <w:rPr>
          <w:rFonts w:ascii="Times New Roman" w:eastAsia="Times New Roman" w:hAnsi="Times New Roman" w:cs="Times New Roman"/>
          <w:sz w:val="28"/>
          <w:szCs w:val="28"/>
          <w:lang w:val="ru-RU" w:eastAsia="ru-RU"/>
        </w:rPr>
      </w:pPr>
      <w:r w:rsidRPr="00A13525">
        <w:rPr>
          <w:rFonts w:ascii="Times New Roman" w:eastAsia="Times New Roman" w:hAnsi="Times New Roman" w:cs="Times New Roman"/>
          <w:i/>
          <w:iCs/>
          <w:sz w:val="28"/>
          <w:szCs w:val="28"/>
          <w:lang w:val="ru-RU" w:eastAsia="ru-RU"/>
        </w:rPr>
        <w:t xml:space="preserve">Дмитриев А.В. </w:t>
      </w:r>
      <w:r w:rsidRPr="00A13525">
        <w:rPr>
          <w:rFonts w:ascii="Times New Roman" w:eastAsia="Times New Roman" w:hAnsi="Times New Roman" w:cs="Times New Roman"/>
          <w:sz w:val="28"/>
          <w:szCs w:val="28"/>
          <w:lang w:val="ru-RU" w:eastAsia="ru-RU"/>
        </w:rPr>
        <w:t>Конфликтология. – М.: Гардарики, 2000. – 320с.</w:t>
      </w:r>
    </w:p>
    <w:p w:rsidR="00A13525" w:rsidRPr="00A13525" w:rsidRDefault="00A13525" w:rsidP="00A13525">
      <w:pPr>
        <w:spacing w:after="0" w:line="240" w:lineRule="auto"/>
        <w:ind w:firstLine="567"/>
        <w:contextualSpacing/>
        <w:jc w:val="both"/>
        <w:rPr>
          <w:rFonts w:ascii="Times New Roman" w:eastAsia="Times New Roman" w:hAnsi="Times New Roman" w:cs="Times New Roman"/>
          <w:sz w:val="28"/>
          <w:szCs w:val="28"/>
          <w:u w:val="single"/>
          <w:lang w:val="ru-RU" w:eastAsia="ru-RU"/>
        </w:rPr>
      </w:pPr>
      <w:r w:rsidRPr="00A13525">
        <w:rPr>
          <w:rFonts w:ascii="Times New Roman" w:eastAsia="Times New Roman" w:hAnsi="Times New Roman" w:cs="Times New Roman"/>
          <w:sz w:val="28"/>
          <w:szCs w:val="28"/>
          <w:u w:val="single"/>
          <w:lang w:val="ru-RU" w:eastAsia="ru-RU"/>
        </w:rPr>
        <w:t>С 2006 года:</w:t>
      </w:r>
    </w:p>
    <w:p w:rsidR="00A13525" w:rsidRPr="00A13525" w:rsidRDefault="00A13525" w:rsidP="00A13525">
      <w:pPr>
        <w:spacing w:after="0" w:line="240" w:lineRule="auto"/>
        <w:ind w:firstLine="567"/>
        <w:contextualSpacing/>
        <w:jc w:val="both"/>
        <w:rPr>
          <w:rFonts w:ascii="Times New Roman" w:eastAsia="Times New Roman" w:hAnsi="Times New Roman" w:cs="Times New Roman"/>
          <w:sz w:val="28"/>
          <w:szCs w:val="28"/>
          <w:lang w:val="ru-RU" w:eastAsia="ru-RU"/>
        </w:rPr>
      </w:pPr>
      <w:r w:rsidRPr="00A13525">
        <w:rPr>
          <w:rFonts w:ascii="Times New Roman" w:eastAsia="Times New Roman" w:hAnsi="Times New Roman" w:cs="Times New Roman"/>
          <w:b/>
          <w:bCs/>
          <w:sz w:val="28"/>
          <w:szCs w:val="28"/>
          <w:lang w:val="ru-RU" w:eastAsia="ru-RU"/>
        </w:rPr>
        <w:t>Орельская, О. В.</w:t>
      </w:r>
      <w:r w:rsidRPr="00A13525">
        <w:rPr>
          <w:rFonts w:ascii="Times New Roman" w:eastAsia="Times New Roman" w:hAnsi="Times New Roman" w:cs="Times New Roman"/>
          <w:sz w:val="28"/>
          <w:szCs w:val="28"/>
          <w:lang w:val="ru-RU" w:eastAsia="ru-RU"/>
        </w:rPr>
        <w:t xml:space="preserve"> Святослав Агафонов [Текст]: Возродившй </w:t>
      </w:r>
      <w:r w:rsidRPr="00A13525">
        <w:rPr>
          <w:rFonts w:ascii="Times New Roman" w:eastAsia="Times New Roman" w:hAnsi="Times New Roman" w:cs="Times New Roman"/>
          <w:spacing w:val="-4"/>
          <w:sz w:val="28"/>
          <w:szCs w:val="28"/>
          <w:lang w:val="ru-RU" w:eastAsia="ru-RU"/>
        </w:rPr>
        <w:t>кремль / О. В. Орельская. – Н. Новгород: Промграфика, 2001. − 192 с. (Мастера</w:t>
      </w:r>
      <w:r w:rsidRPr="00A13525">
        <w:rPr>
          <w:rFonts w:ascii="Times New Roman" w:eastAsia="Times New Roman" w:hAnsi="Times New Roman" w:cs="Times New Roman"/>
          <w:sz w:val="28"/>
          <w:szCs w:val="28"/>
          <w:lang w:val="ru-RU" w:eastAsia="ru-RU"/>
        </w:rPr>
        <w:t xml:space="preserve"> нижегородской архитектуры).</w:t>
      </w:r>
    </w:p>
    <w:p w:rsidR="00A13525" w:rsidRPr="00A13525" w:rsidRDefault="00A13525" w:rsidP="00A13525">
      <w:pPr>
        <w:spacing w:after="0" w:line="240" w:lineRule="auto"/>
        <w:ind w:firstLine="567"/>
        <w:contextualSpacing/>
        <w:jc w:val="both"/>
        <w:rPr>
          <w:rFonts w:ascii="Times New Roman" w:eastAsia="Times New Roman" w:hAnsi="Times New Roman" w:cs="Times New Roman"/>
          <w:i/>
          <w:iCs/>
          <w:sz w:val="28"/>
          <w:szCs w:val="28"/>
          <w:lang w:val="ru-RU" w:eastAsia="ru-RU"/>
        </w:rPr>
      </w:pPr>
      <w:r w:rsidRPr="00A13525">
        <w:rPr>
          <w:rFonts w:ascii="Times New Roman" w:eastAsia="Times New Roman" w:hAnsi="Times New Roman" w:cs="Times New Roman"/>
          <w:i/>
          <w:iCs/>
          <w:sz w:val="28"/>
          <w:szCs w:val="28"/>
          <w:lang w:val="ru-RU" w:eastAsia="ru-RU"/>
        </w:rPr>
        <w:t>Статьи из журналов и газет</w:t>
      </w:r>
    </w:p>
    <w:p w:rsidR="00A13525" w:rsidRPr="00A13525" w:rsidRDefault="00A13525" w:rsidP="00A13525">
      <w:pPr>
        <w:spacing w:after="0" w:line="240" w:lineRule="auto"/>
        <w:ind w:firstLine="567"/>
        <w:contextualSpacing/>
        <w:jc w:val="both"/>
        <w:rPr>
          <w:rFonts w:ascii="Times New Roman" w:eastAsia="Times New Roman" w:hAnsi="Times New Roman" w:cs="Times New Roman"/>
          <w:sz w:val="28"/>
          <w:szCs w:val="28"/>
          <w:lang w:val="ru-RU" w:eastAsia="ru-RU"/>
        </w:rPr>
      </w:pPr>
      <w:r w:rsidRPr="00A13525">
        <w:rPr>
          <w:rFonts w:ascii="Times New Roman" w:eastAsia="Times New Roman" w:hAnsi="Times New Roman" w:cs="Times New Roman"/>
          <w:i/>
          <w:iCs/>
          <w:sz w:val="28"/>
          <w:szCs w:val="28"/>
          <w:lang w:val="ru-RU" w:eastAsia="ru-RU"/>
        </w:rPr>
        <w:t>Лефевр В.А.</w:t>
      </w:r>
      <w:r w:rsidRPr="00A13525">
        <w:rPr>
          <w:rFonts w:ascii="Times New Roman" w:eastAsia="Times New Roman" w:hAnsi="Times New Roman" w:cs="Times New Roman"/>
          <w:sz w:val="28"/>
          <w:szCs w:val="28"/>
          <w:lang w:val="ru-RU" w:eastAsia="ru-RU"/>
        </w:rPr>
        <w:t xml:space="preserve"> От психофизики к моделированию души // Вопросы философии. – 1990. − № 7. – С.25-31.</w:t>
      </w:r>
    </w:p>
    <w:p w:rsidR="00A13525" w:rsidRPr="00A13525" w:rsidRDefault="00A13525" w:rsidP="00A13525">
      <w:pPr>
        <w:spacing w:after="0" w:line="240" w:lineRule="auto"/>
        <w:ind w:firstLine="567"/>
        <w:contextualSpacing/>
        <w:jc w:val="both"/>
        <w:rPr>
          <w:rFonts w:ascii="Times New Roman" w:eastAsia="Times New Roman" w:hAnsi="Times New Roman" w:cs="Times New Roman"/>
          <w:sz w:val="28"/>
          <w:szCs w:val="28"/>
          <w:lang w:val="ru-RU" w:eastAsia="ru-RU"/>
        </w:rPr>
      </w:pPr>
      <w:r w:rsidRPr="00A13525">
        <w:rPr>
          <w:rFonts w:ascii="Times New Roman" w:eastAsia="Times New Roman" w:hAnsi="Times New Roman" w:cs="Times New Roman"/>
          <w:i/>
          <w:iCs/>
          <w:sz w:val="28"/>
          <w:szCs w:val="28"/>
          <w:lang w:val="ru-RU" w:eastAsia="ru-RU"/>
        </w:rPr>
        <w:t>Райцын Н.</w:t>
      </w:r>
      <w:r w:rsidRPr="00A13525">
        <w:rPr>
          <w:rFonts w:ascii="Times New Roman" w:eastAsia="Times New Roman" w:hAnsi="Times New Roman" w:cs="Times New Roman"/>
          <w:sz w:val="28"/>
          <w:szCs w:val="28"/>
          <w:lang w:val="ru-RU" w:eastAsia="ru-RU"/>
        </w:rPr>
        <w:t xml:space="preserve"> В окопах торговых войн // Деловой мир. – 1993. – № 53.</w:t>
      </w:r>
    </w:p>
    <w:p w:rsidR="00A13525" w:rsidRPr="00A13525" w:rsidRDefault="00A13525" w:rsidP="00A13525">
      <w:pPr>
        <w:spacing w:after="0" w:line="240" w:lineRule="auto"/>
        <w:ind w:firstLine="567"/>
        <w:contextualSpacing/>
        <w:jc w:val="both"/>
        <w:rPr>
          <w:rFonts w:ascii="Times New Roman" w:eastAsia="Times New Roman" w:hAnsi="Times New Roman" w:cs="Times New Roman"/>
          <w:sz w:val="28"/>
          <w:szCs w:val="28"/>
          <w:u w:val="single"/>
          <w:lang w:val="ru-RU" w:eastAsia="ru-RU"/>
        </w:rPr>
      </w:pPr>
      <w:r w:rsidRPr="00A13525">
        <w:rPr>
          <w:rFonts w:ascii="Times New Roman" w:eastAsia="Times New Roman" w:hAnsi="Times New Roman" w:cs="Times New Roman"/>
          <w:sz w:val="28"/>
          <w:szCs w:val="28"/>
          <w:u w:val="single"/>
          <w:lang w:val="ru-RU" w:eastAsia="ru-RU"/>
        </w:rPr>
        <w:t>С 2006 года:</w:t>
      </w:r>
    </w:p>
    <w:p w:rsidR="00A13525" w:rsidRPr="00A13525" w:rsidRDefault="00A13525" w:rsidP="00A13525">
      <w:pPr>
        <w:spacing w:after="0" w:line="240" w:lineRule="auto"/>
        <w:ind w:firstLine="567"/>
        <w:contextualSpacing/>
        <w:jc w:val="both"/>
        <w:rPr>
          <w:rFonts w:ascii="Times New Roman" w:eastAsia="Times New Roman" w:hAnsi="Times New Roman" w:cs="Times New Roman"/>
          <w:iCs/>
          <w:sz w:val="28"/>
          <w:szCs w:val="28"/>
          <w:lang w:val="ru-RU" w:eastAsia="ru-RU"/>
        </w:rPr>
      </w:pPr>
      <w:r w:rsidRPr="00A13525">
        <w:rPr>
          <w:rFonts w:ascii="Times New Roman" w:eastAsia="Times New Roman" w:hAnsi="Times New Roman" w:cs="Times New Roman"/>
          <w:b/>
          <w:bCs/>
          <w:iCs/>
          <w:sz w:val="28"/>
          <w:szCs w:val="28"/>
          <w:lang w:val="ru-RU" w:eastAsia="ru-RU"/>
        </w:rPr>
        <w:t>Долотов, А.</w:t>
      </w:r>
      <w:r w:rsidRPr="00A13525">
        <w:rPr>
          <w:rFonts w:ascii="Times New Roman" w:eastAsia="Times New Roman" w:hAnsi="Times New Roman" w:cs="Times New Roman"/>
          <w:iCs/>
          <w:sz w:val="28"/>
          <w:szCs w:val="28"/>
          <w:lang w:val="ru-RU" w:eastAsia="ru-RU"/>
        </w:rPr>
        <w:t xml:space="preserve"> О развитии земельной реформы [Текст] / А. Долотов // Экономист. − 1999. − № 12. − С. 76-82.</w:t>
      </w:r>
    </w:p>
    <w:p w:rsidR="00A13525" w:rsidRPr="00A13525" w:rsidRDefault="00A13525" w:rsidP="00A13525">
      <w:pPr>
        <w:spacing w:after="0" w:line="240" w:lineRule="auto"/>
        <w:ind w:firstLine="567"/>
        <w:contextualSpacing/>
        <w:jc w:val="both"/>
        <w:rPr>
          <w:rFonts w:ascii="Times New Roman" w:eastAsia="Times New Roman" w:hAnsi="Times New Roman" w:cs="Times New Roman"/>
          <w:iCs/>
          <w:sz w:val="28"/>
          <w:szCs w:val="28"/>
          <w:lang w:val="ru-RU" w:eastAsia="ru-RU"/>
        </w:rPr>
      </w:pPr>
      <w:r w:rsidRPr="00A13525">
        <w:rPr>
          <w:rFonts w:ascii="Times New Roman" w:eastAsia="Times New Roman" w:hAnsi="Times New Roman" w:cs="Times New Roman"/>
          <w:b/>
          <w:bCs/>
          <w:iCs/>
          <w:sz w:val="28"/>
          <w:szCs w:val="28"/>
          <w:lang w:val="ru-RU" w:eastAsia="ru-RU"/>
        </w:rPr>
        <w:t xml:space="preserve">Айрумян, Э. Л. </w:t>
      </w:r>
      <w:r w:rsidRPr="00A13525">
        <w:rPr>
          <w:rFonts w:ascii="Times New Roman" w:eastAsia="Times New Roman" w:hAnsi="Times New Roman" w:cs="Times New Roman"/>
          <w:iCs/>
          <w:sz w:val="28"/>
          <w:szCs w:val="28"/>
          <w:lang w:val="ru-RU" w:eastAsia="ru-RU"/>
        </w:rPr>
        <w:t>Материалы и типы гнутых профилей [Текст] / Э. Л. Айрумян, А. В. Рожков // Стр-во и архитектура. Сер. 8, Строительные конструкции: обзор. информ. / ВНИИС. − 1987. – Вып. 2. − С. 3-16.</w:t>
      </w:r>
    </w:p>
    <w:p w:rsidR="00A13525" w:rsidRPr="00A13525" w:rsidRDefault="00A13525" w:rsidP="00A13525">
      <w:pPr>
        <w:spacing w:after="0" w:line="240" w:lineRule="auto"/>
        <w:ind w:firstLine="567"/>
        <w:contextualSpacing/>
        <w:jc w:val="both"/>
        <w:rPr>
          <w:rFonts w:ascii="Times New Roman" w:eastAsia="Times New Roman" w:hAnsi="Times New Roman" w:cs="Times New Roman"/>
          <w:i/>
          <w:iCs/>
          <w:sz w:val="28"/>
          <w:szCs w:val="28"/>
          <w:lang w:val="ru-RU" w:eastAsia="ru-RU"/>
        </w:rPr>
      </w:pPr>
      <w:r w:rsidRPr="00A13525">
        <w:rPr>
          <w:rFonts w:ascii="Times New Roman" w:eastAsia="Times New Roman" w:hAnsi="Times New Roman" w:cs="Times New Roman"/>
          <w:i/>
          <w:iCs/>
          <w:sz w:val="28"/>
          <w:szCs w:val="28"/>
          <w:lang w:val="ru-RU" w:eastAsia="ru-RU"/>
        </w:rPr>
        <w:t>Ссылки на статьи из энциклопедии</w:t>
      </w:r>
    </w:p>
    <w:p w:rsidR="00A13525" w:rsidRPr="00A13525" w:rsidRDefault="00A13525" w:rsidP="00A13525">
      <w:pPr>
        <w:spacing w:after="0" w:line="240" w:lineRule="auto"/>
        <w:ind w:firstLine="567"/>
        <w:contextualSpacing/>
        <w:jc w:val="both"/>
        <w:rPr>
          <w:rFonts w:ascii="Times New Roman" w:eastAsia="Times New Roman" w:hAnsi="Times New Roman" w:cs="Times New Roman"/>
          <w:sz w:val="28"/>
          <w:szCs w:val="28"/>
          <w:lang w:val="ru-RU" w:eastAsia="ru-RU"/>
        </w:rPr>
      </w:pPr>
      <w:r w:rsidRPr="00A13525">
        <w:rPr>
          <w:rFonts w:ascii="Times New Roman" w:eastAsia="Times New Roman" w:hAnsi="Times New Roman" w:cs="Times New Roman"/>
          <w:i/>
          <w:iCs/>
          <w:sz w:val="28"/>
          <w:szCs w:val="28"/>
          <w:lang w:val="ru-RU" w:eastAsia="ru-RU"/>
        </w:rPr>
        <w:t>Бирюков Б.В.</w:t>
      </w:r>
      <w:r w:rsidRPr="00A13525">
        <w:rPr>
          <w:rFonts w:ascii="Times New Roman" w:eastAsia="Times New Roman" w:hAnsi="Times New Roman" w:cs="Times New Roman"/>
          <w:sz w:val="28"/>
          <w:szCs w:val="28"/>
          <w:lang w:val="ru-RU" w:eastAsia="ru-RU"/>
        </w:rPr>
        <w:t xml:space="preserve">, </w:t>
      </w:r>
      <w:r w:rsidRPr="00A13525">
        <w:rPr>
          <w:rFonts w:ascii="Times New Roman" w:eastAsia="Times New Roman" w:hAnsi="Times New Roman" w:cs="Times New Roman"/>
          <w:i/>
          <w:iCs/>
          <w:sz w:val="28"/>
          <w:szCs w:val="28"/>
          <w:lang w:val="ru-RU" w:eastAsia="ru-RU"/>
        </w:rPr>
        <w:t>Гастеров Ю.А., Геллер Е.С.</w:t>
      </w:r>
      <w:r w:rsidRPr="00A13525">
        <w:rPr>
          <w:rFonts w:ascii="Times New Roman" w:eastAsia="Times New Roman" w:hAnsi="Times New Roman" w:cs="Times New Roman"/>
          <w:sz w:val="28"/>
          <w:szCs w:val="28"/>
          <w:lang w:val="ru-RU" w:eastAsia="ru-RU"/>
        </w:rPr>
        <w:t xml:space="preserve"> Моделирование // БСЭ. –3-е изд. М., 1974. – Т.16. – С.393-395.</w:t>
      </w:r>
    </w:p>
    <w:p w:rsidR="00A13525" w:rsidRPr="00A13525" w:rsidRDefault="00A13525" w:rsidP="00A13525">
      <w:pPr>
        <w:spacing w:after="0" w:line="240" w:lineRule="auto"/>
        <w:ind w:firstLine="567"/>
        <w:contextualSpacing/>
        <w:jc w:val="both"/>
        <w:rPr>
          <w:rFonts w:ascii="Times New Roman" w:eastAsia="Times New Roman" w:hAnsi="Times New Roman" w:cs="Times New Roman"/>
          <w:i/>
          <w:iCs/>
          <w:sz w:val="28"/>
          <w:szCs w:val="28"/>
          <w:lang w:val="ru-RU" w:eastAsia="ru-RU"/>
        </w:rPr>
      </w:pPr>
      <w:r w:rsidRPr="00A13525">
        <w:rPr>
          <w:rFonts w:ascii="Times New Roman" w:eastAsia="Times New Roman" w:hAnsi="Times New Roman" w:cs="Times New Roman"/>
          <w:i/>
          <w:iCs/>
          <w:sz w:val="28"/>
          <w:szCs w:val="28"/>
          <w:lang w:val="ru-RU" w:eastAsia="ru-RU"/>
        </w:rPr>
        <w:t>Сборник</w:t>
      </w:r>
    </w:p>
    <w:p w:rsidR="00A13525" w:rsidRPr="00A13525" w:rsidRDefault="00A13525" w:rsidP="00A13525">
      <w:pPr>
        <w:spacing w:after="0" w:line="240" w:lineRule="auto"/>
        <w:ind w:firstLine="567"/>
        <w:contextualSpacing/>
        <w:jc w:val="both"/>
        <w:rPr>
          <w:rFonts w:ascii="Times New Roman" w:eastAsia="Times New Roman" w:hAnsi="Times New Roman" w:cs="Times New Roman"/>
          <w:sz w:val="28"/>
          <w:szCs w:val="28"/>
          <w:lang w:val="ru-RU" w:eastAsia="ru-RU"/>
        </w:rPr>
      </w:pPr>
      <w:r w:rsidRPr="00A13525">
        <w:rPr>
          <w:rFonts w:ascii="Times New Roman" w:eastAsia="Times New Roman" w:hAnsi="Times New Roman" w:cs="Times New Roman"/>
          <w:i/>
          <w:iCs/>
          <w:sz w:val="28"/>
          <w:szCs w:val="28"/>
          <w:lang w:val="ru-RU" w:eastAsia="ru-RU"/>
        </w:rPr>
        <w:t>Философские</w:t>
      </w:r>
      <w:r w:rsidRPr="00A13525">
        <w:rPr>
          <w:rFonts w:ascii="Times New Roman" w:eastAsia="Times New Roman" w:hAnsi="Times New Roman" w:cs="Times New Roman"/>
          <w:sz w:val="28"/>
          <w:szCs w:val="28"/>
          <w:lang w:val="ru-RU" w:eastAsia="ru-RU"/>
        </w:rPr>
        <w:t xml:space="preserve"> проблемы современной науки / Сост. В.Н.Иващенко. – Киев: Радуга, 1989. – 165 с.</w:t>
      </w:r>
    </w:p>
    <w:p w:rsidR="00A13525" w:rsidRPr="00A13525" w:rsidRDefault="00A13525" w:rsidP="00A13525">
      <w:pPr>
        <w:spacing w:after="0" w:line="240" w:lineRule="auto"/>
        <w:ind w:firstLine="567"/>
        <w:contextualSpacing/>
        <w:jc w:val="both"/>
        <w:rPr>
          <w:rFonts w:ascii="Times New Roman" w:eastAsia="Times New Roman" w:hAnsi="Times New Roman" w:cs="Times New Roman"/>
          <w:sz w:val="28"/>
          <w:szCs w:val="28"/>
          <w:lang w:val="ru-RU" w:eastAsia="ru-RU"/>
        </w:rPr>
      </w:pPr>
      <w:r w:rsidRPr="00A13525">
        <w:rPr>
          <w:rFonts w:ascii="Times New Roman" w:eastAsia="Times New Roman" w:hAnsi="Times New Roman" w:cs="Times New Roman"/>
          <w:sz w:val="28"/>
          <w:szCs w:val="28"/>
          <w:lang w:val="ru-RU" w:eastAsia="ru-RU"/>
        </w:rPr>
        <w:t>Карпов А.Н. Структура абзацев в прозе  Л.Н. Толстого //Язык и стиль Л.Н.Толстого. – М., 1979. – С. 112 – 120.</w:t>
      </w:r>
    </w:p>
    <w:p w:rsidR="00A13525" w:rsidRPr="00A13525" w:rsidRDefault="00A13525" w:rsidP="00A13525">
      <w:pPr>
        <w:spacing w:after="0" w:line="240" w:lineRule="auto"/>
        <w:ind w:firstLine="567"/>
        <w:contextualSpacing/>
        <w:jc w:val="both"/>
        <w:rPr>
          <w:rFonts w:ascii="Times New Roman" w:eastAsia="Times New Roman" w:hAnsi="Times New Roman" w:cs="Times New Roman"/>
          <w:sz w:val="28"/>
          <w:szCs w:val="28"/>
          <w:u w:val="single"/>
          <w:lang w:val="ru-RU" w:eastAsia="ru-RU"/>
        </w:rPr>
      </w:pPr>
      <w:r w:rsidRPr="00A13525">
        <w:rPr>
          <w:rFonts w:ascii="Times New Roman" w:eastAsia="Times New Roman" w:hAnsi="Times New Roman" w:cs="Times New Roman"/>
          <w:sz w:val="28"/>
          <w:szCs w:val="28"/>
          <w:u w:val="single"/>
          <w:lang w:val="ru-RU" w:eastAsia="ru-RU"/>
        </w:rPr>
        <w:t>С 2006 года:</w:t>
      </w:r>
    </w:p>
    <w:p w:rsidR="00A13525" w:rsidRPr="00A13525" w:rsidRDefault="00A13525" w:rsidP="00A13525">
      <w:pPr>
        <w:spacing w:after="0" w:line="240" w:lineRule="auto"/>
        <w:ind w:firstLine="567"/>
        <w:contextualSpacing/>
        <w:jc w:val="both"/>
        <w:rPr>
          <w:rFonts w:ascii="Times New Roman" w:eastAsia="Times New Roman" w:hAnsi="Times New Roman" w:cs="Times New Roman"/>
          <w:sz w:val="28"/>
          <w:szCs w:val="28"/>
          <w:lang w:val="ru-RU" w:eastAsia="ru-RU"/>
        </w:rPr>
      </w:pPr>
      <w:r w:rsidRPr="00A13525">
        <w:rPr>
          <w:rFonts w:ascii="Times New Roman" w:eastAsia="Times New Roman" w:hAnsi="Times New Roman" w:cs="Times New Roman"/>
          <w:sz w:val="28"/>
          <w:szCs w:val="28"/>
          <w:lang w:val="ru-RU" w:eastAsia="ru-RU"/>
        </w:rPr>
        <w:t xml:space="preserve">Проблемы истории, теории и практики русской и советской архитектуры [Текст]: межвуз. темат. сб. / Ленингр. инженер.-строит. ин-т ; отв. ред. В. И. Пилявский. − Л.: Изд-во ЛИСИ, 1978. − 162 с. </w:t>
      </w:r>
    </w:p>
    <w:p w:rsidR="00A13525" w:rsidRPr="00A13525" w:rsidRDefault="00A13525" w:rsidP="00A13525">
      <w:pPr>
        <w:spacing w:after="0" w:line="240" w:lineRule="auto"/>
        <w:ind w:firstLine="567"/>
        <w:contextualSpacing/>
        <w:jc w:val="both"/>
        <w:rPr>
          <w:rFonts w:ascii="Times New Roman" w:eastAsia="Times New Roman" w:hAnsi="Times New Roman" w:cs="Times New Roman"/>
          <w:i/>
          <w:iCs/>
          <w:sz w:val="28"/>
          <w:szCs w:val="28"/>
          <w:lang w:val="ru-RU" w:eastAsia="ru-RU"/>
        </w:rPr>
      </w:pPr>
      <w:r w:rsidRPr="00A13525">
        <w:rPr>
          <w:rFonts w:ascii="Times New Roman" w:eastAsia="Times New Roman" w:hAnsi="Times New Roman" w:cs="Times New Roman"/>
          <w:i/>
          <w:iCs/>
          <w:sz w:val="28"/>
          <w:szCs w:val="28"/>
          <w:lang w:val="ru-RU" w:eastAsia="ru-RU"/>
        </w:rPr>
        <w:t>Ссылки на иностранную литературу</w:t>
      </w:r>
    </w:p>
    <w:p w:rsidR="00A13525" w:rsidRPr="00A13525" w:rsidRDefault="00A13525" w:rsidP="00A13525">
      <w:pPr>
        <w:spacing w:after="0" w:line="240" w:lineRule="auto"/>
        <w:ind w:firstLine="567"/>
        <w:contextualSpacing/>
        <w:jc w:val="both"/>
        <w:rPr>
          <w:rFonts w:ascii="Times New Roman" w:eastAsia="Times New Roman" w:hAnsi="Times New Roman" w:cs="Times New Roman"/>
          <w:sz w:val="28"/>
          <w:szCs w:val="28"/>
          <w:lang w:eastAsia="ru-RU"/>
        </w:rPr>
      </w:pPr>
      <w:r w:rsidRPr="00A13525">
        <w:rPr>
          <w:rFonts w:ascii="Times New Roman" w:eastAsia="Times New Roman" w:hAnsi="Times New Roman" w:cs="Times New Roman"/>
          <w:i/>
          <w:iCs/>
          <w:sz w:val="28"/>
          <w:szCs w:val="28"/>
          <w:lang w:eastAsia="ru-RU"/>
        </w:rPr>
        <w:t>Ausubel D.P.</w:t>
      </w:r>
      <w:r w:rsidRPr="00A13525">
        <w:rPr>
          <w:rFonts w:ascii="Times New Roman" w:eastAsia="Times New Roman" w:hAnsi="Times New Roman" w:cs="Times New Roman"/>
          <w:sz w:val="28"/>
          <w:szCs w:val="28"/>
          <w:lang w:eastAsia="ru-RU"/>
        </w:rPr>
        <w:t xml:space="preserve"> Das Jugendalter. – Munchen, 1986. – 284 S.</w:t>
      </w:r>
    </w:p>
    <w:p w:rsidR="00A13525" w:rsidRPr="00A13525" w:rsidRDefault="00A13525" w:rsidP="00A13525">
      <w:pPr>
        <w:spacing w:after="0" w:line="240" w:lineRule="auto"/>
        <w:ind w:firstLine="567"/>
        <w:contextualSpacing/>
        <w:jc w:val="both"/>
        <w:rPr>
          <w:rFonts w:ascii="Times New Roman" w:eastAsia="Times New Roman" w:hAnsi="Times New Roman" w:cs="Times New Roman"/>
          <w:i/>
          <w:iCs/>
          <w:sz w:val="28"/>
          <w:szCs w:val="28"/>
          <w:lang w:val="ru-RU" w:eastAsia="ru-RU"/>
        </w:rPr>
      </w:pPr>
      <w:r w:rsidRPr="00A13525">
        <w:rPr>
          <w:rFonts w:ascii="Times New Roman" w:eastAsia="Times New Roman" w:hAnsi="Times New Roman" w:cs="Times New Roman"/>
          <w:i/>
          <w:iCs/>
          <w:sz w:val="28"/>
          <w:szCs w:val="28"/>
          <w:lang w:val="ru-RU" w:eastAsia="ru-RU"/>
        </w:rPr>
        <w:t>Диссертации и авторефераты диссертаций</w:t>
      </w:r>
    </w:p>
    <w:p w:rsidR="00A13525" w:rsidRPr="00A13525" w:rsidRDefault="00A13525" w:rsidP="00A13525">
      <w:pPr>
        <w:spacing w:after="0" w:line="240" w:lineRule="auto"/>
        <w:ind w:firstLine="567"/>
        <w:contextualSpacing/>
        <w:jc w:val="both"/>
        <w:rPr>
          <w:rFonts w:ascii="Times New Roman" w:eastAsia="Times New Roman" w:hAnsi="Times New Roman" w:cs="Times New Roman"/>
          <w:sz w:val="28"/>
          <w:szCs w:val="28"/>
          <w:lang w:val="ru-RU" w:eastAsia="ru-RU"/>
        </w:rPr>
      </w:pPr>
      <w:r w:rsidRPr="00A13525">
        <w:rPr>
          <w:rFonts w:ascii="Times New Roman" w:eastAsia="Times New Roman" w:hAnsi="Times New Roman" w:cs="Times New Roman"/>
          <w:i/>
          <w:iCs/>
          <w:sz w:val="28"/>
          <w:szCs w:val="28"/>
          <w:lang w:val="ru-RU" w:eastAsia="ru-RU"/>
        </w:rPr>
        <w:t>Гудаков Ж.И.</w:t>
      </w:r>
      <w:r w:rsidRPr="00A13525">
        <w:rPr>
          <w:rFonts w:ascii="Times New Roman" w:eastAsia="Times New Roman" w:hAnsi="Times New Roman" w:cs="Times New Roman"/>
          <w:sz w:val="28"/>
          <w:szCs w:val="28"/>
          <w:lang w:val="ru-RU" w:eastAsia="ru-RU"/>
        </w:rPr>
        <w:t xml:space="preserve"> Управление организацией: согласование интересов и социальный конфликт: Дис. …канд.социол.наук. Новочеркасск, 1999. – 146с.</w:t>
      </w:r>
    </w:p>
    <w:p w:rsidR="00A13525" w:rsidRPr="00A13525" w:rsidRDefault="00A13525" w:rsidP="00A13525">
      <w:pPr>
        <w:spacing w:after="0" w:line="240" w:lineRule="auto"/>
        <w:ind w:firstLine="567"/>
        <w:contextualSpacing/>
        <w:jc w:val="both"/>
        <w:rPr>
          <w:rFonts w:ascii="Times New Roman" w:eastAsia="Times New Roman" w:hAnsi="Times New Roman" w:cs="Times New Roman"/>
          <w:sz w:val="28"/>
          <w:szCs w:val="28"/>
          <w:lang w:val="ru-RU" w:eastAsia="ru-RU"/>
        </w:rPr>
      </w:pPr>
      <w:r w:rsidRPr="00A13525">
        <w:rPr>
          <w:rFonts w:ascii="Times New Roman" w:eastAsia="Times New Roman" w:hAnsi="Times New Roman" w:cs="Times New Roman"/>
          <w:i/>
          <w:iCs/>
          <w:sz w:val="28"/>
          <w:szCs w:val="28"/>
          <w:lang w:val="ru-RU" w:eastAsia="ru-RU"/>
        </w:rPr>
        <w:t>Родионов И.Н.</w:t>
      </w:r>
      <w:r w:rsidRPr="00A13525">
        <w:rPr>
          <w:rFonts w:ascii="Times New Roman" w:eastAsia="Times New Roman" w:hAnsi="Times New Roman" w:cs="Times New Roman"/>
          <w:sz w:val="28"/>
          <w:szCs w:val="28"/>
          <w:lang w:val="ru-RU" w:eastAsia="ru-RU"/>
        </w:rPr>
        <w:t xml:space="preserve"> Государственная молодежная политика (Сущность, этапы, основные тенденции): 1980-1993 гг.: Автореф. дис. …канд. истор. наук. М., 1994. – 20 с.</w:t>
      </w:r>
    </w:p>
    <w:p w:rsidR="00A13525" w:rsidRPr="00A13525" w:rsidRDefault="00A13525" w:rsidP="00A13525">
      <w:pPr>
        <w:spacing w:after="0" w:line="240" w:lineRule="auto"/>
        <w:ind w:firstLine="567"/>
        <w:contextualSpacing/>
        <w:jc w:val="both"/>
        <w:rPr>
          <w:rFonts w:ascii="Times New Roman" w:eastAsia="Times New Roman" w:hAnsi="Times New Roman" w:cs="Times New Roman"/>
          <w:sz w:val="28"/>
          <w:szCs w:val="28"/>
          <w:u w:val="single"/>
          <w:lang w:val="ru-RU" w:eastAsia="ru-RU"/>
        </w:rPr>
      </w:pPr>
      <w:r w:rsidRPr="00A13525">
        <w:rPr>
          <w:rFonts w:ascii="Times New Roman" w:eastAsia="Times New Roman" w:hAnsi="Times New Roman" w:cs="Times New Roman"/>
          <w:sz w:val="28"/>
          <w:szCs w:val="28"/>
          <w:u w:val="single"/>
          <w:lang w:val="ru-RU" w:eastAsia="ru-RU"/>
        </w:rPr>
        <w:t>С 2006 года:</w:t>
      </w:r>
    </w:p>
    <w:p w:rsidR="00A13525" w:rsidRPr="00A13525" w:rsidRDefault="00A13525" w:rsidP="00A13525">
      <w:pPr>
        <w:spacing w:after="0" w:line="240" w:lineRule="auto"/>
        <w:ind w:firstLine="567"/>
        <w:contextualSpacing/>
        <w:jc w:val="both"/>
        <w:rPr>
          <w:rFonts w:ascii="Times New Roman" w:eastAsia="Times New Roman" w:hAnsi="Times New Roman" w:cs="Times New Roman"/>
          <w:spacing w:val="-4"/>
          <w:sz w:val="28"/>
          <w:szCs w:val="28"/>
          <w:lang w:val="ru-RU" w:eastAsia="ru-RU"/>
        </w:rPr>
      </w:pPr>
      <w:r w:rsidRPr="00A13525">
        <w:rPr>
          <w:rFonts w:ascii="Times New Roman" w:eastAsia="Times New Roman" w:hAnsi="Times New Roman" w:cs="Times New Roman"/>
          <w:b/>
          <w:bCs/>
          <w:sz w:val="28"/>
          <w:szCs w:val="28"/>
          <w:lang w:val="ru-RU" w:eastAsia="ru-RU"/>
        </w:rPr>
        <w:t>Баранова, М. В.</w:t>
      </w:r>
      <w:r w:rsidRPr="00A13525">
        <w:rPr>
          <w:rFonts w:ascii="Times New Roman" w:eastAsia="Times New Roman" w:hAnsi="Times New Roman" w:cs="Times New Roman"/>
          <w:sz w:val="28"/>
          <w:szCs w:val="28"/>
          <w:lang w:val="ru-RU" w:eastAsia="ru-RU"/>
        </w:rPr>
        <w:t xml:space="preserve"> Реклама как феномен культуры [Текст]: дис. … канд. культурологии / М. В. Баранова; науч. рук. В. А. Кутырев ; </w:t>
      </w:r>
      <w:r w:rsidRPr="00A13525">
        <w:rPr>
          <w:rFonts w:ascii="Times New Roman" w:eastAsia="Times New Roman" w:hAnsi="Times New Roman" w:cs="Times New Roman"/>
          <w:spacing w:val="-4"/>
          <w:sz w:val="28"/>
          <w:szCs w:val="28"/>
          <w:lang w:val="ru-RU" w:eastAsia="ru-RU"/>
        </w:rPr>
        <w:t>Нижегор. гос. архитектур.-строит. ун-т. − Н. Новгород, 2000. − 159 с.</w:t>
      </w:r>
    </w:p>
    <w:p w:rsidR="00A13525" w:rsidRPr="00A13525" w:rsidRDefault="00A13525" w:rsidP="00A13525">
      <w:pPr>
        <w:spacing w:after="0" w:line="240" w:lineRule="auto"/>
        <w:ind w:firstLine="567"/>
        <w:contextualSpacing/>
        <w:jc w:val="both"/>
        <w:rPr>
          <w:rFonts w:ascii="Times New Roman" w:eastAsia="Times New Roman" w:hAnsi="Times New Roman" w:cs="Times New Roman"/>
          <w:sz w:val="28"/>
          <w:szCs w:val="28"/>
          <w:lang w:val="ru-RU" w:eastAsia="ru-RU"/>
        </w:rPr>
      </w:pPr>
      <w:r w:rsidRPr="00A13525">
        <w:rPr>
          <w:rFonts w:ascii="Times New Roman" w:eastAsia="Times New Roman" w:hAnsi="Times New Roman" w:cs="Times New Roman"/>
          <w:b/>
          <w:bCs/>
          <w:sz w:val="28"/>
          <w:szCs w:val="28"/>
          <w:lang w:val="ru-RU" w:eastAsia="ru-RU"/>
        </w:rPr>
        <w:lastRenderedPageBreak/>
        <w:t>Ляховецкая, С. С.</w:t>
      </w:r>
      <w:r w:rsidRPr="00A13525">
        <w:rPr>
          <w:rFonts w:ascii="Times New Roman" w:eastAsia="Times New Roman" w:hAnsi="Times New Roman" w:cs="Times New Roman"/>
          <w:sz w:val="28"/>
          <w:szCs w:val="28"/>
          <w:lang w:val="ru-RU" w:eastAsia="ru-RU"/>
        </w:rPr>
        <w:t xml:space="preserve"> Социокультурные ценности городского центра [Текст]: автореф. дис. … канд. архитектуры: 18.00.01 / С. С. Ляховецкая; Новосиб. гос. архитектур.-худож. акад. − Екатеринбург, 2001. − 23 с.</w:t>
      </w:r>
    </w:p>
    <w:p w:rsidR="00A13525" w:rsidRPr="00A13525" w:rsidRDefault="00A13525" w:rsidP="00A13525">
      <w:pPr>
        <w:spacing w:after="0" w:line="240" w:lineRule="auto"/>
        <w:ind w:firstLine="567"/>
        <w:contextualSpacing/>
        <w:jc w:val="both"/>
        <w:rPr>
          <w:rFonts w:ascii="Times New Roman" w:eastAsia="Times New Roman" w:hAnsi="Times New Roman" w:cs="Times New Roman"/>
          <w:i/>
          <w:iCs/>
          <w:sz w:val="28"/>
          <w:szCs w:val="28"/>
          <w:lang w:val="ru-RU" w:eastAsia="ru-RU"/>
        </w:rPr>
      </w:pPr>
      <w:r w:rsidRPr="00A13525">
        <w:rPr>
          <w:rFonts w:ascii="Times New Roman" w:eastAsia="Times New Roman" w:hAnsi="Times New Roman" w:cs="Times New Roman"/>
          <w:i/>
          <w:iCs/>
          <w:sz w:val="28"/>
          <w:szCs w:val="28"/>
          <w:lang w:val="ru-RU" w:eastAsia="ru-RU"/>
        </w:rPr>
        <w:t>Архивные  и специальные источники</w:t>
      </w:r>
    </w:p>
    <w:p w:rsidR="00A13525" w:rsidRPr="00A13525" w:rsidRDefault="00A13525" w:rsidP="00A13525">
      <w:pPr>
        <w:spacing w:after="0" w:line="240" w:lineRule="auto"/>
        <w:ind w:firstLine="567"/>
        <w:contextualSpacing/>
        <w:jc w:val="both"/>
        <w:rPr>
          <w:rFonts w:ascii="Times New Roman" w:eastAsia="Times New Roman" w:hAnsi="Times New Roman" w:cs="Times New Roman"/>
          <w:sz w:val="28"/>
          <w:szCs w:val="28"/>
          <w:lang w:val="ru-RU" w:eastAsia="ru-RU"/>
        </w:rPr>
      </w:pPr>
      <w:r w:rsidRPr="00A13525">
        <w:rPr>
          <w:rFonts w:ascii="Times New Roman" w:eastAsia="Times New Roman" w:hAnsi="Times New Roman" w:cs="Times New Roman"/>
          <w:i/>
          <w:iCs/>
          <w:sz w:val="28"/>
          <w:szCs w:val="28"/>
          <w:lang w:val="ru-RU" w:eastAsia="ru-RU"/>
        </w:rPr>
        <w:t xml:space="preserve">Государственный </w:t>
      </w:r>
      <w:r w:rsidRPr="00A13525">
        <w:rPr>
          <w:rFonts w:ascii="Times New Roman" w:eastAsia="Times New Roman" w:hAnsi="Times New Roman" w:cs="Times New Roman"/>
          <w:sz w:val="28"/>
          <w:szCs w:val="28"/>
          <w:lang w:val="ru-RU" w:eastAsia="ru-RU"/>
        </w:rPr>
        <w:t xml:space="preserve"> архив Российской Федерации. Ф. 9412, оп.1, д.355, л.32.</w:t>
      </w:r>
    </w:p>
    <w:p w:rsidR="00A13525" w:rsidRPr="00A13525" w:rsidRDefault="00A13525" w:rsidP="00A13525">
      <w:pPr>
        <w:spacing w:after="0" w:line="240" w:lineRule="auto"/>
        <w:ind w:firstLine="567"/>
        <w:contextualSpacing/>
        <w:jc w:val="both"/>
        <w:rPr>
          <w:rFonts w:ascii="Times New Roman" w:eastAsia="Times New Roman" w:hAnsi="Times New Roman" w:cs="Times New Roman"/>
          <w:sz w:val="28"/>
          <w:szCs w:val="28"/>
          <w:lang w:val="ru-RU" w:eastAsia="ru-RU"/>
        </w:rPr>
      </w:pPr>
      <w:r w:rsidRPr="00A13525">
        <w:rPr>
          <w:rFonts w:ascii="Times New Roman" w:eastAsia="Times New Roman" w:hAnsi="Times New Roman" w:cs="Times New Roman"/>
          <w:i/>
          <w:iCs/>
          <w:sz w:val="28"/>
          <w:szCs w:val="28"/>
          <w:lang w:val="ru-RU" w:eastAsia="ru-RU"/>
        </w:rPr>
        <w:t xml:space="preserve">Государственный </w:t>
      </w:r>
      <w:r w:rsidRPr="00A13525">
        <w:rPr>
          <w:rFonts w:ascii="Times New Roman" w:eastAsia="Times New Roman" w:hAnsi="Times New Roman" w:cs="Times New Roman"/>
          <w:sz w:val="28"/>
          <w:szCs w:val="28"/>
          <w:lang w:val="ru-RU" w:eastAsia="ru-RU"/>
        </w:rPr>
        <w:t>архив Челябинской области. Ф. П-2, оп.1, д.15.</w:t>
      </w:r>
    </w:p>
    <w:p w:rsidR="00A13525" w:rsidRPr="00A13525" w:rsidRDefault="00A13525" w:rsidP="00A13525">
      <w:pPr>
        <w:spacing w:after="0" w:line="240" w:lineRule="auto"/>
        <w:ind w:firstLine="567"/>
        <w:contextualSpacing/>
        <w:jc w:val="both"/>
        <w:rPr>
          <w:rFonts w:ascii="Times New Roman" w:eastAsia="Times New Roman" w:hAnsi="Times New Roman" w:cs="Times New Roman"/>
          <w:sz w:val="28"/>
          <w:szCs w:val="28"/>
          <w:u w:val="single"/>
          <w:lang w:val="ru-RU" w:eastAsia="ru-RU"/>
        </w:rPr>
      </w:pPr>
      <w:r w:rsidRPr="00A13525">
        <w:rPr>
          <w:rFonts w:ascii="Times New Roman" w:eastAsia="Times New Roman" w:hAnsi="Times New Roman" w:cs="Times New Roman"/>
          <w:sz w:val="28"/>
          <w:szCs w:val="28"/>
          <w:u w:val="single"/>
          <w:lang w:val="ru-RU" w:eastAsia="ru-RU"/>
        </w:rPr>
        <w:t>С 2006 года:</w:t>
      </w:r>
    </w:p>
    <w:p w:rsidR="00A13525" w:rsidRPr="00A13525" w:rsidRDefault="00A13525" w:rsidP="00A13525">
      <w:pPr>
        <w:spacing w:after="0" w:line="240" w:lineRule="auto"/>
        <w:ind w:firstLine="567"/>
        <w:contextualSpacing/>
        <w:jc w:val="both"/>
        <w:rPr>
          <w:rFonts w:ascii="Times New Roman" w:eastAsia="Times New Roman" w:hAnsi="Times New Roman" w:cs="Times New Roman"/>
          <w:bCs/>
          <w:sz w:val="28"/>
          <w:szCs w:val="28"/>
          <w:lang w:val="ru-RU" w:eastAsia="ru-RU"/>
        </w:rPr>
      </w:pPr>
      <w:r w:rsidRPr="00A13525">
        <w:rPr>
          <w:rFonts w:ascii="Times New Roman" w:eastAsia="Times New Roman" w:hAnsi="Times New Roman" w:cs="Times New Roman"/>
          <w:b/>
          <w:bCs/>
          <w:sz w:val="28"/>
          <w:szCs w:val="28"/>
          <w:lang w:val="ru-RU" w:eastAsia="ru-RU"/>
        </w:rPr>
        <w:t xml:space="preserve">ЦГИАСП. </w:t>
      </w:r>
      <w:r w:rsidRPr="00A13525">
        <w:rPr>
          <w:rFonts w:ascii="Times New Roman" w:eastAsia="Times New Roman" w:hAnsi="Times New Roman" w:cs="Times New Roman"/>
          <w:bCs/>
          <w:sz w:val="28"/>
          <w:szCs w:val="28"/>
          <w:lang w:val="ru-RU" w:eastAsia="ru-RU"/>
        </w:rPr>
        <w:t>Переписка разных лиц, находящихся за границей и внутри России [Текст]. – Центр. гос. ист. архив в Санкт-Петербурге. Ф. 95. Оп. 1. Д. 63.</w:t>
      </w:r>
    </w:p>
    <w:p w:rsidR="00A13525" w:rsidRPr="00A13525" w:rsidRDefault="00A13525" w:rsidP="00A13525">
      <w:pPr>
        <w:spacing w:after="0" w:line="240" w:lineRule="auto"/>
        <w:ind w:firstLine="567"/>
        <w:contextualSpacing/>
        <w:jc w:val="both"/>
        <w:rPr>
          <w:rFonts w:ascii="Times New Roman" w:eastAsia="Times New Roman" w:hAnsi="Times New Roman" w:cs="Times New Roman"/>
          <w:sz w:val="28"/>
          <w:szCs w:val="28"/>
          <w:lang w:val="ru-RU" w:eastAsia="ru-RU"/>
        </w:rPr>
      </w:pPr>
      <w:r w:rsidRPr="00A13525">
        <w:rPr>
          <w:rFonts w:ascii="Times New Roman" w:eastAsia="Times New Roman" w:hAnsi="Times New Roman" w:cs="Times New Roman"/>
          <w:b/>
          <w:bCs/>
          <w:sz w:val="28"/>
          <w:szCs w:val="28"/>
          <w:lang w:val="ru-RU" w:eastAsia="ru-RU"/>
        </w:rPr>
        <w:t>Строительные нормы и правила.</w:t>
      </w:r>
      <w:r w:rsidRPr="00A13525">
        <w:rPr>
          <w:rFonts w:ascii="Times New Roman" w:eastAsia="Times New Roman" w:hAnsi="Times New Roman" w:cs="Times New Roman"/>
          <w:sz w:val="28"/>
          <w:szCs w:val="28"/>
          <w:lang w:val="ru-RU" w:eastAsia="ru-RU"/>
        </w:rPr>
        <w:t xml:space="preserve"> Канализация. Наружные сети и сооружения [Текст]: СНиП 2.04.03-85</w:t>
      </w:r>
      <w:r w:rsidRPr="00A13525">
        <w:rPr>
          <w:rFonts w:ascii="Times New Roman" w:eastAsia="Times New Roman" w:hAnsi="Times New Roman" w:cs="Times New Roman"/>
          <w:b/>
          <w:bCs/>
          <w:sz w:val="28"/>
          <w:szCs w:val="28"/>
          <w:lang w:val="ru-RU" w:eastAsia="ru-RU"/>
        </w:rPr>
        <w:t xml:space="preserve">: </w:t>
      </w:r>
      <w:r w:rsidRPr="00A13525">
        <w:rPr>
          <w:rFonts w:ascii="Times New Roman" w:eastAsia="Times New Roman" w:hAnsi="Times New Roman" w:cs="Times New Roman"/>
          <w:sz w:val="28"/>
          <w:szCs w:val="28"/>
          <w:lang w:val="ru-RU" w:eastAsia="ru-RU"/>
        </w:rPr>
        <w:t xml:space="preserve">утв. Госстроем  СССР 21.05.85: взамен СНиП </w:t>
      </w:r>
      <w:r w:rsidRPr="00A13525">
        <w:rPr>
          <w:rFonts w:ascii="Times New Roman" w:eastAsia="Times New Roman" w:hAnsi="Times New Roman" w:cs="Times New Roman"/>
          <w:sz w:val="28"/>
          <w:szCs w:val="28"/>
          <w:lang w:eastAsia="ru-RU"/>
        </w:rPr>
        <w:t>I</w:t>
      </w:r>
      <w:r w:rsidRPr="00A13525">
        <w:rPr>
          <w:rFonts w:ascii="Times New Roman" w:eastAsia="Times New Roman" w:hAnsi="Times New Roman" w:cs="Times New Roman"/>
          <w:sz w:val="28"/>
          <w:szCs w:val="28"/>
          <w:lang w:val="ru-RU" w:eastAsia="ru-RU"/>
        </w:rPr>
        <w:t xml:space="preserve"> </w:t>
      </w:r>
      <w:r w:rsidRPr="00A13525">
        <w:rPr>
          <w:rFonts w:ascii="Times New Roman" w:eastAsia="Times New Roman" w:hAnsi="Times New Roman" w:cs="Times New Roman"/>
          <w:sz w:val="28"/>
          <w:szCs w:val="28"/>
          <w:lang w:eastAsia="ru-RU"/>
        </w:rPr>
        <w:t>I</w:t>
      </w:r>
      <w:r w:rsidRPr="00A13525">
        <w:rPr>
          <w:rFonts w:ascii="Times New Roman" w:eastAsia="Times New Roman" w:hAnsi="Times New Roman" w:cs="Times New Roman"/>
          <w:sz w:val="28"/>
          <w:szCs w:val="28"/>
          <w:lang w:val="ru-RU" w:eastAsia="ru-RU"/>
        </w:rPr>
        <w:t>-32-74: дата введ. 01.01.86. – М., 2003. – 88 с.</w:t>
      </w:r>
    </w:p>
    <w:p w:rsidR="00A13525" w:rsidRPr="00A13525" w:rsidRDefault="00A13525" w:rsidP="00A13525">
      <w:pPr>
        <w:spacing w:after="0" w:line="240" w:lineRule="auto"/>
        <w:ind w:firstLine="567"/>
        <w:contextualSpacing/>
        <w:jc w:val="both"/>
        <w:rPr>
          <w:rFonts w:ascii="Times New Roman" w:eastAsia="Times New Roman" w:hAnsi="Times New Roman" w:cs="Times New Roman"/>
          <w:sz w:val="28"/>
          <w:szCs w:val="28"/>
          <w:lang w:val="ru-RU" w:eastAsia="ru-RU"/>
        </w:rPr>
      </w:pPr>
      <w:r w:rsidRPr="00A13525">
        <w:rPr>
          <w:rFonts w:ascii="Times New Roman" w:eastAsia="Times New Roman" w:hAnsi="Times New Roman" w:cs="Times New Roman"/>
          <w:b/>
          <w:bCs/>
          <w:sz w:val="28"/>
          <w:szCs w:val="28"/>
          <w:lang w:val="ru-RU" w:eastAsia="ru-RU"/>
        </w:rPr>
        <w:t xml:space="preserve">Европа. </w:t>
      </w:r>
      <w:r w:rsidRPr="00A13525">
        <w:rPr>
          <w:rFonts w:ascii="Times New Roman" w:eastAsia="Times New Roman" w:hAnsi="Times New Roman" w:cs="Times New Roman"/>
          <w:sz w:val="28"/>
          <w:szCs w:val="28"/>
          <w:lang w:val="ru-RU" w:eastAsia="ru-RU"/>
        </w:rPr>
        <w:t>Государства Европы</w:t>
      </w:r>
      <w:r w:rsidRPr="00A13525">
        <w:rPr>
          <w:rFonts w:ascii="Times New Roman" w:eastAsia="Times New Roman" w:hAnsi="Times New Roman" w:cs="Times New Roman"/>
          <w:b/>
          <w:bCs/>
          <w:sz w:val="28"/>
          <w:szCs w:val="28"/>
          <w:lang w:val="ru-RU" w:eastAsia="ru-RU"/>
        </w:rPr>
        <w:t xml:space="preserve"> </w:t>
      </w:r>
      <w:r w:rsidRPr="00A13525">
        <w:rPr>
          <w:rFonts w:ascii="Times New Roman" w:eastAsia="Times New Roman" w:hAnsi="Times New Roman" w:cs="Times New Roman"/>
          <w:sz w:val="28"/>
          <w:szCs w:val="28"/>
          <w:lang w:val="ru-RU" w:eastAsia="ru-RU"/>
        </w:rPr>
        <w:t xml:space="preserve">[Карты]: физ. карта / ст. ред. Л. Н. Колосова; ред. Н. А. Дубовой. – Испр. в </w:t>
      </w:r>
      <w:smartTag w:uri="urn:schemas-microsoft-com:office:smarttags" w:element="metricconverter">
        <w:smartTagPr>
          <w:attr w:name="ProductID" w:val="2000 г"/>
        </w:smartTagPr>
        <w:r w:rsidRPr="00A13525">
          <w:rPr>
            <w:rFonts w:ascii="Times New Roman" w:eastAsia="Times New Roman" w:hAnsi="Times New Roman" w:cs="Times New Roman"/>
            <w:sz w:val="28"/>
            <w:szCs w:val="28"/>
            <w:lang w:val="ru-RU" w:eastAsia="ru-RU"/>
          </w:rPr>
          <w:t>2000 г</w:t>
        </w:r>
      </w:smartTag>
      <w:r w:rsidRPr="00A13525">
        <w:rPr>
          <w:rFonts w:ascii="Times New Roman" w:eastAsia="Times New Roman" w:hAnsi="Times New Roman" w:cs="Times New Roman"/>
          <w:sz w:val="28"/>
          <w:szCs w:val="28"/>
          <w:lang w:val="ru-RU" w:eastAsia="ru-RU"/>
        </w:rPr>
        <w:t>. – 1 : 5000 000. – М.: Роскартография, 2000. − 1 к.</w:t>
      </w:r>
    </w:p>
    <w:p w:rsidR="00A13525" w:rsidRPr="00A13525" w:rsidRDefault="00A13525" w:rsidP="00A13525">
      <w:pPr>
        <w:spacing w:after="0" w:line="240" w:lineRule="auto"/>
        <w:ind w:firstLine="567"/>
        <w:contextualSpacing/>
        <w:jc w:val="both"/>
        <w:rPr>
          <w:rFonts w:ascii="Times New Roman" w:eastAsia="Times New Roman" w:hAnsi="Times New Roman" w:cs="Times New Roman"/>
          <w:sz w:val="28"/>
          <w:szCs w:val="28"/>
          <w:lang w:val="ru-RU" w:eastAsia="ru-RU"/>
        </w:rPr>
      </w:pPr>
      <w:r w:rsidRPr="00A13525">
        <w:rPr>
          <w:rFonts w:ascii="Times New Roman" w:eastAsia="Times New Roman" w:hAnsi="Times New Roman" w:cs="Times New Roman"/>
          <w:sz w:val="28"/>
          <w:szCs w:val="28"/>
          <w:lang w:val="ru-RU" w:eastAsia="ru-RU"/>
        </w:rPr>
        <w:t xml:space="preserve">Прикладное искусство Латвии [Изоматериал]: комплект из 18 </w:t>
      </w:r>
      <w:r w:rsidRPr="00A13525">
        <w:rPr>
          <w:rFonts w:ascii="Times New Roman" w:eastAsia="Times New Roman" w:hAnsi="Times New Roman" w:cs="Times New Roman"/>
          <w:spacing w:val="-4"/>
          <w:sz w:val="28"/>
          <w:szCs w:val="28"/>
          <w:lang w:val="ru-RU" w:eastAsia="ru-RU"/>
        </w:rPr>
        <w:t>открыток / текст А. Бишене. - М.: Планета, 1984. – 1 обл. (18 отд. л.).</w:t>
      </w:r>
    </w:p>
    <w:p w:rsidR="00A13525" w:rsidRPr="00A13525" w:rsidRDefault="00A13525" w:rsidP="00A13525">
      <w:pPr>
        <w:spacing w:after="0" w:line="240" w:lineRule="auto"/>
        <w:ind w:firstLine="567"/>
        <w:contextualSpacing/>
        <w:jc w:val="both"/>
        <w:rPr>
          <w:rFonts w:ascii="Times New Roman" w:eastAsia="Times New Roman" w:hAnsi="Times New Roman" w:cs="Times New Roman"/>
          <w:i/>
          <w:sz w:val="28"/>
          <w:szCs w:val="28"/>
          <w:lang w:val="ru-RU" w:eastAsia="ru-RU"/>
        </w:rPr>
      </w:pPr>
      <w:r w:rsidRPr="00A13525">
        <w:rPr>
          <w:rFonts w:ascii="Times New Roman" w:eastAsia="Times New Roman" w:hAnsi="Times New Roman" w:cs="Times New Roman"/>
          <w:i/>
          <w:sz w:val="28"/>
          <w:szCs w:val="28"/>
          <w:lang w:val="ru-RU" w:eastAsia="ru-RU"/>
        </w:rPr>
        <w:t>Электронные источники</w:t>
      </w:r>
    </w:p>
    <w:p w:rsidR="00A13525" w:rsidRPr="00A13525" w:rsidRDefault="00A13525" w:rsidP="00A13525">
      <w:pPr>
        <w:spacing w:after="0" w:line="240" w:lineRule="auto"/>
        <w:ind w:firstLine="567"/>
        <w:contextualSpacing/>
        <w:jc w:val="both"/>
        <w:rPr>
          <w:rFonts w:ascii="Times New Roman" w:eastAsia="Times New Roman" w:hAnsi="Times New Roman" w:cs="Times New Roman"/>
          <w:sz w:val="28"/>
          <w:szCs w:val="28"/>
          <w:lang w:val="ru-RU" w:eastAsia="ru-RU"/>
        </w:rPr>
      </w:pPr>
      <w:r w:rsidRPr="00A13525">
        <w:rPr>
          <w:rFonts w:ascii="Times New Roman" w:eastAsia="Times New Roman" w:hAnsi="Times New Roman" w:cs="Times New Roman"/>
          <w:sz w:val="28"/>
          <w:szCs w:val="28"/>
          <w:lang w:val="ru-RU" w:eastAsia="ru-RU"/>
        </w:rPr>
        <w:t xml:space="preserve">Нижегородский регион </w:t>
      </w:r>
      <w:r w:rsidRPr="00A13525">
        <w:rPr>
          <w:rFonts w:ascii="Times New Roman" w:eastAsia="Times New Roman" w:hAnsi="Times New Roman" w:cs="Times New Roman"/>
          <w:sz w:val="28"/>
          <w:szCs w:val="28"/>
          <w:lang w:eastAsia="ru-RU"/>
        </w:rPr>
        <w:t>XXI</w:t>
      </w:r>
      <w:r w:rsidRPr="00A13525">
        <w:rPr>
          <w:rFonts w:ascii="Times New Roman" w:eastAsia="Times New Roman" w:hAnsi="Times New Roman" w:cs="Times New Roman"/>
          <w:sz w:val="28"/>
          <w:szCs w:val="28"/>
          <w:lang w:val="ru-RU" w:eastAsia="ru-RU"/>
        </w:rPr>
        <w:t xml:space="preserve"> [Электронный ресурс]: электрон. база данных. − Н. Новгород: Центр маркетинга Нижегор. обл., 2000. − 1 электрон. опт. диск (</w:t>
      </w:r>
      <w:r w:rsidRPr="00A13525">
        <w:rPr>
          <w:rFonts w:ascii="Times New Roman" w:eastAsia="Times New Roman" w:hAnsi="Times New Roman" w:cs="Times New Roman"/>
          <w:sz w:val="28"/>
          <w:szCs w:val="28"/>
          <w:lang w:eastAsia="ru-RU"/>
        </w:rPr>
        <w:t>CD</w:t>
      </w:r>
      <w:r w:rsidRPr="00A13525">
        <w:rPr>
          <w:rFonts w:ascii="Times New Roman" w:eastAsia="Times New Roman" w:hAnsi="Times New Roman" w:cs="Times New Roman"/>
          <w:sz w:val="28"/>
          <w:szCs w:val="28"/>
          <w:lang w:val="ru-RU" w:eastAsia="ru-RU"/>
        </w:rPr>
        <w:t>-</w:t>
      </w:r>
      <w:r w:rsidRPr="00A13525">
        <w:rPr>
          <w:rFonts w:ascii="Times New Roman" w:eastAsia="Times New Roman" w:hAnsi="Times New Roman" w:cs="Times New Roman"/>
          <w:sz w:val="28"/>
          <w:szCs w:val="28"/>
          <w:lang w:eastAsia="ru-RU"/>
        </w:rPr>
        <w:t>ROM</w:t>
      </w:r>
      <w:r w:rsidRPr="00A13525">
        <w:rPr>
          <w:rFonts w:ascii="Times New Roman" w:eastAsia="Times New Roman" w:hAnsi="Times New Roman" w:cs="Times New Roman"/>
          <w:sz w:val="28"/>
          <w:szCs w:val="28"/>
          <w:lang w:val="ru-RU" w:eastAsia="ru-RU"/>
        </w:rPr>
        <w:t>).</w:t>
      </w:r>
    </w:p>
    <w:p w:rsidR="00A13525" w:rsidRPr="00A13525" w:rsidRDefault="00A13525" w:rsidP="00A13525">
      <w:pPr>
        <w:spacing w:after="0" w:line="240" w:lineRule="auto"/>
        <w:ind w:firstLine="567"/>
        <w:contextualSpacing/>
        <w:jc w:val="both"/>
        <w:rPr>
          <w:rFonts w:ascii="Times New Roman" w:eastAsia="Times New Roman" w:hAnsi="Times New Roman" w:cs="Times New Roman"/>
          <w:sz w:val="28"/>
          <w:szCs w:val="28"/>
          <w:lang w:val="ru-RU" w:eastAsia="ru-RU"/>
        </w:rPr>
      </w:pPr>
      <w:r w:rsidRPr="00A13525">
        <w:rPr>
          <w:rFonts w:ascii="Times New Roman" w:eastAsia="Times New Roman" w:hAnsi="Times New Roman" w:cs="Times New Roman"/>
          <w:b/>
          <w:bCs/>
          <w:sz w:val="28"/>
          <w:szCs w:val="28"/>
          <w:lang w:val="ru-RU" w:eastAsia="ru-RU"/>
        </w:rPr>
        <w:t>Фридман, К.</w:t>
      </w:r>
      <w:r w:rsidRPr="00A13525">
        <w:rPr>
          <w:rFonts w:ascii="Times New Roman" w:eastAsia="Times New Roman" w:hAnsi="Times New Roman" w:cs="Times New Roman"/>
          <w:sz w:val="28"/>
          <w:szCs w:val="28"/>
          <w:lang w:val="ru-RU" w:eastAsia="ru-RU"/>
        </w:rPr>
        <w:t xml:space="preserve"> Качество воды в Санкт-Петербурге [Электронный ресурс] / К. Фридман. – Режим доступа: </w:t>
      </w:r>
      <w:r w:rsidRPr="00A13525">
        <w:rPr>
          <w:rFonts w:ascii="Times New Roman" w:eastAsia="Times New Roman" w:hAnsi="Times New Roman" w:cs="Times New Roman"/>
          <w:sz w:val="28"/>
          <w:szCs w:val="28"/>
          <w:lang w:eastAsia="ru-RU"/>
        </w:rPr>
        <w:t>http</w:t>
      </w:r>
      <w:r w:rsidRPr="00A13525">
        <w:rPr>
          <w:rFonts w:ascii="Times New Roman" w:eastAsia="Times New Roman" w:hAnsi="Times New Roman" w:cs="Times New Roman"/>
          <w:sz w:val="28"/>
          <w:szCs w:val="28"/>
          <w:lang w:val="ru-RU" w:eastAsia="ru-RU"/>
        </w:rPr>
        <w:t>: //</w:t>
      </w:r>
      <w:r w:rsidRPr="00A13525">
        <w:rPr>
          <w:rFonts w:ascii="Times New Roman" w:eastAsia="Times New Roman" w:hAnsi="Times New Roman" w:cs="Times New Roman"/>
          <w:sz w:val="28"/>
          <w:szCs w:val="28"/>
          <w:lang w:eastAsia="ru-RU"/>
        </w:rPr>
        <w:t>www</w:t>
      </w:r>
      <w:r w:rsidRPr="00A13525">
        <w:rPr>
          <w:rFonts w:ascii="Times New Roman" w:eastAsia="Times New Roman" w:hAnsi="Times New Roman" w:cs="Times New Roman"/>
          <w:sz w:val="28"/>
          <w:szCs w:val="28"/>
          <w:lang w:val="ru-RU" w:eastAsia="ru-RU"/>
        </w:rPr>
        <w:t>.</w:t>
      </w:r>
      <w:r w:rsidRPr="00A13525">
        <w:rPr>
          <w:rFonts w:ascii="Times New Roman" w:eastAsia="Times New Roman" w:hAnsi="Times New Roman" w:cs="Times New Roman"/>
          <w:sz w:val="28"/>
          <w:szCs w:val="28"/>
          <w:lang w:eastAsia="ru-RU"/>
        </w:rPr>
        <w:t>vodoprovod</w:t>
      </w:r>
      <w:r w:rsidRPr="00A13525">
        <w:rPr>
          <w:rFonts w:ascii="Times New Roman" w:eastAsia="Times New Roman" w:hAnsi="Times New Roman" w:cs="Times New Roman"/>
          <w:sz w:val="28"/>
          <w:szCs w:val="28"/>
          <w:lang w:val="ru-RU" w:eastAsia="ru-RU"/>
        </w:rPr>
        <w:t>.</w:t>
      </w:r>
      <w:r w:rsidRPr="00A13525">
        <w:rPr>
          <w:rFonts w:ascii="Times New Roman" w:eastAsia="Times New Roman" w:hAnsi="Times New Roman" w:cs="Times New Roman"/>
          <w:sz w:val="28"/>
          <w:szCs w:val="28"/>
          <w:lang w:eastAsia="ru-RU"/>
        </w:rPr>
        <w:t>ru</w:t>
      </w:r>
      <w:r w:rsidRPr="00A13525">
        <w:rPr>
          <w:rFonts w:ascii="Times New Roman" w:eastAsia="Times New Roman" w:hAnsi="Times New Roman" w:cs="Times New Roman"/>
          <w:sz w:val="28"/>
          <w:szCs w:val="28"/>
          <w:lang w:val="ru-RU" w:eastAsia="ru-RU"/>
        </w:rPr>
        <w:t>.</w:t>
      </w:r>
    </w:p>
    <w:p w:rsidR="00A13525" w:rsidRPr="00A13525" w:rsidRDefault="00A13525" w:rsidP="00A13525">
      <w:pPr>
        <w:spacing w:after="0" w:line="240" w:lineRule="auto"/>
        <w:ind w:firstLine="567"/>
        <w:contextualSpacing/>
        <w:jc w:val="both"/>
        <w:rPr>
          <w:rFonts w:ascii="Times New Roman" w:eastAsia="Times New Roman" w:hAnsi="Times New Roman" w:cs="Times New Roman"/>
          <w:sz w:val="28"/>
          <w:szCs w:val="28"/>
          <w:lang w:val="ru-RU" w:eastAsia="ru-RU"/>
        </w:rPr>
      </w:pPr>
      <w:r w:rsidRPr="00A13525">
        <w:rPr>
          <w:rFonts w:ascii="Times New Roman" w:eastAsia="Times New Roman" w:hAnsi="Times New Roman" w:cs="Times New Roman"/>
          <w:sz w:val="28"/>
          <w:szCs w:val="28"/>
          <w:lang w:val="ru-RU" w:eastAsia="ru-RU"/>
        </w:rPr>
        <w:t>Объем работы до 20 страниц.</w:t>
      </w:r>
    </w:p>
    <w:p w:rsidR="00A13525" w:rsidRPr="00A13525" w:rsidRDefault="00A13525" w:rsidP="00A13525">
      <w:pPr>
        <w:spacing w:after="0" w:line="240" w:lineRule="auto"/>
        <w:ind w:firstLine="567"/>
        <w:contextualSpacing/>
        <w:jc w:val="both"/>
        <w:textAlignment w:val="baseline"/>
        <w:rPr>
          <w:rFonts w:ascii="Times New Roman" w:eastAsia="Times New Roman" w:hAnsi="Times New Roman" w:cs="Times New Roman"/>
          <w:b/>
          <w:sz w:val="28"/>
          <w:szCs w:val="28"/>
          <w:lang w:val="ru-RU" w:eastAsia="ru-RU"/>
        </w:rPr>
      </w:pPr>
    </w:p>
    <w:p w:rsidR="00A13525" w:rsidRPr="00A13525" w:rsidRDefault="00A13525" w:rsidP="00A13525">
      <w:pPr>
        <w:widowControl w:val="0"/>
        <w:spacing w:after="0"/>
        <w:ind w:firstLine="708"/>
        <w:jc w:val="both"/>
        <w:rPr>
          <w:rFonts w:ascii="Times New Roman" w:eastAsia="Times New Roman" w:hAnsi="Times New Roman" w:cs="Times New Roman"/>
          <w:bCs/>
          <w:sz w:val="28"/>
          <w:szCs w:val="28"/>
          <w:lang w:val="ru-RU" w:eastAsia="ru-RU"/>
        </w:rPr>
      </w:pPr>
    </w:p>
    <w:p w:rsidR="00A13525" w:rsidRPr="00A13525" w:rsidRDefault="00A13525">
      <w:pPr>
        <w:rPr>
          <w:lang w:val="ru-RU"/>
        </w:rPr>
      </w:pPr>
      <w:bookmarkStart w:id="4" w:name="_GoBack"/>
      <w:bookmarkEnd w:id="4"/>
    </w:p>
    <w:sectPr w:rsidR="00A13525" w:rsidRPr="00A13525">
      <w:pgSz w:w="11907" w:h="16840"/>
      <w:pgMar w:top="567" w:right="567" w:bottom="540"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702DD9"/>
    <w:multiLevelType w:val="multilevel"/>
    <w:tmpl w:val="F9C0E27E"/>
    <w:lvl w:ilvl="0">
      <w:start w:val="1"/>
      <w:numFmt w:val="decimal"/>
      <w:lvlText w:val="%1."/>
      <w:lvlJc w:val="left"/>
      <w:pPr>
        <w:ind w:left="1065" w:hanging="360"/>
      </w:pPr>
      <w:rPr>
        <w:rFonts w:ascii="Times New Roman" w:eastAsia="Times New Roman" w:hAnsi="Times New Roman" w:cs="Times New Roman"/>
      </w:rPr>
    </w:lvl>
    <w:lvl w:ilvl="1">
      <w:start w:val="1"/>
      <w:numFmt w:val="decimal"/>
      <w:isLgl/>
      <w:lvlText w:val="%1.%2."/>
      <w:lvlJc w:val="left"/>
      <w:pPr>
        <w:ind w:left="1410" w:hanging="705"/>
      </w:pPr>
      <w:rPr>
        <w:rFonts w:hint="default"/>
        <w:b w:val="0"/>
      </w:rPr>
    </w:lvl>
    <w:lvl w:ilvl="2">
      <w:start w:val="1"/>
      <w:numFmt w:val="decimal"/>
      <w:isLgl/>
      <w:lvlText w:val="%1.%2.%3."/>
      <w:lvlJc w:val="left"/>
      <w:pPr>
        <w:ind w:left="1425" w:hanging="720"/>
      </w:pPr>
      <w:rPr>
        <w:rFonts w:hint="default"/>
      </w:rPr>
    </w:lvl>
    <w:lvl w:ilvl="3">
      <w:start w:val="1"/>
      <w:numFmt w:val="decimal"/>
      <w:isLgl/>
      <w:lvlText w:val="%1.%2.%3.%4."/>
      <w:lvlJc w:val="left"/>
      <w:pPr>
        <w:ind w:left="1425" w:hanging="720"/>
      </w:pPr>
      <w:rPr>
        <w:rFonts w:hint="default"/>
      </w:rPr>
    </w:lvl>
    <w:lvl w:ilvl="4">
      <w:start w:val="1"/>
      <w:numFmt w:val="decimal"/>
      <w:isLgl/>
      <w:lvlText w:val="%1.%2.%3.%4.%5."/>
      <w:lvlJc w:val="left"/>
      <w:pPr>
        <w:ind w:left="1785" w:hanging="1080"/>
      </w:pPr>
      <w:rPr>
        <w:rFonts w:hint="default"/>
      </w:rPr>
    </w:lvl>
    <w:lvl w:ilvl="5">
      <w:start w:val="1"/>
      <w:numFmt w:val="decimal"/>
      <w:isLgl/>
      <w:lvlText w:val="%1.%2.%3.%4.%5.%6."/>
      <w:lvlJc w:val="left"/>
      <w:pPr>
        <w:ind w:left="1785" w:hanging="1080"/>
      </w:pPr>
      <w:rPr>
        <w:rFonts w:hint="default"/>
      </w:rPr>
    </w:lvl>
    <w:lvl w:ilvl="6">
      <w:start w:val="1"/>
      <w:numFmt w:val="decimal"/>
      <w:isLgl/>
      <w:lvlText w:val="%1.%2.%3.%4.%5.%6.%7."/>
      <w:lvlJc w:val="left"/>
      <w:pPr>
        <w:ind w:left="2145" w:hanging="1440"/>
      </w:pPr>
      <w:rPr>
        <w:rFonts w:hint="default"/>
      </w:rPr>
    </w:lvl>
    <w:lvl w:ilvl="7">
      <w:start w:val="1"/>
      <w:numFmt w:val="decimal"/>
      <w:isLgl/>
      <w:lvlText w:val="%1.%2.%3.%4.%5.%6.%7.%8."/>
      <w:lvlJc w:val="left"/>
      <w:pPr>
        <w:ind w:left="2145" w:hanging="1440"/>
      </w:pPr>
      <w:rPr>
        <w:rFonts w:hint="default"/>
      </w:rPr>
    </w:lvl>
    <w:lvl w:ilvl="8">
      <w:start w:val="1"/>
      <w:numFmt w:val="decimal"/>
      <w:isLgl/>
      <w:lvlText w:val="%1.%2.%3.%4.%5.%6.%7.%8.%9."/>
      <w:lvlJc w:val="left"/>
      <w:pPr>
        <w:ind w:left="2505" w:hanging="1800"/>
      </w:pPr>
      <w:rPr>
        <w:rFonts w:hint="default"/>
      </w:rPr>
    </w:lvl>
  </w:abstractNum>
  <w:abstractNum w:abstractNumId="1">
    <w:nsid w:val="11761E49"/>
    <w:multiLevelType w:val="hybridMultilevel"/>
    <w:tmpl w:val="1B6C5BE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4A94760"/>
    <w:multiLevelType w:val="hybridMultilevel"/>
    <w:tmpl w:val="092AD378"/>
    <w:lvl w:ilvl="0" w:tplc="04190001">
      <w:start w:val="1"/>
      <w:numFmt w:val="bullet"/>
      <w:lvlText w:val=""/>
      <w:lvlJc w:val="left"/>
      <w:pPr>
        <w:tabs>
          <w:tab w:val="num" w:pos="1080"/>
        </w:tabs>
        <w:ind w:left="1080" w:hanging="360"/>
      </w:pPr>
      <w:rPr>
        <w:rFonts w:ascii="Symbol" w:hAnsi="Symbol"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3">
    <w:nsid w:val="67993578"/>
    <w:multiLevelType w:val="multilevel"/>
    <w:tmpl w:val="11A2D8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
  </w:num>
  <w:num w:numId="2">
    <w:abstractNumId w:val="2"/>
  </w:num>
  <w:num w:numId="3">
    <w:abstractNumId w:val="0"/>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compat>
    <w:spaceForUL/>
    <w:balanceSingleByteDoubleByteWidth/>
    <w:doNotLeaveBackslashAlone/>
    <w:ulTrailSpace/>
    <w:doNotExpandShiftReturn/>
    <w:adjustLineHeightInTable/>
    <w:useFELayout/>
    <w:compatSetting w:name="compatibilityMode" w:uri="http://schemas.microsoft.com/office/word" w:val="12"/>
  </w:compat>
  <w:rsids>
    <w:rsidRoot w:val="00D31453"/>
    <w:rsid w:val="0002418B"/>
    <w:rsid w:val="001F0BC7"/>
    <w:rsid w:val="00503F69"/>
    <w:rsid w:val="00A13525"/>
    <w:rsid w:val="00D31453"/>
    <w:rsid w:val="00E209E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0"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A13525"/>
    <w:pPr>
      <w:keepNext/>
      <w:keepLines/>
      <w:spacing w:before="480" w:after="0" w:line="240" w:lineRule="auto"/>
      <w:outlineLvl w:val="0"/>
    </w:pPr>
    <w:rPr>
      <w:rFonts w:asciiTheme="majorHAnsi" w:eastAsiaTheme="majorEastAsia" w:hAnsiTheme="majorHAnsi" w:cstheme="majorBidi"/>
      <w:b/>
      <w:bCs/>
      <w:color w:val="365F91" w:themeColor="accent1" w:themeShade="BF"/>
      <w:sz w:val="28"/>
      <w:szCs w:val="28"/>
      <w:lang w:val="ru-RU" w:eastAsia="ru-RU"/>
    </w:rPr>
  </w:style>
  <w:style w:type="paragraph" w:styleId="2">
    <w:name w:val="heading 2"/>
    <w:basedOn w:val="a"/>
    <w:next w:val="a"/>
    <w:link w:val="20"/>
    <w:uiPriority w:val="9"/>
    <w:unhideWhenUsed/>
    <w:qFormat/>
    <w:rsid w:val="00A13525"/>
    <w:pPr>
      <w:keepNext/>
      <w:keepLines/>
      <w:spacing w:before="200" w:after="0" w:line="240" w:lineRule="auto"/>
      <w:outlineLvl w:val="1"/>
    </w:pPr>
    <w:rPr>
      <w:rFonts w:asciiTheme="majorHAnsi" w:eastAsiaTheme="majorEastAsia" w:hAnsiTheme="majorHAnsi" w:cstheme="majorBidi"/>
      <w:b/>
      <w:bCs/>
      <w:color w:val="4F81BD" w:themeColor="accent1"/>
      <w:sz w:val="26"/>
      <w:szCs w:val="26"/>
      <w:lang w:val="ru-RU" w:eastAsia="ru-RU"/>
    </w:rPr>
  </w:style>
  <w:style w:type="paragraph" w:styleId="5">
    <w:name w:val="heading 5"/>
    <w:basedOn w:val="a"/>
    <w:next w:val="a"/>
    <w:link w:val="50"/>
    <w:uiPriority w:val="9"/>
    <w:unhideWhenUsed/>
    <w:qFormat/>
    <w:rsid w:val="00A13525"/>
    <w:pPr>
      <w:keepNext/>
      <w:keepLines/>
      <w:spacing w:before="200" w:after="0" w:line="240" w:lineRule="auto"/>
      <w:outlineLvl w:val="4"/>
    </w:pPr>
    <w:rPr>
      <w:rFonts w:asciiTheme="majorHAnsi" w:eastAsiaTheme="majorEastAsia" w:hAnsiTheme="majorHAnsi" w:cstheme="majorBidi"/>
      <w:color w:val="243F60" w:themeColor="accent1" w:themeShade="7F"/>
      <w:sz w:val="24"/>
      <w:szCs w:val="24"/>
      <w:lang w:val="ru-RU" w:eastAsia="ru-RU"/>
    </w:rPr>
  </w:style>
  <w:style w:type="paragraph" w:styleId="6">
    <w:name w:val="heading 6"/>
    <w:basedOn w:val="a"/>
    <w:next w:val="a"/>
    <w:link w:val="60"/>
    <w:uiPriority w:val="9"/>
    <w:semiHidden/>
    <w:unhideWhenUsed/>
    <w:qFormat/>
    <w:rsid w:val="00A13525"/>
    <w:pPr>
      <w:keepNext/>
      <w:keepLines/>
      <w:spacing w:before="200" w:after="0" w:line="240" w:lineRule="auto"/>
      <w:outlineLvl w:val="5"/>
    </w:pPr>
    <w:rPr>
      <w:rFonts w:asciiTheme="majorHAnsi" w:eastAsiaTheme="majorEastAsia" w:hAnsiTheme="majorHAnsi" w:cstheme="majorBidi"/>
      <w:i/>
      <w:iCs/>
      <w:color w:val="243F60" w:themeColor="accent1" w:themeShade="7F"/>
      <w:sz w:val="24"/>
      <w:szCs w:val="24"/>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A13525"/>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A13525"/>
    <w:rPr>
      <w:rFonts w:ascii="Tahoma" w:hAnsi="Tahoma" w:cs="Tahoma"/>
      <w:sz w:val="16"/>
      <w:szCs w:val="16"/>
    </w:rPr>
  </w:style>
  <w:style w:type="character" w:customStyle="1" w:styleId="10">
    <w:name w:val="Заголовок 1 Знак"/>
    <w:basedOn w:val="a0"/>
    <w:link w:val="1"/>
    <w:uiPriority w:val="9"/>
    <w:rsid w:val="00A13525"/>
    <w:rPr>
      <w:rFonts w:asciiTheme="majorHAnsi" w:eastAsiaTheme="majorEastAsia" w:hAnsiTheme="majorHAnsi" w:cstheme="majorBidi"/>
      <w:b/>
      <w:bCs/>
      <w:color w:val="365F91" w:themeColor="accent1" w:themeShade="BF"/>
      <w:sz w:val="28"/>
      <w:szCs w:val="28"/>
      <w:lang w:val="ru-RU" w:eastAsia="ru-RU"/>
    </w:rPr>
  </w:style>
  <w:style w:type="character" w:customStyle="1" w:styleId="20">
    <w:name w:val="Заголовок 2 Знак"/>
    <w:basedOn w:val="a0"/>
    <w:link w:val="2"/>
    <w:uiPriority w:val="9"/>
    <w:rsid w:val="00A13525"/>
    <w:rPr>
      <w:rFonts w:asciiTheme="majorHAnsi" w:eastAsiaTheme="majorEastAsia" w:hAnsiTheme="majorHAnsi" w:cstheme="majorBidi"/>
      <w:b/>
      <w:bCs/>
      <w:color w:val="4F81BD" w:themeColor="accent1"/>
      <w:sz w:val="26"/>
      <w:szCs w:val="26"/>
      <w:lang w:val="ru-RU" w:eastAsia="ru-RU"/>
    </w:rPr>
  </w:style>
  <w:style w:type="character" w:customStyle="1" w:styleId="50">
    <w:name w:val="Заголовок 5 Знак"/>
    <w:basedOn w:val="a0"/>
    <w:link w:val="5"/>
    <w:uiPriority w:val="9"/>
    <w:rsid w:val="00A13525"/>
    <w:rPr>
      <w:rFonts w:asciiTheme="majorHAnsi" w:eastAsiaTheme="majorEastAsia" w:hAnsiTheme="majorHAnsi" w:cstheme="majorBidi"/>
      <w:color w:val="243F60" w:themeColor="accent1" w:themeShade="7F"/>
      <w:sz w:val="24"/>
      <w:szCs w:val="24"/>
      <w:lang w:val="ru-RU" w:eastAsia="ru-RU"/>
    </w:rPr>
  </w:style>
  <w:style w:type="character" w:customStyle="1" w:styleId="60">
    <w:name w:val="Заголовок 6 Знак"/>
    <w:basedOn w:val="a0"/>
    <w:link w:val="6"/>
    <w:uiPriority w:val="9"/>
    <w:semiHidden/>
    <w:rsid w:val="00A13525"/>
    <w:rPr>
      <w:rFonts w:asciiTheme="majorHAnsi" w:eastAsiaTheme="majorEastAsia" w:hAnsiTheme="majorHAnsi" w:cstheme="majorBidi"/>
      <w:i/>
      <w:iCs/>
      <w:color w:val="243F60" w:themeColor="accent1" w:themeShade="7F"/>
      <w:sz w:val="24"/>
      <w:szCs w:val="24"/>
      <w:lang w:val="ru-RU" w:eastAsia="ru-RU"/>
    </w:rPr>
  </w:style>
  <w:style w:type="paragraph" w:styleId="a5">
    <w:name w:val="Body Text Indent"/>
    <w:basedOn w:val="a"/>
    <w:link w:val="a6"/>
    <w:uiPriority w:val="99"/>
    <w:unhideWhenUsed/>
    <w:rsid w:val="00A13525"/>
    <w:pPr>
      <w:spacing w:after="120" w:line="240" w:lineRule="auto"/>
      <w:ind w:left="283"/>
    </w:pPr>
    <w:rPr>
      <w:rFonts w:ascii="Times New Roman" w:eastAsia="Times New Roman" w:hAnsi="Times New Roman" w:cs="Times New Roman"/>
      <w:sz w:val="24"/>
      <w:szCs w:val="24"/>
      <w:lang w:val="ru-RU" w:eastAsia="ru-RU"/>
    </w:rPr>
  </w:style>
  <w:style w:type="character" w:customStyle="1" w:styleId="a6">
    <w:name w:val="Основной текст с отступом Знак"/>
    <w:basedOn w:val="a0"/>
    <w:link w:val="a5"/>
    <w:uiPriority w:val="99"/>
    <w:rsid w:val="00A13525"/>
    <w:rPr>
      <w:rFonts w:ascii="Times New Roman" w:eastAsia="Times New Roman" w:hAnsi="Times New Roman" w:cs="Times New Roman"/>
      <w:sz w:val="24"/>
      <w:szCs w:val="24"/>
      <w:lang w:val="ru-RU" w:eastAsia="ru-RU"/>
    </w:rPr>
  </w:style>
  <w:style w:type="paragraph" w:customStyle="1" w:styleId="14">
    <w:name w:val="Стиль Маркерованый + 14 пт Полож"/>
    <w:basedOn w:val="a"/>
    <w:link w:val="140"/>
    <w:rsid w:val="00A13525"/>
    <w:pPr>
      <w:tabs>
        <w:tab w:val="num" w:pos="720"/>
        <w:tab w:val="num" w:pos="1440"/>
      </w:tabs>
      <w:spacing w:after="0" w:line="240" w:lineRule="auto"/>
      <w:ind w:left="1440" w:hanging="360"/>
    </w:pPr>
    <w:rPr>
      <w:rFonts w:ascii="Times New Roman" w:eastAsia="Times New Roman" w:hAnsi="Times New Roman" w:cs="Times New Roman"/>
      <w:color w:val="000000"/>
      <w:sz w:val="28"/>
      <w:szCs w:val="24"/>
      <w:lang w:val="ru-RU" w:eastAsia="ru-RU"/>
    </w:rPr>
  </w:style>
  <w:style w:type="character" w:customStyle="1" w:styleId="140">
    <w:name w:val="Стиль Маркерованый + 14 пт Полож Знак Знак"/>
    <w:link w:val="14"/>
    <w:rsid w:val="00A13525"/>
    <w:rPr>
      <w:rFonts w:ascii="Times New Roman" w:eastAsia="Times New Roman" w:hAnsi="Times New Roman" w:cs="Times New Roman"/>
      <w:color w:val="000000"/>
      <w:sz w:val="28"/>
      <w:szCs w:val="24"/>
      <w:lang w:val="ru-RU" w:eastAsia="ru-RU"/>
    </w:rPr>
  </w:style>
  <w:style w:type="paragraph" w:customStyle="1" w:styleId="11">
    <w:name w:val="Без интервала1"/>
    <w:rsid w:val="00A13525"/>
    <w:pPr>
      <w:widowControl w:val="0"/>
      <w:autoSpaceDE w:val="0"/>
      <w:autoSpaceDN w:val="0"/>
      <w:adjustRightInd w:val="0"/>
      <w:spacing w:after="0" w:line="240" w:lineRule="auto"/>
    </w:pPr>
    <w:rPr>
      <w:rFonts w:ascii="Times New Roman" w:eastAsia="Calibri" w:hAnsi="Times New Roman" w:cs="Times New Roman"/>
      <w:sz w:val="24"/>
      <w:szCs w:val="24"/>
      <w:lang w:val="ru-RU" w:eastAsia="ru-RU"/>
    </w:rPr>
  </w:style>
  <w:style w:type="paragraph" w:styleId="a7">
    <w:name w:val="Body Text"/>
    <w:basedOn w:val="a"/>
    <w:link w:val="a8"/>
    <w:unhideWhenUsed/>
    <w:rsid w:val="00A13525"/>
    <w:pPr>
      <w:spacing w:after="120" w:line="240" w:lineRule="auto"/>
    </w:pPr>
    <w:rPr>
      <w:rFonts w:ascii="Times New Roman" w:eastAsia="Times New Roman" w:hAnsi="Times New Roman" w:cs="Times New Roman"/>
      <w:sz w:val="24"/>
      <w:szCs w:val="24"/>
      <w:lang w:val="ru-RU" w:eastAsia="ru-RU"/>
    </w:rPr>
  </w:style>
  <w:style w:type="character" w:customStyle="1" w:styleId="a8">
    <w:name w:val="Основной текст Знак"/>
    <w:basedOn w:val="a0"/>
    <w:link w:val="a7"/>
    <w:rsid w:val="00A13525"/>
    <w:rPr>
      <w:rFonts w:ascii="Times New Roman" w:eastAsia="Times New Roman" w:hAnsi="Times New Roman" w:cs="Times New Roman"/>
      <w:sz w:val="24"/>
      <w:szCs w:val="24"/>
      <w:lang w:val="ru-RU" w:eastAsia="ru-RU"/>
    </w:rPr>
  </w:style>
  <w:style w:type="paragraph" w:styleId="a9">
    <w:name w:val="List Paragraph"/>
    <w:basedOn w:val="a"/>
    <w:qFormat/>
    <w:rsid w:val="00A13525"/>
    <w:pPr>
      <w:spacing w:after="0" w:line="240" w:lineRule="auto"/>
      <w:ind w:left="720"/>
      <w:contextualSpacing/>
    </w:pPr>
    <w:rPr>
      <w:rFonts w:ascii="Times New Roman" w:eastAsia="Times New Roman" w:hAnsi="Times New Roman" w:cs="Times New Roman"/>
      <w:sz w:val="24"/>
      <w:szCs w:val="24"/>
      <w:lang w:val="ru-RU" w:eastAsia="ru-RU"/>
    </w:rPr>
  </w:style>
  <w:style w:type="paragraph" w:styleId="aa">
    <w:name w:val="footer"/>
    <w:basedOn w:val="a"/>
    <w:link w:val="ab"/>
    <w:uiPriority w:val="99"/>
    <w:unhideWhenUsed/>
    <w:rsid w:val="00A13525"/>
    <w:pPr>
      <w:tabs>
        <w:tab w:val="center" w:pos="4677"/>
        <w:tab w:val="right" w:pos="9355"/>
      </w:tabs>
      <w:spacing w:after="0" w:line="240" w:lineRule="auto"/>
    </w:pPr>
    <w:rPr>
      <w:rFonts w:ascii="Times New Roman" w:eastAsia="Times New Roman" w:hAnsi="Times New Roman" w:cs="Times New Roman"/>
      <w:sz w:val="24"/>
      <w:szCs w:val="24"/>
      <w:lang w:val="ru-RU" w:eastAsia="ru-RU"/>
    </w:rPr>
  </w:style>
  <w:style w:type="character" w:customStyle="1" w:styleId="ab">
    <w:name w:val="Нижний колонтитул Знак"/>
    <w:basedOn w:val="a0"/>
    <w:link w:val="aa"/>
    <w:uiPriority w:val="99"/>
    <w:rsid w:val="00A13525"/>
    <w:rPr>
      <w:rFonts w:ascii="Times New Roman" w:eastAsia="Times New Roman" w:hAnsi="Times New Roman" w:cs="Times New Roman"/>
      <w:sz w:val="24"/>
      <w:szCs w:val="24"/>
      <w:lang w:val="ru-RU" w:eastAsia="ru-RU"/>
    </w:rPr>
  </w:style>
  <w:style w:type="table" w:styleId="ac">
    <w:name w:val="Table Grid"/>
    <w:basedOn w:val="a1"/>
    <w:uiPriority w:val="59"/>
    <w:rsid w:val="00A13525"/>
    <w:pPr>
      <w:spacing w:after="0" w:line="240" w:lineRule="auto"/>
    </w:pPr>
    <w:rPr>
      <w:rFonts w:eastAsiaTheme="minorHAns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d">
    <w:name w:val="Normal (Web)"/>
    <w:basedOn w:val="a"/>
    <w:uiPriority w:val="99"/>
    <w:unhideWhenUsed/>
    <w:rsid w:val="00A13525"/>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styleId="ae">
    <w:name w:val="Strong"/>
    <w:qFormat/>
    <w:rsid w:val="00A13525"/>
    <w:rPr>
      <w:b/>
      <w:bCs/>
    </w:rPr>
  </w:style>
  <w:style w:type="character" w:styleId="af">
    <w:name w:val="Emphasis"/>
    <w:qFormat/>
    <w:rsid w:val="00A13525"/>
    <w:rPr>
      <w:i/>
      <w:iCs/>
    </w:rPr>
  </w:style>
  <w:style w:type="paragraph" w:styleId="af0">
    <w:name w:val="Title"/>
    <w:basedOn w:val="a"/>
    <w:link w:val="af1"/>
    <w:qFormat/>
    <w:rsid w:val="00A13525"/>
    <w:pPr>
      <w:spacing w:before="100" w:beforeAutospacing="1" w:after="100" w:afterAutospacing="1" w:line="240" w:lineRule="auto"/>
    </w:pPr>
    <w:rPr>
      <w:rFonts w:ascii="Verdana" w:eastAsia="Times New Roman" w:hAnsi="Verdana" w:cs="Times New Roman"/>
      <w:color w:val="000000"/>
      <w:sz w:val="24"/>
      <w:szCs w:val="24"/>
      <w:lang w:val="ru-RU" w:eastAsia="ru-RU"/>
    </w:rPr>
  </w:style>
  <w:style w:type="character" w:customStyle="1" w:styleId="af1">
    <w:name w:val="Название Знак"/>
    <w:basedOn w:val="a0"/>
    <w:link w:val="af0"/>
    <w:rsid w:val="00A13525"/>
    <w:rPr>
      <w:rFonts w:ascii="Verdana" w:eastAsia="Times New Roman" w:hAnsi="Verdana" w:cs="Times New Roman"/>
      <w:color w:val="000000"/>
      <w:sz w:val="24"/>
      <w:szCs w:val="24"/>
      <w:lang w:val="ru-RU" w:eastAsia="ru-RU"/>
    </w:rPr>
  </w:style>
  <w:style w:type="paragraph" w:styleId="21">
    <w:name w:val="Body Text 2"/>
    <w:basedOn w:val="a"/>
    <w:link w:val="22"/>
    <w:rsid w:val="00A13525"/>
    <w:pPr>
      <w:spacing w:after="120" w:line="480" w:lineRule="auto"/>
    </w:pPr>
    <w:rPr>
      <w:rFonts w:ascii="Times New Roman" w:eastAsia="Times New Roman" w:hAnsi="Times New Roman" w:cs="Times New Roman"/>
      <w:sz w:val="24"/>
      <w:szCs w:val="24"/>
      <w:lang w:val="ru-RU" w:eastAsia="ru-RU"/>
    </w:rPr>
  </w:style>
  <w:style w:type="character" w:customStyle="1" w:styleId="22">
    <w:name w:val="Основной текст 2 Знак"/>
    <w:basedOn w:val="a0"/>
    <w:link w:val="21"/>
    <w:rsid w:val="00A13525"/>
    <w:rPr>
      <w:rFonts w:ascii="Times New Roman" w:eastAsia="Times New Roman" w:hAnsi="Times New Roman" w:cs="Times New Roman"/>
      <w:sz w:val="24"/>
      <w:szCs w:val="24"/>
      <w:lang w:val="ru-RU"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3" Type="http://schemas.microsoft.com/office/2007/relationships/stylesWithEffects" Target="stylesWithEffects.xml"/><Relationship Id="rId7" Type="http://schemas.openxmlformats.org/officeDocument/2006/relationships/image" Target="media/image2.jpe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hyperlink" Target="http://library.rsue.ru/" TargetMode="External"/><Relationship Id="rId4" Type="http://schemas.openxmlformats.org/officeDocument/2006/relationships/settings" Target="settings.xml"/><Relationship Id="rId9" Type="http://schemas.openxmlformats.org/officeDocument/2006/relationships/image" Target="media/image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1</Pages>
  <Words>12364</Words>
  <Characters>70478</Characters>
  <Application>Microsoft Office Word</Application>
  <DocSecurity>0</DocSecurity>
  <Lines>587</Lines>
  <Paragraphs>165</Paragraphs>
  <ScaleCrop>false</ScaleCrop>
  <HeadingPairs>
    <vt:vector size="2" baseType="variant">
      <vt:variant>
        <vt:lpstr>Worksheets</vt:lpstr>
      </vt:variant>
      <vt:variant>
        <vt:i4>2</vt:i4>
      </vt:variant>
    </vt:vector>
  </HeadingPairs>
  <TitlesOfParts>
    <vt:vector size="1" baseType="lpstr">
      <vt:lpstr>Лист1</vt:lpstr>
    </vt:vector>
  </TitlesOfParts>
  <Company/>
  <LinksUpToDate>false</LinksUpToDate>
  <CharactersWithSpaces>82677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2018-2019_42_03_02_1_plx_Современные тенденции документального кино</dc:title>
  <dc:creator>FastReport.NET</dc:creator>
  <cp:lastModifiedBy>Екатерина С. Горбанёва</cp:lastModifiedBy>
  <cp:revision>3</cp:revision>
  <dcterms:created xsi:type="dcterms:W3CDTF">2018-11-06T13:19:00Z</dcterms:created>
  <dcterms:modified xsi:type="dcterms:W3CDTF">2018-11-06T13:22:00Z</dcterms:modified>
</cp:coreProperties>
</file>