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8D8" w:rsidRPr="00D75A0A" w:rsidRDefault="00D75A0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86850"/>
            <wp:effectExtent l="19050" t="0" r="0" b="0"/>
            <wp:docPr id="3" name="Рисунок 3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58275"/>
            <wp:effectExtent l="19050" t="0" r="0" b="0"/>
            <wp:docPr id="4" name="Рисунок 4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5A0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AD28D8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3545" w:type="dxa"/>
          </w:tcPr>
          <w:p w:rsidR="00AD28D8" w:rsidRDefault="00AD28D8"/>
        </w:tc>
        <w:tc>
          <w:tcPr>
            <w:tcW w:w="1560" w:type="dxa"/>
          </w:tcPr>
          <w:p w:rsidR="00AD28D8" w:rsidRDefault="00AD28D8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AD28D8">
        <w:trPr>
          <w:trHeight w:hRule="exact" w:val="138"/>
        </w:trPr>
        <w:tc>
          <w:tcPr>
            <w:tcW w:w="143" w:type="dxa"/>
          </w:tcPr>
          <w:p w:rsidR="00AD28D8" w:rsidRDefault="00AD28D8"/>
        </w:tc>
        <w:tc>
          <w:tcPr>
            <w:tcW w:w="1844" w:type="dxa"/>
          </w:tcPr>
          <w:p w:rsidR="00AD28D8" w:rsidRDefault="00AD28D8"/>
        </w:tc>
        <w:tc>
          <w:tcPr>
            <w:tcW w:w="2694" w:type="dxa"/>
          </w:tcPr>
          <w:p w:rsidR="00AD28D8" w:rsidRDefault="00AD28D8"/>
        </w:tc>
        <w:tc>
          <w:tcPr>
            <w:tcW w:w="3545" w:type="dxa"/>
          </w:tcPr>
          <w:p w:rsidR="00AD28D8" w:rsidRDefault="00AD28D8"/>
        </w:tc>
        <w:tc>
          <w:tcPr>
            <w:tcW w:w="1560" w:type="dxa"/>
          </w:tcPr>
          <w:p w:rsidR="00AD28D8" w:rsidRDefault="00AD28D8"/>
        </w:tc>
        <w:tc>
          <w:tcPr>
            <w:tcW w:w="852" w:type="dxa"/>
          </w:tcPr>
          <w:p w:rsidR="00AD28D8" w:rsidRDefault="00AD28D8"/>
        </w:tc>
        <w:tc>
          <w:tcPr>
            <w:tcW w:w="143" w:type="dxa"/>
          </w:tcPr>
          <w:p w:rsidR="00AD28D8" w:rsidRDefault="00AD28D8"/>
        </w:tc>
      </w:tr>
      <w:tr w:rsidR="00AD28D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D28D8" w:rsidRDefault="00AD28D8"/>
        </w:tc>
      </w:tr>
      <w:tr w:rsidR="00AD28D8">
        <w:trPr>
          <w:trHeight w:hRule="exact" w:val="248"/>
        </w:trPr>
        <w:tc>
          <w:tcPr>
            <w:tcW w:w="143" w:type="dxa"/>
          </w:tcPr>
          <w:p w:rsidR="00AD28D8" w:rsidRDefault="00AD28D8"/>
        </w:tc>
        <w:tc>
          <w:tcPr>
            <w:tcW w:w="1844" w:type="dxa"/>
          </w:tcPr>
          <w:p w:rsidR="00AD28D8" w:rsidRDefault="00AD28D8"/>
        </w:tc>
        <w:tc>
          <w:tcPr>
            <w:tcW w:w="2694" w:type="dxa"/>
          </w:tcPr>
          <w:p w:rsidR="00AD28D8" w:rsidRDefault="00AD28D8"/>
        </w:tc>
        <w:tc>
          <w:tcPr>
            <w:tcW w:w="3545" w:type="dxa"/>
          </w:tcPr>
          <w:p w:rsidR="00AD28D8" w:rsidRDefault="00AD28D8"/>
        </w:tc>
        <w:tc>
          <w:tcPr>
            <w:tcW w:w="1560" w:type="dxa"/>
          </w:tcPr>
          <w:p w:rsidR="00AD28D8" w:rsidRDefault="00AD28D8"/>
        </w:tc>
        <w:tc>
          <w:tcPr>
            <w:tcW w:w="852" w:type="dxa"/>
          </w:tcPr>
          <w:p w:rsidR="00AD28D8" w:rsidRDefault="00AD28D8"/>
        </w:tc>
        <w:tc>
          <w:tcPr>
            <w:tcW w:w="143" w:type="dxa"/>
          </w:tcPr>
          <w:p w:rsidR="00AD28D8" w:rsidRDefault="00AD28D8"/>
        </w:tc>
      </w:tr>
      <w:tr w:rsidR="00AD28D8" w:rsidRPr="00D75A0A">
        <w:trPr>
          <w:trHeight w:hRule="exact" w:val="277"/>
        </w:trPr>
        <w:tc>
          <w:tcPr>
            <w:tcW w:w="143" w:type="dxa"/>
          </w:tcPr>
          <w:p w:rsidR="00AD28D8" w:rsidRDefault="00AD28D8"/>
        </w:tc>
        <w:tc>
          <w:tcPr>
            <w:tcW w:w="1844" w:type="dxa"/>
          </w:tcPr>
          <w:p w:rsidR="00AD28D8" w:rsidRDefault="00AD28D8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</w:tr>
      <w:tr w:rsidR="00AD28D8" w:rsidRPr="00D75A0A">
        <w:trPr>
          <w:trHeight w:hRule="exact" w:val="138"/>
        </w:trPr>
        <w:tc>
          <w:tcPr>
            <w:tcW w:w="143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</w:tr>
      <w:tr w:rsidR="00AD28D8">
        <w:trPr>
          <w:trHeight w:hRule="exact" w:val="2361"/>
        </w:trPr>
        <w:tc>
          <w:tcPr>
            <w:tcW w:w="143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r w:rsidRPr="00D75A0A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 программ и планирования учебного процесса Торопова Т.В. __________</w:t>
            </w:r>
          </w:p>
          <w:p w:rsidR="00AD28D8" w:rsidRPr="00D75A0A" w:rsidRDefault="00AD28D8">
            <w:pPr>
              <w:spacing w:after="0" w:line="240" w:lineRule="auto"/>
              <w:rPr>
                <w:lang w:val="ru-RU"/>
              </w:rPr>
            </w:pPr>
          </w:p>
          <w:p w:rsidR="00AD28D8" w:rsidRPr="00D75A0A" w:rsidRDefault="00D75A0A">
            <w:pPr>
              <w:spacing w:after="0" w:line="240" w:lineRule="auto"/>
              <w:rPr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AD28D8" w:rsidRPr="00D75A0A" w:rsidRDefault="00AD28D8">
            <w:pPr>
              <w:spacing w:after="0" w:line="240" w:lineRule="auto"/>
              <w:rPr>
                <w:lang w:val="ru-RU"/>
              </w:rPr>
            </w:pPr>
          </w:p>
          <w:p w:rsidR="00AD28D8" w:rsidRPr="00D75A0A" w:rsidRDefault="00D75A0A">
            <w:pPr>
              <w:spacing w:after="0" w:line="240" w:lineRule="auto"/>
              <w:rPr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</w:t>
            </w:r>
            <w:r w:rsidRPr="00D75A0A">
              <w:rPr>
                <w:rFonts w:ascii="Times New Roman" w:hAnsi="Times New Roman" w:cs="Times New Roman"/>
                <w:color w:val="000000"/>
                <w:lang w:val="ru-RU"/>
              </w:rPr>
              <w:t>оц., М.Т. Белов _________________</w:t>
            </w:r>
          </w:p>
          <w:p w:rsidR="00AD28D8" w:rsidRPr="00D75A0A" w:rsidRDefault="00AD28D8">
            <w:pPr>
              <w:spacing w:after="0" w:line="240" w:lineRule="auto"/>
              <w:rPr>
                <w:lang w:val="ru-RU"/>
              </w:rPr>
            </w:pPr>
          </w:p>
          <w:p w:rsidR="00AD28D8" w:rsidRDefault="00D75A0A">
            <w:pPr>
              <w:spacing w:after="0" w:line="240" w:lineRule="auto"/>
            </w:pPr>
            <w:r w:rsidRPr="00D75A0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д.с.н., профессор, Перов. </w:t>
            </w:r>
            <w:r>
              <w:rPr>
                <w:rFonts w:ascii="Times New Roman" w:hAnsi="Times New Roman" w:cs="Times New Roman"/>
                <w:color w:val="000000"/>
              </w:rPr>
              <w:t>Г. О. _________________</w:t>
            </w:r>
          </w:p>
        </w:tc>
        <w:tc>
          <w:tcPr>
            <w:tcW w:w="143" w:type="dxa"/>
          </w:tcPr>
          <w:p w:rsidR="00AD28D8" w:rsidRDefault="00AD28D8"/>
        </w:tc>
      </w:tr>
      <w:tr w:rsidR="00AD28D8">
        <w:trPr>
          <w:trHeight w:hRule="exact" w:val="138"/>
        </w:trPr>
        <w:tc>
          <w:tcPr>
            <w:tcW w:w="143" w:type="dxa"/>
          </w:tcPr>
          <w:p w:rsidR="00AD28D8" w:rsidRDefault="00AD28D8"/>
        </w:tc>
        <w:tc>
          <w:tcPr>
            <w:tcW w:w="1844" w:type="dxa"/>
          </w:tcPr>
          <w:p w:rsidR="00AD28D8" w:rsidRDefault="00AD28D8"/>
        </w:tc>
        <w:tc>
          <w:tcPr>
            <w:tcW w:w="2694" w:type="dxa"/>
          </w:tcPr>
          <w:p w:rsidR="00AD28D8" w:rsidRDefault="00AD28D8"/>
        </w:tc>
        <w:tc>
          <w:tcPr>
            <w:tcW w:w="3545" w:type="dxa"/>
          </w:tcPr>
          <w:p w:rsidR="00AD28D8" w:rsidRDefault="00AD28D8"/>
        </w:tc>
        <w:tc>
          <w:tcPr>
            <w:tcW w:w="1560" w:type="dxa"/>
          </w:tcPr>
          <w:p w:rsidR="00AD28D8" w:rsidRDefault="00AD28D8"/>
        </w:tc>
        <w:tc>
          <w:tcPr>
            <w:tcW w:w="852" w:type="dxa"/>
          </w:tcPr>
          <w:p w:rsidR="00AD28D8" w:rsidRDefault="00AD28D8"/>
        </w:tc>
        <w:tc>
          <w:tcPr>
            <w:tcW w:w="143" w:type="dxa"/>
          </w:tcPr>
          <w:p w:rsidR="00AD28D8" w:rsidRDefault="00AD28D8"/>
        </w:tc>
      </w:tr>
      <w:tr w:rsidR="00AD28D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D28D8" w:rsidRDefault="00AD28D8"/>
        </w:tc>
      </w:tr>
      <w:tr w:rsidR="00AD28D8">
        <w:trPr>
          <w:trHeight w:hRule="exact" w:val="248"/>
        </w:trPr>
        <w:tc>
          <w:tcPr>
            <w:tcW w:w="143" w:type="dxa"/>
          </w:tcPr>
          <w:p w:rsidR="00AD28D8" w:rsidRDefault="00AD28D8"/>
        </w:tc>
        <w:tc>
          <w:tcPr>
            <w:tcW w:w="1844" w:type="dxa"/>
          </w:tcPr>
          <w:p w:rsidR="00AD28D8" w:rsidRDefault="00AD28D8"/>
        </w:tc>
        <w:tc>
          <w:tcPr>
            <w:tcW w:w="2694" w:type="dxa"/>
          </w:tcPr>
          <w:p w:rsidR="00AD28D8" w:rsidRDefault="00AD28D8"/>
        </w:tc>
        <w:tc>
          <w:tcPr>
            <w:tcW w:w="3545" w:type="dxa"/>
          </w:tcPr>
          <w:p w:rsidR="00AD28D8" w:rsidRDefault="00AD28D8"/>
        </w:tc>
        <w:tc>
          <w:tcPr>
            <w:tcW w:w="1560" w:type="dxa"/>
          </w:tcPr>
          <w:p w:rsidR="00AD28D8" w:rsidRDefault="00AD28D8"/>
        </w:tc>
        <w:tc>
          <w:tcPr>
            <w:tcW w:w="852" w:type="dxa"/>
          </w:tcPr>
          <w:p w:rsidR="00AD28D8" w:rsidRDefault="00AD28D8"/>
        </w:tc>
        <w:tc>
          <w:tcPr>
            <w:tcW w:w="143" w:type="dxa"/>
          </w:tcPr>
          <w:p w:rsidR="00AD28D8" w:rsidRDefault="00AD28D8"/>
        </w:tc>
      </w:tr>
      <w:tr w:rsidR="00AD28D8" w:rsidRPr="00D75A0A">
        <w:trPr>
          <w:trHeight w:hRule="exact" w:val="277"/>
        </w:trPr>
        <w:tc>
          <w:tcPr>
            <w:tcW w:w="143" w:type="dxa"/>
          </w:tcPr>
          <w:p w:rsidR="00AD28D8" w:rsidRDefault="00AD28D8"/>
        </w:tc>
        <w:tc>
          <w:tcPr>
            <w:tcW w:w="1844" w:type="dxa"/>
          </w:tcPr>
          <w:p w:rsidR="00AD28D8" w:rsidRDefault="00AD28D8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</w:tr>
      <w:tr w:rsidR="00AD28D8" w:rsidRPr="00D75A0A">
        <w:trPr>
          <w:trHeight w:hRule="exact" w:val="138"/>
        </w:trPr>
        <w:tc>
          <w:tcPr>
            <w:tcW w:w="143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</w:tr>
      <w:tr w:rsidR="00AD28D8">
        <w:trPr>
          <w:trHeight w:hRule="exact" w:val="2500"/>
        </w:trPr>
        <w:tc>
          <w:tcPr>
            <w:tcW w:w="143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</w:t>
            </w:r>
            <w:r w:rsidRPr="00D75A0A">
              <w:rPr>
                <w:rFonts w:ascii="Times New Roman" w:hAnsi="Times New Roman" w:cs="Times New Roman"/>
                <w:color w:val="000000"/>
                <w:lang w:val="ru-RU"/>
              </w:rPr>
              <w:t>процесса Торопова Т.В. __________</w:t>
            </w:r>
          </w:p>
          <w:p w:rsidR="00AD28D8" w:rsidRPr="00D75A0A" w:rsidRDefault="00AD28D8">
            <w:pPr>
              <w:spacing w:after="0" w:line="240" w:lineRule="auto"/>
              <w:rPr>
                <w:lang w:val="ru-RU"/>
              </w:rPr>
            </w:pPr>
          </w:p>
          <w:p w:rsidR="00AD28D8" w:rsidRPr="00D75A0A" w:rsidRDefault="00D75A0A">
            <w:pPr>
              <w:spacing w:after="0" w:line="240" w:lineRule="auto"/>
              <w:rPr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AD28D8" w:rsidRPr="00D75A0A" w:rsidRDefault="00AD28D8">
            <w:pPr>
              <w:spacing w:after="0" w:line="240" w:lineRule="auto"/>
              <w:rPr>
                <w:lang w:val="ru-RU"/>
              </w:rPr>
            </w:pPr>
          </w:p>
          <w:p w:rsidR="00AD28D8" w:rsidRPr="00D75A0A" w:rsidRDefault="00D75A0A">
            <w:pPr>
              <w:spacing w:after="0" w:line="240" w:lineRule="auto"/>
              <w:rPr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AD28D8" w:rsidRPr="00D75A0A" w:rsidRDefault="00AD28D8">
            <w:pPr>
              <w:spacing w:after="0" w:line="240" w:lineRule="auto"/>
              <w:rPr>
                <w:lang w:val="ru-RU"/>
              </w:rPr>
            </w:pPr>
          </w:p>
          <w:p w:rsidR="00AD28D8" w:rsidRDefault="00D75A0A">
            <w:pPr>
              <w:spacing w:after="0" w:line="240" w:lineRule="auto"/>
            </w:pPr>
            <w:r w:rsidRPr="00D75A0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</w:t>
            </w:r>
            <w:r w:rsidRPr="00D75A0A">
              <w:rPr>
                <w:rFonts w:ascii="Times New Roman" w:hAnsi="Times New Roman" w:cs="Times New Roman"/>
                <w:color w:val="000000"/>
                <w:lang w:val="ru-RU"/>
              </w:rPr>
              <w:t>ави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д.с.н., профессор, Перов. </w:t>
            </w:r>
            <w:r>
              <w:rPr>
                <w:rFonts w:ascii="Times New Roman" w:hAnsi="Times New Roman" w:cs="Times New Roman"/>
                <w:color w:val="000000"/>
              </w:rPr>
              <w:t>Г. О. _________________</w:t>
            </w:r>
          </w:p>
        </w:tc>
        <w:tc>
          <w:tcPr>
            <w:tcW w:w="143" w:type="dxa"/>
          </w:tcPr>
          <w:p w:rsidR="00AD28D8" w:rsidRDefault="00AD28D8"/>
        </w:tc>
      </w:tr>
      <w:tr w:rsidR="00AD28D8">
        <w:trPr>
          <w:trHeight w:hRule="exact" w:val="138"/>
        </w:trPr>
        <w:tc>
          <w:tcPr>
            <w:tcW w:w="143" w:type="dxa"/>
          </w:tcPr>
          <w:p w:rsidR="00AD28D8" w:rsidRDefault="00AD28D8"/>
        </w:tc>
        <w:tc>
          <w:tcPr>
            <w:tcW w:w="1844" w:type="dxa"/>
          </w:tcPr>
          <w:p w:rsidR="00AD28D8" w:rsidRDefault="00AD28D8"/>
        </w:tc>
        <w:tc>
          <w:tcPr>
            <w:tcW w:w="2694" w:type="dxa"/>
          </w:tcPr>
          <w:p w:rsidR="00AD28D8" w:rsidRDefault="00AD28D8"/>
        </w:tc>
        <w:tc>
          <w:tcPr>
            <w:tcW w:w="3545" w:type="dxa"/>
          </w:tcPr>
          <w:p w:rsidR="00AD28D8" w:rsidRDefault="00AD28D8"/>
        </w:tc>
        <w:tc>
          <w:tcPr>
            <w:tcW w:w="1560" w:type="dxa"/>
          </w:tcPr>
          <w:p w:rsidR="00AD28D8" w:rsidRDefault="00AD28D8"/>
        </w:tc>
        <w:tc>
          <w:tcPr>
            <w:tcW w:w="852" w:type="dxa"/>
          </w:tcPr>
          <w:p w:rsidR="00AD28D8" w:rsidRDefault="00AD28D8"/>
        </w:tc>
        <w:tc>
          <w:tcPr>
            <w:tcW w:w="143" w:type="dxa"/>
          </w:tcPr>
          <w:p w:rsidR="00AD28D8" w:rsidRDefault="00AD28D8"/>
        </w:tc>
      </w:tr>
      <w:tr w:rsidR="00AD28D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D28D8" w:rsidRDefault="00AD28D8"/>
        </w:tc>
      </w:tr>
      <w:tr w:rsidR="00AD28D8">
        <w:trPr>
          <w:trHeight w:hRule="exact" w:val="248"/>
        </w:trPr>
        <w:tc>
          <w:tcPr>
            <w:tcW w:w="143" w:type="dxa"/>
          </w:tcPr>
          <w:p w:rsidR="00AD28D8" w:rsidRDefault="00AD28D8"/>
        </w:tc>
        <w:tc>
          <w:tcPr>
            <w:tcW w:w="1844" w:type="dxa"/>
          </w:tcPr>
          <w:p w:rsidR="00AD28D8" w:rsidRDefault="00AD28D8"/>
        </w:tc>
        <w:tc>
          <w:tcPr>
            <w:tcW w:w="2694" w:type="dxa"/>
          </w:tcPr>
          <w:p w:rsidR="00AD28D8" w:rsidRDefault="00AD28D8"/>
        </w:tc>
        <w:tc>
          <w:tcPr>
            <w:tcW w:w="3545" w:type="dxa"/>
          </w:tcPr>
          <w:p w:rsidR="00AD28D8" w:rsidRDefault="00AD28D8"/>
        </w:tc>
        <w:tc>
          <w:tcPr>
            <w:tcW w:w="1560" w:type="dxa"/>
          </w:tcPr>
          <w:p w:rsidR="00AD28D8" w:rsidRDefault="00AD28D8"/>
        </w:tc>
        <w:tc>
          <w:tcPr>
            <w:tcW w:w="852" w:type="dxa"/>
          </w:tcPr>
          <w:p w:rsidR="00AD28D8" w:rsidRDefault="00AD28D8"/>
        </w:tc>
        <w:tc>
          <w:tcPr>
            <w:tcW w:w="143" w:type="dxa"/>
          </w:tcPr>
          <w:p w:rsidR="00AD28D8" w:rsidRDefault="00AD28D8"/>
        </w:tc>
      </w:tr>
      <w:tr w:rsidR="00AD28D8" w:rsidRPr="00D75A0A">
        <w:trPr>
          <w:trHeight w:hRule="exact" w:val="277"/>
        </w:trPr>
        <w:tc>
          <w:tcPr>
            <w:tcW w:w="143" w:type="dxa"/>
          </w:tcPr>
          <w:p w:rsidR="00AD28D8" w:rsidRDefault="00AD28D8"/>
        </w:tc>
        <w:tc>
          <w:tcPr>
            <w:tcW w:w="1844" w:type="dxa"/>
          </w:tcPr>
          <w:p w:rsidR="00AD28D8" w:rsidRDefault="00AD28D8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</w:tr>
      <w:tr w:rsidR="00AD28D8" w:rsidRPr="00D75A0A">
        <w:trPr>
          <w:trHeight w:hRule="exact" w:val="138"/>
        </w:trPr>
        <w:tc>
          <w:tcPr>
            <w:tcW w:w="143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</w:tr>
      <w:tr w:rsidR="00AD28D8">
        <w:trPr>
          <w:trHeight w:hRule="exact" w:val="2222"/>
        </w:trPr>
        <w:tc>
          <w:tcPr>
            <w:tcW w:w="143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D28D8" w:rsidRPr="00D75A0A" w:rsidRDefault="00AD28D8">
            <w:pPr>
              <w:spacing w:after="0" w:line="240" w:lineRule="auto"/>
              <w:rPr>
                <w:lang w:val="ru-RU"/>
              </w:rPr>
            </w:pPr>
          </w:p>
          <w:p w:rsidR="00AD28D8" w:rsidRPr="00D75A0A" w:rsidRDefault="00D75A0A">
            <w:pPr>
              <w:spacing w:after="0" w:line="240" w:lineRule="auto"/>
              <w:rPr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</w:t>
            </w:r>
            <w:r w:rsidRPr="00D75A0A">
              <w:rPr>
                <w:rFonts w:ascii="Times New Roman" w:hAnsi="Times New Roman" w:cs="Times New Roman"/>
                <w:color w:val="000000"/>
                <w:lang w:val="ru-RU"/>
              </w:rPr>
              <w:t>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AD28D8" w:rsidRPr="00D75A0A" w:rsidRDefault="00AD28D8">
            <w:pPr>
              <w:spacing w:after="0" w:line="240" w:lineRule="auto"/>
              <w:rPr>
                <w:lang w:val="ru-RU"/>
              </w:rPr>
            </w:pPr>
          </w:p>
          <w:p w:rsidR="00AD28D8" w:rsidRPr="00D75A0A" w:rsidRDefault="00D75A0A">
            <w:pPr>
              <w:spacing w:after="0" w:line="240" w:lineRule="auto"/>
              <w:rPr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AD28D8" w:rsidRPr="00D75A0A" w:rsidRDefault="00AD28D8">
            <w:pPr>
              <w:spacing w:after="0" w:line="240" w:lineRule="auto"/>
              <w:rPr>
                <w:lang w:val="ru-RU"/>
              </w:rPr>
            </w:pPr>
          </w:p>
          <w:p w:rsidR="00AD28D8" w:rsidRDefault="00D75A0A">
            <w:pPr>
              <w:spacing w:after="0" w:line="240" w:lineRule="auto"/>
            </w:pPr>
            <w:r w:rsidRPr="00D75A0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д.с.н., профессор, Перов. </w:t>
            </w:r>
            <w:r>
              <w:rPr>
                <w:rFonts w:ascii="Times New Roman" w:hAnsi="Times New Roman" w:cs="Times New Roman"/>
                <w:color w:val="000000"/>
              </w:rPr>
              <w:t xml:space="preserve">Г. О. </w:t>
            </w:r>
            <w:r>
              <w:rPr>
                <w:rFonts w:ascii="Times New Roman" w:hAnsi="Times New Roman" w:cs="Times New Roman"/>
                <w:color w:val="000000"/>
              </w:rPr>
              <w:t>_________________</w:t>
            </w:r>
          </w:p>
        </w:tc>
        <w:tc>
          <w:tcPr>
            <w:tcW w:w="143" w:type="dxa"/>
          </w:tcPr>
          <w:p w:rsidR="00AD28D8" w:rsidRDefault="00AD28D8"/>
        </w:tc>
      </w:tr>
      <w:tr w:rsidR="00AD28D8">
        <w:trPr>
          <w:trHeight w:hRule="exact" w:val="138"/>
        </w:trPr>
        <w:tc>
          <w:tcPr>
            <w:tcW w:w="143" w:type="dxa"/>
          </w:tcPr>
          <w:p w:rsidR="00AD28D8" w:rsidRDefault="00AD28D8"/>
        </w:tc>
        <w:tc>
          <w:tcPr>
            <w:tcW w:w="1844" w:type="dxa"/>
          </w:tcPr>
          <w:p w:rsidR="00AD28D8" w:rsidRDefault="00AD28D8"/>
        </w:tc>
        <w:tc>
          <w:tcPr>
            <w:tcW w:w="2694" w:type="dxa"/>
          </w:tcPr>
          <w:p w:rsidR="00AD28D8" w:rsidRDefault="00AD28D8"/>
        </w:tc>
        <w:tc>
          <w:tcPr>
            <w:tcW w:w="3545" w:type="dxa"/>
          </w:tcPr>
          <w:p w:rsidR="00AD28D8" w:rsidRDefault="00AD28D8"/>
        </w:tc>
        <w:tc>
          <w:tcPr>
            <w:tcW w:w="1560" w:type="dxa"/>
          </w:tcPr>
          <w:p w:rsidR="00AD28D8" w:rsidRDefault="00AD28D8"/>
        </w:tc>
        <w:tc>
          <w:tcPr>
            <w:tcW w:w="852" w:type="dxa"/>
          </w:tcPr>
          <w:p w:rsidR="00AD28D8" w:rsidRDefault="00AD28D8"/>
        </w:tc>
        <w:tc>
          <w:tcPr>
            <w:tcW w:w="143" w:type="dxa"/>
          </w:tcPr>
          <w:p w:rsidR="00AD28D8" w:rsidRDefault="00AD28D8"/>
        </w:tc>
      </w:tr>
      <w:tr w:rsidR="00AD28D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D28D8" w:rsidRDefault="00AD28D8"/>
        </w:tc>
      </w:tr>
      <w:tr w:rsidR="00AD28D8">
        <w:trPr>
          <w:trHeight w:hRule="exact" w:val="387"/>
        </w:trPr>
        <w:tc>
          <w:tcPr>
            <w:tcW w:w="143" w:type="dxa"/>
          </w:tcPr>
          <w:p w:rsidR="00AD28D8" w:rsidRDefault="00AD28D8"/>
        </w:tc>
        <w:tc>
          <w:tcPr>
            <w:tcW w:w="1844" w:type="dxa"/>
          </w:tcPr>
          <w:p w:rsidR="00AD28D8" w:rsidRDefault="00AD28D8"/>
        </w:tc>
        <w:tc>
          <w:tcPr>
            <w:tcW w:w="2694" w:type="dxa"/>
          </w:tcPr>
          <w:p w:rsidR="00AD28D8" w:rsidRDefault="00AD28D8"/>
        </w:tc>
        <w:tc>
          <w:tcPr>
            <w:tcW w:w="3545" w:type="dxa"/>
          </w:tcPr>
          <w:p w:rsidR="00AD28D8" w:rsidRDefault="00AD28D8"/>
        </w:tc>
        <w:tc>
          <w:tcPr>
            <w:tcW w:w="1560" w:type="dxa"/>
          </w:tcPr>
          <w:p w:rsidR="00AD28D8" w:rsidRDefault="00AD28D8"/>
        </w:tc>
        <w:tc>
          <w:tcPr>
            <w:tcW w:w="852" w:type="dxa"/>
          </w:tcPr>
          <w:p w:rsidR="00AD28D8" w:rsidRDefault="00AD28D8"/>
        </w:tc>
        <w:tc>
          <w:tcPr>
            <w:tcW w:w="143" w:type="dxa"/>
          </w:tcPr>
          <w:p w:rsidR="00AD28D8" w:rsidRDefault="00AD28D8"/>
        </w:tc>
      </w:tr>
      <w:tr w:rsidR="00AD28D8" w:rsidRPr="00D75A0A">
        <w:trPr>
          <w:trHeight w:hRule="exact" w:val="277"/>
        </w:trPr>
        <w:tc>
          <w:tcPr>
            <w:tcW w:w="143" w:type="dxa"/>
          </w:tcPr>
          <w:p w:rsidR="00AD28D8" w:rsidRDefault="00AD28D8"/>
        </w:tc>
        <w:tc>
          <w:tcPr>
            <w:tcW w:w="1844" w:type="dxa"/>
          </w:tcPr>
          <w:p w:rsidR="00AD28D8" w:rsidRDefault="00AD28D8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</w:tr>
      <w:tr w:rsidR="00AD28D8" w:rsidRPr="00D75A0A">
        <w:trPr>
          <w:trHeight w:hRule="exact" w:val="277"/>
        </w:trPr>
        <w:tc>
          <w:tcPr>
            <w:tcW w:w="143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</w:tr>
      <w:tr w:rsidR="00AD28D8">
        <w:trPr>
          <w:trHeight w:hRule="exact" w:val="2222"/>
        </w:trPr>
        <w:tc>
          <w:tcPr>
            <w:tcW w:w="143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D28D8" w:rsidRPr="00D75A0A" w:rsidRDefault="00AD28D8">
            <w:pPr>
              <w:spacing w:after="0" w:line="240" w:lineRule="auto"/>
              <w:rPr>
                <w:lang w:val="ru-RU"/>
              </w:rPr>
            </w:pPr>
          </w:p>
          <w:p w:rsidR="00AD28D8" w:rsidRPr="00D75A0A" w:rsidRDefault="00D75A0A">
            <w:pPr>
              <w:spacing w:after="0" w:line="240" w:lineRule="auto"/>
              <w:rPr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</w:t>
            </w:r>
            <w:r w:rsidRPr="00D75A0A">
              <w:rPr>
                <w:rFonts w:ascii="Times New Roman" w:hAnsi="Times New Roman" w:cs="Times New Roman"/>
                <w:color w:val="000000"/>
                <w:lang w:val="ru-RU"/>
              </w:rPr>
              <w:t>исполнения в 2022-2023 учебном году на заседании кафедры Управление персоналом и социология</w:t>
            </w:r>
          </w:p>
          <w:p w:rsidR="00AD28D8" w:rsidRPr="00D75A0A" w:rsidRDefault="00AD28D8">
            <w:pPr>
              <w:spacing w:after="0" w:line="240" w:lineRule="auto"/>
              <w:rPr>
                <w:lang w:val="ru-RU"/>
              </w:rPr>
            </w:pPr>
          </w:p>
          <w:p w:rsidR="00AD28D8" w:rsidRPr="00D75A0A" w:rsidRDefault="00D75A0A">
            <w:pPr>
              <w:spacing w:after="0" w:line="240" w:lineRule="auto"/>
              <w:rPr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AD28D8" w:rsidRPr="00D75A0A" w:rsidRDefault="00AD28D8">
            <w:pPr>
              <w:spacing w:after="0" w:line="240" w:lineRule="auto"/>
              <w:rPr>
                <w:lang w:val="ru-RU"/>
              </w:rPr>
            </w:pPr>
          </w:p>
          <w:p w:rsidR="00AD28D8" w:rsidRDefault="00D75A0A">
            <w:pPr>
              <w:spacing w:after="0" w:line="240" w:lineRule="auto"/>
            </w:pPr>
            <w:r w:rsidRPr="00D75A0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д.с.н., профессор, Перов. </w:t>
            </w:r>
            <w:r>
              <w:rPr>
                <w:rFonts w:ascii="Times New Roman" w:hAnsi="Times New Roman" w:cs="Times New Roman"/>
                <w:color w:val="000000"/>
              </w:rPr>
              <w:t>Г. О. _________________</w:t>
            </w:r>
          </w:p>
        </w:tc>
        <w:tc>
          <w:tcPr>
            <w:tcW w:w="143" w:type="dxa"/>
          </w:tcPr>
          <w:p w:rsidR="00AD28D8" w:rsidRDefault="00AD28D8"/>
        </w:tc>
      </w:tr>
    </w:tbl>
    <w:p w:rsidR="00AD28D8" w:rsidRDefault="00D75A0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5"/>
        <w:gridCol w:w="201"/>
        <w:gridCol w:w="1674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AD28D8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851" w:type="dxa"/>
          </w:tcPr>
          <w:p w:rsidR="00AD28D8" w:rsidRDefault="00AD28D8"/>
        </w:tc>
        <w:tc>
          <w:tcPr>
            <w:tcW w:w="710" w:type="dxa"/>
          </w:tcPr>
          <w:p w:rsidR="00AD28D8" w:rsidRDefault="00AD28D8"/>
        </w:tc>
        <w:tc>
          <w:tcPr>
            <w:tcW w:w="1135" w:type="dxa"/>
          </w:tcPr>
          <w:p w:rsidR="00AD28D8" w:rsidRDefault="00AD28D8"/>
        </w:tc>
        <w:tc>
          <w:tcPr>
            <w:tcW w:w="1277" w:type="dxa"/>
          </w:tcPr>
          <w:p w:rsidR="00AD28D8" w:rsidRDefault="00AD28D8"/>
        </w:tc>
        <w:tc>
          <w:tcPr>
            <w:tcW w:w="710" w:type="dxa"/>
          </w:tcPr>
          <w:p w:rsidR="00AD28D8" w:rsidRDefault="00AD28D8"/>
        </w:tc>
        <w:tc>
          <w:tcPr>
            <w:tcW w:w="426" w:type="dxa"/>
          </w:tcPr>
          <w:p w:rsidR="00AD28D8" w:rsidRDefault="00AD28D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AD28D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AD28D8" w:rsidRPr="00D75A0A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Цели: формирование  у студентов знаний теоретических основ и закономерностей функционирования социологической науки, дающих возможность объективно разбираться в процессах развития общества как целостной 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социокультурной реальности, умений анализировать социальное поведение людей, массового сознания, общественного мнения, ценностных ориентаций, знаний о механизмах стратификационных процессах и социальной мобильности в современном российском обществе, дающих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возможность студентам выстраивать траекторию собственной жизни.</w:t>
            </w:r>
            <w:proofErr w:type="gramEnd"/>
          </w:p>
        </w:tc>
      </w:tr>
      <w:tr w:rsidR="00AD28D8" w:rsidRPr="00D75A0A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механизмов развития общества как социальной общества как социальной реальности и целостной саморегулирующейся системы; формирование представлений о социальных институтах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о социоструктурных образованиях, обеспечивающих воспроизводство общественных отношений; изучение основных этапов культурно-исторического развития обществ, механизмов и форм социальных изменений; выработка навыков межличностных отношений в группах; осо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бенностей формальных и неформальных отношений; природы лидерства и функциональной ответственности; а также о механизмах возникновения и разрешения социальных конфликтов.</w:t>
            </w:r>
          </w:p>
        </w:tc>
      </w:tr>
      <w:tr w:rsidR="00AD28D8" w:rsidRPr="00D75A0A">
        <w:trPr>
          <w:trHeight w:hRule="exact" w:val="277"/>
        </w:trPr>
        <w:tc>
          <w:tcPr>
            <w:tcW w:w="766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</w:tr>
      <w:tr w:rsidR="00AD28D8" w:rsidRPr="00D75A0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AD28D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AD28D8" w:rsidRPr="00D75A0A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AD28D8" w:rsidRPr="00D75A0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AD28D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</w:p>
        </w:tc>
      </w:tr>
      <w:tr w:rsidR="00AD28D8" w:rsidRPr="00D75A0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Региональные конфликты в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современном мире</w:t>
            </w:r>
          </w:p>
        </w:tc>
      </w:tr>
      <w:tr w:rsidR="00AD28D8" w:rsidRPr="00D75A0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AD28D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государства и права</w:t>
            </w:r>
          </w:p>
        </w:tc>
      </w:tr>
      <w:tr w:rsidR="00AD28D8">
        <w:trPr>
          <w:trHeight w:hRule="exact" w:val="277"/>
        </w:trPr>
        <w:tc>
          <w:tcPr>
            <w:tcW w:w="766" w:type="dxa"/>
          </w:tcPr>
          <w:p w:rsidR="00AD28D8" w:rsidRDefault="00AD28D8"/>
        </w:tc>
        <w:tc>
          <w:tcPr>
            <w:tcW w:w="228" w:type="dxa"/>
          </w:tcPr>
          <w:p w:rsidR="00AD28D8" w:rsidRDefault="00AD28D8"/>
        </w:tc>
        <w:tc>
          <w:tcPr>
            <w:tcW w:w="1844" w:type="dxa"/>
          </w:tcPr>
          <w:p w:rsidR="00AD28D8" w:rsidRDefault="00AD28D8"/>
        </w:tc>
        <w:tc>
          <w:tcPr>
            <w:tcW w:w="1702" w:type="dxa"/>
          </w:tcPr>
          <w:p w:rsidR="00AD28D8" w:rsidRDefault="00AD28D8"/>
        </w:tc>
        <w:tc>
          <w:tcPr>
            <w:tcW w:w="143" w:type="dxa"/>
          </w:tcPr>
          <w:p w:rsidR="00AD28D8" w:rsidRDefault="00AD28D8"/>
        </w:tc>
        <w:tc>
          <w:tcPr>
            <w:tcW w:w="851" w:type="dxa"/>
          </w:tcPr>
          <w:p w:rsidR="00AD28D8" w:rsidRDefault="00AD28D8"/>
        </w:tc>
        <w:tc>
          <w:tcPr>
            <w:tcW w:w="710" w:type="dxa"/>
          </w:tcPr>
          <w:p w:rsidR="00AD28D8" w:rsidRDefault="00AD28D8"/>
        </w:tc>
        <w:tc>
          <w:tcPr>
            <w:tcW w:w="1135" w:type="dxa"/>
          </w:tcPr>
          <w:p w:rsidR="00AD28D8" w:rsidRDefault="00AD28D8"/>
        </w:tc>
        <w:tc>
          <w:tcPr>
            <w:tcW w:w="1277" w:type="dxa"/>
          </w:tcPr>
          <w:p w:rsidR="00AD28D8" w:rsidRDefault="00AD28D8"/>
        </w:tc>
        <w:tc>
          <w:tcPr>
            <w:tcW w:w="710" w:type="dxa"/>
          </w:tcPr>
          <w:p w:rsidR="00AD28D8" w:rsidRDefault="00AD28D8"/>
        </w:tc>
        <w:tc>
          <w:tcPr>
            <w:tcW w:w="426" w:type="dxa"/>
          </w:tcPr>
          <w:p w:rsidR="00AD28D8" w:rsidRDefault="00AD28D8"/>
        </w:tc>
        <w:tc>
          <w:tcPr>
            <w:tcW w:w="993" w:type="dxa"/>
          </w:tcPr>
          <w:p w:rsidR="00AD28D8" w:rsidRDefault="00AD28D8"/>
        </w:tc>
      </w:tr>
      <w:tr w:rsidR="00AD28D8" w:rsidRPr="00D75A0A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AD28D8" w:rsidRPr="00D75A0A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ОПК-6: способностью учитывать </w:t>
            </w:r>
            <w:r w:rsidRPr="00D75A0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характер исторически сложившихся социально-экономических, политических и правовых систем при рассмотрении особенностей политической культуры и менталитета народов региона специализации</w:t>
            </w:r>
          </w:p>
        </w:tc>
      </w:tr>
      <w:tr w:rsidR="00AD28D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D28D8" w:rsidRPr="00D75A0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исторические особенности развития региона и ментальности его н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аселени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я(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этнические, конфессиональные и т.д.).</w:t>
            </w:r>
          </w:p>
        </w:tc>
      </w:tr>
      <w:tr w:rsidR="00AD28D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D28D8" w:rsidRPr="00D75A0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конкретных ситуациях учитывать особенности этнических и религиозных традиций, которых придерживаются члены коллектива или территориальной общности.</w:t>
            </w:r>
          </w:p>
        </w:tc>
      </w:tr>
      <w:tr w:rsidR="00AD28D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D28D8" w:rsidRPr="00D75A0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снятия социальной 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напряженности, возникающей на основе различия культурных и политических традиций среди членов социально-территориальной или муниципальной общности.</w:t>
            </w:r>
          </w:p>
        </w:tc>
      </w:tr>
      <w:tr w:rsidR="00AD28D8" w:rsidRPr="00D75A0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ПК-9: владением основами социологических методов (интервью, анкетирование, наблюдение), готовность принять </w:t>
            </w:r>
            <w:r w:rsidRPr="00D75A0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участие в планировании и проведении полевого исследования в стране (регионе) специализации</w:t>
            </w:r>
          </w:p>
        </w:tc>
      </w:tr>
      <w:tr w:rsidR="00AD28D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D28D8" w:rsidRPr="00D75A0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классификацию социологических исследовани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й(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разведывательная, описательная, аналитическая, разовая и повторная; отраслевая, региональная и локальная) и 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методику их проведения.</w:t>
            </w:r>
          </w:p>
        </w:tc>
      </w:tr>
      <w:tr w:rsidR="00AD28D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D28D8" w:rsidRPr="00D75A0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состаить программу социологического исследования, разрабатывать анкеты и опросные листы, проводить беседы и интервью, составить отчетпо результатам исследования.</w:t>
            </w:r>
          </w:p>
        </w:tc>
      </w:tr>
      <w:tr w:rsidR="00AD28D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D28D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сбора социологической информации.</w:t>
            </w:r>
          </w:p>
        </w:tc>
      </w:tr>
      <w:tr w:rsidR="00AD28D8">
        <w:trPr>
          <w:trHeight w:hRule="exact" w:val="277"/>
        </w:trPr>
        <w:tc>
          <w:tcPr>
            <w:tcW w:w="766" w:type="dxa"/>
          </w:tcPr>
          <w:p w:rsidR="00AD28D8" w:rsidRDefault="00AD28D8"/>
        </w:tc>
        <w:tc>
          <w:tcPr>
            <w:tcW w:w="228" w:type="dxa"/>
          </w:tcPr>
          <w:p w:rsidR="00AD28D8" w:rsidRDefault="00AD28D8"/>
        </w:tc>
        <w:tc>
          <w:tcPr>
            <w:tcW w:w="1844" w:type="dxa"/>
          </w:tcPr>
          <w:p w:rsidR="00AD28D8" w:rsidRDefault="00AD28D8"/>
        </w:tc>
        <w:tc>
          <w:tcPr>
            <w:tcW w:w="1702" w:type="dxa"/>
          </w:tcPr>
          <w:p w:rsidR="00AD28D8" w:rsidRDefault="00AD28D8"/>
        </w:tc>
        <w:tc>
          <w:tcPr>
            <w:tcW w:w="143" w:type="dxa"/>
          </w:tcPr>
          <w:p w:rsidR="00AD28D8" w:rsidRDefault="00AD28D8"/>
        </w:tc>
        <w:tc>
          <w:tcPr>
            <w:tcW w:w="851" w:type="dxa"/>
          </w:tcPr>
          <w:p w:rsidR="00AD28D8" w:rsidRDefault="00AD28D8"/>
        </w:tc>
        <w:tc>
          <w:tcPr>
            <w:tcW w:w="710" w:type="dxa"/>
          </w:tcPr>
          <w:p w:rsidR="00AD28D8" w:rsidRDefault="00AD28D8"/>
        </w:tc>
        <w:tc>
          <w:tcPr>
            <w:tcW w:w="1135" w:type="dxa"/>
          </w:tcPr>
          <w:p w:rsidR="00AD28D8" w:rsidRDefault="00AD28D8"/>
        </w:tc>
        <w:tc>
          <w:tcPr>
            <w:tcW w:w="1277" w:type="dxa"/>
          </w:tcPr>
          <w:p w:rsidR="00AD28D8" w:rsidRDefault="00AD28D8"/>
        </w:tc>
        <w:tc>
          <w:tcPr>
            <w:tcW w:w="710" w:type="dxa"/>
          </w:tcPr>
          <w:p w:rsidR="00AD28D8" w:rsidRDefault="00AD28D8"/>
        </w:tc>
        <w:tc>
          <w:tcPr>
            <w:tcW w:w="426" w:type="dxa"/>
          </w:tcPr>
          <w:p w:rsidR="00AD28D8" w:rsidRDefault="00AD28D8"/>
        </w:tc>
        <w:tc>
          <w:tcPr>
            <w:tcW w:w="993" w:type="dxa"/>
          </w:tcPr>
          <w:p w:rsidR="00AD28D8" w:rsidRDefault="00AD28D8"/>
        </w:tc>
      </w:tr>
      <w:tr w:rsidR="00AD28D8" w:rsidRPr="00D75A0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AD28D8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AD28D8" w:rsidRPr="00D75A0A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AD28D8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Объект изучения социологии и его особенности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AD28D8">
            <w:pPr>
              <w:rPr>
                <w:lang w:val="ru-RU"/>
              </w:rPr>
            </w:pPr>
          </w:p>
        </w:tc>
      </w:tr>
    </w:tbl>
    <w:p w:rsidR="00AD28D8" w:rsidRPr="00D75A0A" w:rsidRDefault="00D75A0A">
      <w:pPr>
        <w:rPr>
          <w:sz w:val="0"/>
          <w:szCs w:val="0"/>
          <w:lang w:val="ru-RU"/>
        </w:rPr>
      </w:pPr>
      <w:r w:rsidRPr="00D75A0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1"/>
        <w:gridCol w:w="3425"/>
        <w:gridCol w:w="118"/>
        <w:gridCol w:w="810"/>
        <w:gridCol w:w="670"/>
        <w:gridCol w:w="1100"/>
        <w:gridCol w:w="1210"/>
        <w:gridCol w:w="670"/>
        <w:gridCol w:w="387"/>
        <w:gridCol w:w="943"/>
      </w:tblGrid>
      <w:tr w:rsidR="00AD28D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41.03.01_1.plx</w:t>
            </w:r>
          </w:p>
        </w:tc>
        <w:tc>
          <w:tcPr>
            <w:tcW w:w="851" w:type="dxa"/>
          </w:tcPr>
          <w:p w:rsidR="00AD28D8" w:rsidRDefault="00AD28D8"/>
        </w:tc>
        <w:tc>
          <w:tcPr>
            <w:tcW w:w="710" w:type="dxa"/>
          </w:tcPr>
          <w:p w:rsidR="00AD28D8" w:rsidRDefault="00AD28D8"/>
        </w:tc>
        <w:tc>
          <w:tcPr>
            <w:tcW w:w="1135" w:type="dxa"/>
          </w:tcPr>
          <w:p w:rsidR="00AD28D8" w:rsidRDefault="00AD28D8"/>
        </w:tc>
        <w:tc>
          <w:tcPr>
            <w:tcW w:w="1277" w:type="dxa"/>
          </w:tcPr>
          <w:p w:rsidR="00AD28D8" w:rsidRDefault="00AD28D8"/>
        </w:tc>
        <w:tc>
          <w:tcPr>
            <w:tcW w:w="710" w:type="dxa"/>
          </w:tcPr>
          <w:p w:rsidR="00AD28D8" w:rsidRDefault="00AD28D8"/>
        </w:tc>
        <w:tc>
          <w:tcPr>
            <w:tcW w:w="426" w:type="dxa"/>
          </w:tcPr>
          <w:p w:rsidR="00AD28D8" w:rsidRDefault="00AD28D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AD28D8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Объект изучения социологии и его особенности"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есто социологии в системе общественных наук, взаимодействие теоретического и эмпирического в социологии, основные социологические категории. Социологическое исследование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инструмент познания социальной реальности: основные виды и сферы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оциологических исследований.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 социологии.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Л2.5 Л2.7 Л2.6 Л2.4 Л2.1 Л2.2</w:t>
            </w:r>
          </w:p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AD28D8"/>
        </w:tc>
      </w:tr>
      <w:tr w:rsidR="00AD28D8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Объект изучения социологии и его особенности"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есто социологии в системе общественных наук, взаимодействие теоретического и эмпирического в социологии, основные социологические категории. Социологическое исследование как инструмент познания социальной реальности: основные виды и сферы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оциологических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исследований.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 социологии.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Л2.5 Л2.7 Л2.6</w:t>
            </w:r>
          </w:p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AD28D8"/>
        </w:tc>
      </w:tr>
      <w:tr w:rsidR="00AD28D8">
        <w:trPr>
          <w:trHeight w:hRule="exact" w:val="992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Основные направления развития мировой социологии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веках.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Социально-политические и исторические условия возникновения социологии, ее 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предпосылки. Классический этап развития социологии: социальн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исторические и теоретические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века, классический период в развитии мировой социологии (середина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 учение о соци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альной статике и социальной динамике О. Конта, развитие идей О. Конта в социологических теориях Г. Спенсера, Э. Дюркгейма, Г. Зиммеля, социально- философская теория марксизма. «Понимающая»  социология М. Вебера, интегральная социология Питирима Сорокина. С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овременная западная социология: структурный функционализм (Т. Парсонс, Р. Мертон), символический интеракционализм, интегративная социологическая теория (Ю. Хабермас), теории социального конфликта (Р. Дарендорф). Развитие социологии в России: первый этап (к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нач.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М.М. Ковалевский, Н.Я. Данилевский, Н.К, Михайловский, Н.И. Кареев, Г.В. Плеханов, В.И. Ленин, П.А. Сорокин; С.Г. Струмилин, А.В. Чаянов и др.; второй этап: (30-е – 80-е годы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.) – запреты и идеологический диктат. Современный этап в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озрождения российской социологии (Т.И, Заславская, Б.А. Грушин, М.К. Горшков, Ю.А. Левада, В.А. Ядов, Н.М. Римашевская, Р.В. Рывкина, И.В. Бестужев-Лада, Ж.Т. Тощенко, Л. Гудков, Б.Дубин, С. Кирдина, О. Крыштановская).</w:t>
            </w:r>
          </w:p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Л1.2 Л1.1 Л2.3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 Л2.7 Л2.6 Л2.4 Л2.1</w:t>
            </w:r>
          </w:p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AD28D8"/>
        </w:tc>
      </w:tr>
    </w:tbl>
    <w:p w:rsidR="00AD28D8" w:rsidRDefault="00D75A0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0"/>
        <w:gridCol w:w="3423"/>
        <w:gridCol w:w="118"/>
        <w:gridCol w:w="809"/>
        <w:gridCol w:w="679"/>
        <w:gridCol w:w="1099"/>
        <w:gridCol w:w="1208"/>
        <w:gridCol w:w="670"/>
        <w:gridCol w:w="386"/>
        <w:gridCol w:w="942"/>
      </w:tblGrid>
      <w:tr w:rsidR="00AD28D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851" w:type="dxa"/>
          </w:tcPr>
          <w:p w:rsidR="00AD28D8" w:rsidRDefault="00AD28D8"/>
        </w:tc>
        <w:tc>
          <w:tcPr>
            <w:tcW w:w="710" w:type="dxa"/>
          </w:tcPr>
          <w:p w:rsidR="00AD28D8" w:rsidRDefault="00AD28D8"/>
        </w:tc>
        <w:tc>
          <w:tcPr>
            <w:tcW w:w="1135" w:type="dxa"/>
          </w:tcPr>
          <w:p w:rsidR="00AD28D8" w:rsidRDefault="00AD28D8"/>
        </w:tc>
        <w:tc>
          <w:tcPr>
            <w:tcW w:w="1277" w:type="dxa"/>
          </w:tcPr>
          <w:p w:rsidR="00AD28D8" w:rsidRDefault="00AD28D8"/>
        </w:tc>
        <w:tc>
          <w:tcPr>
            <w:tcW w:w="710" w:type="dxa"/>
          </w:tcPr>
          <w:p w:rsidR="00AD28D8" w:rsidRDefault="00AD28D8"/>
        </w:tc>
        <w:tc>
          <w:tcPr>
            <w:tcW w:w="426" w:type="dxa"/>
          </w:tcPr>
          <w:p w:rsidR="00AD28D8" w:rsidRDefault="00AD28D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AD28D8">
        <w:trPr>
          <w:trHeight w:hRule="exact" w:val="970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Основные направления развития мировой социологии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веках.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Социально-политические и исторические условия возникновения социологии, ее теоретические предпосылки. 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Классический этап развития социологии: социальн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исторические и теоретические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века, классический период в развитии мировой социологии (середина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 учение о социальной статике и социальной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динамике О. Конта, развитие идей О. Конта в социологических теориях Г. Спенсера, Э. Дюркгейма, Г. Зиммеля, социально- философская теория марксизма. «Понимающая» социология М. Вебера, интегральная социология Питирима Сорокина. Современная западная социолог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ия: структурный функционализм (Т. Парсонс, Р. Мертон), символический интеракционализм, интегративная социологическая теория (Ю. Хабермас), теории социального конфликта (Р. Дарендорф). Развитие социологии в России: первый этап (конец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нач.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в.) М.М. К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овалевский, Н.Я. Данилевский, Н.К, Михайловский, Н.И. Кареев, Г.В. Плеханов, В.И. Ленин, П.А. Сорокин; С.Г. Струмилин, А.В. Чаянов и др.; второй этап: (30-е – 80-е годы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.) – запреты и идеологический диктат. Современный этап возрождения российской социол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огии (Т.И, Заславская, Б.А. Грушин, М.К. Горшков, Ю.А. Левада, В.А. Ядов, Н.М. Римашевская, Р.В. Рывкина, И.В. Бестужев-Лада, Ж.Т. Тощенко, Л. Гудков, Б.Дубин, С. Кирдина, О. Крыштановская). /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Л2.5 Л2.7 Л2.6 Л2.4 Л2.1</w:t>
            </w:r>
          </w:p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AD28D8"/>
        </w:tc>
      </w:tr>
      <w:tr w:rsidR="00AD28D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«История становления  и научного оформления социологического знания» /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Л2.5 Л2.7 Л2.1</w:t>
            </w:r>
          </w:p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AD28D8"/>
        </w:tc>
      </w:tr>
      <w:tr w:rsidR="00AD28D8" w:rsidRPr="00D75A0A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AD28D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Общество как целостная социокультурная система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AD28D8">
            <w:pPr>
              <w:rPr>
                <w:lang w:val="ru-RU"/>
              </w:rPr>
            </w:pPr>
          </w:p>
        </w:tc>
      </w:tr>
    </w:tbl>
    <w:p w:rsidR="00AD28D8" w:rsidRPr="00D75A0A" w:rsidRDefault="00D75A0A">
      <w:pPr>
        <w:rPr>
          <w:sz w:val="0"/>
          <w:szCs w:val="0"/>
          <w:lang w:val="ru-RU"/>
        </w:rPr>
      </w:pPr>
      <w:r w:rsidRPr="00D75A0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9"/>
        <w:gridCol w:w="118"/>
        <w:gridCol w:w="812"/>
        <w:gridCol w:w="672"/>
        <w:gridCol w:w="1102"/>
        <w:gridCol w:w="1212"/>
        <w:gridCol w:w="672"/>
        <w:gridCol w:w="388"/>
        <w:gridCol w:w="945"/>
      </w:tblGrid>
      <w:tr w:rsidR="00AD28D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851" w:type="dxa"/>
          </w:tcPr>
          <w:p w:rsidR="00AD28D8" w:rsidRDefault="00AD28D8"/>
        </w:tc>
        <w:tc>
          <w:tcPr>
            <w:tcW w:w="710" w:type="dxa"/>
          </w:tcPr>
          <w:p w:rsidR="00AD28D8" w:rsidRDefault="00AD28D8"/>
        </w:tc>
        <w:tc>
          <w:tcPr>
            <w:tcW w:w="1135" w:type="dxa"/>
          </w:tcPr>
          <w:p w:rsidR="00AD28D8" w:rsidRDefault="00AD28D8"/>
        </w:tc>
        <w:tc>
          <w:tcPr>
            <w:tcW w:w="1277" w:type="dxa"/>
          </w:tcPr>
          <w:p w:rsidR="00AD28D8" w:rsidRDefault="00AD28D8"/>
        </w:tc>
        <w:tc>
          <w:tcPr>
            <w:tcW w:w="710" w:type="dxa"/>
          </w:tcPr>
          <w:p w:rsidR="00AD28D8" w:rsidRDefault="00AD28D8"/>
        </w:tc>
        <w:tc>
          <w:tcPr>
            <w:tcW w:w="426" w:type="dxa"/>
          </w:tcPr>
          <w:p w:rsidR="00AD28D8" w:rsidRDefault="00AD28D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AD28D8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Общество как социальная система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содержание общества как целостной системы: общие положения системного подхода, определение понятия системы, понятия общества и социальной системы, социальные связи, социальные взаимодействия и социальные от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ношения, социальные общности как источник самодвижения, социальных изменений, специфика особых интересов общности,  природа социальных групп, их классификация, виртуальные сетевые сообщества; социальная организация и самоорганизация, социальный контроль, с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оциальная регуляция;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социальные институты, их роль в воспроизводстве социальных взаимодействий, структур и отношений (семья, экономика, государство, образование, религия и др.); институционализация как процесс, виды и функции социальных институтов, механиз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 институционализации; социально- политическая организация общества и ее функции; информационное общество и электронное правительство; революция и социальная эволюция; модернизация; глобальная система; теория мировой системы;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России в мировом сообще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стве.</w:t>
            </w:r>
          </w:p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Л2.3 Л2.5 Л2.6 Л2.1</w:t>
            </w:r>
          </w:p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AD28D8"/>
        </w:tc>
      </w:tr>
    </w:tbl>
    <w:p w:rsidR="00AD28D8" w:rsidRDefault="00D75A0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9"/>
        <w:gridCol w:w="118"/>
        <w:gridCol w:w="812"/>
        <w:gridCol w:w="672"/>
        <w:gridCol w:w="1102"/>
        <w:gridCol w:w="1212"/>
        <w:gridCol w:w="672"/>
        <w:gridCol w:w="388"/>
        <w:gridCol w:w="945"/>
      </w:tblGrid>
      <w:tr w:rsidR="00AD28D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851" w:type="dxa"/>
          </w:tcPr>
          <w:p w:rsidR="00AD28D8" w:rsidRDefault="00AD28D8"/>
        </w:tc>
        <w:tc>
          <w:tcPr>
            <w:tcW w:w="710" w:type="dxa"/>
          </w:tcPr>
          <w:p w:rsidR="00AD28D8" w:rsidRDefault="00AD28D8"/>
        </w:tc>
        <w:tc>
          <w:tcPr>
            <w:tcW w:w="1135" w:type="dxa"/>
          </w:tcPr>
          <w:p w:rsidR="00AD28D8" w:rsidRDefault="00AD28D8"/>
        </w:tc>
        <w:tc>
          <w:tcPr>
            <w:tcW w:w="1277" w:type="dxa"/>
          </w:tcPr>
          <w:p w:rsidR="00AD28D8" w:rsidRDefault="00AD28D8"/>
        </w:tc>
        <w:tc>
          <w:tcPr>
            <w:tcW w:w="710" w:type="dxa"/>
          </w:tcPr>
          <w:p w:rsidR="00AD28D8" w:rsidRDefault="00AD28D8"/>
        </w:tc>
        <w:tc>
          <w:tcPr>
            <w:tcW w:w="426" w:type="dxa"/>
          </w:tcPr>
          <w:p w:rsidR="00AD28D8" w:rsidRDefault="00AD28D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AD28D8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Общество как социальная система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содержание общества как целостной системы: общие положения системного подхода, определение понятия 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системы, понятия общества и социальной системы, социальные связи, социальные взаимодействия и социальные отношения, социальные общности как источник самодвижения, социальных изменений, специфика особых интересов общности, природа социальных групп, их класс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ификация, виртуальные сетевые сообщества; социальная организация и самоорганизация, социальный контроль, социальная регуляция;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социальные институты, их роль в воспроизводстве социальных взаимодействий, структур и отношений (семья, экономика, государство, о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бразование, религия и др.); институционализация как процесс, виды и функции социальных институтов, механизмы институционализации; социально- политическая организация общества и ее функции; информационное общество и электронное правительство; революция и со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циальная эволюция; модернизация; глобальная система; теория мировой системы;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России в мировом сообществе. /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Л2.6 Л2.4 Л2.1</w:t>
            </w:r>
          </w:p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AD28D8"/>
        </w:tc>
      </w:tr>
      <w:tr w:rsidR="00AD28D8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AD28D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Социология культуры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AD28D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AD28D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AD28D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AD28D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AD28D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AD28D8"/>
        </w:tc>
      </w:tr>
    </w:tbl>
    <w:p w:rsidR="00AD28D8" w:rsidRDefault="00D75A0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7"/>
        <w:gridCol w:w="3391"/>
        <w:gridCol w:w="119"/>
        <w:gridCol w:w="814"/>
        <w:gridCol w:w="674"/>
        <w:gridCol w:w="1103"/>
        <w:gridCol w:w="1215"/>
        <w:gridCol w:w="674"/>
        <w:gridCol w:w="389"/>
        <w:gridCol w:w="948"/>
      </w:tblGrid>
      <w:tr w:rsidR="00AD28D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851" w:type="dxa"/>
          </w:tcPr>
          <w:p w:rsidR="00AD28D8" w:rsidRDefault="00AD28D8"/>
        </w:tc>
        <w:tc>
          <w:tcPr>
            <w:tcW w:w="710" w:type="dxa"/>
          </w:tcPr>
          <w:p w:rsidR="00AD28D8" w:rsidRDefault="00AD28D8"/>
        </w:tc>
        <w:tc>
          <w:tcPr>
            <w:tcW w:w="1135" w:type="dxa"/>
          </w:tcPr>
          <w:p w:rsidR="00AD28D8" w:rsidRDefault="00AD28D8"/>
        </w:tc>
        <w:tc>
          <w:tcPr>
            <w:tcW w:w="1277" w:type="dxa"/>
          </w:tcPr>
          <w:p w:rsidR="00AD28D8" w:rsidRDefault="00AD28D8"/>
        </w:tc>
        <w:tc>
          <w:tcPr>
            <w:tcW w:w="710" w:type="dxa"/>
          </w:tcPr>
          <w:p w:rsidR="00AD28D8" w:rsidRDefault="00AD28D8"/>
        </w:tc>
        <w:tc>
          <w:tcPr>
            <w:tcW w:w="426" w:type="dxa"/>
          </w:tcPr>
          <w:p w:rsidR="00AD28D8" w:rsidRDefault="00AD28D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AD28D8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Социология 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как фактор социализации: понятие социологии культуры; специфика  социологического подхода в изучении явлений культуры; основные категории культуры; культура как система норм: определение культуры как социальной системы; динамика с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оотношений  экономической, социальной, культурной сфер жизни общества; основные элементы культуры: понятия, ценности, идеи, символы, знания, верования норм; формы культуры: классическая, народная, массовая;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массовая культура в условиях нынешней российской 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транзиции в период становления рыночных отношений; массовая культура и СМИ (проблемы манипуляции сознанием); массовая культура и ценностные ориентации социомаргиналов: теория антропологической катастрофы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Л.Гудкова, Б. Дубина, Ю.Вишневского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проблемы толерантности культуры, культурные универсалии; культура социального субъекта как субкультура, механизм коммуникации в культуре, этнокультура;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социодинамика культуры: социокультурные суперсистемы, Запад и Восток как две мировые традиции и две ос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новные социокультурные тенденции; противостояние христианской и мусульманской цивилизаций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</w:t>
            </w:r>
          </w:p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Л2.5 Л2.7 Л2.6 Л2.4 Л2.1 Л2.2</w:t>
            </w:r>
          </w:p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AD28D8"/>
        </w:tc>
      </w:tr>
    </w:tbl>
    <w:p w:rsidR="00AD28D8" w:rsidRDefault="00D75A0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389"/>
        <w:gridCol w:w="119"/>
        <w:gridCol w:w="814"/>
        <w:gridCol w:w="682"/>
        <w:gridCol w:w="1103"/>
        <w:gridCol w:w="1214"/>
        <w:gridCol w:w="673"/>
        <w:gridCol w:w="389"/>
        <w:gridCol w:w="947"/>
      </w:tblGrid>
      <w:tr w:rsidR="00AD28D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851" w:type="dxa"/>
          </w:tcPr>
          <w:p w:rsidR="00AD28D8" w:rsidRDefault="00AD28D8"/>
        </w:tc>
        <w:tc>
          <w:tcPr>
            <w:tcW w:w="710" w:type="dxa"/>
          </w:tcPr>
          <w:p w:rsidR="00AD28D8" w:rsidRDefault="00AD28D8"/>
        </w:tc>
        <w:tc>
          <w:tcPr>
            <w:tcW w:w="1135" w:type="dxa"/>
          </w:tcPr>
          <w:p w:rsidR="00AD28D8" w:rsidRDefault="00AD28D8"/>
        </w:tc>
        <w:tc>
          <w:tcPr>
            <w:tcW w:w="1277" w:type="dxa"/>
          </w:tcPr>
          <w:p w:rsidR="00AD28D8" w:rsidRDefault="00AD28D8"/>
        </w:tc>
        <w:tc>
          <w:tcPr>
            <w:tcW w:w="710" w:type="dxa"/>
          </w:tcPr>
          <w:p w:rsidR="00AD28D8" w:rsidRDefault="00AD28D8"/>
        </w:tc>
        <w:tc>
          <w:tcPr>
            <w:tcW w:w="426" w:type="dxa"/>
          </w:tcPr>
          <w:p w:rsidR="00AD28D8" w:rsidRDefault="00AD28D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AD28D8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культуры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Культура как фактор социализации: понятие социологии культуры; специфика социологического подхода в изучении явлений культуры; основные категории культуры; культура как система норм: определение культуры как социальной системы; динамика соотношений эконо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мической, социальной, культурной сфер жизни общества; основные элементы культуры: понятия, ценности, идеи, символы, знания, верования норм; формы культуры: классическая, народная, массовая;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массовая культура в условиях нынешней российской транзиции в перио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 становления рыночных отношений; массовая культура и СМИ (проблемы манипуляции сознанием); массовая культура и ценностные ориентации социомаргиналов: теория антропологической катастрофы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Л.Гудкова, Б. Дубина, Ю.Вишневского; проблемы толера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нтности культуры, культурные универсалии; культура социального субъекта как субкультура, механизм коммуникации в культуре, этнокультура;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социодинамика культуры: социокультурные суперсистемы, Запад и Восток как две мировые традиции и две основные социокульт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урные тенденции; противостояние христианской и мусульманской цивилизаций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 /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Л2.5 Л2.7 Л2.6 Л2.4 Л2.1 Л2.2</w:t>
            </w:r>
          </w:p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AD28D8"/>
        </w:tc>
      </w:tr>
      <w:tr w:rsidR="00AD28D8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Домашнее хозяйство и неформальная экономика. Понятие домашнего хозяйства. 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Социальные аспекты новых теорий домашнего производства (Г. Беккера, Я. Минсера). Девиантное экономическое и трудовое поведение. Теневая и «серая» экономика, социальные функции и предпосылки появления и развития.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Непосредственное и опосредованное влияние те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невой экономики на общество.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Л2.7 Л2.6 Л2.4 Л2.1</w:t>
            </w:r>
          </w:p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AD28D8"/>
        </w:tc>
      </w:tr>
      <w:tr w:rsidR="00AD28D8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Домашнее хозяйство и неформальная экономика. Понятие домашнего хозяйства. Социальные аспекты новых теорий домашнего производства (Г. Беккера, Я. Минсера). 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Девиантное экономическое и трудовое поведение. Теневая и «серая» экономика, социальные функции и предпосылки появления и развития.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Непосредственное и опосредованное влияние теневой экономики на общество.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Л2.5 Л2.7 Л2.6 Л2.1</w:t>
            </w:r>
          </w:p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AD28D8"/>
        </w:tc>
      </w:tr>
      <w:tr w:rsidR="00AD28D8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AD28D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Личность в социологии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AD28D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AD28D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AD28D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AD28D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AD28D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AD28D8"/>
        </w:tc>
      </w:tr>
    </w:tbl>
    <w:p w:rsidR="00AD28D8" w:rsidRDefault="00D75A0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85"/>
        <w:gridCol w:w="119"/>
        <w:gridCol w:w="814"/>
        <w:gridCol w:w="682"/>
        <w:gridCol w:w="1103"/>
        <w:gridCol w:w="1215"/>
        <w:gridCol w:w="674"/>
        <w:gridCol w:w="389"/>
        <w:gridCol w:w="947"/>
      </w:tblGrid>
      <w:tr w:rsidR="00AD28D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851" w:type="dxa"/>
          </w:tcPr>
          <w:p w:rsidR="00AD28D8" w:rsidRDefault="00AD28D8"/>
        </w:tc>
        <w:tc>
          <w:tcPr>
            <w:tcW w:w="710" w:type="dxa"/>
          </w:tcPr>
          <w:p w:rsidR="00AD28D8" w:rsidRDefault="00AD28D8"/>
        </w:tc>
        <w:tc>
          <w:tcPr>
            <w:tcW w:w="1135" w:type="dxa"/>
          </w:tcPr>
          <w:p w:rsidR="00AD28D8" w:rsidRDefault="00AD28D8"/>
        </w:tc>
        <w:tc>
          <w:tcPr>
            <w:tcW w:w="1277" w:type="dxa"/>
          </w:tcPr>
          <w:p w:rsidR="00AD28D8" w:rsidRDefault="00AD28D8"/>
        </w:tc>
        <w:tc>
          <w:tcPr>
            <w:tcW w:w="710" w:type="dxa"/>
          </w:tcPr>
          <w:p w:rsidR="00AD28D8" w:rsidRDefault="00AD28D8"/>
        </w:tc>
        <w:tc>
          <w:tcPr>
            <w:tcW w:w="426" w:type="dxa"/>
          </w:tcPr>
          <w:p w:rsidR="00AD28D8" w:rsidRDefault="00AD28D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AD28D8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Личность в социологии Лекция. 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Личность как социальная система: понятие «человек», «индивид», «личность»; типология и структура личности в социологии; 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социологический подход к личности как к социально – типическому в данной культуре,  ролевая концепция личности; социализация -  процесс интеграции индивида в социальную систему; содержание процесса социализации, его главные факторы и механизмы, этапы социа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лизации: социальная адаптация и интериоризация, первичные социолизирующие коллективы и их роль в развитии личности;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непрерывность процесса социализации личности: основные агенты социализации взрослого человека, ресоциализация; соотношение и взаимодействие 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макро -  и микросреды в процессе социализации личности; концепция личности З. Фрейда; социальный статус и социальная роль, социально – ролевой конфликт, социальная адаптация, социальный контроль, девиантное и делинквентное поведение, причины девиации по Э.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Дюркгейму, социальные нормы и ценности, социальные санкции /Лек/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Л2.5 Л2.6 Л2.4 Л2.1</w:t>
            </w:r>
          </w:p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AD28D8"/>
        </w:tc>
      </w:tr>
      <w:tr w:rsidR="00AD28D8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Личность в социологии. 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Личность как социальная система: понятие «человек», «индивид», «личность»; типология и структура личности в 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социологии; социологический подход к личности как к социально – типическому в данной культуре, ролевая концепция личности; социализация - процесс интеграции индивида в социальную систему; содержание процесса социализации, его главные факторы и механизмы, э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тапы социализации: социальная адаптация и интериоризация, первичные социолизирующие коллективы и их роль в развитии личности;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непрерывность процесса социализации личности: основные агенты социализации взрослого человека, ресоциализация; соотношение и взаим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одействие макро - и микросреды в процессе социализации личности; концепция личности З. Фрейда; социальный статус и социальная роль, социально – ролевой конфликт, социальная адаптация, социальный контроль, девиантное и делинквентное поведение, причины девиа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ции по Э.Дюркгейму, социальные нормы и ценности, социальные санкции /Ср/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Л2.3 Л2.5 Л2.1</w:t>
            </w:r>
          </w:p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AD28D8"/>
        </w:tc>
      </w:tr>
      <w:tr w:rsidR="00AD28D8" w:rsidRPr="00D75A0A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AD28D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Социальная структура общества и социальная стратификация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AD28D8">
            <w:pPr>
              <w:rPr>
                <w:lang w:val="ru-RU"/>
              </w:rPr>
            </w:pPr>
          </w:p>
        </w:tc>
      </w:tr>
    </w:tbl>
    <w:p w:rsidR="00AD28D8" w:rsidRPr="00D75A0A" w:rsidRDefault="00D75A0A">
      <w:pPr>
        <w:rPr>
          <w:sz w:val="0"/>
          <w:szCs w:val="0"/>
          <w:lang w:val="ru-RU"/>
        </w:rPr>
      </w:pPr>
      <w:r w:rsidRPr="00D75A0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402"/>
        <w:gridCol w:w="119"/>
        <w:gridCol w:w="813"/>
        <w:gridCol w:w="673"/>
        <w:gridCol w:w="1102"/>
        <w:gridCol w:w="1213"/>
        <w:gridCol w:w="673"/>
        <w:gridCol w:w="388"/>
        <w:gridCol w:w="946"/>
      </w:tblGrid>
      <w:tr w:rsidR="00AD28D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851" w:type="dxa"/>
          </w:tcPr>
          <w:p w:rsidR="00AD28D8" w:rsidRDefault="00AD28D8"/>
        </w:tc>
        <w:tc>
          <w:tcPr>
            <w:tcW w:w="710" w:type="dxa"/>
          </w:tcPr>
          <w:p w:rsidR="00AD28D8" w:rsidRDefault="00AD28D8"/>
        </w:tc>
        <w:tc>
          <w:tcPr>
            <w:tcW w:w="1135" w:type="dxa"/>
          </w:tcPr>
          <w:p w:rsidR="00AD28D8" w:rsidRDefault="00AD28D8"/>
        </w:tc>
        <w:tc>
          <w:tcPr>
            <w:tcW w:w="1277" w:type="dxa"/>
          </w:tcPr>
          <w:p w:rsidR="00AD28D8" w:rsidRDefault="00AD28D8"/>
        </w:tc>
        <w:tc>
          <w:tcPr>
            <w:tcW w:w="710" w:type="dxa"/>
          </w:tcPr>
          <w:p w:rsidR="00AD28D8" w:rsidRDefault="00AD28D8"/>
        </w:tc>
        <w:tc>
          <w:tcPr>
            <w:tcW w:w="426" w:type="dxa"/>
          </w:tcPr>
          <w:p w:rsidR="00AD28D8" w:rsidRDefault="00AD28D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AD28D8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Социальная 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общества и социальная стратификация. Лекция. Теория социальной стратификации; социальная структура общества как устоявшиеся социальные отношения, основные виды социальной структуры: социально-классовая, социальн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профессиональная, социально- дем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ографическая, социально- территориальная, теории социальной стратификации: исторические типы стратификации, понятие стратификации, проблемы неравенства и расслоения, выявление дифференцирующих признаков стратификации социальных слоев, групп; совокупный соц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иально- экономический статус; современные модели социального структурирования и их различная социальная эффективность, информационная стратификация; социальная мобильность, ее виды (вертикальная, горизонтальная, групповая, индивидуальная); каналы социально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й мобильности, закономерности ее протекания в разные периоды развития общества; основные изменения в социальной стратификации российского общества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социальная структура современного российского общества как система групп и слоев (по Т.И. Заславской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); средний класс и дискуссии о нем; маргинальность, ее виды и причины, процессы в социально- политической социокультурной сферах, обусловленные явлениями маргинальности.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Л2.3 Л2.5 Л2.7 Л2.6 Л2.4 Л2.1</w:t>
            </w:r>
          </w:p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AD28D8"/>
        </w:tc>
      </w:tr>
    </w:tbl>
    <w:p w:rsidR="00AD28D8" w:rsidRDefault="00D75A0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398"/>
        <w:gridCol w:w="119"/>
        <w:gridCol w:w="813"/>
        <w:gridCol w:w="673"/>
        <w:gridCol w:w="1103"/>
        <w:gridCol w:w="1214"/>
        <w:gridCol w:w="673"/>
        <w:gridCol w:w="389"/>
        <w:gridCol w:w="947"/>
      </w:tblGrid>
      <w:tr w:rsidR="00AD28D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851" w:type="dxa"/>
          </w:tcPr>
          <w:p w:rsidR="00AD28D8" w:rsidRDefault="00AD28D8"/>
        </w:tc>
        <w:tc>
          <w:tcPr>
            <w:tcW w:w="710" w:type="dxa"/>
          </w:tcPr>
          <w:p w:rsidR="00AD28D8" w:rsidRDefault="00AD28D8"/>
        </w:tc>
        <w:tc>
          <w:tcPr>
            <w:tcW w:w="1135" w:type="dxa"/>
          </w:tcPr>
          <w:p w:rsidR="00AD28D8" w:rsidRDefault="00AD28D8"/>
        </w:tc>
        <w:tc>
          <w:tcPr>
            <w:tcW w:w="1277" w:type="dxa"/>
          </w:tcPr>
          <w:p w:rsidR="00AD28D8" w:rsidRDefault="00AD28D8"/>
        </w:tc>
        <w:tc>
          <w:tcPr>
            <w:tcW w:w="710" w:type="dxa"/>
          </w:tcPr>
          <w:p w:rsidR="00AD28D8" w:rsidRDefault="00AD28D8"/>
        </w:tc>
        <w:tc>
          <w:tcPr>
            <w:tcW w:w="426" w:type="dxa"/>
          </w:tcPr>
          <w:p w:rsidR="00AD28D8" w:rsidRDefault="00AD28D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AD28D8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Социальная структура общества и социальная стратификация.  Теория социальной стратификации; социальная структура общества как устоявшиеся социальные отношения, основные виды социальной структуры: социальн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классовая, социально- 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профессиональная, социально- демографическая, социально- территориальная, теории социальной стратификации: исторические типы стратификации, понятие стратификации, проблемы неравенства и расслоения, выявление дифференцирующих признаков стратификации социаль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ных слоев, групп; совокупный социально- экономический статус; современные модели социального структурирования и их различная социальная эффективность, информационная стратификация; социальная мобильность, ее виды (вертикальная, горизонтальная, групповая, и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ндивидуальная); каналы социальной мобильности, закономерности ее протекания в разные периоды развития общества; основные изменения в социальной стратификации российского общества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социальная структура современного российского общества как система г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рупп и слоев (по Т.И. Заславской); средний класс и дискуссии о нем; маргинальность, ее виды и причины, процессы в социально- политической социокультурной сферах, обусловленные явлениями маргинальности.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Л2.5 Л2.7 Л2.6 Л2.1</w:t>
            </w:r>
          </w:p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AD28D8"/>
        </w:tc>
      </w:tr>
      <w:tr w:rsidR="00AD28D8" w:rsidRPr="00D75A0A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AD28D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Методология и методика социологических исследований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AD28D8">
            <w:pPr>
              <w:rPr>
                <w:lang w:val="ru-RU"/>
              </w:rPr>
            </w:pPr>
          </w:p>
        </w:tc>
      </w:tr>
      <w:tr w:rsidR="00AD28D8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Методология и методика социологических исследований Лекция. 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Методика организации и проведения социологического исследования: понятие методологии и методики социологического 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исследования, программа социологического исследования и ее структура; проектирование выборки,  виды выборки, понятие измерения в социологии, методы сбора социологической информации: метод анкетного опроса, интервью, наблюдения, контент-анализ, эксперимент,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 социального прогнозирования (метод экспертных оценок, моделирования, экстраполирования рядов динамики, нормативный) и др.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Л2.5 Л2.7 Л2.6 Л2.4 Л2.1</w:t>
            </w:r>
          </w:p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AD28D8"/>
        </w:tc>
      </w:tr>
    </w:tbl>
    <w:p w:rsidR="00AD28D8" w:rsidRDefault="00D75A0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0"/>
        <w:gridCol w:w="119"/>
        <w:gridCol w:w="815"/>
        <w:gridCol w:w="674"/>
        <w:gridCol w:w="1104"/>
        <w:gridCol w:w="1215"/>
        <w:gridCol w:w="674"/>
        <w:gridCol w:w="389"/>
        <w:gridCol w:w="948"/>
      </w:tblGrid>
      <w:tr w:rsidR="00AD28D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851" w:type="dxa"/>
          </w:tcPr>
          <w:p w:rsidR="00AD28D8" w:rsidRDefault="00AD28D8"/>
        </w:tc>
        <w:tc>
          <w:tcPr>
            <w:tcW w:w="710" w:type="dxa"/>
          </w:tcPr>
          <w:p w:rsidR="00AD28D8" w:rsidRDefault="00AD28D8"/>
        </w:tc>
        <w:tc>
          <w:tcPr>
            <w:tcW w:w="1135" w:type="dxa"/>
          </w:tcPr>
          <w:p w:rsidR="00AD28D8" w:rsidRDefault="00AD28D8"/>
        </w:tc>
        <w:tc>
          <w:tcPr>
            <w:tcW w:w="1277" w:type="dxa"/>
          </w:tcPr>
          <w:p w:rsidR="00AD28D8" w:rsidRDefault="00AD28D8"/>
        </w:tc>
        <w:tc>
          <w:tcPr>
            <w:tcW w:w="710" w:type="dxa"/>
          </w:tcPr>
          <w:p w:rsidR="00AD28D8" w:rsidRDefault="00AD28D8"/>
        </w:tc>
        <w:tc>
          <w:tcPr>
            <w:tcW w:w="426" w:type="dxa"/>
          </w:tcPr>
          <w:p w:rsidR="00AD28D8" w:rsidRDefault="00AD28D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AD28D8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Методология и 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социологических исследований. Методика организации и проведения социологического исследования: понятие методологии и методики социологического исследования, программа социологического исследования и ее структура; проектирование выборки, виды выбор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ки, понятие измерения в социологии, методы сбора социологической информации: метод анкетного опроса, интервью, наблюдения, контент-анализ, эксперимент, методы социального прогнозирования (метод экспертных оценок, моделирования, экстраполирования рядов дина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мики, нормативный) и др.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Л2.3 Л2.5 Л2.7 Л2.1</w:t>
            </w:r>
          </w:p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AD28D8"/>
        </w:tc>
      </w:tr>
      <w:tr w:rsidR="00AD28D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:С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оциальное измерение.</w:t>
            </w:r>
          </w:p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специфика.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Шкалирование. Виды шкал.</w:t>
            </w:r>
          </w:p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Л2.5 Л2.7 Л2.6 Л2.1</w:t>
            </w:r>
          </w:p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AD28D8"/>
        </w:tc>
      </w:tr>
      <w:tr w:rsidR="00AD28D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 Выборочный метод в социологии.</w:t>
            </w:r>
          </w:p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Принципы, способы проектирования и реализации.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Л2.7 Л2.6 Л2.1</w:t>
            </w:r>
          </w:p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AD28D8"/>
        </w:tc>
      </w:tr>
      <w:tr w:rsidR="00AD28D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Социологическое наблюдение.</w:t>
            </w:r>
          </w:p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Документальные источники социологической информации.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Контент- анализ 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Л1.2 Л1.1 Л2.3 Л2.5 Л2.7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 Л2.4 Л2.1 Л2.2</w:t>
            </w:r>
          </w:p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AD28D8"/>
        </w:tc>
      </w:tr>
      <w:tr w:rsidR="00AD28D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Методы формального анализа социологической эмпирической информации.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 обработки социологической информации.</w:t>
            </w:r>
          </w:p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Л2.5 Л2.7 Л2.6 Л2.4 Л2.1 Л2.2</w:t>
            </w:r>
          </w:p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AD28D8"/>
        </w:tc>
      </w:tr>
    </w:tbl>
    <w:p w:rsidR="00AD28D8" w:rsidRDefault="00D75A0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05"/>
        <w:gridCol w:w="118"/>
        <w:gridCol w:w="811"/>
        <w:gridCol w:w="680"/>
        <w:gridCol w:w="1101"/>
        <w:gridCol w:w="1212"/>
        <w:gridCol w:w="672"/>
        <w:gridCol w:w="387"/>
        <w:gridCol w:w="945"/>
      </w:tblGrid>
      <w:tr w:rsidR="00AD28D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851" w:type="dxa"/>
          </w:tcPr>
          <w:p w:rsidR="00AD28D8" w:rsidRDefault="00AD28D8"/>
        </w:tc>
        <w:tc>
          <w:tcPr>
            <w:tcW w:w="710" w:type="dxa"/>
          </w:tcPr>
          <w:p w:rsidR="00AD28D8" w:rsidRDefault="00AD28D8"/>
        </w:tc>
        <w:tc>
          <w:tcPr>
            <w:tcW w:w="1135" w:type="dxa"/>
          </w:tcPr>
          <w:p w:rsidR="00AD28D8" w:rsidRDefault="00AD28D8"/>
        </w:tc>
        <w:tc>
          <w:tcPr>
            <w:tcW w:w="1277" w:type="dxa"/>
          </w:tcPr>
          <w:p w:rsidR="00AD28D8" w:rsidRDefault="00AD28D8"/>
        </w:tc>
        <w:tc>
          <w:tcPr>
            <w:tcW w:w="710" w:type="dxa"/>
          </w:tcPr>
          <w:p w:rsidR="00AD28D8" w:rsidRDefault="00AD28D8"/>
        </w:tc>
        <w:tc>
          <w:tcPr>
            <w:tcW w:w="426" w:type="dxa"/>
          </w:tcPr>
          <w:p w:rsidR="00AD28D8" w:rsidRDefault="00AD28D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AD28D8">
        <w:trPr>
          <w:trHeight w:hRule="exact" w:val="1454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защита рефератов по следующей тематике: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Географическое направление в русской социологии. Л.И. Мечников.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Н. Данилевский – родоначальник циклической теории развития культуры.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Концепция исторического процесса в русской классической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социологии.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Социология П. Сорокина.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Влияние М. Вебера на развитие русской социологии.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Субъективная социология в России.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Постиндустриальное общество: сущность и неоднозначность оценок.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Место России в геополитическом пространстве: реалии и 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Образовательная политика как фактор социализации личности.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Социальные роли женщины в современном обществе.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Трансформация современного российского общества.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каналы восходящей и нисходящей социальной мобильности в совреме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нной России.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Социальная мобильность и проблема поколений.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Проблемы становления среднего класса в России.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Средний класс в современном западном обществе и в России.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Место молодежи в современном российском обществе.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Портрет современного ро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ссийского предпринимателя.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Гражданское общество в России: механизмы и пути становления.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Особенности межэтнических конфликтов: их природа в России.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Технология переговорного процесса.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Виды и формы протекания социальных конфликтов в современно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 России.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Этнические конфликты и их типология: этнические конфликты на Северном Кавказе.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Этнотерриториальные конфликты и их типология.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Осетино-игушский территориальный конфликт как фактор строительства моноэтничной государственности.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Сецесс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ионный конфликт Чечни: поиск оснований собственной государственности.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Этностатусные конфликты  и их регулирование в многосоставных обществах.</w:t>
            </w:r>
          </w:p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Л2.5 Л2.7 Л2.6 Л2.4 Л2.1 Л2.2</w:t>
            </w:r>
          </w:p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AD28D8"/>
        </w:tc>
      </w:tr>
    </w:tbl>
    <w:p w:rsidR="00AD28D8" w:rsidRDefault="00D75A0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1"/>
        <w:gridCol w:w="3343"/>
        <w:gridCol w:w="135"/>
        <w:gridCol w:w="805"/>
        <w:gridCol w:w="686"/>
        <w:gridCol w:w="1108"/>
        <w:gridCol w:w="1222"/>
        <w:gridCol w:w="678"/>
        <w:gridCol w:w="393"/>
        <w:gridCol w:w="953"/>
      </w:tblGrid>
      <w:tr w:rsidR="00AD28D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851" w:type="dxa"/>
          </w:tcPr>
          <w:p w:rsidR="00AD28D8" w:rsidRDefault="00AD28D8"/>
        </w:tc>
        <w:tc>
          <w:tcPr>
            <w:tcW w:w="710" w:type="dxa"/>
          </w:tcPr>
          <w:p w:rsidR="00AD28D8" w:rsidRDefault="00AD28D8"/>
        </w:tc>
        <w:tc>
          <w:tcPr>
            <w:tcW w:w="1135" w:type="dxa"/>
          </w:tcPr>
          <w:p w:rsidR="00AD28D8" w:rsidRDefault="00AD28D8"/>
        </w:tc>
        <w:tc>
          <w:tcPr>
            <w:tcW w:w="1277" w:type="dxa"/>
          </w:tcPr>
          <w:p w:rsidR="00AD28D8" w:rsidRDefault="00AD28D8"/>
        </w:tc>
        <w:tc>
          <w:tcPr>
            <w:tcW w:w="710" w:type="dxa"/>
          </w:tcPr>
          <w:p w:rsidR="00AD28D8" w:rsidRDefault="00AD28D8"/>
        </w:tc>
        <w:tc>
          <w:tcPr>
            <w:tcW w:w="426" w:type="dxa"/>
          </w:tcPr>
          <w:p w:rsidR="00AD28D8" w:rsidRDefault="00AD28D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AD28D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Л2.5 Л2.7 Л2.6 Л2.4 Л2.1 Л2.2</w:t>
            </w:r>
          </w:p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AD28D8"/>
        </w:tc>
      </w:tr>
      <w:tr w:rsidR="00AD28D8">
        <w:trPr>
          <w:trHeight w:hRule="exact" w:val="277"/>
        </w:trPr>
        <w:tc>
          <w:tcPr>
            <w:tcW w:w="993" w:type="dxa"/>
          </w:tcPr>
          <w:p w:rsidR="00AD28D8" w:rsidRDefault="00AD28D8"/>
        </w:tc>
        <w:tc>
          <w:tcPr>
            <w:tcW w:w="3545" w:type="dxa"/>
          </w:tcPr>
          <w:p w:rsidR="00AD28D8" w:rsidRDefault="00AD28D8"/>
        </w:tc>
        <w:tc>
          <w:tcPr>
            <w:tcW w:w="143" w:type="dxa"/>
          </w:tcPr>
          <w:p w:rsidR="00AD28D8" w:rsidRDefault="00AD28D8"/>
        </w:tc>
        <w:tc>
          <w:tcPr>
            <w:tcW w:w="851" w:type="dxa"/>
          </w:tcPr>
          <w:p w:rsidR="00AD28D8" w:rsidRDefault="00AD28D8"/>
        </w:tc>
        <w:tc>
          <w:tcPr>
            <w:tcW w:w="710" w:type="dxa"/>
          </w:tcPr>
          <w:p w:rsidR="00AD28D8" w:rsidRDefault="00AD28D8"/>
        </w:tc>
        <w:tc>
          <w:tcPr>
            <w:tcW w:w="1135" w:type="dxa"/>
          </w:tcPr>
          <w:p w:rsidR="00AD28D8" w:rsidRDefault="00AD28D8"/>
        </w:tc>
        <w:tc>
          <w:tcPr>
            <w:tcW w:w="1277" w:type="dxa"/>
          </w:tcPr>
          <w:p w:rsidR="00AD28D8" w:rsidRDefault="00AD28D8"/>
        </w:tc>
        <w:tc>
          <w:tcPr>
            <w:tcW w:w="710" w:type="dxa"/>
          </w:tcPr>
          <w:p w:rsidR="00AD28D8" w:rsidRDefault="00AD28D8"/>
        </w:tc>
        <w:tc>
          <w:tcPr>
            <w:tcW w:w="426" w:type="dxa"/>
          </w:tcPr>
          <w:p w:rsidR="00AD28D8" w:rsidRDefault="00AD28D8"/>
        </w:tc>
        <w:tc>
          <w:tcPr>
            <w:tcW w:w="993" w:type="dxa"/>
          </w:tcPr>
          <w:p w:rsidR="00AD28D8" w:rsidRDefault="00AD28D8"/>
        </w:tc>
      </w:tr>
      <w:tr w:rsidR="00AD28D8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AD28D8" w:rsidRPr="00D75A0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D75A0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D75A0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AD28D8" w:rsidRPr="00D75A0A">
        <w:trPr>
          <w:trHeight w:hRule="exact" w:val="1264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Социально-исторические предпосылки 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2.Теоретические предпосылки возникновения социологии.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3.Огюст Конт и возникновение социологии во Франции. Позитивистская социология Огюста Конта.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Классический этап в развитии социологии. Социолог-позитивист Ге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рберт Спенсер. Теоретико-методологическое наследие Г. Спенсера и современная теория структурного функционализма.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Классический этап в развитии социологии. Социально-философская теория марксизма.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Классический этап в развитии социологии. Эмиль Дюркгейм.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Теория социальной аномии по Дюркгейму и российская транзиция 90-х годов и в нынешнее время.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Классический этап в развитии социологии. Георг Зиммель.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Классический этап в развитии социологии. Макс Вебер.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«Понимающая» социология М. Вебера. Понятие 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«идеальный тип».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Развитие социологии в России.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Интегральная социология Питирима Сорокина.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Современная западная социология. Классификация основных направлений развития социологии в мировой науке.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Теории социального конфликта. Ральф Дарендорф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Предмет и объект современной социологии. Методы социологии.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Структура современной социологии. Функции социологии.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Общество как социальная система. Понятие общества и его структура.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Глобальная система. Информационное общество.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Социальн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ые подсистемы: понятия «социальная общность», «социальный институт», «социальная организация», «социальная группа».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Социальное действие,  «социальные связи», «социальные отношения».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Виртуальные сетевые сообщества. Информационная стратификация.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Социальный контроль.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Социальные нормы и санкции.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Девиантное поведение. Причины девиации по Дюркгейму.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Делинквентное поведение.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 культуры. Виды и функции культуры. Структура культуры, ее компоненты.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Субкультуры.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Культурные 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универсалии.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Социокультурные суперсистемы.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«личность». Социология личности.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Социализация личности. Этапы социализации.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Понятия «социальный статус» и «социальная роль».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Социально-ролевой конфликт и социальная адаптация.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Конце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пция личности З. Фрейда.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Личность – человек - индивид: 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биологическое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социальное.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социальной структуры.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Социальная стратификация. Теории социальной стратификации.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Исторические типы стратификации.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Социальная мобильность, 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мобильности.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Средний класс и дискуссии о нем.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Проблемы объективного анализа социальной стратификации и идеологические догмы (на примере изучения российского общества).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Динамика стратификационных изменений в российском обществе в 2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0-м веке (до 1917г.)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Динамика стратификационных изменений в российском обществе в 20-м веке (после 1917г.): номенклатура и социальн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учетные группы.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Социальная структура современного российского общества как система групп и слоев (по Т.Н. Заславск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ой).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Проблемы маргинальности.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функции семьи.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Семья как социальный институт и малая социально-психологическая группа. Структура семьи.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Историческое развитие и типология семьи. Жизненный цикл семьи.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Причины, функции и субъекты с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оциальных конфликтов.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Виды и формы протекания социальных конфликтов в современной России. Пути их разрешения.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Этнические и этнотерриториальные конфликты на Кавказе и в Южном Федеральном Округе.</w:t>
            </w:r>
          </w:p>
        </w:tc>
      </w:tr>
    </w:tbl>
    <w:p w:rsidR="00AD28D8" w:rsidRPr="00D75A0A" w:rsidRDefault="00D75A0A">
      <w:pPr>
        <w:rPr>
          <w:sz w:val="0"/>
          <w:szCs w:val="0"/>
          <w:lang w:val="ru-RU"/>
        </w:rPr>
      </w:pPr>
      <w:r w:rsidRPr="00D75A0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8"/>
        <w:gridCol w:w="58"/>
        <w:gridCol w:w="1843"/>
        <w:gridCol w:w="1853"/>
        <w:gridCol w:w="1931"/>
        <w:gridCol w:w="2184"/>
        <w:gridCol w:w="701"/>
        <w:gridCol w:w="996"/>
      </w:tblGrid>
      <w:tr w:rsidR="00AD28D8" w:rsidTr="00D75A0A">
        <w:trPr>
          <w:trHeight w:hRule="exact" w:val="416"/>
        </w:trPr>
        <w:tc>
          <w:tcPr>
            <w:tcW w:w="446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1931" w:type="dxa"/>
          </w:tcPr>
          <w:p w:rsidR="00AD28D8" w:rsidRDefault="00AD28D8"/>
        </w:tc>
        <w:tc>
          <w:tcPr>
            <w:tcW w:w="2184" w:type="dxa"/>
          </w:tcPr>
          <w:p w:rsidR="00AD28D8" w:rsidRDefault="00AD28D8"/>
        </w:tc>
        <w:tc>
          <w:tcPr>
            <w:tcW w:w="701" w:type="dxa"/>
          </w:tcPr>
          <w:p w:rsidR="00AD28D8" w:rsidRDefault="00AD28D8"/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17</w:t>
            </w:r>
          </w:p>
        </w:tc>
      </w:tr>
      <w:tr w:rsidR="00AD28D8" w:rsidRPr="00D75A0A" w:rsidTr="00D75A0A">
        <w:trPr>
          <w:trHeight w:hRule="exact" w:val="69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51. Социологическое 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 и его виды.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Программа социологического исследования.</w:t>
            </w:r>
          </w:p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. Методы социологического исследования.</w:t>
            </w:r>
          </w:p>
        </w:tc>
      </w:tr>
      <w:tr w:rsidR="00AD28D8" w:rsidRPr="00D75A0A" w:rsidTr="00D75A0A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D75A0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D75A0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AD28D8" w:rsidRPr="00D75A0A" w:rsidTr="00D75A0A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едставлены в Приложении 1 к 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 программе дисциплины</w:t>
            </w:r>
          </w:p>
        </w:tc>
      </w:tr>
      <w:tr w:rsidR="00AD28D8" w:rsidRPr="00D75A0A" w:rsidTr="00D75A0A">
        <w:trPr>
          <w:trHeight w:hRule="exact" w:val="277"/>
        </w:trPr>
        <w:tc>
          <w:tcPr>
            <w:tcW w:w="708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1843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1853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1931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2184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701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  <w:tc>
          <w:tcPr>
            <w:tcW w:w="996" w:type="dxa"/>
          </w:tcPr>
          <w:p w:rsidR="00AD28D8" w:rsidRPr="00D75A0A" w:rsidRDefault="00AD28D8">
            <w:pPr>
              <w:rPr>
                <w:lang w:val="ru-RU"/>
              </w:rPr>
            </w:pPr>
          </w:p>
        </w:tc>
      </w:tr>
      <w:tr w:rsidR="00AD28D8" w:rsidRPr="00D75A0A" w:rsidTr="00D75A0A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AD28D8" w:rsidTr="00D75A0A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AD28D8" w:rsidTr="00D75A0A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AD28D8" w:rsidTr="00D75A0A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AD28D8"/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AD28D8" w:rsidRPr="00D75A0A" w:rsidTr="00D75A0A">
        <w:trPr>
          <w:trHeight w:hRule="exact" w:val="113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Конишевский Д. В., 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Ветров С. А.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в лицах и терминах: учебное пособие для студентов по дисциплине «Социология»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Москва|Берлин: Директ- Медиа, 2017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AD28D8" w:rsidTr="00D75A0A">
        <w:trPr>
          <w:trHeight w:hRule="exact" w:val="47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Волков Ю. Г.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Социология: учеб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студентов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2013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AD28D8" w:rsidTr="00D75A0A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AD28D8" w:rsidTr="00D75A0A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AD28D8"/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AD28D8" w:rsidTr="00D75A0A">
        <w:trPr>
          <w:trHeight w:hRule="exact" w:val="47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Перов Г. О., Самыгин С. И.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Социология: Учеб. пособие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МарТ, 2002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AD28D8" w:rsidRPr="00D75A0A" w:rsidTr="00D75A0A">
        <w:trPr>
          <w:trHeight w:hRule="exact" w:val="113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Логунова Л. Ю.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личности: теоретические основания: учебное пособие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Кемерово: Кемеровский государственный университет, 2017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AD28D8" w:rsidTr="00D75A0A">
        <w:trPr>
          <w:trHeight w:hRule="exact" w:val="47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Орлова Э. А.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культуры: учеб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Академ. проект, 2012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AD28D8" w:rsidTr="00D75A0A">
        <w:trPr>
          <w:trHeight w:hRule="exact" w:val="1576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Самыгин С. И., Васильченко О. В., Васьков М. А., Верещагина А. В., Епифанцева К. С., Кумыков Л. М., Самыгин С. И.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управления: учеб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высш. учеб. заведений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AD28D8" w:rsidTr="00D75A0A">
        <w:trPr>
          <w:trHeight w:hRule="exact" w:val="69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Самыгин С. И., Епифанцев С. Н., Колесникова Г. И.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и психология управления: учеб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AD28D8" w:rsidTr="00D75A0A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Генкин Б. М.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социология труда: учеб.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2007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AD28D8" w:rsidTr="00D75A0A">
        <w:trPr>
          <w:trHeight w:hRule="exact" w:val="91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Гуськов И. А., Хунагов Р. 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Д., Баранов А. А., Волков Ю. Ю.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социология: учеб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высш. учеб. заведений,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"Управление персоналом", "Социология"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2015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</w:p>
        </w:tc>
      </w:tr>
      <w:tr w:rsidR="00AD28D8" w:rsidRPr="00D75A0A" w:rsidTr="00D75A0A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6.2. Перечень ресурсов </w:t>
            </w:r>
            <w:r w:rsidRPr="00D75A0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информационно-телекоммуникационной сети "Интернет"</w:t>
            </w:r>
          </w:p>
        </w:tc>
      </w:tr>
      <w:tr w:rsidR="00AD28D8" w:rsidRPr="00D75A0A" w:rsidTr="00D75A0A">
        <w:trPr>
          <w:trHeight w:hRule="exact" w:val="47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</w:t>
            </w:r>
            <w:proofErr w:type="gramStart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экономика и социология: всероссийский научный журнал.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pda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=441406&amp;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=1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pda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=441406&amp;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</w:tr>
      <w:tr w:rsidR="00AD28D8" w:rsidTr="00D75A0A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Перечень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 обеспечения</w:t>
            </w:r>
          </w:p>
        </w:tc>
      </w:tr>
      <w:tr w:rsidR="00AD28D8" w:rsidTr="00D75A0A">
        <w:trPr>
          <w:trHeight w:hRule="exact" w:val="279"/>
        </w:trPr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AD28D8" w:rsidTr="00D75A0A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AD28D8" w:rsidTr="00D75A0A">
        <w:trPr>
          <w:trHeight w:hRule="exact" w:val="279"/>
        </w:trPr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AD28D8" w:rsidTr="00D75A0A">
        <w:trPr>
          <w:trHeight w:hRule="exact" w:val="277"/>
        </w:trPr>
        <w:tc>
          <w:tcPr>
            <w:tcW w:w="708" w:type="dxa"/>
          </w:tcPr>
          <w:p w:rsidR="00AD28D8" w:rsidRDefault="00AD28D8"/>
        </w:tc>
        <w:tc>
          <w:tcPr>
            <w:tcW w:w="58" w:type="dxa"/>
          </w:tcPr>
          <w:p w:rsidR="00AD28D8" w:rsidRDefault="00AD28D8"/>
        </w:tc>
        <w:tc>
          <w:tcPr>
            <w:tcW w:w="1843" w:type="dxa"/>
          </w:tcPr>
          <w:p w:rsidR="00AD28D8" w:rsidRDefault="00AD28D8"/>
        </w:tc>
        <w:tc>
          <w:tcPr>
            <w:tcW w:w="1853" w:type="dxa"/>
          </w:tcPr>
          <w:p w:rsidR="00AD28D8" w:rsidRDefault="00AD28D8"/>
        </w:tc>
        <w:tc>
          <w:tcPr>
            <w:tcW w:w="1931" w:type="dxa"/>
          </w:tcPr>
          <w:p w:rsidR="00AD28D8" w:rsidRDefault="00AD28D8"/>
        </w:tc>
        <w:tc>
          <w:tcPr>
            <w:tcW w:w="2184" w:type="dxa"/>
          </w:tcPr>
          <w:p w:rsidR="00AD28D8" w:rsidRDefault="00AD28D8"/>
        </w:tc>
        <w:tc>
          <w:tcPr>
            <w:tcW w:w="701" w:type="dxa"/>
          </w:tcPr>
          <w:p w:rsidR="00AD28D8" w:rsidRDefault="00AD28D8"/>
        </w:tc>
        <w:tc>
          <w:tcPr>
            <w:tcW w:w="996" w:type="dxa"/>
          </w:tcPr>
          <w:p w:rsidR="00AD28D8" w:rsidRDefault="00AD28D8"/>
        </w:tc>
      </w:tr>
      <w:tr w:rsidR="00AD28D8" w:rsidRPr="00D75A0A" w:rsidTr="00D75A0A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AD28D8" w:rsidTr="00D75A0A">
        <w:trPr>
          <w:trHeight w:hRule="exact" w:val="727"/>
        </w:trPr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Default="00D75A0A">
            <w:pPr>
              <w:spacing w:after="0" w:line="240" w:lineRule="auto"/>
              <w:rPr>
                <w:sz w:val="19"/>
                <w:szCs w:val="19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</w:t>
            </w: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AD28D8" w:rsidTr="00D75A0A">
        <w:trPr>
          <w:trHeight w:hRule="exact" w:val="277"/>
        </w:trPr>
        <w:tc>
          <w:tcPr>
            <w:tcW w:w="708" w:type="dxa"/>
          </w:tcPr>
          <w:p w:rsidR="00AD28D8" w:rsidRDefault="00AD28D8"/>
        </w:tc>
        <w:tc>
          <w:tcPr>
            <w:tcW w:w="58" w:type="dxa"/>
          </w:tcPr>
          <w:p w:rsidR="00AD28D8" w:rsidRDefault="00AD28D8"/>
        </w:tc>
        <w:tc>
          <w:tcPr>
            <w:tcW w:w="1843" w:type="dxa"/>
          </w:tcPr>
          <w:p w:rsidR="00AD28D8" w:rsidRDefault="00AD28D8"/>
        </w:tc>
        <w:tc>
          <w:tcPr>
            <w:tcW w:w="1853" w:type="dxa"/>
          </w:tcPr>
          <w:p w:rsidR="00AD28D8" w:rsidRDefault="00AD28D8"/>
        </w:tc>
        <w:tc>
          <w:tcPr>
            <w:tcW w:w="1931" w:type="dxa"/>
          </w:tcPr>
          <w:p w:rsidR="00AD28D8" w:rsidRDefault="00AD28D8"/>
        </w:tc>
        <w:tc>
          <w:tcPr>
            <w:tcW w:w="2184" w:type="dxa"/>
          </w:tcPr>
          <w:p w:rsidR="00AD28D8" w:rsidRDefault="00AD28D8"/>
        </w:tc>
        <w:tc>
          <w:tcPr>
            <w:tcW w:w="701" w:type="dxa"/>
          </w:tcPr>
          <w:p w:rsidR="00AD28D8" w:rsidRDefault="00AD28D8"/>
        </w:tc>
        <w:tc>
          <w:tcPr>
            <w:tcW w:w="996" w:type="dxa"/>
          </w:tcPr>
          <w:p w:rsidR="00AD28D8" w:rsidRDefault="00AD28D8"/>
        </w:tc>
      </w:tr>
      <w:tr w:rsidR="00AD28D8" w:rsidRPr="00D75A0A" w:rsidTr="00D75A0A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D75A0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D75A0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</w:t>
            </w:r>
            <w:r w:rsidRPr="00D75A0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(МОДУЛЯ)</w:t>
            </w:r>
          </w:p>
        </w:tc>
      </w:tr>
      <w:tr w:rsidR="00AD28D8" w:rsidRPr="00D75A0A" w:rsidTr="00D75A0A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28D8" w:rsidRPr="00D75A0A" w:rsidRDefault="00D75A0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75A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D75A0A" w:rsidRPr="00D47BB9" w:rsidRDefault="00D75A0A" w:rsidP="00D75A0A">
      <w:pPr>
        <w:widowControl w:val="0"/>
        <w:jc w:val="right"/>
        <w:rPr>
          <w:bCs/>
          <w:sz w:val="28"/>
          <w:szCs w:val="28"/>
        </w:rPr>
      </w:pPr>
      <w:r w:rsidRPr="00D75A0A">
        <w:rPr>
          <w:lang w:val="ru-RU"/>
        </w:rPr>
        <w:t xml:space="preserve">                                                                                                                 </w:t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01125"/>
            <wp:effectExtent l="19050" t="0" r="0" b="0"/>
            <wp:docPr id="2" name="Рисунок 2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sdtEndPr>
      <w:sdtContent>
        <w:p w:rsidR="00D75A0A" w:rsidRDefault="00D75A0A" w:rsidP="00D75A0A">
          <w:pPr>
            <w:pStyle w:val="a6"/>
            <w:spacing w:line="360" w:lineRule="auto"/>
            <w:jc w:val="center"/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</w:rPr>
          </w:pPr>
        </w:p>
        <w:p w:rsidR="00D75A0A" w:rsidRPr="00357AD1" w:rsidRDefault="00D75A0A" w:rsidP="00D75A0A">
          <w:pPr>
            <w:pStyle w:val="a6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357AD1">
            <w:rPr>
              <w:rFonts w:ascii="Times New Roman" w:hAnsi="Times New Roman" w:cs="Times New Roman"/>
            </w:rPr>
            <w:t>Оглавление</w:t>
          </w:r>
        </w:p>
        <w:p w:rsidR="00D75A0A" w:rsidRPr="00357AD1" w:rsidRDefault="00D75A0A" w:rsidP="00D75A0A">
          <w:pPr>
            <w:spacing w:line="360" w:lineRule="auto"/>
            <w:rPr>
              <w:sz w:val="28"/>
              <w:szCs w:val="28"/>
            </w:rPr>
          </w:pPr>
        </w:p>
        <w:p w:rsidR="00D75A0A" w:rsidRPr="00A73748" w:rsidRDefault="00D75A0A" w:rsidP="00D75A0A">
          <w:pPr>
            <w:spacing w:line="360" w:lineRule="auto"/>
            <w:rPr>
              <w:sz w:val="28"/>
              <w:szCs w:val="28"/>
            </w:rPr>
          </w:pPr>
        </w:p>
        <w:p w:rsidR="00D75A0A" w:rsidRDefault="00D75A0A" w:rsidP="00D75A0A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750654">
            <w:rPr>
              <w:sz w:val="28"/>
              <w:szCs w:val="28"/>
            </w:rPr>
            <w:fldChar w:fldCharType="begin"/>
          </w:r>
          <w:r w:rsidRPr="00A73748">
            <w:rPr>
              <w:sz w:val="28"/>
              <w:szCs w:val="28"/>
            </w:rPr>
            <w:instrText xml:space="preserve"> TOC \o "1-3" \h \z \u </w:instrText>
          </w:r>
          <w:r w:rsidRPr="00750654">
            <w:rPr>
              <w:sz w:val="28"/>
              <w:szCs w:val="28"/>
            </w:rPr>
            <w:fldChar w:fldCharType="separate"/>
          </w:r>
          <w:hyperlink w:anchor="_Toc493413407" w:history="1">
            <w:r w:rsidRPr="002262D8">
              <w:rPr>
                <w:rStyle w:val="a7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_Toc493413407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5A0A" w:rsidRDefault="00D75A0A" w:rsidP="00D75A0A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408" w:history="1">
            <w:r w:rsidRPr="002262D8">
              <w:rPr>
                <w:rStyle w:val="a7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_Toc493413408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5A0A" w:rsidRDefault="00D75A0A" w:rsidP="00D75A0A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409" w:history="1">
            <w:r w:rsidRPr="002262D8">
              <w:rPr>
                <w:rStyle w:val="a7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_Toc493413409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5A0A" w:rsidRDefault="00D75A0A" w:rsidP="00D75A0A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410" w:history="1">
            <w:r w:rsidRPr="002262D8">
              <w:rPr>
                <w:rStyle w:val="a7"/>
                <w:rFonts w:eastAsiaTheme="majorEastAsia"/>
                <w:noProof/>
                <w:kern w:val="36"/>
              </w:rPr>
              <w:t>Критерии и показатели, используемые при оценивании учебного реферата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_Toc493413410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5A0A" w:rsidRDefault="00D75A0A" w:rsidP="00D75A0A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411" w:history="1">
            <w:r w:rsidRPr="002262D8">
              <w:rPr>
                <w:rStyle w:val="a7"/>
                <w:rFonts w:asciiTheme="majorHAnsi" w:eastAsiaTheme="majorEastAsia" w:hAnsiTheme="majorHAnsi" w:cstheme="majorBidi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_Toc493413411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5A0A" w:rsidRDefault="00D75A0A" w:rsidP="00D75A0A">
          <w:pPr>
            <w:spacing w:line="360" w:lineRule="auto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D75A0A" w:rsidRDefault="00D75A0A" w:rsidP="00D75A0A">
      <w:pPr>
        <w:pStyle w:val="a3"/>
        <w:widowControl w:val="0"/>
        <w:spacing w:after="360"/>
        <w:jc w:val="center"/>
        <w:rPr>
          <w:bCs/>
        </w:rPr>
      </w:pPr>
    </w:p>
    <w:p w:rsidR="00D75A0A" w:rsidRDefault="00D75A0A" w:rsidP="00D75A0A">
      <w:pPr>
        <w:pStyle w:val="a3"/>
        <w:widowControl w:val="0"/>
        <w:spacing w:after="360"/>
        <w:jc w:val="center"/>
        <w:rPr>
          <w:bCs/>
        </w:rPr>
      </w:pPr>
    </w:p>
    <w:p w:rsidR="00D75A0A" w:rsidRDefault="00D75A0A" w:rsidP="00D75A0A">
      <w:pPr>
        <w:pStyle w:val="a3"/>
        <w:widowControl w:val="0"/>
        <w:spacing w:after="360"/>
        <w:jc w:val="center"/>
        <w:rPr>
          <w:bCs/>
        </w:rPr>
      </w:pPr>
    </w:p>
    <w:p w:rsidR="00D75A0A" w:rsidRDefault="00D75A0A" w:rsidP="00D75A0A">
      <w:pPr>
        <w:pStyle w:val="a3"/>
        <w:widowControl w:val="0"/>
        <w:spacing w:after="360"/>
        <w:jc w:val="center"/>
        <w:rPr>
          <w:bCs/>
        </w:rPr>
      </w:pPr>
    </w:p>
    <w:p w:rsidR="00D75A0A" w:rsidRDefault="00D75A0A" w:rsidP="00D75A0A">
      <w:pPr>
        <w:pStyle w:val="a3"/>
        <w:widowControl w:val="0"/>
        <w:spacing w:after="360"/>
        <w:jc w:val="center"/>
        <w:rPr>
          <w:bCs/>
        </w:rPr>
      </w:pPr>
    </w:p>
    <w:p w:rsidR="00D75A0A" w:rsidRDefault="00D75A0A" w:rsidP="00D75A0A">
      <w:pPr>
        <w:pStyle w:val="a3"/>
        <w:widowControl w:val="0"/>
        <w:spacing w:after="360"/>
        <w:jc w:val="center"/>
        <w:rPr>
          <w:bCs/>
        </w:rPr>
      </w:pPr>
    </w:p>
    <w:p w:rsidR="00D75A0A" w:rsidRDefault="00D75A0A" w:rsidP="00D75A0A">
      <w:pPr>
        <w:pStyle w:val="a3"/>
        <w:widowControl w:val="0"/>
        <w:spacing w:after="360"/>
        <w:jc w:val="center"/>
        <w:rPr>
          <w:bCs/>
        </w:rPr>
      </w:pPr>
    </w:p>
    <w:p w:rsidR="00D75A0A" w:rsidRDefault="00D75A0A" w:rsidP="00D75A0A">
      <w:pPr>
        <w:pStyle w:val="a3"/>
        <w:widowControl w:val="0"/>
        <w:spacing w:after="360"/>
        <w:jc w:val="center"/>
        <w:rPr>
          <w:bCs/>
        </w:rPr>
      </w:pPr>
    </w:p>
    <w:p w:rsidR="00D75A0A" w:rsidRDefault="00D75A0A" w:rsidP="00D75A0A">
      <w:pPr>
        <w:pStyle w:val="a3"/>
        <w:widowControl w:val="0"/>
        <w:spacing w:after="360"/>
        <w:jc w:val="center"/>
        <w:rPr>
          <w:bCs/>
        </w:rPr>
      </w:pPr>
    </w:p>
    <w:p w:rsidR="00D75A0A" w:rsidRDefault="00D75A0A" w:rsidP="00D75A0A">
      <w:pPr>
        <w:pStyle w:val="a3"/>
        <w:widowControl w:val="0"/>
        <w:spacing w:after="360"/>
        <w:jc w:val="center"/>
        <w:rPr>
          <w:bCs/>
        </w:rPr>
      </w:pPr>
    </w:p>
    <w:p w:rsidR="00D75A0A" w:rsidRDefault="00D75A0A" w:rsidP="00D75A0A">
      <w:pPr>
        <w:pStyle w:val="a3"/>
        <w:widowControl w:val="0"/>
        <w:spacing w:after="360"/>
        <w:jc w:val="center"/>
        <w:rPr>
          <w:bCs/>
        </w:rPr>
      </w:pPr>
    </w:p>
    <w:p w:rsidR="00D75A0A" w:rsidRDefault="00D75A0A" w:rsidP="00D75A0A">
      <w:pPr>
        <w:pStyle w:val="a3"/>
        <w:widowControl w:val="0"/>
        <w:spacing w:after="360"/>
        <w:jc w:val="center"/>
        <w:rPr>
          <w:bCs/>
        </w:rPr>
      </w:pPr>
    </w:p>
    <w:p w:rsidR="00D75A0A" w:rsidRDefault="00D75A0A" w:rsidP="00D75A0A">
      <w:pPr>
        <w:pStyle w:val="a3"/>
        <w:widowControl w:val="0"/>
        <w:spacing w:after="360"/>
        <w:jc w:val="center"/>
        <w:rPr>
          <w:bCs/>
        </w:rPr>
      </w:pPr>
    </w:p>
    <w:p w:rsidR="00D75A0A" w:rsidRDefault="00D75A0A" w:rsidP="00D75A0A">
      <w:pPr>
        <w:pStyle w:val="a3"/>
        <w:widowControl w:val="0"/>
        <w:spacing w:after="360"/>
        <w:jc w:val="center"/>
        <w:rPr>
          <w:bCs/>
        </w:rPr>
      </w:pPr>
    </w:p>
    <w:p w:rsidR="00D75A0A" w:rsidRDefault="00D75A0A" w:rsidP="00D75A0A">
      <w:pPr>
        <w:pStyle w:val="a3"/>
        <w:widowControl w:val="0"/>
        <w:spacing w:after="360"/>
        <w:jc w:val="center"/>
        <w:rPr>
          <w:bCs/>
        </w:rPr>
      </w:pPr>
    </w:p>
    <w:p w:rsidR="00D75A0A" w:rsidRPr="00224ED1" w:rsidRDefault="00D75A0A" w:rsidP="00D75A0A">
      <w:pPr>
        <w:pStyle w:val="1"/>
        <w:rPr>
          <w:sz w:val="24"/>
          <w:szCs w:val="24"/>
        </w:rPr>
      </w:pPr>
      <w:bookmarkStart w:id="0" w:name="_Toc493413407"/>
      <w:r w:rsidRPr="00224ED1">
        <w:rPr>
          <w:sz w:val="24"/>
          <w:szCs w:val="24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D75A0A" w:rsidRPr="00D75A0A" w:rsidRDefault="00D75A0A" w:rsidP="00D75A0A">
      <w:pPr>
        <w:tabs>
          <w:tab w:val="left" w:pos="2295"/>
        </w:tabs>
        <w:jc w:val="center"/>
        <w:rPr>
          <w:b/>
          <w:lang w:val="ru-RU"/>
        </w:rPr>
      </w:pPr>
    </w:p>
    <w:p w:rsidR="00D75A0A" w:rsidRPr="00224ED1" w:rsidRDefault="00D75A0A" w:rsidP="00D75A0A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 w:rsidRPr="00224ED1"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D75A0A" w:rsidRPr="00224ED1" w:rsidRDefault="00D75A0A" w:rsidP="00D75A0A">
      <w:pPr>
        <w:pStyle w:val="1"/>
        <w:rPr>
          <w:sz w:val="24"/>
          <w:szCs w:val="24"/>
        </w:rPr>
      </w:pPr>
      <w:bookmarkStart w:id="1" w:name="_Toc493413408"/>
      <w:r w:rsidRPr="00224ED1">
        <w:rPr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D75A0A" w:rsidRPr="00D75A0A" w:rsidRDefault="00D75A0A" w:rsidP="00D75A0A">
      <w:pPr>
        <w:ind w:firstLine="708"/>
        <w:rPr>
          <w:lang w:val="ru-RU"/>
        </w:rPr>
      </w:pPr>
    </w:p>
    <w:p w:rsidR="00D75A0A" w:rsidRPr="00D75A0A" w:rsidRDefault="00D75A0A" w:rsidP="00D75A0A">
      <w:pPr>
        <w:ind w:firstLine="708"/>
        <w:rPr>
          <w:lang w:val="ru-RU"/>
        </w:rPr>
      </w:pPr>
      <w:r w:rsidRPr="00D75A0A">
        <w:rPr>
          <w:lang w:val="ru-RU"/>
        </w:rPr>
        <w:t xml:space="preserve">2.1 Показатели и критерии оценивания компетенций:  </w:t>
      </w:r>
    </w:p>
    <w:tbl>
      <w:tblPr>
        <w:tblW w:w="8847" w:type="dxa"/>
        <w:tblCellMar>
          <w:left w:w="0" w:type="dxa"/>
          <w:right w:w="0" w:type="dxa"/>
        </w:tblCellMar>
        <w:tblLook w:val="01E0"/>
      </w:tblPr>
      <w:tblGrid>
        <w:gridCol w:w="3376"/>
        <w:gridCol w:w="2067"/>
        <w:gridCol w:w="2909"/>
        <w:gridCol w:w="1309"/>
      </w:tblGrid>
      <w:tr w:rsidR="00D75A0A" w:rsidRPr="00224ED1" w:rsidTr="005B5D6F">
        <w:trPr>
          <w:trHeight w:val="752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75A0A" w:rsidRPr="00224ED1" w:rsidRDefault="00D75A0A" w:rsidP="005B5D6F">
            <w:pPr>
              <w:spacing w:line="256" w:lineRule="auto"/>
              <w:jc w:val="center"/>
            </w:pPr>
            <w:r w:rsidRPr="00224ED1">
              <w:rPr>
                <w:color w:val="000000" w:themeColor="text1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75A0A" w:rsidRPr="00224ED1" w:rsidRDefault="00D75A0A" w:rsidP="005B5D6F">
            <w:pPr>
              <w:spacing w:line="256" w:lineRule="auto"/>
              <w:jc w:val="center"/>
            </w:pPr>
            <w:r w:rsidRPr="00224ED1">
              <w:rPr>
                <w:color w:val="000000" w:themeColor="text1"/>
              </w:rPr>
              <w:t>Показатели оценивания</w:t>
            </w: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75A0A" w:rsidRPr="00224ED1" w:rsidRDefault="00D75A0A" w:rsidP="005B5D6F">
            <w:pPr>
              <w:spacing w:line="256" w:lineRule="auto"/>
              <w:jc w:val="center"/>
            </w:pPr>
            <w:r w:rsidRPr="00224ED1">
              <w:rPr>
                <w:color w:val="000000" w:themeColor="text1"/>
              </w:rPr>
              <w:t>Критерии оценивания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75A0A" w:rsidRPr="00224ED1" w:rsidRDefault="00D75A0A" w:rsidP="005B5D6F">
            <w:pPr>
              <w:spacing w:line="256" w:lineRule="auto"/>
              <w:jc w:val="center"/>
            </w:pPr>
            <w:r w:rsidRPr="00224ED1">
              <w:rPr>
                <w:color w:val="000000" w:themeColor="text1"/>
              </w:rPr>
              <w:t>Средства оценивания</w:t>
            </w:r>
          </w:p>
        </w:tc>
      </w:tr>
      <w:tr w:rsidR="00D75A0A" w:rsidRPr="00D75A0A" w:rsidTr="005B5D6F">
        <w:trPr>
          <w:trHeight w:val="430"/>
        </w:trPr>
        <w:tc>
          <w:tcPr>
            <w:tcW w:w="88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75A0A" w:rsidRPr="00D75A0A" w:rsidRDefault="00D75A0A" w:rsidP="005B5D6F">
            <w:pPr>
              <w:spacing w:line="256" w:lineRule="auto"/>
              <w:jc w:val="both"/>
              <w:rPr>
                <w:color w:val="000000"/>
                <w:lang w:val="ru-RU"/>
              </w:rPr>
            </w:pPr>
            <w:r w:rsidRPr="00D75A0A">
              <w:rPr>
                <w:color w:val="000000"/>
                <w:lang w:val="ru-RU"/>
              </w:rPr>
              <w:t>ОПК-6 способностью учитывать характер исторически сложившихся социально-экономических, политических и правовых систем при рассмотрении особенностей политической культуры и менталитета народов региона специализации</w:t>
            </w:r>
          </w:p>
        </w:tc>
      </w:tr>
      <w:tr w:rsidR="00D75A0A" w:rsidRPr="00224ED1" w:rsidTr="005B5D6F">
        <w:trPr>
          <w:trHeight w:val="2005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75A0A" w:rsidRPr="00D75A0A" w:rsidRDefault="00D75A0A" w:rsidP="005B5D6F">
            <w:pPr>
              <w:jc w:val="both"/>
              <w:rPr>
                <w:lang w:val="ru-RU"/>
              </w:rPr>
            </w:pPr>
            <w:proofErr w:type="gramStart"/>
            <w:r w:rsidRPr="00D75A0A">
              <w:rPr>
                <w:lang w:val="ru-RU"/>
              </w:rPr>
              <w:t>З</w:t>
            </w:r>
            <w:proofErr w:type="gramEnd"/>
            <w:r w:rsidRPr="00D75A0A">
              <w:rPr>
                <w:lang w:val="ru-RU"/>
              </w:rPr>
              <w:t xml:space="preserve"> - сторические особенности развития региона и ментальности его населения(этнические, конфессиональные и т.д.). </w:t>
            </w:r>
          </w:p>
          <w:p w:rsidR="00D75A0A" w:rsidRPr="00D75A0A" w:rsidRDefault="00D75A0A" w:rsidP="005B5D6F">
            <w:pPr>
              <w:jc w:val="both"/>
              <w:rPr>
                <w:lang w:val="ru-RU"/>
              </w:rPr>
            </w:pPr>
            <w:r w:rsidRPr="00D75A0A">
              <w:rPr>
                <w:lang w:val="ru-RU"/>
              </w:rPr>
              <w:t>У - в конкретных ситуациях учитывать особенности этнических и религиозных традиций, которых придерживаются члены коллектива или территориальной общности.</w:t>
            </w:r>
          </w:p>
          <w:p w:rsidR="00D75A0A" w:rsidRPr="00D75A0A" w:rsidRDefault="00D75A0A" w:rsidP="005B5D6F">
            <w:pPr>
              <w:jc w:val="both"/>
              <w:rPr>
                <w:lang w:val="ru-RU"/>
              </w:rPr>
            </w:pPr>
            <w:r w:rsidRPr="00D75A0A">
              <w:rPr>
                <w:lang w:val="ru-RU"/>
              </w:rPr>
              <w:t xml:space="preserve">В </w:t>
            </w:r>
            <w:proofErr w:type="gramStart"/>
            <w:r w:rsidRPr="00D75A0A">
              <w:rPr>
                <w:lang w:val="ru-RU"/>
              </w:rPr>
              <w:t>-</w:t>
            </w:r>
            <w:bookmarkStart w:id="2" w:name="_Hlk493407283"/>
            <w:r w:rsidRPr="00D75A0A">
              <w:rPr>
                <w:lang w:val="ru-RU"/>
              </w:rPr>
              <w:t>н</w:t>
            </w:r>
            <w:proofErr w:type="gramEnd"/>
            <w:r w:rsidRPr="00D75A0A">
              <w:rPr>
                <w:lang w:val="ru-RU"/>
              </w:rPr>
              <w:t>авыками снятия социальной напряженности, возникающей на основе различия культурных и политических традиций среди членов социально-территориальной или муниципальной общности.</w:t>
            </w:r>
            <w:bookmarkEnd w:id="2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75A0A" w:rsidRPr="00D75A0A" w:rsidRDefault="00D75A0A" w:rsidP="005B5D6F">
            <w:pPr>
              <w:rPr>
                <w:lang w:val="ru-RU"/>
              </w:rPr>
            </w:pPr>
            <w:r w:rsidRPr="00D75A0A">
              <w:rPr>
                <w:lang w:val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D75A0A"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D75A0A">
              <w:rPr>
                <w:iCs/>
                <w:lang w:val="ru-RU"/>
              </w:rPr>
              <w:t>о-</w:t>
            </w:r>
            <w:proofErr w:type="gramEnd"/>
            <w:r w:rsidRPr="00D75A0A">
              <w:rPr>
                <w:iCs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D75A0A" w:rsidRPr="00D75A0A" w:rsidRDefault="00D75A0A" w:rsidP="005B5D6F">
            <w:pPr>
              <w:rPr>
                <w:color w:val="808080" w:themeColor="background1" w:themeShade="80"/>
                <w:lang w:val="ru-RU"/>
              </w:rPr>
            </w:pP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75A0A" w:rsidRPr="00D75A0A" w:rsidRDefault="00D75A0A" w:rsidP="005B5D6F">
            <w:pPr>
              <w:rPr>
                <w:iCs/>
                <w:lang w:val="ru-RU"/>
              </w:rPr>
            </w:pPr>
            <w:r w:rsidRPr="00D75A0A">
              <w:rPr>
                <w:iCs/>
                <w:lang w:val="ru-RU"/>
              </w:rPr>
              <w:t xml:space="preserve">соответствие проблеме исследования; </w:t>
            </w:r>
            <w:r w:rsidRPr="00D75A0A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75A0A">
              <w:rPr>
                <w:iCs/>
                <w:lang w:val="ru-RU"/>
              </w:rPr>
              <w:t>обоснованность обращения к базам данных</w:t>
            </w:r>
            <w:proofErr w:type="gramStart"/>
            <w:r w:rsidRPr="00D75A0A">
              <w:rPr>
                <w:iCs/>
                <w:lang w:val="ru-RU"/>
              </w:rPr>
              <w:t>;ц</w:t>
            </w:r>
            <w:proofErr w:type="gramEnd"/>
            <w:r w:rsidRPr="00D75A0A">
              <w:rPr>
                <w:iCs/>
                <w:lang w:val="ru-RU"/>
              </w:rPr>
              <w:t>еленаправленность поиска и отбора; объем выполненных работы; соответствие требованиям.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75A0A" w:rsidRPr="00224ED1" w:rsidRDefault="00D75A0A" w:rsidP="005B5D6F">
            <w:r w:rsidRPr="00D75A0A">
              <w:rPr>
                <w:iCs/>
                <w:lang w:val="ru-RU"/>
              </w:rPr>
              <w:t xml:space="preserve"> </w:t>
            </w:r>
            <w:r w:rsidRPr="00224ED1">
              <w:rPr>
                <w:iCs/>
              </w:rPr>
              <w:t>Р – реферат</w:t>
            </w:r>
          </w:p>
        </w:tc>
      </w:tr>
      <w:tr w:rsidR="00D75A0A" w:rsidRPr="00D75A0A" w:rsidTr="005B5D6F">
        <w:trPr>
          <w:trHeight w:val="1301"/>
        </w:trPr>
        <w:tc>
          <w:tcPr>
            <w:tcW w:w="88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75A0A" w:rsidRPr="00D75A0A" w:rsidRDefault="00D75A0A" w:rsidP="005B5D6F">
            <w:pPr>
              <w:rPr>
                <w:iCs/>
                <w:lang w:val="ru-RU"/>
              </w:rPr>
            </w:pPr>
            <w:r w:rsidRPr="00D75A0A">
              <w:rPr>
                <w:iCs/>
                <w:lang w:val="ru-RU"/>
              </w:rPr>
              <w:t>ПК-9 владением основами социологических методов (интервью, анкетирование, наблюдение), готовность принять участие в планировании и проведении полевого исследования в стране (регионе) специализации</w:t>
            </w:r>
          </w:p>
        </w:tc>
      </w:tr>
      <w:tr w:rsidR="00D75A0A" w:rsidRPr="00224ED1" w:rsidTr="005B5D6F">
        <w:trPr>
          <w:trHeight w:val="2005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75A0A" w:rsidRPr="00D75A0A" w:rsidRDefault="00D75A0A" w:rsidP="005B5D6F">
            <w:pPr>
              <w:rPr>
                <w:lang w:val="ru-RU"/>
              </w:rPr>
            </w:pPr>
            <w:proofErr w:type="gramStart"/>
            <w:r w:rsidRPr="00D75A0A">
              <w:rPr>
                <w:b/>
                <w:lang w:val="ru-RU"/>
              </w:rPr>
              <w:lastRenderedPageBreak/>
              <w:t>З</w:t>
            </w:r>
            <w:proofErr w:type="gramEnd"/>
            <w:r w:rsidRPr="00D75A0A">
              <w:rPr>
                <w:b/>
                <w:lang w:val="ru-RU"/>
              </w:rPr>
              <w:t xml:space="preserve"> - </w:t>
            </w:r>
            <w:r w:rsidRPr="00D75A0A">
              <w:rPr>
                <w:lang w:val="ru-RU"/>
              </w:rPr>
              <w:t xml:space="preserve">классификацию социологических исследований(разведывательная, описательная, аналитическая, разовая и повторная; отраслевая, региональная и локальная) и методику их проведения. </w:t>
            </w:r>
          </w:p>
          <w:p w:rsidR="00D75A0A" w:rsidRPr="00D75A0A" w:rsidRDefault="00D75A0A" w:rsidP="005B5D6F">
            <w:pPr>
              <w:rPr>
                <w:lang w:val="ru-RU"/>
              </w:rPr>
            </w:pPr>
            <w:r w:rsidRPr="00D75A0A">
              <w:rPr>
                <w:b/>
                <w:lang w:val="ru-RU"/>
              </w:rPr>
              <w:t xml:space="preserve">У </w:t>
            </w:r>
            <w:proofErr w:type="gramStart"/>
            <w:r w:rsidRPr="00D75A0A">
              <w:rPr>
                <w:b/>
                <w:lang w:val="ru-RU"/>
              </w:rPr>
              <w:t>-</w:t>
            </w:r>
            <w:r w:rsidRPr="00D75A0A">
              <w:rPr>
                <w:lang w:val="ru-RU"/>
              </w:rPr>
              <w:t>с</w:t>
            </w:r>
            <w:proofErr w:type="gramEnd"/>
            <w:r w:rsidRPr="00D75A0A">
              <w:rPr>
                <w:lang w:val="ru-RU"/>
              </w:rPr>
              <w:t>оставить программу социологического исследования, разрабатывать анкеты и опросные листы, проводить беседы и интервью, составить отчетпо результатам исследования.</w:t>
            </w:r>
          </w:p>
          <w:p w:rsidR="00D75A0A" w:rsidRPr="00D75A0A" w:rsidRDefault="00D75A0A" w:rsidP="005B5D6F">
            <w:pPr>
              <w:rPr>
                <w:lang w:val="ru-RU"/>
              </w:rPr>
            </w:pPr>
            <w:proofErr w:type="gramStart"/>
            <w:r w:rsidRPr="00D75A0A">
              <w:rPr>
                <w:b/>
                <w:lang w:val="ru-RU"/>
              </w:rPr>
              <w:t>В</w:t>
            </w:r>
            <w:proofErr w:type="gramEnd"/>
            <w:r w:rsidRPr="00D75A0A">
              <w:rPr>
                <w:b/>
                <w:lang w:val="ru-RU"/>
              </w:rPr>
              <w:t xml:space="preserve"> - </w:t>
            </w:r>
            <w:proofErr w:type="gramStart"/>
            <w:r w:rsidRPr="00D75A0A">
              <w:rPr>
                <w:lang w:val="ru-RU"/>
              </w:rPr>
              <w:t>методами</w:t>
            </w:r>
            <w:proofErr w:type="gramEnd"/>
            <w:r w:rsidRPr="00D75A0A">
              <w:rPr>
                <w:lang w:val="ru-RU"/>
              </w:rPr>
              <w:t xml:space="preserve"> сбора социологической информации.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75A0A" w:rsidRPr="00D75A0A" w:rsidRDefault="00D75A0A" w:rsidP="005B5D6F">
            <w:pPr>
              <w:rPr>
                <w:lang w:val="ru-RU"/>
              </w:rPr>
            </w:pPr>
            <w:r w:rsidRPr="00D75A0A">
              <w:rPr>
                <w:lang w:val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D75A0A"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D75A0A">
              <w:rPr>
                <w:iCs/>
                <w:lang w:val="ru-RU"/>
              </w:rPr>
              <w:t>о-</w:t>
            </w:r>
            <w:proofErr w:type="gramEnd"/>
            <w:r w:rsidRPr="00D75A0A">
              <w:rPr>
                <w:iCs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D75A0A" w:rsidRPr="00D75A0A" w:rsidRDefault="00D75A0A" w:rsidP="005B5D6F">
            <w:pPr>
              <w:rPr>
                <w:color w:val="808080" w:themeColor="background1" w:themeShade="80"/>
                <w:lang w:val="ru-RU"/>
              </w:rPr>
            </w:pP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75A0A" w:rsidRPr="00D75A0A" w:rsidRDefault="00D75A0A" w:rsidP="005B5D6F">
            <w:pPr>
              <w:rPr>
                <w:iCs/>
                <w:lang w:val="ru-RU"/>
              </w:rPr>
            </w:pPr>
            <w:r w:rsidRPr="00D75A0A">
              <w:rPr>
                <w:iCs/>
                <w:lang w:val="ru-RU"/>
              </w:rPr>
              <w:t xml:space="preserve">соответствие проблеме исследования; </w:t>
            </w:r>
            <w:r w:rsidRPr="00D75A0A">
              <w:rPr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75A0A">
              <w:rPr>
                <w:iCs/>
                <w:lang w:val="ru-RU"/>
              </w:rPr>
              <w:t>обоснованность обращения к базам данных</w:t>
            </w:r>
            <w:proofErr w:type="gramStart"/>
            <w:r w:rsidRPr="00D75A0A">
              <w:rPr>
                <w:iCs/>
                <w:lang w:val="ru-RU"/>
              </w:rPr>
              <w:t>;ц</w:t>
            </w:r>
            <w:proofErr w:type="gramEnd"/>
            <w:r w:rsidRPr="00D75A0A">
              <w:rPr>
                <w:iCs/>
                <w:lang w:val="ru-RU"/>
              </w:rPr>
              <w:t>еленаправленность поиска и отбора; объем выполненных работы; соответствие требованиям.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75A0A" w:rsidRPr="00224ED1" w:rsidRDefault="00D75A0A" w:rsidP="005B5D6F">
            <w:r>
              <w:rPr>
                <w:iCs/>
              </w:rPr>
              <w:t>Т - тест</w:t>
            </w:r>
          </w:p>
        </w:tc>
      </w:tr>
    </w:tbl>
    <w:p w:rsidR="00D75A0A" w:rsidRPr="00224ED1" w:rsidRDefault="00D75A0A" w:rsidP="00D75A0A">
      <w:pPr>
        <w:ind w:firstLine="708"/>
        <w:jc w:val="both"/>
        <w:rPr>
          <w:i/>
          <w:color w:val="00B050"/>
        </w:rPr>
      </w:pPr>
    </w:p>
    <w:p w:rsidR="00D75A0A" w:rsidRPr="00224ED1" w:rsidRDefault="00D75A0A" w:rsidP="00D75A0A">
      <w:pPr>
        <w:ind w:firstLine="708"/>
        <w:jc w:val="both"/>
        <w:rPr>
          <w:i/>
          <w:color w:val="00B050"/>
        </w:rPr>
      </w:pPr>
    </w:p>
    <w:p w:rsidR="00D75A0A" w:rsidRPr="00224ED1" w:rsidRDefault="00D75A0A" w:rsidP="00D75A0A">
      <w:pPr>
        <w:ind w:firstLine="708"/>
      </w:pPr>
      <w:r w:rsidRPr="00224ED1">
        <w:t xml:space="preserve">2.2 Шкалы оценивания:   </w:t>
      </w:r>
    </w:p>
    <w:p w:rsidR="00D75A0A" w:rsidRPr="00D75A0A" w:rsidRDefault="00D75A0A" w:rsidP="00D75A0A">
      <w:pPr>
        <w:ind w:firstLine="708"/>
        <w:jc w:val="both"/>
        <w:rPr>
          <w:lang w:val="ru-RU"/>
        </w:rPr>
      </w:pPr>
      <w:r w:rsidRPr="00D75A0A">
        <w:rPr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D75A0A" w:rsidRPr="00D75A0A" w:rsidRDefault="00D75A0A" w:rsidP="00D75A0A">
      <w:pPr>
        <w:keepNext/>
        <w:keepLines/>
        <w:outlineLvl w:val="0"/>
        <w:rPr>
          <w:rFonts w:eastAsiaTheme="majorEastAsia"/>
          <w:bCs/>
          <w:lang w:val="ru-RU"/>
        </w:rPr>
      </w:pPr>
      <w:r w:rsidRPr="00D75A0A">
        <w:rPr>
          <w:rFonts w:eastAsiaTheme="majorEastAsia"/>
          <w:bCs/>
          <w:lang w:val="ru-RU"/>
        </w:rPr>
        <w:t xml:space="preserve">84-100 баллов (оценка «отлично») </w:t>
      </w:r>
    </w:p>
    <w:p w:rsidR="00D75A0A" w:rsidRPr="00D75A0A" w:rsidRDefault="00D75A0A" w:rsidP="00D75A0A">
      <w:pPr>
        <w:keepNext/>
        <w:keepLines/>
        <w:outlineLvl w:val="0"/>
        <w:rPr>
          <w:rFonts w:eastAsiaTheme="majorEastAsia"/>
          <w:bCs/>
          <w:lang w:val="ru-RU"/>
        </w:rPr>
      </w:pPr>
      <w:r w:rsidRPr="00D75A0A">
        <w:rPr>
          <w:rFonts w:eastAsiaTheme="majorEastAsia"/>
          <w:bCs/>
          <w:lang w:val="ru-RU"/>
        </w:rPr>
        <w:t xml:space="preserve">67-83 баллов (оценка «хорошо») </w:t>
      </w:r>
    </w:p>
    <w:p w:rsidR="00D75A0A" w:rsidRPr="00D75A0A" w:rsidRDefault="00D75A0A" w:rsidP="00D75A0A">
      <w:pPr>
        <w:keepNext/>
        <w:keepLines/>
        <w:outlineLvl w:val="0"/>
        <w:rPr>
          <w:rFonts w:eastAsiaTheme="majorEastAsia"/>
          <w:bCs/>
          <w:lang w:val="ru-RU"/>
        </w:rPr>
      </w:pPr>
      <w:r w:rsidRPr="00D75A0A">
        <w:rPr>
          <w:rFonts w:eastAsiaTheme="majorEastAsia"/>
          <w:bCs/>
          <w:lang w:val="ru-RU"/>
        </w:rPr>
        <w:t xml:space="preserve">50-66 баллов (оценка «удовлетворительно») </w:t>
      </w:r>
    </w:p>
    <w:p w:rsidR="00D75A0A" w:rsidRPr="00D75A0A" w:rsidRDefault="00D75A0A" w:rsidP="00D75A0A">
      <w:pPr>
        <w:keepNext/>
        <w:keepLines/>
        <w:outlineLvl w:val="0"/>
        <w:rPr>
          <w:lang w:val="ru-RU"/>
        </w:rPr>
      </w:pPr>
      <w:r w:rsidRPr="00D75A0A">
        <w:rPr>
          <w:rFonts w:eastAsiaTheme="majorEastAsia"/>
          <w:bCs/>
          <w:lang w:val="ru-RU"/>
        </w:rPr>
        <w:t>0-49 баллов (оценка «неудовлетворительно»)</w:t>
      </w:r>
    </w:p>
    <w:p w:rsidR="00D75A0A" w:rsidRPr="00224ED1" w:rsidRDefault="00D75A0A" w:rsidP="00D75A0A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00B050"/>
          <w:sz w:val="24"/>
        </w:rPr>
      </w:pPr>
    </w:p>
    <w:p w:rsidR="00D75A0A" w:rsidRPr="00224ED1" w:rsidRDefault="00D75A0A" w:rsidP="00D75A0A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00B050"/>
          <w:sz w:val="24"/>
        </w:rPr>
      </w:pPr>
    </w:p>
    <w:p w:rsidR="00D75A0A" w:rsidRPr="00224ED1" w:rsidRDefault="00D75A0A" w:rsidP="00D75A0A">
      <w:pPr>
        <w:pStyle w:val="1"/>
        <w:jc w:val="both"/>
        <w:rPr>
          <w:sz w:val="24"/>
          <w:szCs w:val="24"/>
        </w:rPr>
      </w:pPr>
      <w:bookmarkStart w:id="3" w:name="_Toc493413409"/>
      <w:r w:rsidRPr="00224ED1">
        <w:rPr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D75A0A" w:rsidRPr="00D75A0A" w:rsidRDefault="00D75A0A" w:rsidP="00D75A0A">
      <w:pPr>
        <w:rPr>
          <w:lang w:val="ru-RU"/>
        </w:rPr>
      </w:pPr>
    </w:p>
    <w:p w:rsidR="00D75A0A" w:rsidRPr="00D75A0A" w:rsidRDefault="00D75A0A" w:rsidP="00D75A0A">
      <w:pPr>
        <w:shd w:val="clear" w:color="auto" w:fill="FFFFFF"/>
        <w:jc w:val="center"/>
        <w:rPr>
          <w:lang w:val="ru-RU"/>
        </w:rPr>
      </w:pPr>
      <w:r w:rsidRPr="00D75A0A">
        <w:rPr>
          <w:lang w:val="ru-RU"/>
        </w:rPr>
        <w:t>Министерство образования и науки Российской Федерации</w:t>
      </w:r>
    </w:p>
    <w:p w:rsidR="00D75A0A" w:rsidRPr="00D75A0A" w:rsidRDefault="00D75A0A" w:rsidP="00D75A0A">
      <w:pPr>
        <w:shd w:val="clear" w:color="auto" w:fill="FFFFFF"/>
        <w:ind w:firstLine="709"/>
        <w:jc w:val="center"/>
        <w:rPr>
          <w:lang w:val="ru-RU"/>
        </w:rPr>
      </w:pPr>
      <w:r w:rsidRPr="00D75A0A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75A0A" w:rsidRPr="00D75A0A" w:rsidRDefault="00D75A0A" w:rsidP="00D75A0A">
      <w:pPr>
        <w:shd w:val="clear" w:color="auto" w:fill="FFFFFF"/>
        <w:jc w:val="center"/>
        <w:rPr>
          <w:lang w:val="ru-RU"/>
        </w:rPr>
      </w:pPr>
      <w:r w:rsidRPr="00D75A0A">
        <w:rPr>
          <w:lang w:val="ru-RU"/>
        </w:rPr>
        <w:t>«Ростовский государственный экономический университет (РИНХ)»</w:t>
      </w:r>
    </w:p>
    <w:p w:rsidR="00D75A0A" w:rsidRPr="00D75A0A" w:rsidRDefault="00D75A0A" w:rsidP="00D75A0A">
      <w:pPr>
        <w:jc w:val="center"/>
        <w:textAlignment w:val="baseline"/>
        <w:rPr>
          <w:lang w:val="ru-RU"/>
        </w:rPr>
      </w:pPr>
    </w:p>
    <w:p w:rsidR="00D75A0A" w:rsidRPr="00D75A0A" w:rsidRDefault="00D75A0A" w:rsidP="00D75A0A">
      <w:pPr>
        <w:jc w:val="center"/>
        <w:textAlignment w:val="baseline"/>
        <w:rPr>
          <w:rFonts w:ascii="Calibri" w:hAnsi="Calibri"/>
          <w:lang w:val="ru-RU"/>
        </w:rPr>
      </w:pPr>
      <w:r w:rsidRPr="00D75A0A">
        <w:rPr>
          <w:lang w:val="ru-RU"/>
        </w:rPr>
        <w:lastRenderedPageBreak/>
        <w:t>Кафедра  Управления персоналом и социологии</w:t>
      </w:r>
    </w:p>
    <w:p w:rsidR="00D75A0A" w:rsidRPr="00D75A0A" w:rsidRDefault="00D75A0A" w:rsidP="00D75A0A">
      <w:pPr>
        <w:textAlignment w:val="baseline"/>
        <w:rPr>
          <w:lang w:val="ru-RU"/>
        </w:rPr>
      </w:pPr>
    </w:p>
    <w:p w:rsidR="00D75A0A" w:rsidRPr="00D75A0A" w:rsidRDefault="00D75A0A" w:rsidP="00D75A0A">
      <w:pPr>
        <w:textAlignment w:val="baseline"/>
        <w:rPr>
          <w:lang w:val="ru-RU"/>
        </w:rPr>
      </w:pPr>
    </w:p>
    <w:p w:rsidR="00D75A0A" w:rsidRPr="00D75A0A" w:rsidRDefault="00D75A0A" w:rsidP="00D75A0A">
      <w:pPr>
        <w:jc w:val="center"/>
        <w:rPr>
          <w:b/>
          <w:lang w:val="ru-RU"/>
        </w:rPr>
      </w:pPr>
      <w:r w:rsidRPr="00D75A0A">
        <w:rPr>
          <w:b/>
          <w:lang w:val="ru-RU"/>
        </w:rPr>
        <w:t>Вопросы к экзамену</w:t>
      </w:r>
    </w:p>
    <w:p w:rsidR="00D75A0A" w:rsidRPr="00D75A0A" w:rsidRDefault="00D75A0A" w:rsidP="00D75A0A">
      <w:pPr>
        <w:jc w:val="center"/>
        <w:rPr>
          <w:b/>
          <w:lang w:val="ru-RU"/>
        </w:rPr>
      </w:pPr>
    </w:p>
    <w:p w:rsidR="00D75A0A" w:rsidRDefault="00D75A0A" w:rsidP="00D75A0A">
      <w:pPr>
        <w:jc w:val="center"/>
        <w:textAlignment w:val="baseline"/>
        <w:rPr>
          <w:lang w:eastAsia="ko-KR"/>
        </w:rPr>
      </w:pPr>
      <w:proofErr w:type="gramStart"/>
      <w:r w:rsidRPr="00901456">
        <w:rPr>
          <w:lang w:eastAsia="ko-KR"/>
        </w:rPr>
        <w:t>по</w:t>
      </w:r>
      <w:proofErr w:type="gramEnd"/>
      <w:r w:rsidRPr="00901456">
        <w:rPr>
          <w:lang w:eastAsia="ko-KR"/>
        </w:rPr>
        <w:t xml:space="preserve"> дисциплине Социология</w:t>
      </w:r>
    </w:p>
    <w:p w:rsidR="00D75A0A" w:rsidRPr="00901456" w:rsidRDefault="00D75A0A" w:rsidP="00D75A0A">
      <w:pPr>
        <w:jc w:val="center"/>
        <w:textAlignment w:val="baseline"/>
        <w:rPr>
          <w:i/>
          <w:lang w:eastAsia="ko-KR"/>
        </w:rPr>
      </w:pPr>
    </w:p>
    <w:p w:rsidR="00D75A0A" w:rsidRPr="00901456" w:rsidRDefault="00D75A0A" w:rsidP="00D75A0A">
      <w:pPr>
        <w:textAlignment w:val="baseline"/>
        <w:rPr>
          <w:lang w:eastAsia="ko-KR"/>
        </w:rPr>
      </w:pPr>
    </w:p>
    <w:p w:rsidR="00D75A0A" w:rsidRPr="00D75A0A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r w:rsidRPr="00D75A0A">
        <w:rPr>
          <w:lang w:val="ru-RU" w:eastAsia="ko-KR"/>
        </w:rPr>
        <w:t xml:space="preserve">Социально-исторические предпосылки возникновения социологии в начале </w:t>
      </w:r>
      <w:r w:rsidRPr="00901456">
        <w:rPr>
          <w:lang w:eastAsia="ko-KR"/>
        </w:rPr>
        <w:t>XIX</w:t>
      </w:r>
      <w:r w:rsidRPr="00D75A0A">
        <w:rPr>
          <w:lang w:val="ru-RU" w:eastAsia="ko-KR"/>
        </w:rPr>
        <w:t xml:space="preserve"> века.</w:t>
      </w:r>
    </w:p>
    <w:p w:rsidR="00D75A0A" w:rsidRPr="00901456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r w:rsidRPr="00901456">
        <w:rPr>
          <w:lang w:eastAsia="ko-KR"/>
        </w:rPr>
        <w:t>Теоретические предпосылки возникновения социологии.</w:t>
      </w:r>
    </w:p>
    <w:p w:rsidR="00D75A0A" w:rsidRPr="00901456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r w:rsidRPr="00D75A0A">
        <w:rPr>
          <w:lang w:val="ru-RU" w:eastAsia="ko-KR"/>
        </w:rPr>
        <w:t xml:space="preserve">Огюст Конт и возникновение социологии во Франции. </w:t>
      </w:r>
      <w:r w:rsidRPr="00901456">
        <w:rPr>
          <w:lang w:eastAsia="ko-KR"/>
        </w:rPr>
        <w:t>Позитивистская социология Огюста Конта.</w:t>
      </w:r>
    </w:p>
    <w:p w:rsidR="00D75A0A" w:rsidRPr="00D75A0A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r w:rsidRPr="00D75A0A">
        <w:rPr>
          <w:lang w:val="ru-RU" w:eastAsia="ko-KR"/>
        </w:rPr>
        <w:t>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</w:r>
    </w:p>
    <w:p w:rsidR="00D75A0A" w:rsidRPr="00901456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r w:rsidRPr="00D75A0A">
        <w:rPr>
          <w:lang w:val="ru-RU" w:eastAsia="ko-KR"/>
        </w:rPr>
        <w:t xml:space="preserve">Классический этап в развитии социологии. </w:t>
      </w:r>
      <w:r w:rsidRPr="00901456">
        <w:rPr>
          <w:lang w:eastAsia="ko-KR"/>
        </w:rPr>
        <w:t>Социально-философская теория марксизма.</w:t>
      </w:r>
    </w:p>
    <w:p w:rsidR="00D75A0A" w:rsidRPr="00D75A0A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r w:rsidRPr="00D75A0A">
        <w:rPr>
          <w:lang w:val="ru-RU" w:eastAsia="ko-KR"/>
        </w:rPr>
        <w:t>Классический этап в развитии социологии. Эмиль Дюркгейм. Теория социальной аномии по Дюркгейму и российская транзиция 90-х годов и в нынешнее время.</w:t>
      </w:r>
    </w:p>
    <w:p w:rsidR="00D75A0A" w:rsidRPr="00901456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r w:rsidRPr="00D75A0A">
        <w:rPr>
          <w:lang w:val="ru-RU" w:eastAsia="ko-KR"/>
        </w:rPr>
        <w:t xml:space="preserve">Классический этап в развитии социологии. </w:t>
      </w:r>
      <w:r w:rsidRPr="00901456">
        <w:rPr>
          <w:lang w:eastAsia="ko-KR"/>
        </w:rPr>
        <w:t>Георг Зиммель.</w:t>
      </w:r>
    </w:p>
    <w:p w:rsidR="00D75A0A" w:rsidRPr="00901456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r w:rsidRPr="00D75A0A">
        <w:rPr>
          <w:lang w:val="ru-RU" w:eastAsia="ko-KR"/>
        </w:rPr>
        <w:t xml:space="preserve">Классический этап в развитии социологии. </w:t>
      </w:r>
      <w:r w:rsidRPr="00901456">
        <w:rPr>
          <w:lang w:eastAsia="ko-KR"/>
        </w:rPr>
        <w:t>Макс Вебер.</w:t>
      </w:r>
    </w:p>
    <w:p w:rsidR="00D75A0A" w:rsidRPr="00D75A0A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r w:rsidRPr="00D75A0A">
        <w:rPr>
          <w:lang w:val="ru-RU" w:eastAsia="ko-KR"/>
        </w:rPr>
        <w:t>«Понимающая» социология М. Вебера. Понятие «идеальный тип».</w:t>
      </w:r>
    </w:p>
    <w:p w:rsidR="00D75A0A" w:rsidRPr="00901456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r w:rsidRPr="00901456">
        <w:rPr>
          <w:lang w:eastAsia="ko-KR"/>
        </w:rPr>
        <w:t>Развитие социологии в России.</w:t>
      </w:r>
    </w:p>
    <w:p w:rsidR="00D75A0A" w:rsidRPr="00901456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r w:rsidRPr="00901456">
        <w:rPr>
          <w:lang w:eastAsia="ko-KR"/>
        </w:rPr>
        <w:t>Интегральная социология Питирима Сорокина.</w:t>
      </w:r>
    </w:p>
    <w:p w:rsidR="00D75A0A" w:rsidRPr="00D75A0A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r w:rsidRPr="00D75A0A">
        <w:rPr>
          <w:lang w:val="ru-RU" w:eastAsia="ko-KR"/>
        </w:rPr>
        <w:t>Современная западная социология. Классификация основных направлений развития социологии в мировой науке.</w:t>
      </w:r>
    </w:p>
    <w:p w:rsidR="00D75A0A" w:rsidRPr="00D75A0A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r w:rsidRPr="00D75A0A">
        <w:rPr>
          <w:lang w:val="ru-RU" w:eastAsia="ko-KR"/>
        </w:rPr>
        <w:t>Теории социального конфликта. Ральф Дарендорф.</w:t>
      </w:r>
    </w:p>
    <w:p w:rsidR="00D75A0A" w:rsidRPr="00901456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r w:rsidRPr="00D75A0A">
        <w:rPr>
          <w:lang w:val="ru-RU" w:eastAsia="ko-KR"/>
        </w:rPr>
        <w:t xml:space="preserve">Предмет и объект современной социологии. </w:t>
      </w:r>
      <w:r w:rsidRPr="00901456">
        <w:rPr>
          <w:lang w:eastAsia="ko-KR"/>
        </w:rPr>
        <w:t>Методы социологии.</w:t>
      </w:r>
    </w:p>
    <w:p w:rsidR="00D75A0A" w:rsidRPr="00D75A0A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r w:rsidRPr="00D75A0A">
        <w:rPr>
          <w:lang w:val="ru-RU" w:eastAsia="ko-KR"/>
        </w:rPr>
        <w:t>Структура современной социологии. Функции социологии.</w:t>
      </w:r>
    </w:p>
    <w:p w:rsidR="00D75A0A" w:rsidRPr="00D75A0A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r w:rsidRPr="00D75A0A">
        <w:rPr>
          <w:lang w:val="ru-RU" w:eastAsia="ko-KR"/>
        </w:rPr>
        <w:t>Общество как социальная система. Понятие общества и его структура.</w:t>
      </w:r>
    </w:p>
    <w:p w:rsidR="00D75A0A" w:rsidRPr="00901456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r w:rsidRPr="00901456">
        <w:rPr>
          <w:lang w:eastAsia="ko-KR"/>
        </w:rPr>
        <w:t>Глобальная система. Информационное общество.</w:t>
      </w:r>
    </w:p>
    <w:p w:rsidR="00D75A0A" w:rsidRPr="00D75A0A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r w:rsidRPr="00D75A0A">
        <w:rPr>
          <w:lang w:val="ru-RU" w:eastAsia="ko-KR"/>
        </w:rPr>
        <w:t>Социальные подсистемы: понятия «социальная общность», «социальный институт», «социальная организация», «социальная группа».</w:t>
      </w:r>
    </w:p>
    <w:p w:rsidR="00D75A0A" w:rsidRPr="00D75A0A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r w:rsidRPr="00D75A0A">
        <w:rPr>
          <w:lang w:val="ru-RU" w:eastAsia="ko-KR"/>
        </w:rPr>
        <w:t>Социальное действие,  «социальные связи», «социальные отношения».</w:t>
      </w:r>
    </w:p>
    <w:p w:rsidR="00D75A0A" w:rsidRPr="00D75A0A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r w:rsidRPr="00D75A0A">
        <w:rPr>
          <w:lang w:val="ru-RU" w:eastAsia="ko-KR"/>
        </w:rPr>
        <w:t>Виртуальные сетевые сообщества. Информационная стратификация.</w:t>
      </w:r>
    </w:p>
    <w:p w:rsidR="00D75A0A" w:rsidRPr="00901456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r w:rsidRPr="00D75A0A">
        <w:rPr>
          <w:lang w:val="ru-RU" w:eastAsia="ko-KR"/>
        </w:rPr>
        <w:t xml:space="preserve"> </w:t>
      </w:r>
      <w:r w:rsidRPr="00901456">
        <w:rPr>
          <w:lang w:eastAsia="ko-KR"/>
        </w:rPr>
        <w:t>Социальный контроль.</w:t>
      </w:r>
    </w:p>
    <w:p w:rsidR="00D75A0A" w:rsidRPr="00901456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r w:rsidRPr="00901456">
        <w:rPr>
          <w:lang w:eastAsia="ko-KR"/>
        </w:rPr>
        <w:t xml:space="preserve"> Социальные нормы и санкции.</w:t>
      </w:r>
    </w:p>
    <w:p w:rsidR="00D75A0A" w:rsidRPr="00D75A0A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r w:rsidRPr="00D75A0A">
        <w:rPr>
          <w:lang w:val="ru-RU" w:eastAsia="ko-KR"/>
        </w:rPr>
        <w:t>Девиантное поведение. Причины девиации по Дюркгейму.</w:t>
      </w:r>
    </w:p>
    <w:p w:rsidR="00D75A0A" w:rsidRPr="00901456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r w:rsidRPr="00901456">
        <w:rPr>
          <w:lang w:eastAsia="ko-KR"/>
        </w:rPr>
        <w:t>Делинквентное поведение.</w:t>
      </w:r>
    </w:p>
    <w:p w:rsidR="00D75A0A" w:rsidRPr="00901456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r w:rsidRPr="00D75A0A">
        <w:rPr>
          <w:lang w:val="ru-RU" w:eastAsia="ko-KR"/>
        </w:rPr>
        <w:t xml:space="preserve">Понятие культуры. Виды и функции культуры. </w:t>
      </w:r>
      <w:r w:rsidRPr="00901456">
        <w:rPr>
          <w:lang w:eastAsia="ko-KR"/>
        </w:rPr>
        <w:t>Структура культуры, ее компоненты.</w:t>
      </w:r>
    </w:p>
    <w:p w:rsidR="00D75A0A" w:rsidRPr="00901456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r w:rsidRPr="00901456">
        <w:rPr>
          <w:lang w:eastAsia="ko-KR"/>
        </w:rPr>
        <w:t>Субкультуры.</w:t>
      </w:r>
    </w:p>
    <w:p w:rsidR="00D75A0A" w:rsidRPr="00901456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r w:rsidRPr="00901456">
        <w:rPr>
          <w:lang w:eastAsia="ko-KR"/>
        </w:rPr>
        <w:t>Культурные универсалии.</w:t>
      </w:r>
    </w:p>
    <w:p w:rsidR="00D75A0A" w:rsidRPr="00901456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r w:rsidRPr="00901456">
        <w:rPr>
          <w:lang w:eastAsia="ko-KR"/>
        </w:rPr>
        <w:t>Социокультурные суперсистемы.</w:t>
      </w:r>
    </w:p>
    <w:p w:rsidR="00D75A0A" w:rsidRPr="00901456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r w:rsidRPr="00901456">
        <w:rPr>
          <w:lang w:eastAsia="ko-KR"/>
        </w:rPr>
        <w:t>Понятие «личность». Социология личности.</w:t>
      </w:r>
    </w:p>
    <w:p w:rsidR="00D75A0A" w:rsidRPr="00901456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r w:rsidRPr="00901456">
        <w:rPr>
          <w:lang w:eastAsia="ko-KR"/>
        </w:rPr>
        <w:t>Социализация личности. Этапы социализации.</w:t>
      </w:r>
    </w:p>
    <w:p w:rsidR="00D75A0A" w:rsidRPr="00D75A0A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r w:rsidRPr="00D75A0A">
        <w:rPr>
          <w:lang w:val="ru-RU" w:eastAsia="ko-KR"/>
        </w:rPr>
        <w:t>Понятия «социальный статус» и «социальная роль».</w:t>
      </w:r>
    </w:p>
    <w:p w:rsidR="00D75A0A" w:rsidRPr="00D75A0A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r w:rsidRPr="00D75A0A">
        <w:rPr>
          <w:lang w:val="ru-RU" w:eastAsia="ko-KR"/>
        </w:rPr>
        <w:t>Социально-ролевой конфликт и социальная адаптация.</w:t>
      </w:r>
    </w:p>
    <w:p w:rsidR="00D75A0A" w:rsidRPr="00901456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r w:rsidRPr="00901456">
        <w:rPr>
          <w:lang w:eastAsia="ko-KR"/>
        </w:rPr>
        <w:t>Концепция личности З. Фрейда.</w:t>
      </w:r>
    </w:p>
    <w:p w:rsidR="00D75A0A" w:rsidRPr="00D75A0A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r w:rsidRPr="00D75A0A">
        <w:rPr>
          <w:lang w:val="ru-RU" w:eastAsia="ko-KR"/>
        </w:rPr>
        <w:t xml:space="preserve">Личность – человек - индивид: </w:t>
      </w:r>
      <w:proofErr w:type="gramStart"/>
      <w:r w:rsidRPr="00D75A0A">
        <w:rPr>
          <w:lang w:val="ru-RU" w:eastAsia="ko-KR"/>
        </w:rPr>
        <w:t>биологическое</w:t>
      </w:r>
      <w:proofErr w:type="gramEnd"/>
      <w:r w:rsidRPr="00D75A0A">
        <w:rPr>
          <w:lang w:val="ru-RU" w:eastAsia="ko-KR"/>
        </w:rPr>
        <w:t xml:space="preserve"> и социальное.</w:t>
      </w:r>
    </w:p>
    <w:p w:rsidR="00D75A0A" w:rsidRPr="00901456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r w:rsidRPr="00901456">
        <w:rPr>
          <w:lang w:eastAsia="ko-KR"/>
        </w:rPr>
        <w:t>Понятие социальной структуры.</w:t>
      </w:r>
    </w:p>
    <w:p w:rsidR="00D75A0A" w:rsidRPr="00D75A0A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r w:rsidRPr="00D75A0A">
        <w:rPr>
          <w:lang w:val="ru-RU" w:eastAsia="ko-KR"/>
        </w:rPr>
        <w:t>Социальная стратификация. Теории социальной стратификации.</w:t>
      </w:r>
    </w:p>
    <w:p w:rsidR="00D75A0A" w:rsidRPr="00901456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r w:rsidRPr="00901456">
        <w:rPr>
          <w:lang w:eastAsia="ko-KR"/>
        </w:rPr>
        <w:t>Исторические типы стратификации.</w:t>
      </w:r>
    </w:p>
    <w:p w:rsidR="00D75A0A" w:rsidRPr="00901456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r w:rsidRPr="00901456">
        <w:rPr>
          <w:lang w:eastAsia="ko-KR"/>
        </w:rPr>
        <w:lastRenderedPageBreak/>
        <w:t>Социальная мобильность, классификация мобильности.</w:t>
      </w:r>
    </w:p>
    <w:p w:rsidR="00D75A0A" w:rsidRPr="00D75A0A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r w:rsidRPr="00D75A0A">
        <w:rPr>
          <w:lang w:val="ru-RU" w:eastAsia="ko-KR"/>
        </w:rPr>
        <w:t>Средний класс и дискуссии о нем.</w:t>
      </w:r>
    </w:p>
    <w:p w:rsidR="00D75A0A" w:rsidRPr="00D75A0A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r w:rsidRPr="00D75A0A">
        <w:rPr>
          <w:lang w:val="ru-RU" w:eastAsia="ko-KR"/>
        </w:rPr>
        <w:t>Проблемы объективного анализа социальной стратификации и идеологические догмы (на примере изучения российского общества).</w:t>
      </w:r>
    </w:p>
    <w:p w:rsidR="00D75A0A" w:rsidRPr="00D75A0A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r w:rsidRPr="00D75A0A">
        <w:rPr>
          <w:lang w:val="ru-RU" w:eastAsia="ko-KR"/>
        </w:rPr>
        <w:t>Динамика стратификационных изменений в российском обществе в 20-м веке (до 1917г.)</w:t>
      </w:r>
    </w:p>
    <w:p w:rsidR="00D75A0A" w:rsidRPr="00D75A0A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r w:rsidRPr="00D75A0A">
        <w:rPr>
          <w:lang w:val="ru-RU" w:eastAsia="ko-KR"/>
        </w:rPr>
        <w:t>Динамика стратификационных изменений в российском обществе в 20-м веке (после 1917г.): номенклатура и социально-учетные группы.</w:t>
      </w:r>
    </w:p>
    <w:p w:rsidR="00D75A0A" w:rsidRPr="00D75A0A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r w:rsidRPr="00D75A0A">
        <w:rPr>
          <w:lang w:val="ru-RU" w:eastAsia="ko-KR"/>
        </w:rPr>
        <w:t>Социальная структура современного российского общества как система групп и слоев (по Т.Н. Заславской).</w:t>
      </w:r>
    </w:p>
    <w:p w:rsidR="00D75A0A" w:rsidRPr="00901456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r w:rsidRPr="00901456">
        <w:rPr>
          <w:lang w:eastAsia="ko-KR"/>
        </w:rPr>
        <w:t>Проблемы маргинальности.</w:t>
      </w:r>
    </w:p>
    <w:p w:rsidR="00D75A0A" w:rsidRPr="00901456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r w:rsidRPr="00901456">
        <w:rPr>
          <w:lang w:eastAsia="ko-KR"/>
        </w:rPr>
        <w:t>Понятие и функции семьи.</w:t>
      </w:r>
    </w:p>
    <w:p w:rsidR="00D75A0A" w:rsidRPr="00901456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r w:rsidRPr="00D75A0A">
        <w:rPr>
          <w:lang w:val="ru-RU" w:eastAsia="ko-KR"/>
        </w:rPr>
        <w:t xml:space="preserve">Семья как социальный институт и малая социально-психологическая группа. </w:t>
      </w:r>
      <w:r w:rsidRPr="00901456">
        <w:rPr>
          <w:lang w:eastAsia="ko-KR"/>
        </w:rPr>
        <w:t>Структура семьи.</w:t>
      </w:r>
    </w:p>
    <w:p w:rsidR="00D75A0A" w:rsidRPr="00901456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r w:rsidRPr="00D75A0A">
        <w:rPr>
          <w:lang w:val="ru-RU" w:eastAsia="ko-KR"/>
        </w:rPr>
        <w:t xml:space="preserve">Историческое развитие и типология семьи. </w:t>
      </w:r>
      <w:r w:rsidRPr="00901456">
        <w:rPr>
          <w:lang w:eastAsia="ko-KR"/>
        </w:rPr>
        <w:t>Жизненный цикл семьи.</w:t>
      </w:r>
    </w:p>
    <w:p w:rsidR="00D75A0A" w:rsidRPr="00D75A0A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r w:rsidRPr="00D75A0A">
        <w:rPr>
          <w:lang w:val="ru-RU" w:eastAsia="ko-KR"/>
        </w:rPr>
        <w:t>Причины, функции и субъекты социальных конфликтов.</w:t>
      </w:r>
    </w:p>
    <w:p w:rsidR="00D75A0A" w:rsidRPr="00901456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r w:rsidRPr="00D75A0A">
        <w:rPr>
          <w:lang w:val="ru-RU" w:eastAsia="ko-KR"/>
        </w:rPr>
        <w:t xml:space="preserve">Виды и формы протекания социальных конфликтов в современной России. </w:t>
      </w:r>
      <w:r w:rsidRPr="00901456">
        <w:rPr>
          <w:lang w:eastAsia="ko-KR"/>
        </w:rPr>
        <w:t>Пути их разрешения.</w:t>
      </w:r>
    </w:p>
    <w:p w:rsidR="00D75A0A" w:rsidRPr="00D75A0A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r w:rsidRPr="00D75A0A">
        <w:rPr>
          <w:lang w:val="ru-RU" w:eastAsia="ko-KR"/>
        </w:rPr>
        <w:t>Этнические и этнотерриториальные конфликты на Кавказе и в Южном Федеральном Округе.</w:t>
      </w:r>
    </w:p>
    <w:p w:rsidR="00D75A0A" w:rsidRPr="00D75A0A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val="ru-RU" w:eastAsia="ko-KR"/>
        </w:rPr>
      </w:pPr>
      <w:r w:rsidRPr="00D75A0A">
        <w:rPr>
          <w:lang w:val="ru-RU" w:eastAsia="ko-KR"/>
        </w:rPr>
        <w:t>Социологическое исследование и его виды.</w:t>
      </w:r>
    </w:p>
    <w:p w:rsidR="00D75A0A" w:rsidRPr="00901456" w:rsidRDefault="00D75A0A" w:rsidP="00D75A0A">
      <w:pPr>
        <w:numPr>
          <w:ilvl w:val="0"/>
          <w:numId w:val="3"/>
        </w:numPr>
        <w:spacing w:after="0" w:line="240" w:lineRule="auto"/>
        <w:textAlignment w:val="baseline"/>
        <w:rPr>
          <w:lang w:eastAsia="ko-KR"/>
        </w:rPr>
      </w:pPr>
      <w:r w:rsidRPr="00901456">
        <w:rPr>
          <w:lang w:eastAsia="ko-KR"/>
        </w:rPr>
        <w:t>Программа социологического исследования.</w:t>
      </w:r>
    </w:p>
    <w:p w:rsidR="00D75A0A" w:rsidRPr="00901456" w:rsidRDefault="00D75A0A" w:rsidP="00D75A0A">
      <w:pPr>
        <w:textAlignment w:val="baseline"/>
        <w:rPr>
          <w:b/>
          <w:bCs/>
          <w:lang w:eastAsia="ko-KR"/>
        </w:rPr>
      </w:pPr>
      <w:r w:rsidRPr="00901456">
        <w:rPr>
          <w:lang w:eastAsia="ko-KR"/>
        </w:rPr>
        <w:tab/>
        <w:t>53. Методы социологического исследования.</w:t>
      </w:r>
    </w:p>
    <w:p w:rsidR="00D75A0A" w:rsidRDefault="00D75A0A" w:rsidP="00D75A0A">
      <w:pPr>
        <w:jc w:val="center"/>
        <w:textAlignment w:val="baseline"/>
        <w:rPr>
          <w:b/>
          <w:bCs/>
        </w:rPr>
      </w:pPr>
    </w:p>
    <w:p w:rsidR="00D75A0A" w:rsidRPr="00224ED1" w:rsidRDefault="00D75A0A" w:rsidP="00D75A0A">
      <w:pPr>
        <w:textAlignment w:val="baseline"/>
        <w:rPr>
          <w:rFonts w:ascii="Calibri" w:hAnsi="Calibri"/>
        </w:rPr>
      </w:pPr>
      <w:r w:rsidRPr="00224ED1">
        <w:t>Критерии оценивания: </w:t>
      </w:r>
    </w:p>
    <w:p w:rsidR="00D75A0A" w:rsidRPr="00D75A0A" w:rsidRDefault="00D75A0A" w:rsidP="00D75A0A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Calibri" w:hAnsi="Calibri"/>
          <w:lang w:val="ru-RU"/>
        </w:rPr>
      </w:pPr>
      <w:r w:rsidRPr="00D75A0A">
        <w:rPr>
          <w:lang w:val="ru-RU"/>
        </w:rPr>
        <w:t>оценка «отлично»</w:t>
      </w:r>
      <w:r w:rsidRPr="00224ED1">
        <w:t> </w:t>
      </w:r>
      <w:r w:rsidRPr="00D75A0A">
        <w:rPr>
          <w:lang w:val="ru-RU"/>
        </w:rPr>
        <w:t>выставляется, если ответ полный и правильный</w:t>
      </w:r>
      <w:proofErr w:type="gramStart"/>
      <w:r w:rsidRPr="00D75A0A">
        <w:rPr>
          <w:lang w:val="ru-RU"/>
        </w:rPr>
        <w:t>.;</w:t>
      </w:r>
      <w:r w:rsidRPr="00224ED1">
        <w:t> </w:t>
      </w:r>
      <w:proofErr w:type="gramEnd"/>
    </w:p>
    <w:p w:rsidR="00D75A0A" w:rsidRPr="00D75A0A" w:rsidRDefault="00D75A0A" w:rsidP="00D75A0A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Calibri" w:hAnsi="Calibri"/>
          <w:lang w:val="ru-RU"/>
        </w:rPr>
      </w:pPr>
      <w:r w:rsidRPr="00D75A0A">
        <w:rPr>
          <w:lang w:val="ru-RU"/>
        </w:rPr>
        <w:t>оценка хорошо», если ответ правильный на 70 %</w:t>
      </w:r>
    </w:p>
    <w:p w:rsidR="00D75A0A" w:rsidRPr="00D75A0A" w:rsidRDefault="00D75A0A" w:rsidP="00D75A0A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Calibri" w:hAnsi="Calibri"/>
          <w:lang w:val="ru-RU"/>
        </w:rPr>
      </w:pPr>
      <w:r w:rsidRPr="00D75A0A">
        <w:rPr>
          <w:lang w:val="ru-RU"/>
        </w:rPr>
        <w:t>оценка «удовлетворительно», если ответ правильный на 50%</w:t>
      </w:r>
    </w:p>
    <w:p w:rsidR="00D75A0A" w:rsidRPr="00D75A0A" w:rsidRDefault="00D75A0A" w:rsidP="00D75A0A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Calibri" w:eastAsia="Calibri" w:hAnsi="Calibri"/>
          <w:lang w:val="ru-RU"/>
        </w:rPr>
      </w:pPr>
      <w:r w:rsidRPr="00D75A0A">
        <w:rPr>
          <w:lang w:val="ru-RU"/>
        </w:rPr>
        <w:t>оценка неудовлетворительно», если ответ не правильный</w:t>
      </w:r>
    </w:p>
    <w:p w:rsidR="00D75A0A" w:rsidRPr="00D75A0A" w:rsidRDefault="00D75A0A" w:rsidP="00D75A0A">
      <w:pPr>
        <w:rPr>
          <w:lang w:val="ru-RU"/>
        </w:rPr>
      </w:pPr>
    </w:p>
    <w:p w:rsidR="00D75A0A" w:rsidRPr="00D75A0A" w:rsidRDefault="00D75A0A" w:rsidP="00D75A0A">
      <w:pPr>
        <w:textAlignment w:val="baseline"/>
        <w:rPr>
          <w:lang w:val="ru-RU"/>
        </w:rPr>
      </w:pPr>
    </w:p>
    <w:p w:rsidR="00D75A0A" w:rsidRPr="00D75A0A" w:rsidRDefault="00D75A0A" w:rsidP="00D75A0A">
      <w:pPr>
        <w:textAlignment w:val="baseline"/>
        <w:rPr>
          <w:rFonts w:ascii="Calibri" w:hAnsi="Calibri"/>
          <w:lang w:val="ru-RU"/>
        </w:rPr>
      </w:pPr>
      <w:r w:rsidRPr="00D75A0A">
        <w:rPr>
          <w:lang w:val="ru-RU"/>
        </w:rPr>
        <w:t>Составитель ________________________ Г.О.Перов</w:t>
      </w:r>
    </w:p>
    <w:p w:rsidR="00D75A0A" w:rsidRPr="00D75A0A" w:rsidRDefault="00D75A0A" w:rsidP="00D75A0A">
      <w:pPr>
        <w:textAlignment w:val="baseline"/>
        <w:rPr>
          <w:rFonts w:ascii="Calibri" w:hAnsi="Calibri"/>
          <w:lang w:val="ru-RU"/>
        </w:rPr>
      </w:pPr>
      <w:r w:rsidRPr="00D75A0A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D75A0A" w:rsidRPr="00D75A0A" w:rsidRDefault="00D75A0A" w:rsidP="00D75A0A">
      <w:pPr>
        <w:textAlignment w:val="baseline"/>
        <w:rPr>
          <w:lang w:val="ru-RU"/>
        </w:rPr>
      </w:pPr>
      <w:r w:rsidRPr="00D75A0A">
        <w:rPr>
          <w:lang w:val="ru-RU"/>
        </w:rPr>
        <w:t>«28» мая 2018</w:t>
      </w:r>
      <w:r w:rsidRPr="00224ED1">
        <w:t> </w:t>
      </w:r>
      <w:r w:rsidRPr="00D75A0A">
        <w:rPr>
          <w:lang w:val="ru-RU"/>
        </w:rPr>
        <w:t>г.</w:t>
      </w:r>
      <w:r w:rsidRPr="00224ED1">
        <w:t> </w:t>
      </w:r>
    </w:p>
    <w:p w:rsidR="00D75A0A" w:rsidRPr="00D75A0A" w:rsidRDefault="00D75A0A" w:rsidP="00D75A0A">
      <w:pPr>
        <w:textAlignment w:val="baseline"/>
        <w:rPr>
          <w:lang w:val="ru-RU"/>
        </w:rPr>
      </w:pPr>
    </w:p>
    <w:p w:rsidR="00D75A0A" w:rsidRPr="00D75A0A" w:rsidRDefault="00D75A0A" w:rsidP="00D75A0A">
      <w:pPr>
        <w:textAlignment w:val="baseline"/>
        <w:rPr>
          <w:lang w:val="ru-RU"/>
        </w:rPr>
      </w:pPr>
    </w:p>
    <w:p w:rsidR="00D75A0A" w:rsidRPr="00D75A0A" w:rsidRDefault="00D75A0A" w:rsidP="00D75A0A">
      <w:pPr>
        <w:jc w:val="center"/>
        <w:rPr>
          <w:lang w:val="ru-RU"/>
        </w:rPr>
      </w:pPr>
      <w:r w:rsidRPr="00D75A0A">
        <w:rPr>
          <w:lang w:val="ru-RU"/>
        </w:rPr>
        <w:t>Министерство образования и науки Российской Федерации</w:t>
      </w:r>
    </w:p>
    <w:p w:rsidR="00D75A0A" w:rsidRPr="00D75A0A" w:rsidRDefault="00D75A0A" w:rsidP="00D75A0A">
      <w:pPr>
        <w:ind w:firstLine="709"/>
        <w:jc w:val="center"/>
        <w:rPr>
          <w:lang w:val="ru-RU"/>
        </w:rPr>
      </w:pPr>
      <w:r w:rsidRPr="00D75A0A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75A0A" w:rsidRPr="00D75A0A" w:rsidRDefault="00D75A0A" w:rsidP="00D75A0A">
      <w:pPr>
        <w:jc w:val="center"/>
        <w:rPr>
          <w:lang w:val="ru-RU"/>
        </w:rPr>
      </w:pPr>
      <w:r w:rsidRPr="00D75A0A">
        <w:rPr>
          <w:lang w:val="ru-RU"/>
        </w:rPr>
        <w:t>«Ростовский государственный экономический университет (РИНХ)»</w:t>
      </w:r>
    </w:p>
    <w:p w:rsidR="00D75A0A" w:rsidRPr="00D75A0A" w:rsidRDefault="00D75A0A" w:rsidP="00D75A0A">
      <w:pPr>
        <w:jc w:val="center"/>
        <w:textAlignment w:val="baseline"/>
        <w:rPr>
          <w:lang w:val="ru-RU"/>
        </w:rPr>
      </w:pPr>
    </w:p>
    <w:p w:rsidR="00D75A0A" w:rsidRPr="00D75A0A" w:rsidRDefault="00D75A0A" w:rsidP="00D75A0A">
      <w:pPr>
        <w:jc w:val="center"/>
        <w:textAlignment w:val="baseline"/>
        <w:rPr>
          <w:lang w:val="ru-RU"/>
        </w:rPr>
      </w:pPr>
      <w:r w:rsidRPr="00D75A0A">
        <w:rPr>
          <w:lang w:val="ru-RU"/>
        </w:rPr>
        <w:t>Кафедра Управления персоналом и социологии</w:t>
      </w:r>
    </w:p>
    <w:p w:rsidR="00D75A0A" w:rsidRPr="00D75A0A" w:rsidRDefault="00D75A0A" w:rsidP="00D75A0A">
      <w:pPr>
        <w:jc w:val="center"/>
        <w:textAlignment w:val="baseline"/>
        <w:rPr>
          <w:lang w:val="ru-RU"/>
        </w:rPr>
      </w:pPr>
    </w:p>
    <w:p w:rsidR="00D75A0A" w:rsidRPr="00D75A0A" w:rsidRDefault="00D75A0A" w:rsidP="00D75A0A">
      <w:pPr>
        <w:autoSpaceDE w:val="0"/>
        <w:autoSpaceDN w:val="0"/>
        <w:adjustRightInd w:val="0"/>
        <w:rPr>
          <w:rFonts w:eastAsia="Calibri"/>
          <w:b/>
          <w:color w:val="000000"/>
          <w:lang w:val="ru-RU"/>
        </w:rPr>
      </w:pPr>
    </w:p>
    <w:p w:rsidR="00D75A0A" w:rsidRPr="00D75A0A" w:rsidRDefault="00D75A0A" w:rsidP="00D75A0A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lang w:val="ru-RU"/>
        </w:rPr>
      </w:pPr>
      <w:r w:rsidRPr="00D75A0A">
        <w:rPr>
          <w:rFonts w:eastAsia="Calibri"/>
          <w:b/>
          <w:color w:val="000000"/>
          <w:lang w:val="ru-RU"/>
        </w:rPr>
        <w:t xml:space="preserve">Тесты письменные </w:t>
      </w:r>
    </w:p>
    <w:p w:rsidR="00D75A0A" w:rsidRPr="00D75A0A" w:rsidRDefault="00D75A0A" w:rsidP="00D75A0A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lang w:val="ru-RU"/>
        </w:rPr>
      </w:pPr>
    </w:p>
    <w:p w:rsidR="00D75A0A" w:rsidRPr="00D75A0A" w:rsidRDefault="00D75A0A" w:rsidP="00D75A0A">
      <w:pPr>
        <w:jc w:val="center"/>
        <w:rPr>
          <w:rFonts w:eastAsia="Calibri"/>
          <w:lang w:val="ru-RU"/>
        </w:rPr>
      </w:pPr>
      <w:r w:rsidRPr="00D75A0A">
        <w:rPr>
          <w:lang w:val="ru-RU"/>
        </w:rPr>
        <w:lastRenderedPageBreak/>
        <w:t xml:space="preserve">по дисциплине </w:t>
      </w:r>
      <w:r w:rsidRPr="00D75A0A">
        <w:rPr>
          <w:rFonts w:eastAsia="Calibri"/>
          <w:lang w:val="ru-RU"/>
        </w:rPr>
        <w:t>Социология и методология социологических исследований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Простейший элемент любого вида социальной деятельности людей – это:</w:t>
      </w:r>
      <w:r w:rsidRPr="009560E0">
        <w:br/>
        <w:t>социальное взаимодействие</w:t>
      </w:r>
      <w:r w:rsidRPr="009560E0">
        <w:br/>
        <w:t>социальные отношения</w:t>
      </w:r>
      <w:r w:rsidRPr="009560E0">
        <w:br/>
      </w:r>
      <w:r w:rsidRPr="009560E0">
        <w:rPr>
          <w:rStyle w:val="a9"/>
          <w:rFonts w:eastAsiaTheme="majorEastAsia"/>
        </w:rPr>
        <w:t>социальное действие</w:t>
      </w:r>
      <w:r w:rsidRPr="009560E0">
        <w:br/>
        <w:t>социальный статус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Устойчивая совокупность социально значимых черт и качеств, присущих человеку как общественному существу – это:</w:t>
      </w:r>
      <w:r w:rsidRPr="009560E0">
        <w:br/>
        <w:t>социальная роль</w:t>
      </w:r>
      <w:r w:rsidRPr="009560E0">
        <w:br/>
        <w:t>социальный статус</w:t>
      </w:r>
      <w:r w:rsidRPr="009560E0">
        <w:br/>
      </w:r>
      <w:r w:rsidRPr="009560E0">
        <w:rPr>
          <w:rStyle w:val="a9"/>
          <w:rFonts w:eastAsiaTheme="majorEastAsia"/>
        </w:rPr>
        <w:t>личность</w:t>
      </w:r>
      <w:r w:rsidRPr="009560E0">
        <w:br/>
        <w:t>социальное положение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Тенденция оценивать другие культуры по критериям своей собственной культуры, с позиции ее превосходства – это:</w:t>
      </w:r>
      <w:r w:rsidRPr="009560E0">
        <w:br/>
        <w:t>интеграция</w:t>
      </w:r>
      <w:r w:rsidRPr="009560E0">
        <w:br/>
      </w:r>
      <w:r w:rsidRPr="009560E0">
        <w:rPr>
          <w:rStyle w:val="a9"/>
          <w:rFonts w:eastAsiaTheme="majorEastAsia"/>
        </w:rPr>
        <w:t>этноцентризм</w:t>
      </w:r>
      <w:r w:rsidRPr="009560E0">
        <w:br/>
        <w:t>релятивизм</w:t>
      </w:r>
      <w:r w:rsidRPr="009560E0">
        <w:br/>
        <w:t>регуляция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 xml:space="preserve">Социальная мобильность по направлениям социальных перемещений подразделяется </w:t>
      </w:r>
      <w:proofErr w:type="gramStart"/>
      <w:r w:rsidRPr="009560E0">
        <w:t>на</w:t>
      </w:r>
      <w:proofErr w:type="gramEnd"/>
      <w:r w:rsidRPr="009560E0">
        <w:t>:</w:t>
      </w:r>
      <w:r w:rsidRPr="009560E0">
        <w:br/>
        <w:t>внешнюю и внутреннюю</w:t>
      </w:r>
      <w:r w:rsidRPr="009560E0">
        <w:br/>
      </w:r>
      <w:r w:rsidRPr="009560E0">
        <w:rPr>
          <w:rStyle w:val="a9"/>
          <w:rFonts w:eastAsiaTheme="majorEastAsia"/>
        </w:rPr>
        <w:t>вертикальную и горизонтальную</w:t>
      </w:r>
      <w:r w:rsidRPr="009560E0">
        <w:br/>
        <w:t>иерархическую и демократическую</w:t>
      </w:r>
      <w:r w:rsidRPr="009560E0">
        <w:br/>
        <w:t>простую и сложную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Предмет социологии – это:</w:t>
      </w:r>
      <w:r w:rsidRPr="009560E0">
        <w:br/>
        <w:t>личность</w:t>
      </w:r>
      <w:r w:rsidRPr="009560E0">
        <w:br/>
      </w:r>
      <w:r w:rsidRPr="009560E0">
        <w:rPr>
          <w:rStyle w:val="a9"/>
          <w:rFonts w:eastAsiaTheme="majorEastAsia"/>
        </w:rPr>
        <w:t>совокупность социальных явлений и процессов</w:t>
      </w:r>
      <w:r w:rsidRPr="009560E0">
        <w:br/>
        <w:t>общество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Социологическое исследование, которое занимается изучением отдельных сфер социальной жизни это ____________ социология</w:t>
      </w:r>
      <w:r w:rsidRPr="009560E0">
        <w:br/>
      </w:r>
      <w:r w:rsidRPr="009560E0">
        <w:rPr>
          <w:rStyle w:val="a9"/>
          <w:rFonts w:eastAsiaTheme="majorEastAsia"/>
        </w:rPr>
        <w:t>отраслевая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Установите соответствие идеальных типов социального действия и типов социального господства?</w:t>
      </w:r>
      <w:r w:rsidRPr="009560E0">
        <w:br/>
        <w:t xml:space="preserve">Легально-рациональное — </w:t>
      </w:r>
      <w:r w:rsidRPr="009560E0">
        <w:rPr>
          <w:rStyle w:val="a9"/>
          <w:rFonts w:eastAsiaTheme="majorEastAsia"/>
        </w:rPr>
        <w:t>целерациональное</w:t>
      </w:r>
      <w:r w:rsidRPr="009560E0">
        <w:br/>
        <w:t xml:space="preserve">Традиционное — </w:t>
      </w:r>
      <w:r w:rsidRPr="009560E0">
        <w:rPr>
          <w:rStyle w:val="a9"/>
          <w:rFonts w:eastAsiaTheme="majorEastAsia"/>
        </w:rPr>
        <w:t>традиционное</w:t>
      </w:r>
      <w:r w:rsidRPr="009560E0">
        <w:br/>
        <w:t xml:space="preserve">Харизматическое — </w:t>
      </w:r>
      <w:r w:rsidRPr="009560E0">
        <w:rPr>
          <w:rStyle w:val="a9"/>
          <w:rFonts w:eastAsiaTheme="majorEastAsia"/>
        </w:rPr>
        <w:t>аффективное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Вид подчинения, который не выделял Г. Зиммель, это подчинение:</w:t>
      </w:r>
      <w:r w:rsidRPr="009560E0">
        <w:br/>
      </w:r>
      <w:r w:rsidRPr="009560E0">
        <w:rPr>
          <w:rStyle w:val="a9"/>
          <w:rFonts w:eastAsiaTheme="majorEastAsia"/>
        </w:rPr>
        <w:t>внутреннему побуждению</w:t>
      </w:r>
      <w:r w:rsidRPr="009560E0">
        <w:br/>
        <w:t>группе</w:t>
      </w:r>
      <w:r w:rsidRPr="009560E0">
        <w:br/>
        <w:t>закону</w:t>
      </w:r>
      <w:r w:rsidRPr="009560E0">
        <w:br/>
        <w:t>личности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Концепцию «экономического человека» предложил:</w:t>
      </w:r>
      <w:r w:rsidRPr="009560E0">
        <w:br/>
        <w:t>Дж. Кейнс</w:t>
      </w:r>
      <w:r w:rsidRPr="009560E0">
        <w:br/>
        <w:t>К. Маркс</w:t>
      </w:r>
      <w:r w:rsidRPr="009560E0">
        <w:br/>
      </w:r>
      <w:r w:rsidRPr="009560E0">
        <w:rPr>
          <w:rStyle w:val="a9"/>
          <w:rFonts w:eastAsiaTheme="majorEastAsia"/>
        </w:rPr>
        <w:t>А. Смит</w:t>
      </w:r>
      <w:r w:rsidRPr="009560E0">
        <w:br/>
        <w:t>Л. Мизес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Усредненный тип личности, который реально преобладает в данном обществе, называют ________________</w:t>
      </w:r>
      <w:r w:rsidRPr="009560E0">
        <w:br/>
      </w:r>
      <w:r w:rsidRPr="009560E0">
        <w:rPr>
          <w:rStyle w:val="a9"/>
          <w:rFonts w:eastAsiaTheme="majorEastAsia"/>
        </w:rPr>
        <w:t>модальным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Как Вы считаете, правильны ли данные суждения (ответы – «да» или «нет»): 1. Открытые социологией законы К. Ма</w:t>
      </w:r>
      <w:proofErr w:type="gramStart"/>
      <w:r w:rsidRPr="009560E0">
        <w:t>ркс пр</w:t>
      </w:r>
      <w:proofErr w:type="gramEnd"/>
      <w:r w:rsidRPr="009560E0">
        <w:t xml:space="preserve">изывал преподавать в школах и университетах, дабы просветить людей, как следует правильно и разумно строить свои взаимоотношения — ______________ 2. О. Конт дал имя социологии и изучал общество раньше К. Маркса — _______________ 3. Для М. Вебера отдельный индивид — почти ничто, а точнее — абстракция. Общество же есть высшая реальность — _____________ 4. М. Вебер выступал за революционный путь изменения общества, а другие классики социологии — за </w:t>
      </w:r>
      <w:r w:rsidRPr="009560E0">
        <w:lastRenderedPageBreak/>
        <w:t>реформистский — _______________</w:t>
      </w:r>
      <w:r w:rsidRPr="009560E0">
        <w:br/>
      </w:r>
      <w:r w:rsidRPr="009560E0">
        <w:rPr>
          <w:rStyle w:val="a9"/>
          <w:rFonts w:eastAsiaTheme="majorEastAsia"/>
        </w:rPr>
        <w:t>1) нет</w:t>
      </w:r>
      <w:r w:rsidRPr="009560E0">
        <w:br/>
      </w:r>
      <w:r w:rsidRPr="009560E0">
        <w:rPr>
          <w:rStyle w:val="a9"/>
          <w:rFonts w:eastAsiaTheme="majorEastAsia"/>
        </w:rPr>
        <w:t>2) да</w:t>
      </w:r>
      <w:r w:rsidRPr="009560E0">
        <w:br/>
      </w:r>
      <w:r w:rsidRPr="009560E0">
        <w:rPr>
          <w:rStyle w:val="a9"/>
          <w:rFonts w:eastAsiaTheme="majorEastAsia"/>
        </w:rPr>
        <w:t>3) да</w:t>
      </w:r>
      <w:r w:rsidRPr="009560E0">
        <w:br/>
      </w:r>
      <w:r w:rsidRPr="009560E0">
        <w:rPr>
          <w:rStyle w:val="a9"/>
          <w:rFonts w:eastAsiaTheme="majorEastAsia"/>
        </w:rPr>
        <w:t>4) нет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Основателем органической школы в социологии является __________ (указать имя и отчество)</w:t>
      </w:r>
      <w:r w:rsidRPr="009560E0">
        <w:br/>
      </w:r>
      <w:r w:rsidRPr="009560E0">
        <w:rPr>
          <w:rStyle w:val="a9"/>
          <w:rFonts w:eastAsiaTheme="majorEastAsia"/>
        </w:rPr>
        <w:t>Герберт Спенсер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Автором классической социологической работы «Самоубийство» является ________ _________ (указать имя и отчество)</w:t>
      </w:r>
      <w:r w:rsidRPr="009560E0">
        <w:br/>
      </w:r>
      <w:r w:rsidRPr="009560E0">
        <w:rPr>
          <w:rStyle w:val="a9"/>
          <w:rFonts w:eastAsiaTheme="majorEastAsia"/>
        </w:rPr>
        <w:t>Эмиль Дюркгейм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В развитии общества Ш. Монтескье и современные ему французские философы считали главными факторы:</w:t>
      </w:r>
      <w:r w:rsidRPr="009560E0">
        <w:br/>
        <w:t>природные</w:t>
      </w:r>
      <w:r w:rsidRPr="009560E0">
        <w:br/>
        <w:t>научные</w:t>
      </w:r>
      <w:r w:rsidRPr="009560E0">
        <w:br/>
      </w:r>
      <w:r w:rsidRPr="009560E0">
        <w:rPr>
          <w:rStyle w:val="a9"/>
          <w:rFonts w:eastAsiaTheme="majorEastAsia"/>
        </w:rPr>
        <w:t>моральные</w:t>
      </w:r>
      <w:r w:rsidRPr="009560E0">
        <w:br/>
        <w:t>стихийные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В зависимости от уровня получаемого знания социология подразделяется на:</w:t>
      </w:r>
      <w:r w:rsidRPr="009560E0">
        <w:br/>
      </w:r>
      <w:proofErr w:type="gramStart"/>
      <w:r w:rsidRPr="009560E0">
        <w:rPr>
          <w:rStyle w:val="a9"/>
          <w:rFonts w:eastAsiaTheme="majorEastAsia"/>
        </w:rPr>
        <w:t>теоретическую</w:t>
      </w:r>
      <w:proofErr w:type="gramEnd"/>
      <w:r w:rsidRPr="009560E0">
        <w:rPr>
          <w:rStyle w:val="a9"/>
          <w:rFonts w:eastAsiaTheme="majorEastAsia"/>
        </w:rPr>
        <w:t xml:space="preserve"> и эмпирическую</w:t>
      </w:r>
      <w:r w:rsidRPr="009560E0">
        <w:br/>
        <w:t>фундаментальную и прикладную</w:t>
      </w:r>
      <w:r w:rsidRPr="009560E0">
        <w:br/>
        <w:t>выборочную и массовую</w:t>
      </w:r>
      <w:r w:rsidRPr="009560E0">
        <w:br/>
        <w:t>простую и сложную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Особая система культурных ценностей и норм, присущая определенной социальной группе и отличающаяся в той или иной степени от доминирующей культуры это _____________</w:t>
      </w:r>
      <w:r w:rsidRPr="009560E0">
        <w:br/>
      </w:r>
      <w:r w:rsidRPr="009560E0">
        <w:rPr>
          <w:rStyle w:val="a9"/>
          <w:rFonts w:eastAsiaTheme="majorEastAsia"/>
        </w:rPr>
        <w:t>субкультура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Установите соответствие причин и факторов социального развития и социологических направлений:</w:t>
      </w:r>
      <w:r w:rsidRPr="009560E0">
        <w:br/>
        <w:t xml:space="preserve">конфликтологическое — </w:t>
      </w:r>
      <w:r w:rsidRPr="009560E0">
        <w:rPr>
          <w:rStyle w:val="a9"/>
          <w:rFonts w:eastAsiaTheme="majorEastAsia"/>
        </w:rPr>
        <w:t>признание решающей роли социального конфликта в развитии общества</w:t>
      </w:r>
      <w:r w:rsidRPr="009560E0">
        <w:br/>
        <w:t xml:space="preserve">марксистское — </w:t>
      </w:r>
      <w:r w:rsidRPr="009560E0">
        <w:rPr>
          <w:rStyle w:val="a9"/>
          <w:rFonts w:eastAsiaTheme="majorEastAsia"/>
        </w:rPr>
        <w:t>главный источник социального развития усматривает в единстве и борьбе противоположностей внутри любого социального явления или процесса</w:t>
      </w:r>
      <w:r w:rsidRPr="009560E0">
        <w:br/>
        <w:t xml:space="preserve">структурного функционализма — </w:t>
      </w:r>
      <w:r w:rsidRPr="009560E0">
        <w:rPr>
          <w:rStyle w:val="a9"/>
          <w:rFonts w:eastAsiaTheme="majorEastAsia"/>
        </w:rPr>
        <w:t>социальное развитие обусловлено внутренним взаимодействием тесно связанных элементов социальной системы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proofErr w:type="gramStart"/>
      <w:r w:rsidRPr="009560E0">
        <w:t>Установите соответствие циклических процессов и примеров:</w:t>
      </w:r>
      <w:r w:rsidRPr="009560E0">
        <w:br/>
        <w:t xml:space="preserve">изменения по типу маятника — </w:t>
      </w:r>
      <w:r w:rsidRPr="009560E0">
        <w:rPr>
          <w:rStyle w:val="a9"/>
          <w:rFonts w:eastAsiaTheme="majorEastAsia"/>
        </w:rPr>
        <w:t>смена власти консерваторов и либералов</w:t>
      </w:r>
      <w:r w:rsidRPr="009560E0">
        <w:br/>
        <w:t xml:space="preserve">волновые движения — </w:t>
      </w:r>
      <w:r w:rsidRPr="009560E0">
        <w:rPr>
          <w:rStyle w:val="a9"/>
          <w:rFonts w:eastAsiaTheme="majorEastAsia"/>
        </w:rPr>
        <w:t>цикл технологических инноваций</w:t>
      </w:r>
      <w:r w:rsidRPr="009560E0">
        <w:br/>
        <w:t>спиралевидные —</w:t>
      </w:r>
      <w:r w:rsidRPr="009560E0">
        <w:rPr>
          <w:rStyle w:val="a9"/>
          <w:rFonts w:eastAsiaTheme="majorEastAsia"/>
        </w:rPr>
        <w:t xml:space="preserve"> каждое новое поколение тесно связано с предыдущими, но в то же время не похоже на них и привносит в социальную жизнь что-то новое</w:t>
      </w:r>
      <w:proofErr w:type="gramEnd"/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Совокупность наиболее устойчивых элементов и их связей, обеспечивающих воспроизводство и функционирование всей системы – это социальная:</w:t>
      </w:r>
      <w:r w:rsidRPr="009560E0">
        <w:br/>
        <w:t>подсистема</w:t>
      </w:r>
      <w:r w:rsidRPr="009560E0">
        <w:br/>
      </w:r>
      <w:r w:rsidRPr="009560E0">
        <w:rPr>
          <w:rStyle w:val="a9"/>
          <w:rFonts w:eastAsiaTheme="majorEastAsia"/>
        </w:rPr>
        <w:t>структура</w:t>
      </w:r>
      <w:r w:rsidRPr="009560E0">
        <w:br/>
        <w:t>система</w:t>
      </w:r>
      <w:r w:rsidRPr="009560E0">
        <w:br/>
        <w:t>иерархия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Главное предназначение социальных институтов</w:t>
      </w:r>
      <w:r w:rsidRPr="009560E0">
        <w:br/>
        <w:t>гарантия человеку соблюдение его прав</w:t>
      </w:r>
      <w:r w:rsidRPr="009560E0">
        <w:br/>
      </w:r>
      <w:r w:rsidRPr="009560E0">
        <w:rPr>
          <w:rStyle w:val="a9"/>
          <w:rFonts w:eastAsiaTheme="majorEastAsia"/>
        </w:rPr>
        <w:t>создание стабильности в обществе, удовлетворении общественных потребностей</w:t>
      </w:r>
      <w:r w:rsidRPr="009560E0">
        <w:br/>
        <w:t>обеспечение социальные реформы</w:t>
      </w:r>
      <w:r w:rsidRPr="009560E0">
        <w:br/>
        <w:t>обеспечение материальной поддержки всем членам общества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2. Малая социальная группа – это группа людей, …</w:t>
      </w:r>
      <w:r w:rsidRPr="009560E0">
        <w:br/>
        <w:t>состоящая из 2-7 человек</w:t>
      </w:r>
      <w:r w:rsidRPr="009560E0">
        <w:br/>
        <w:t xml:space="preserve">которые имеют возможность непосредственного личного </w:t>
      </w:r>
      <w:proofErr w:type="gramStart"/>
      <w:r w:rsidRPr="009560E0">
        <w:t>контакта</w:t>
      </w:r>
      <w:proofErr w:type="gramEnd"/>
      <w:r w:rsidRPr="009560E0">
        <w:br/>
      </w:r>
      <w:r w:rsidRPr="009560E0">
        <w:rPr>
          <w:rStyle w:val="a9"/>
          <w:rFonts w:eastAsiaTheme="majorEastAsia"/>
        </w:rPr>
        <w:t>которая занимается социально-значимой деятельностью и где все члены группы имеют возможность непосредственного личного контакта которая занимается социально-значимой деятельностью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Групповая динамика – это …</w:t>
      </w:r>
      <w:r w:rsidRPr="009560E0">
        <w:br/>
        <w:t>увеличение производительности труда группы</w:t>
      </w:r>
      <w:r w:rsidRPr="009560E0">
        <w:br/>
      </w:r>
      <w:r w:rsidRPr="009560E0">
        <w:lastRenderedPageBreak/>
        <w:t>изменение групповой структуры в зависимости от характера деятельности группы</w:t>
      </w:r>
      <w:r w:rsidRPr="009560E0">
        <w:br/>
        <w:t>увеличение численности группы за определенный период времени</w:t>
      </w:r>
      <w:r w:rsidRPr="009560E0">
        <w:br/>
      </w:r>
      <w:r w:rsidRPr="009560E0">
        <w:rPr>
          <w:rStyle w:val="a9"/>
          <w:rFonts w:eastAsiaTheme="majorEastAsia"/>
        </w:rPr>
        <w:t>совокупность внутригрупповых процессов и явлений, которые характеризуют весь цикл жизнедеятельности группы и его этапы (образование группы, формирование норм и ценностей, лидерство, коммуникации в группе и т.д.)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Субъективным, дополнительным критерием стратификации является …</w:t>
      </w:r>
      <w:r w:rsidRPr="009560E0">
        <w:br/>
      </w:r>
      <w:r w:rsidRPr="009560E0">
        <w:rPr>
          <w:rStyle w:val="a9"/>
          <w:rFonts w:eastAsiaTheme="majorEastAsia"/>
        </w:rPr>
        <w:t>престиж</w:t>
      </w:r>
      <w:r w:rsidRPr="009560E0">
        <w:br/>
        <w:t>власть</w:t>
      </w:r>
      <w:r w:rsidRPr="009560E0">
        <w:br/>
        <w:t>доход</w:t>
      </w:r>
      <w:r w:rsidRPr="009560E0">
        <w:br/>
        <w:t>образование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Социальная структура общества – это …</w:t>
      </w:r>
      <w:r w:rsidRPr="009560E0">
        <w:br/>
        <w:t>устойчивая связь элементов социальной системы</w:t>
      </w:r>
      <w:r w:rsidRPr="009560E0">
        <w:br/>
      </w:r>
      <w:r w:rsidRPr="009560E0">
        <w:rPr>
          <w:rStyle w:val="a9"/>
          <w:rFonts w:eastAsiaTheme="majorEastAsia"/>
        </w:rPr>
        <w:t>иерархическая связь элементов социальной системы</w:t>
      </w:r>
      <w:r w:rsidRPr="009560E0">
        <w:br/>
        <w:t>набор элементов социальной системы</w:t>
      </w:r>
      <w:r w:rsidRPr="009560E0">
        <w:br/>
        <w:t>социальный состав общества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Тип поведения, не являющийся аномичным согласно теории аномии Р.Мертона</w:t>
      </w:r>
      <w:r w:rsidRPr="009560E0">
        <w:br/>
        <w:t>инновация</w:t>
      </w:r>
      <w:r w:rsidRPr="009560E0">
        <w:br/>
        <w:t>ритуализм</w:t>
      </w:r>
      <w:r w:rsidRPr="009560E0">
        <w:br/>
        <w:t>мятеж</w:t>
      </w:r>
      <w:r w:rsidRPr="009560E0">
        <w:br/>
      </w:r>
      <w:r w:rsidRPr="009560E0">
        <w:rPr>
          <w:rStyle w:val="a9"/>
          <w:rFonts w:eastAsiaTheme="majorEastAsia"/>
        </w:rPr>
        <w:t>конформизм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Социализация – это …</w:t>
      </w:r>
      <w:r w:rsidRPr="009560E0">
        <w:br/>
        <w:t>усвоение норм и правил, принятых в обществе, включение человека в социальную структуру и активное влияние человека на социальные группы и процессы</w:t>
      </w:r>
      <w:r w:rsidRPr="009560E0">
        <w:br/>
        <w:t>активное влияние человека на социальные группы и процессы</w:t>
      </w:r>
      <w:r w:rsidRPr="009560E0">
        <w:br/>
      </w:r>
      <w:r w:rsidRPr="009560E0">
        <w:rPr>
          <w:rStyle w:val="a9"/>
          <w:rFonts w:eastAsiaTheme="majorEastAsia"/>
        </w:rPr>
        <w:t>усвоение норм и правил, принятых в обществе, включение человека в социальную структуру</w:t>
      </w:r>
      <w:r w:rsidRPr="009560E0">
        <w:br/>
        <w:t>процесс создания социальных структур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Первичная социализация — это социализация, которая происходит …</w:t>
      </w:r>
      <w:r w:rsidRPr="009560E0">
        <w:br/>
        <w:t>после окончания трудовой деятельности</w:t>
      </w:r>
      <w:r w:rsidRPr="009560E0">
        <w:br/>
        <w:t>еще до рождения человека</w:t>
      </w:r>
      <w:r w:rsidRPr="009560E0">
        <w:br/>
      </w:r>
      <w:r w:rsidRPr="009560E0">
        <w:rPr>
          <w:rStyle w:val="a9"/>
          <w:rFonts w:eastAsiaTheme="majorEastAsia"/>
        </w:rPr>
        <w:t xml:space="preserve">в детстве и ранней юности, основным агентом социализации являются </w:t>
      </w:r>
      <w:proofErr w:type="gramStart"/>
      <w:r w:rsidRPr="009560E0">
        <w:rPr>
          <w:rStyle w:val="a9"/>
          <w:rFonts w:eastAsiaTheme="majorEastAsia"/>
        </w:rPr>
        <w:t>семья</w:t>
      </w:r>
      <w:proofErr w:type="gramEnd"/>
      <w:r w:rsidRPr="009560E0">
        <w:rPr>
          <w:rStyle w:val="a9"/>
          <w:rFonts w:eastAsiaTheme="majorEastAsia"/>
        </w:rPr>
        <w:t xml:space="preserve"> и школа</w:t>
      </w:r>
      <w:r w:rsidRPr="009560E0">
        <w:br/>
        <w:t>когда человек начинает свою трудовую деятельность, основными агентами являются трудовые коллективы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Школа является агентом … социализации</w:t>
      </w:r>
      <w:proofErr w:type="gramStart"/>
      <w:r w:rsidRPr="009560E0">
        <w:t>.</w:t>
      </w:r>
      <w:proofErr w:type="gramEnd"/>
      <w:r w:rsidRPr="009560E0">
        <w:br/>
      </w:r>
      <w:proofErr w:type="gramStart"/>
      <w:r w:rsidRPr="009560E0">
        <w:t>н</w:t>
      </w:r>
      <w:proofErr w:type="gramEnd"/>
      <w:r w:rsidRPr="009560E0">
        <w:t>еформальной</w:t>
      </w:r>
      <w:r w:rsidRPr="009560E0">
        <w:br/>
        <w:t>первичной</w:t>
      </w:r>
      <w:r w:rsidRPr="009560E0">
        <w:br/>
        <w:t>формальной</w:t>
      </w:r>
      <w:r w:rsidRPr="009560E0">
        <w:br/>
      </w:r>
      <w:r w:rsidRPr="009560E0">
        <w:rPr>
          <w:rStyle w:val="a9"/>
          <w:rFonts w:eastAsiaTheme="majorEastAsia"/>
        </w:rPr>
        <w:t>вторичной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Социализация человека начинается …</w:t>
      </w:r>
      <w:r w:rsidRPr="009560E0">
        <w:br/>
        <w:t>с началом трудовой деятельности</w:t>
      </w:r>
      <w:r w:rsidRPr="009560E0">
        <w:br/>
      </w:r>
      <w:r w:rsidRPr="009560E0">
        <w:rPr>
          <w:rStyle w:val="a9"/>
          <w:rFonts w:eastAsiaTheme="majorEastAsia"/>
        </w:rPr>
        <w:t>с рождения</w:t>
      </w:r>
      <w:r w:rsidRPr="009560E0">
        <w:br/>
        <w:t>в школе</w:t>
      </w:r>
      <w:r w:rsidRPr="009560E0">
        <w:br/>
        <w:t>после окончания трудовой деятельности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Референтная группа – это группа, …</w:t>
      </w:r>
      <w:r w:rsidRPr="009560E0">
        <w:br/>
        <w:t>в которой человек не хочет оказаться</w:t>
      </w:r>
      <w:r w:rsidRPr="009560E0">
        <w:br/>
      </w:r>
      <w:r w:rsidRPr="009560E0">
        <w:rPr>
          <w:rStyle w:val="a9"/>
          <w:rFonts w:eastAsiaTheme="majorEastAsia"/>
        </w:rPr>
        <w:t xml:space="preserve">нормы и ценности которой человек разделяет и принимает, группа значима для человека и может оказывать влияние на его </w:t>
      </w:r>
      <w:proofErr w:type="gramStart"/>
      <w:r w:rsidRPr="009560E0">
        <w:rPr>
          <w:rStyle w:val="a9"/>
          <w:rFonts w:eastAsiaTheme="majorEastAsia"/>
        </w:rPr>
        <w:t>поступки</w:t>
      </w:r>
      <w:proofErr w:type="gramEnd"/>
      <w:r w:rsidRPr="009560E0">
        <w:br/>
        <w:t>к которой человек имеет отношение в определенный отрезок времени</w:t>
      </w:r>
      <w:r w:rsidRPr="009560E0">
        <w:br/>
        <w:t>людей со схожими интересами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Функция, которую выполняет экономическая структура согласно теории структурно-функционального анализа</w:t>
      </w:r>
      <w:r w:rsidRPr="009560E0">
        <w:br/>
        <w:t>воспроизводства</w:t>
      </w:r>
      <w:r w:rsidRPr="009560E0">
        <w:br/>
        <w:t>интеграции</w:t>
      </w:r>
      <w:r w:rsidRPr="009560E0">
        <w:br/>
      </w:r>
      <w:r w:rsidRPr="009560E0">
        <w:rPr>
          <w:rStyle w:val="a9"/>
          <w:rFonts w:eastAsiaTheme="majorEastAsia"/>
        </w:rPr>
        <w:t>адаптации</w:t>
      </w:r>
      <w:r w:rsidRPr="009560E0">
        <w:br/>
        <w:t>стабилизации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 w:rsidRPr="009560E0">
        <w:br/>
      </w:r>
      <w:r w:rsidRPr="009560E0">
        <w:rPr>
          <w:rStyle w:val="a9"/>
          <w:rFonts w:eastAsiaTheme="majorEastAsia"/>
        </w:rPr>
        <w:lastRenderedPageBreak/>
        <w:t>интенсивность</w:t>
      </w:r>
      <w:r w:rsidRPr="009560E0">
        <w:br/>
        <w:t>всеобщность</w:t>
      </w:r>
      <w:r w:rsidRPr="009560E0">
        <w:br/>
        <w:t>функциональность</w:t>
      </w:r>
      <w:r w:rsidRPr="009560E0">
        <w:br/>
        <w:t>скорость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proofErr w:type="gramStart"/>
      <w:r w:rsidRPr="009560E0">
        <w:t>Предписанный социальный статус – это статус, …</w:t>
      </w:r>
      <w:r w:rsidRPr="009560E0">
        <w:br/>
      </w:r>
      <w:r w:rsidRPr="009560E0">
        <w:rPr>
          <w:rStyle w:val="a9"/>
          <w:rFonts w:eastAsiaTheme="majorEastAsia"/>
        </w:rPr>
        <w:t>который человек получает при рождении (пол, возраст, национальная принадлежность)</w:t>
      </w:r>
      <w:r w:rsidRPr="009560E0">
        <w:br/>
        <w:t>которого достигает человек в течение своей жизни</w:t>
      </w:r>
      <w:r w:rsidRPr="009560E0">
        <w:br/>
        <w:t>который человек получает в социальной группе, которой он принадлежит</w:t>
      </w:r>
      <w:r w:rsidRPr="009560E0">
        <w:br/>
        <w:t>который человек себе сам приписывает</w:t>
      </w:r>
      <w:proofErr w:type="gramEnd"/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Система личности, по Т. Парсонсу – это …</w:t>
      </w:r>
      <w:r w:rsidRPr="009560E0">
        <w:br/>
      </w:r>
      <w:r w:rsidRPr="009560E0">
        <w:rPr>
          <w:rStyle w:val="a9"/>
          <w:rFonts w:eastAsiaTheme="majorEastAsia"/>
        </w:rPr>
        <w:t>социализированный индивид, который должен вписаться в социальную систему, принять ее нормы и ценности</w:t>
      </w:r>
      <w:r w:rsidRPr="009560E0">
        <w:br/>
        <w:t>совокупность индивидов</w:t>
      </w:r>
      <w:r w:rsidRPr="009560E0">
        <w:br/>
        <w:t>нормы, ценности и правила поведения, которые усвоил человек в ходе социализации</w:t>
      </w:r>
      <w:r w:rsidRPr="009560E0">
        <w:br/>
        <w:t>совокупность социальных ролей индивида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Функция, которую, согласно Р. Мертону, выполняет политика</w:t>
      </w:r>
      <w:r w:rsidRPr="009560E0">
        <w:br/>
        <w:t>адаптации</w:t>
      </w:r>
      <w:r w:rsidRPr="009560E0">
        <w:br/>
      </w:r>
      <w:r w:rsidRPr="009560E0">
        <w:rPr>
          <w:rStyle w:val="a9"/>
          <w:rFonts w:eastAsiaTheme="majorEastAsia"/>
        </w:rPr>
        <w:t>целедостижения</w:t>
      </w:r>
      <w:r w:rsidRPr="009560E0">
        <w:br/>
        <w:t>воспроизводства</w:t>
      </w:r>
      <w:r w:rsidRPr="009560E0">
        <w:br/>
        <w:t>интеграции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Функциональные социальные явления согласно Р.Мертону</w:t>
      </w:r>
      <w:r w:rsidRPr="009560E0">
        <w:br/>
      </w:r>
      <w:r w:rsidRPr="009560E0">
        <w:rPr>
          <w:rStyle w:val="a9"/>
          <w:rFonts w:eastAsiaTheme="majorEastAsia"/>
        </w:rPr>
        <w:t xml:space="preserve">только такие социальные явления, которые полезны для общества, </w:t>
      </w:r>
      <w:proofErr w:type="gramStart"/>
      <w:r w:rsidRPr="009560E0">
        <w:rPr>
          <w:rStyle w:val="a9"/>
          <w:rFonts w:eastAsiaTheme="majorEastAsia"/>
        </w:rPr>
        <w:t>способствуют сохранению его целостности</w:t>
      </w:r>
      <w:r w:rsidRPr="009560E0">
        <w:br/>
        <w:t>все социальные явления функциональны</w:t>
      </w:r>
      <w:proofErr w:type="gramEnd"/>
      <w:r w:rsidRPr="009560E0">
        <w:br/>
        <w:t>социальные явления, выполняющие несколько функций одновременно</w:t>
      </w:r>
      <w:r w:rsidRPr="009560E0">
        <w:br/>
        <w:t>социальные явления, смысл которых ясен всем членам общества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Согласно теории структурно-функционального анализа функции общества как системы определяются …</w:t>
      </w:r>
      <w:r w:rsidRPr="009560E0">
        <w:br/>
      </w:r>
      <w:r w:rsidRPr="009560E0">
        <w:rPr>
          <w:rStyle w:val="a9"/>
          <w:rFonts w:eastAsiaTheme="majorEastAsia"/>
        </w:rPr>
        <w:t xml:space="preserve">потребностями </w:t>
      </w:r>
      <w:proofErr w:type="gramStart"/>
      <w:r w:rsidRPr="009560E0">
        <w:rPr>
          <w:rStyle w:val="a9"/>
          <w:rFonts w:eastAsiaTheme="majorEastAsia"/>
        </w:rPr>
        <w:t>общества</w:t>
      </w:r>
      <w:proofErr w:type="gramEnd"/>
      <w:r w:rsidRPr="009560E0">
        <w:br/>
        <w:t>ведущими социальными институтами</w:t>
      </w:r>
      <w:r w:rsidRPr="009560E0">
        <w:br/>
        <w:t>общественными деятелями</w:t>
      </w:r>
      <w:r w:rsidRPr="009560E0">
        <w:br/>
        <w:t>отдельными группами людей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Понятие «латентная функция» обозначает:</w:t>
      </w:r>
      <w:r w:rsidRPr="009560E0">
        <w:br/>
        <w:t>явные последствия социального явления или поступка</w:t>
      </w:r>
      <w:r w:rsidRPr="009560E0">
        <w:br/>
      </w:r>
      <w:r w:rsidRPr="009560E0">
        <w:rPr>
          <w:rStyle w:val="a9"/>
          <w:rFonts w:eastAsiaTheme="majorEastAsia"/>
        </w:rPr>
        <w:t>неявные, скрытые последствия социального явления или поступка</w:t>
      </w:r>
      <w:r w:rsidRPr="009560E0">
        <w:br/>
        <w:t>дисфункциональное социальное явление или действие</w:t>
      </w:r>
      <w:r w:rsidRPr="009560E0">
        <w:br/>
        <w:t>социальный контроль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Основная функция реляционных социальных институтов</w:t>
      </w:r>
      <w:r w:rsidRPr="009560E0">
        <w:br/>
        <w:t>интегративная</w:t>
      </w:r>
      <w:r w:rsidRPr="009560E0">
        <w:br/>
        <w:t>контролирующая</w:t>
      </w:r>
      <w:r w:rsidRPr="009560E0">
        <w:br/>
        <w:t>3 адаптационная</w:t>
      </w:r>
      <w:r w:rsidRPr="009560E0">
        <w:br/>
      </w:r>
      <w:r w:rsidRPr="009560E0">
        <w:rPr>
          <w:rStyle w:val="a9"/>
          <w:rFonts w:eastAsiaTheme="majorEastAsia"/>
        </w:rPr>
        <w:t>определения ролевой структуры общества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П.Сорокин считал, что в экономической стратификации действует …</w:t>
      </w:r>
      <w:r w:rsidRPr="009560E0">
        <w:br/>
        <w:t>только тенденция к выравниванию доходов</w:t>
      </w:r>
      <w:r w:rsidRPr="009560E0">
        <w:br/>
        <w:t>только тенденция к стратификации</w:t>
      </w:r>
      <w:r w:rsidRPr="009560E0">
        <w:br/>
      </w:r>
      <w:r w:rsidRPr="009560E0">
        <w:rPr>
          <w:rStyle w:val="a9"/>
          <w:rFonts w:eastAsiaTheme="majorEastAsia"/>
        </w:rPr>
        <w:t>тенденция к выравниванию доходов и тенденция к стратификации</w:t>
      </w:r>
      <w:r w:rsidRPr="009560E0">
        <w:br/>
        <w:t>только тенденция к постоянному обогащению одного слоя общества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Система, не входящая в социальную систему Т. Парсонса</w:t>
      </w:r>
      <w:r w:rsidRPr="009560E0">
        <w:br/>
        <w:t>личности</w:t>
      </w:r>
      <w:r w:rsidRPr="009560E0">
        <w:br/>
        <w:t>культуры</w:t>
      </w:r>
      <w:r w:rsidRPr="009560E0">
        <w:br/>
        <w:t>социальных институтов</w:t>
      </w:r>
      <w:r w:rsidRPr="009560E0">
        <w:br/>
      </w:r>
      <w:r w:rsidRPr="009560E0">
        <w:rPr>
          <w:rStyle w:val="a9"/>
          <w:rFonts w:eastAsiaTheme="majorEastAsia"/>
        </w:rPr>
        <w:t>физическая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proofErr w:type="gramStart"/>
      <w:r w:rsidRPr="009560E0">
        <w:t>Предписанный социальный статус – это статус, …</w:t>
      </w:r>
      <w:r w:rsidRPr="009560E0">
        <w:br/>
      </w:r>
      <w:r w:rsidRPr="009560E0">
        <w:rPr>
          <w:rStyle w:val="a9"/>
          <w:rFonts w:eastAsiaTheme="majorEastAsia"/>
        </w:rPr>
        <w:t>который человек получает при рождении (пол, возраст, национальная принадлежность)</w:t>
      </w:r>
      <w:r w:rsidRPr="009560E0">
        <w:br/>
        <w:t>которого достигает человек в течение своей жизни</w:t>
      </w:r>
      <w:r w:rsidRPr="009560E0">
        <w:br/>
      </w:r>
      <w:r w:rsidRPr="009560E0">
        <w:lastRenderedPageBreak/>
        <w:t>который человек получает в социальной группе, которой он принадлежит</w:t>
      </w:r>
      <w:r w:rsidRPr="009560E0">
        <w:br/>
        <w:t>который человек себе сам приписывает</w:t>
      </w:r>
      <w:proofErr w:type="gramEnd"/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Система, которая не входит в социальную систему Т. Парсонса</w:t>
      </w:r>
      <w:r w:rsidRPr="009560E0">
        <w:br/>
        <w:t>личности</w:t>
      </w:r>
      <w:r w:rsidRPr="009560E0">
        <w:br/>
        <w:t>культуры</w:t>
      </w:r>
      <w:r w:rsidRPr="009560E0">
        <w:br/>
        <w:t>социальных институтов</w:t>
      </w:r>
      <w:r w:rsidRPr="009560E0">
        <w:br/>
      </w:r>
      <w:r w:rsidRPr="009560E0">
        <w:rPr>
          <w:rStyle w:val="a9"/>
          <w:rFonts w:eastAsiaTheme="majorEastAsia"/>
        </w:rPr>
        <w:t>физическая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Синонимом понятия «социальный статус» не является:</w:t>
      </w:r>
      <w:r w:rsidRPr="009560E0">
        <w:br/>
        <w:t>Социальный ранг</w:t>
      </w:r>
      <w:r w:rsidRPr="009560E0">
        <w:br/>
        <w:t>Социальное положение</w:t>
      </w:r>
      <w:r w:rsidRPr="009560E0">
        <w:br/>
        <w:t>Социальная позиция</w:t>
      </w:r>
      <w:r w:rsidRPr="009560E0">
        <w:br/>
      </w:r>
      <w:r w:rsidRPr="009560E0">
        <w:rPr>
          <w:rStyle w:val="a9"/>
          <w:rFonts w:eastAsiaTheme="majorEastAsia"/>
        </w:rPr>
        <w:t>Социальная роль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Основная функция реляционных социальных институтов</w:t>
      </w:r>
      <w:r w:rsidRPr="009560E0">
        <w:br/>
        <w:t>интегративная</w:t>
      </w:r>
      <w:r w:rsidRPr="009560E0">
        <w:br/>
        <w:t>контролирующая</w:t>
      </w:r>
      <w:r w:rsidRPr="009560E0">
        <w:br/>
        <w:t>адаптационная</w:t>
      </w:r>
      <w:r w:rsidRPr="009560E0">
        <w:br/>
      </w:r>
      <w:r w:rsidRPr="009560E0">
        <w:rPr>
          <w:rStyle w:val="a9"/>
          <w:rFonts w:eastAsiaTheme="majorEastAsia"/>
        </w:rPr>
        <w:t>определения ролевой структуры общества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«Отцы-основатели» теории структурно-функционального анализа</w:t>
      </w:r>
      <w:r w:rsidRPr="009560E0">
        <w:br/>
        <w:t>О.Конт и Г.Спенсер</w:t>
      </w:r>
      <w:r w:rsidRPr="009560E0">
        <w:br/>
        <w:t>Т. Лукман и П. Бергер</w:t>
      </w:r>
      <w:r w:rsidRPr="009560E0">
        <w:br/>
      </w:r>
      <w:r w:rsidRPr="009560E0">
        <w:rPr>
          <w:rStyle w:val="a9"/>
          <w:rFonts w:eastAsiaTheme="majorEastAsia"/>
        </w:rPr>
        <w:t>Т. Парсонс и Р.Мертон</w:t>
      </w:r>
      <w:r w:rsidRPr="009560E0">
        <w:br/>
        <w:t>К. Марск и Ф. Энгельс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 w:rsidRPr="009560E0">
        <w:br/>
      </w:r>
      <w:r w:rsidRPr="009560E0">
        <w:rPr>
          <w:rStyle w:val="a9"/>
          <w:rFonts w:eastAsiaTheme="majorEastAsia"/>
        </w:rPr>
        <w:t>интенсивность</w:t>
      </w:r>
      <w:r w:rsidRPr="009560E0">
        <w:br/>
        <w:t>всеобщность</w:t>
      </w:r>
      <w:r w:rsidRPr="009560E0">
        <w:br/>
        <w:t>функциональность</w:t>
      </w:r>
      <w:r w:rsidRPr="009560E0">
        <w:br/>
        <w:t>скорость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Система личности, по Т. Парсонсу – это</w:t>
      </w:r>
      <w:r w:rsidRPr="009560E0">
        <w:br/>
      </w:r>
      <w:r w:rsidRPr="009560E0">
        <w:rPr>
          <w:rStyle w:val="a9"/>
          <w:rFonts w:eastAsiaTheme="majorEastAsia"/>
        </w:rPr>
        <w:t>социализированный индивид, который должен вписаться в социальную систему, принять ее нормы и ценности</w:t>
      </w:r>
      <w:r w:rsidRPr="009560E0">
        <w:br/>
        <w:t>совокупность индивидов</w:t>
      </w:r>
      <w:r w:rsidRPr="009560E0">
        <w:br/>
        <w:t>нормы, ценности и правила поведения, которые усвоил человек в ходе социализации</w:t>
      </w:r>
      <w:r w:rsidRPr="009560E0">
        <w:br/>
        <w:t>совокупность социальных ролей индивида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П.Сорокин считал, что в экономической стратификации действует …</w:t>
      </w:r>
      <w:r w:rsidRPr="009560E0">
        <w:br/>
        <w:t>только тенденция к выравниванию доходов</w:t>
      </w:r>
      <w:r w:rsidRPr="009560E0">
        <w:br/>
        <w:t>только тенденция к стратификации</w:t>
      </w:r>
      <w:r w:rsidRPr="009560E0">
        <w:br/>
      </w:r>
      <w:r w:rsidRPr="009560E0">
        <w:rPr>
          <w:rStyle w:val="a9"/>
          <w:rFonts w:eastAsiaTheme="majorEastAsia"/>
        </w:rPr>
        <w:t>тенденция к выравниванию доходов и тенденция к стратификации</w:t>
      </w:r>
      <w:r w:rsidRPr="009560E0">
        <w:br/>
        <w:t>только тенденция к постоянному обогащению одного слоя общества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Основное противоречие капиталистического общества по К. Марксу — это противоречие между …</w:t>
      </w:r>
      <w:r w:rsidRPr="009560E0">
        <w:br/>
      </w:r>
      <w:r w:rsidRPr="009560E0">
        <w:rPr>
          <w:rStyle w:val="a9"/>
          <w:rFonts w:eastAsiaTheme="majorEastAsia"/>
        </w:rPr>
        <w:t>производительными силами и производственными отношениями</w:t>
      </w:r>
      <w:r w:rsidRPr="009560E0">
        <w:br/>
        <w:t>различными социально-политическими движениями</w:t>
      </w:r>
      <w:r w:rsidRPr="009560E0">
        <w:br/>
        <w:t>центром и регионами</w:t>
      </w:r>
      <w:r w:rsidRPr="009560E0">
        <w:br/>
        <w:t>государством и церковью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1Постулат функционального единства общества гласит:</w:t>
      </w:r>
      <w:r w:rsidRPr="009560E0">
        <w:br/>
        <w:t xml:space="preserve">функции общества </w:t>
      </w:r>
      <w:proofErr w:type="gramStart"/>
      <w:r w:rsidRPr="009560E0">
        <w:t>возникают из его потребностей</w:t>
      </w:r>
      <w:r w:rsidRPr="009560E0">
        <w:br/>
      </w:r>
      <w:r w:rsidRPr="009560E0">
        <w:rPr>
          <w:rStyle w:val="a9"/>
          <w:rFonts w:eastAsiaTheme="majorEastAsia"/>
        </w:rPr>
        <w:t>все функции общества согласованы</w:t>
      </w:r>
      <w:proofErr w:type="gramEnd"/>
      <w:r w:rsidRPr="009560E0">
        <w:rPr>
          <w:rStyle w:val="a9"/>
          <w:rFonts w:eastAsiaTheme="majorEastAsia"/>
        </w:rPr>
        <w:t xml:space="preserve"> и взаимосвязаны</w:t>
      </w:r>
      <w:r w:rsidRPr="009560E0">
        <w:br/>
        <w:t>функциональность — это полезность социального явления</w:t>
      </w:r>
      <w:r w:rsidRPr="009560E0">
        <w:br/>
        <w:t>каждая функция общества имеет скрытые последствия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Функция политики, согласно Р. Мертону</w:t>
      </w:r>
      <w:r w:rsidRPr="009560E0">
        <w:br/>
        <w:t>адаптации</w:t>
      </w:r>
      <w:r w:rsidRPr="009560E0">
        <w:br/>
      </w:r>
      <w:r w:rsidRPr="009560E0">
        <w:rPr>
          <w:rStyle w:val="a9"/>
          <w:rFonts w:eastAsiaTheme="majorEastAsia"/>
        </w:rPr>
        <w:t>целедостижения</w:t>
      </w:r>
      <w:r w:rsidRPr="009560E0">
        <w:br/>
        <w:t>воспроизводства</w:t>
      </w:r>
      <w:r w:rsidRPr="009560E0">
        <w:br/>
        <w:t>интеграции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Автор социометрического метода</w:t>
      </w:r>
      <w:r w:rsidRPr="009560E0">
        <w:br/>
        <w:t>Ч.Кули</w:t>
      </w:r>
      <w:r w:rsidRPr="009560E0">
        <w:br/>
      </w:r>
      <w:r w:rsidRPr="009560E0">
        <w:rPr>
          <w:rStyle w:val="a9"/>
          <w:rFonts w:eastAsiaTheme="majorEastAsia"/>
        </w:rPr>
        <w:lastRenderedPageBreak/>
        <w:t>Дж. Морено</w:t>
      </w:r>
      <w:r w:rsidRPr="009560E0">
        <w:br/>
        <w:t>Р.Мертон</w:t>
      </w:r>
      <w:r w:rsidRPr="009560E0">
        <w:br/>
        <w:t>К.Маркс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Понятие «латентная функция» обозначает …</w:t>
      </w:r>
      <w:r w:rsidRPr="009560E0">
        <w:br/>
        <w:t>явные последствия социального явления или поступка</w:t>
      </w:r>
      <w:r w:rsidRPr="009560E0">
        <w:br/>
      </w:r>
      <w:r w:rsidRPr="009560E0">
        <w:rPr>
          <w:rStyle w:val="a9"/>
          <w:rFonts w:eastAsiaTheme="majorEastAsia"/>
        </w:rPr>
        <w:t>неявные, скрытые последствия социального явления или поступка</w:t>
      </w:r>
      <w:r w:rsidRPr="009560E0">
        <w:br/>
        <w:t>дисфункциональное социальное явление или действие</w:t>
      </w:r>
      <w:r w:rsidRPr="009560E0">
        <w:br/>
        <w:t>функция социального контроля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Согласно теории структурно-функционального анализа экономическая структура выполняет функцию …</w:t>
      </w:r>
      <w:r w:rsidRPr="009560E0">
        <w:br/>
        <w:t>воспроизводства</w:t>
      </w:r>
      <w:r w:rsidRPr="009560E0">
        <w:br/>
        <w:t>интеграции</w:t>
      </w:r>
      <w:r w:rsidRPr="009560E0">
        <w:br/>
      </w:r>
      <w:r w:rsidRPr="009560E0">
        <w:rPr>
          <w:rStyle w:val="a9"/>
          <w:rFonts w:eastAsiaTheme="majorEastAsia"/>
        </w:rPr>
        <w:t>адаптации</w:t>
      </w:r>
      <w:r w:rsidRPr="009560E0">
        <w:br/>
        <w:t>стабилизации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Функциональные социальные явления согласно Р.Мертону</w:t>
      </w:r>
      <w:r w:rsidRPr="009560E0">
        <w:br/>
      </w:r>
      <w:r w:rsidRPr="009560E0">
        <w:rPr>
          <w:rStyle w:val="a9"/>
          <w:rFonts w:eastAsiaTheme="majorEastAsia"/>
        </w:rPr>
        <w:t xml:space="preserve">только такие социальные явления, которые полезны для общества, </w:t>
      </w:r>
      <w:proofErr w:type="gramStart"/>
      <w:r w:rsidRPr="009560E0">
        <w:rPr>
          <w:rStyle w:val="a9"/>
          <w:rFonts w:eastAsiaTheme="majorEastAsia"/>
        </w:rPr>
        <w:t>способствуют сохранению его целостности</w:t>
      </w:r>
      <w:r w:rsidRPr="009560E0">
        <w:br/>
        <w:t>все социальные явления функциональны</w:t>
      </w:r>
      <w:proofErr w:type="gramEnd"/>
      <w:r w:rsidRPr="009560E0">
        <w:br/>
        <w:t>социальные явления, выполняющие несколько функций одновременно</w:t>
      </w:r>
      <w:r w:rsidRPr="009560E0">
        <w:br/>
        <w:t>социальные явления, смысл которых ясен всем членам общества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proofErr w:type="gramStart"/>
      <w:r w:rsidRPr="009560E0">
        <w:t>Функцию интеграции, по Р.Мертону, выполняет (ют) …</w:t>
      </w:r>
      <w:r w:rsidRPr="009560E0">
        <w:br/>
        <w:t>семья, медицина, образование</w:t>
      </w:r>
      <w:r w:rsidRPr="009560E0">
        <w:br/>
        <w:t>экономическая структура</w:t>
      </w:r>
      <w:r w:rsidRPr="009560E0">
        <w:br/>
        <w:t>органы управления, идеология</w:t>
      </w:r>
      <w:r w:rsidRPr="009560E0">
        <w:br/>
      </w:r>
      <w:r w:rsidRPr="009560E0">
        <w:rPr>
          <w:rStyle w:val="a9"/>
          <w:rFonts w:eastAsiaTheme="majorEastAsia"/>
        </w:rPr>
        <w:t>право, мораль, религия, культура</w:t>
      </w:r>
      <w:proofErr w:type="gramEnd"/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Автор самой развернутой теории социальной стратификации</w:t>
      </w:r>
      <w:r w:rsidRPr="009560E0">
        <w:br/>
        <w:t>К. Маркс</w:t>
      </w:r>
      <w:r w:rsidRPr="009560E0">
        <w:br/>
        <w:t>О.Конт</w:t>
      </w:r>
      <w:r w:rsidRPr="009560E0">
        <w:br/>
        <w:t>Н. Луман</w:t>
      </w:r>
      <w:r w:rsidRPr="009560E0">
        <w:br/>
      </w:r>
      <w:r w:rsidRPr="009560E0">
        <w:rPr>
          <w:rStyle w:val="a9"/>
          <w:rFonts w:eastAsiaTheme="majorEastAsia"/>
        </w:rPr>
        <w:t>П.Сорокин</w:t>
      </w:r>
    </w:p>
    <w:p w:rsidR="00D75A0A" w:rsidRPr="009560E0" w:rsidRDefault="00D75A0A" w:rsidP="00D75A0A">
      <w:pPr>
        <w:pStyle w:val="a8"/>
        <w:numPr>
          <w:ilvl w:val="0"/>
          <w:numId w:val="4"/>
        </w:numPr>
      </w:pPr>
      <w:r w:rsidRPr="009560E0">
        <w:t>Согласно теории структурно-функционального анализа функции общества как системы определяются …</w:t>
      </w:r>
      <w:r w:rsidRPr="009560E0">
        <w:br/>
      </w:r>
      <w:r w:rsidRPr="009560E0">
        <w:rPr>
          <w:rStyle w:val="a9"/>
          <w:rFonts w:eastAsiaTheme="majorEastAsia"/>
        </w:rPr>
        <w:t xml:space="preserve">потребностями </w:t>
      </w:r>
      <w:proofErr w:type="gramStart"/>
      <w:r w:rsidRPr="009560E0">
        <w:rPr>
          <w:rStyle w:val="a9"/>
          <w:rFonts w:eastAsiaTheme="majorEastAsia"/>
        </w:rPr>
        <w:t>общества</w:t>
      </w:r>
      <w:proofErr w:type="gramEnd"/>
      <w:r w:rsidRPr="009560E0">
        <w:br/>
        <w:t>ведущими социальными институтами</w:t>
      </w:r>
      <w:r w:rsidRPr="009560E0">
        <w:br/>
        <w:t>общественными деятелями</w:t>
      </w:r>
      <w:r w:rsidRPr="009560E0">
        <w:br/>
        <w:t>отдельными группами людей</w:t>
      </w:r>
    </w:p>
    <w:p w:rsidR="00D75A0A" w:rsidRPr="00C4450C" w:rsidRDefault="00D75A0A" w:rsidP="00D75A0A">
      <w:pPr>
        <w:pStyle w:val="a8"/>
        <w:ind w:left="720"/>
      </w:pPr>
    </w:p>
    <w:p w:rsidR="00D75A0A" w:rsidRPr="00D75A0A" w:rsidRDefault="00D75A0A" w:rsidP="00D75A0A">
      <w:pPr>
        <w:rPr>
          <w:lang w:val="ru-RU"/>
        </w:rPr>
      </w:pPr>
    </w:p>
    <w:p w:rsidR="00D75A0A" w:rsidRPr="00D75A0A" w:rsidRDefault="00D75A0A" w:rsidP="00D75A0A">
      <w:pPr>
        <w:textAlignment w:val="baseline"/>
        <w:rPr>
          <w:lang w:val="ru-RU"/>
        </w:rPr>
      </w:pPr>
      <w:r w:rsidRPr="00D75A0A">
        <w:rPr>
          <w:lang w:val="ru-RU"/>
        </w:rPr>
        <w:t>2. Инструкция по выполнению</w:t>
      </w:r>
    </w:p>
    <w:p w:rsidR="00D75A0A" w:rsidRPr="00D75A0A" w:rsidRDefault="00D75A0A" w:rsidP="00D75A0A">
      <w:pPr>
        <w:textAlignment w:val="baseline"/>
        <w:rPr>
          <w:lang w:val="ru-RU"/>
        </w:rPr>
      </w:pPr>
      <w:r w:rsidRPr="00D75A0A">
        <w:rPr>
          <w:lang w:val="ru-RU"/>
        </w:rPr>
        <w:t>Из предложенных вариантов выбрать один или несколько правильных.</w:t>
      </w:r>
    </w:p>
    <w:p w:rsidR="00D75A0A" w:rsidRPr="00D75A0A" w:rsidRDefault="00D75A0A" w:rsidP="00D75A0A">
      <w:pPr>
        <w:textAlignment w:val="baseline"/>
        <w:rPr>
          <w:lang w:val="ru-RU"/>
        </w:rPr>
      </w:pPr>
    </w:p>
    <w:p w:rsidR="00D75A0A" w:rsidRPr="00D75A0A" w:rsidRDefault="00D75A0A" w:rsidP="00D75A0A">
      <w:pPr>
        <w:textAlignment w:val="baseline"/>
        <w:rPr>
          <w:lang w:val="ru-RU"/>
        </w:rPr>
      </w:pPr>
      <w:r w:rsidRPr="00D75A0A">
        <w:rPr>
          <w:lang w:val="ru-RU"/>
        </w:rPr>
        <w:t xml:space="preserve">3. Критерии оценки: </w:t>
      </w:r>
    </w:p>
    <w:p w:rsidR="00D75A0A" w:rsidRPr="00D75A0A" w:rsidRDefault="00D75A0A" w:rsidP="00D75A0A">
      <w:pPr>
        <w:textAlignment w:val="baseline"/>
        <w:rPr>
          <w:lang w:val="ru-RU"/>
        </w:rPr>
      </w:pPr>
      <w:r w:rsidRPr="00D75A0A">
        <w:rPr>
          <w:lang w:val="ru-RU"/>
        </w:rPr>
        <w:t>•</w:t>
      </w:r>
      <w:r w:rsidRPr="00D75A0A">
        <w:rPr>
          <w:lang w:val="ru-RU"/>
        </w:rPr>
        <w:tab/>
        <w:t xml:space="preserve">оценка «отлично» выставляется студенту, если правильно все ответы; </w:t>
      </w:r>
    </w:p>
    <w:p w:rsidR="00D75A0A" w:rsidRPr="00D75A0A" w:rsidRDefault="00D75A0A" w:rsidP="00D75A0A">
      <w:pPr>
        <w:textAlignment w:val="baseline"/>
        <w:rPr>
          <w:lang w:val="ru-RU"/>
        </w:rPr>
      </w:pPr>
      <w:r w:rsidRPr="00D75A0A">
        <w:rPr>
          <w:lang w:val="ru-RU"/>
        </w:rPr>
        <w:t>•</w:t>
      </w:r>
      <w:r w:rsidRPr="00D75A0A">
        <w:rPr>
          <w:lang w:val="ru-RU"/>
        </w:rPr>
        <w:tab/>
        <w:t>оценка хорошо», если правильно на 70%</w:t>
      </w:r>
    </w:p>
    <w:p w:rsidR="00D75A0A" w:rsidRPr="00D75A0A" w:rsidRDefault="00D75A0A" w:rsidP="00D75A0A">
      <w:pPr>
        <w:textAlignment w:val="baseline"/>
        <w:rPr>
          <w:lang w:val="ru-RU"/>
        </w:rPr>
      </w:pPr>
      <w:r w:rsidRPr="00D75A0A">
        <w:rPr>
          <w:lang w:val="ru-RU"/>
        </w:rPr>
        <w:t>•</w:t>
      </w:r>
      <w:r w:rsidRPr="00D75A0A">
        <w:rPr>
          <w:lang w:val="ru-RU"/>
        </w:rPr>
        <w:tab/>
        <w:t xml:space="preserve">оценка «удовлетворительно», если правильно на 50%.; </w:t>
      </w:r>
    </w:p>
    <w:p w:rsidR="00D75A0A" w:rsidRPr="00D75A0A" w:rsidRDefault="00D75A0A" w:rsidP="00D75A0A">
      <w:pPr>
        <w:textAlignment w:val="baseline"/>
        <w:rPr>
          <w:lang w:val="ru-RU"/>
        </w:rPr>
      </w:pPr>
      <w:r w:rsidRPr="00D75A0A">
        <w:rPr>
          <w:lang w:val="ru-RU"/>
        </w:rPr>
        <w:t>•</w:t>
      </w:r>
      <w:r w:rsidRPr="00D75A0A">
        <w:rPr>
          <w:lang w:val="ru-RU"/>
        </w:rPr>
        <w:tab/>
        <w:t>оценка неудовлетворительно», если правильно менее 50%</w:t>
      </w:r>
    </w:p>
    <w:p w:rsidR="00D75A0A" w:rsidRPr="00D75A0A" w:rsidRDefault="00D75A0A" w:rsidP="00D75A0A">
      <w:pPr>
        <w:textAlignment w:val="baseline"/>
        <w:rPr>
          <w:lang w:val="ru-RU"/>
        </w:rPr>
      </w:pPr>
    </w:p>
    <w:p w:rsidR="00D75A0A" w:rsidRPr="00D75A0A" w:rsidRDefault="00D75A0A" w:rsidP="00D75A0A">
      <w:pPr>
        <w:textAlignment w:val="baseline"/>
        <w:rPr>
          <w:lang w:val="ru-RU"/>
        </w:rPr>
      </w:pPr>
      <w:r w:rsidRPr="00D75A0A">
        <w:rPr>
          <w:lang w:val="ru-RU"/>
        </w:rPr>
        <w:lastRenderedPageBreak/>
        <w:t>Составитель ________________________ Г.О. Перов</w:t>
      </w:r>
    </w:p>
    <w:p w:rsidR="00D75A0A" w:rsidRPr="00D75A0A" w:rsidRDefault="00D75A0A" w:rsidP="00D75A0A">
      <w:pPr>
        <w:textAlignment w:val="baseline"/>
        <w:rPr>
          <w:lang w:val="ru-RU"/>
        </w:rPr>
      </w:pPr>
      <w:r w:rsidRPr="00D75A0A">
        <w:rPr>
          <w:lang w:val="ru-RU"/>
        </w:rPr>
        <w:t xml:space="preserve">                                                                              (подпись)</w:t>
      </w:r>
    </w:p>
    <w:p w:rsidR="00D75A0A" w:rsidRPr="00D75A0A" w:rsidRDefault="00D75A0A" w:rsidP="00D75A0A">
      <w:pPr>
        <w:textAlignment w:val="baseline"/>
        <w:rPr>
          <w:lang w:val="ru-RU"/>
        </w:rPr>
      </w:pPr>
      <w:r w:rsidRPr="00D75A0A">
        <w:rPr>
          <w:lang w:val="ru-RU"/>
        </w:rPr>
        <w:t>«28» мая 2018 г.</w:t>
      </w:r>
    </w:p>
    <w:p w:rsidR="00D75A0A" w:rsidRPr="00D75A0A" w:rsidRDefault="00D75A0A" w:rsidP="00D75A0A">
      <w:pPr>
        <w:textAlignment w:val="baseline"/>
        <w:rPr>
          <w:lang w:val="ru-RU"/>
        </w:rPr>
      </w:pPr>
    </w:p>
    <w:p w:rsidR="00D75A0A" w:rsidRPr="00D75A0A" w:rsidRDefault="00D75A0A" w:rsidP="00D75A0A">
      <w:pPr>
        <w:jc w:val="center"/>
        <w:textAlignment w:val="baseline"/>
        <w:rPr>
          <w:b/>
          <w:bCs/>
          <w:lang w:val="ru-RU"/>
        </w:rPr>
      </w:pPr>
    </w:p>
    <w:p w:rsidR="00D75A0A" w:rsidRPr="00D75A0A" w:rsidRDefault="00D75A0A" w:rsidP="00D75A0A">
      <w:pPr>
        <w:shd w:val="clear" w:color="auto" w:fill="FFFFFF"/>
        <w:jc w:val="center"/>
        <w:rPr>
          <w:lang w:val="ru-RU"/>
        </w:rPr>
      </w:pPr>
      <w:r w:rsidRPr="00D75A0A">
        <w:rPr>
          <w:lang w:val="ru-RU"/>
        </w:rPr>
        <w:t>Министерство образования и науки Российской Федерации</w:t>
      </w:r>
    </w:p>
    <w:p w:rsidR="00D75A0A" w:rsidRPr="00D75A0A" w:rsidRDefault="00D75A0A" w:rsidP="00D75A0A">
      <w:pPr>
        <w:shd w:val="clear" w:color="auto" w:fill="FFFFFF"/>
        <w:ind w:firstLine="709"/>
        <w:jc w:val="center"/>
        <w:rPr>
          <w:lang w:val="ru-RU"/>
        </w:rPr>
      </w:pPr>
      <w:r w:rsidRPr="00D75A0A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75A0A" w:rsidRPr="00D75A0A" w:rsidRDefault="00D75A0A" w:rsidP="00D75A0A">
      <w:pPr>
        <w:shd w:val="clear" w:color="auto" w:fill="FFFFFF"/>
        <w:jc w:val="center"/>
        <w:rPr>
          <w:lang w:val="ru-RU"/>
        </w:rPr>
      </w:pPr>
      <w:r w:rsidRPr="00D75A0A">
        <w:rPr>
          <w:lang w:val="ru-RU"/>
        </w:rPr>
        <w:t>«Ростовский государственный экономический университет (РИНХ)»</w:t>
      </w:r>
    </w:p>
    <w:p w:rsidR="00D75A0A" w:rsidRPr="00D75A0A" w:rsidRDefault="00D75A0A" w:rsidP="00D75A0A">
      <w:pPr>
        <w:jc w:val="center"/>
        <w:textAlignment w:val="baseline"/>
        <w:rPr>
          <w:lang w:val="ru-RU"/>
        </w:rPr>
      </w:pPr>
    </w:p>
    <w:p w:rsidR="00D75A0A" w:rsidRPr="00D75A0A" w:rsidRDefault="00D75A0A" w:rsidP="00D75A0A">
      <w:pPr>
        <w:jc w:val="center"/>
        <w:textAlignment w:val="baseline"/>
        <w:rPr>
          <w:rFonts w:ascii="Calibri" w:hAnsi="Calibri"/>
          <w:lang w:val="ru-RU"/>
        </w:rPr>
      </w:pPr>
      <w:r w:rsidRPr="00D75A0A">
        <w:rPr>
          <w:lang w:val="ru-RU"/>
        </w:rPr>
        <w:t>Кафедра</w:t>
      </w:r>
      <w:r w:rsidRPr="00224ED1">
        <w:t> </w:t>
      </w:r>
      <w:r w:rsidRPr="00D75A0A">
        <w:rPr>
          <w:iCs/>
          <w:lang w:val="ru-RU"/>
        </w:rPr>
        <w:t>Управления персоналом и социологии</w:t>
      </w:r>
    </w:p>
    <w:p w:rsidR="00D75A0A" w:rsidRPr="00D75A0A" w:rsidRDefault="00D75A0A" w:rsidP="00D75A0A">
      <w:pPr>
        <w:jc w:val="center"/>
        <w:textAlignment w:val="baseline"/>
        <w:rPr>
          <w:b/>
          <w:bCs/>
          <w:lang w:val="ru-RU"/>
        </w:rPr>
      </w:pPr>
    </w:p>
    <w:p w:rsidR="00D75A0A" w:rsidRPr="00D75A0A" w:rsidRDefault="00D75A0A" w:rsidP="00D75A0A">
      <w:pPr>
        <w:jc w:val="center"/>
        <w:textAlignment w:val="baseline"/>
        <w:rPr>
          <w:b/>
          <w:bCs/>
          <w:lang w:val="ru-RU"/>
        </w:rPr>
      </w:pPr>
    </w:p>
    <w:p w:rsidR="00D75A0A" w:rsidRPr="00D75A0A" w:rsidRDefault="00D75A0A" w:rsidP="00D75A0A">
      <w:pPr>
        <w:jc w:val="center"/>
        <w:textAlignment w:val="baseline"/>
        <w:rPr>
          <w:rFonts w:ascii="Calibri" w:hAnsi="Calibri"/>
          <w:lang w:val="ru-RU"/>
        </w:rPr>
      </w:pPr>
      <w:r w:rsidRPr="00D75A0A">
        <w:rPr>
          <w:b/>
          <w:bCs/>
          <w:lang w:val="ru-RU"/>
        </w:rPr>
        <w:t>Темы рефератов</w:t>
      </w:r>
    </w:p>
    <w:p w:rsidR="00D75A0A" w:rsidRPr="00D75A0A" w:rsidRDefault="00D75A0A" w:rsidP="00D75A0A">
      <w:pPr>
        <w:textAlignment w:val="baseline"/>
        <w:rPr>
          <w:lang w:val="ru-RU"/>
        </w:rPr>
      </w:pPr>
    </w:p>
    <w:p w:rsidR="00D75A0A" w:rsidRPr="00D75A0A" w:rsidRDefault="00D75A0A" w:rsidP="00D75A0A">
      <w:pPr>
        <w:jc w:val="center"/>
        <w:textAlignment w:val="baseline"/>
        <w:rPr>
          <w:iCs/>
          <w:lang w:val="ru-RU"/>
        </w:rPr>
      </w:pPr>
      <w:r w:rsidRPr="00D75A0A">
        <w:rPr>
          <w:lang w:val="ru-RU"/>
        </w:rPr>
        <w:t>по дисциплине</w:t>
      </w:r>
      <w:r w:rsidRPr="00E32DDA">
        <w:rPr>
          <w:b/>
          <w:bCs/>
          <w:iCs/>
        </w:rPr>
        <w:t> </w:t>
      </w:r>
      <w:r w:rsidRPr="00D75A0A">
        <w:rPr>
          <w:iCs/>
          <w:lang w:val="ru-RU"/>
        </w:rPr>
        <w:t>Социология и методология социологических исследований</w:t>
      </w:r>
    </w:p>
    <w:p w:rsidR="00D75A0A" w:rsidRPr="00D75A0A" w:rsidRDefault="00D75A0A" w:rsidP="00D75A0A">
      <w:pPr>
        <w:jc w:val="center"/>
        <w:textAlignment w:val="baseline"/>
        <w:rPr>
          <w:lang w:val="ru-RU"/>
        </w:rPr>
      </w:pPr>
    </w:p>
    <w:p w:rsidR="00D75A0A" w:rsidRPr="00E32DDA" w:rsidRDefault="00D75A0A" w:rsidP="00D75A0A">
      <w:pPr>
        <w:numPr>
          <w:ilvl w:val="0"/>
          <w:numId w:val="2"/>
        </w:numPr>
        <w:spacing w:after="0" w:line="240" w:lineRule="auto"/>
        <w:textAlignment w:val="baseline"/>
      </w:pPr>
      <w:r w:rsidRPr="00D75A0A">
        <w:rPr>
          <w:lang w:val="ru-RU"/>
        </w:rPr>
        <w:t xml:space="preserve">Географическое направление в русской социологии. </w:t>
      </w:r>
      <w:r w:rsidRPr="00E32DDA">
        <w:t>Л.И. Мечников.</w:t>
      </w:r>
    </w:p>
    <w:p w:rsidR="00D75A0A" w:rsidRPr="00D75A0A" w:rsidRDefault="00D75A0A" w:rsidP="00D75A0A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D75A0A">
        <w:rPr>
          <w:lang w:val="ru-RU"/>
        </w:rPr>
        <w:t>Н. Данилевский – родоначальник циклической теории развития культуры.</w:t>
      </w:r>
    </w:p>
    <w:p w:rsidR="00D75A0A" w:rsidRPr="00D75A0A" w:rsidRDefault="00D75A0A" w:rsidP="00D75A0A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D75A0A">
        <w:rPr>
          <w:lang w:val="ru-RU"/>
        </w:rPr>
        <w:t>Концепция исторического процесса в русской классической социологии.</w:t>
      </w:r>
    </w:p>
    <w:p w:rsidR="00D75A0A" w:rsidRPr="00E32DDA" w:rsidRDefault="00D75A0A" w:rsidP="00D75A0A">
      <w:pPr>
        <w:numPr>
          <w:ilvl w:val="0"/>
          <w:numId w:val="2"/>
        </w:numPr>
        <w:spacing w:after="0" w:line="240" w:lineRule="auto"/>
        <w:textAlignment w:val="baseline"/>
      </w:pPr>
      <w:r w:rsidRPr="00E32DDA">
        <w:t>Социология П. Сорокина.</w:t>
      </w:r>
    </w:p>
    <w:p w:rsidR="00D75A0A" w:rsidRPr="00D75A0A" w:rsidRDefault="00D75A0A" w:rsidP="00D75A0A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D75A0A">
        <w:rPr>
          <w:lang w:val="ru-RU"/>
        </w:rPr>
        <w:t>Влияние М. Вебера на развитие русской социологии.</w:t>
      </w:r>
    </w:p>
    <w:p w:rsidR="00D75A0A" w:rsidRPr="00E32DDA" w:rsidRDefault="00D75A0A" w:rsidP="00D75A0A">
      <w:pPr>
        <w:numPr>
          <w:ilvl w:val="0"/>
          <w:numId w:val="2"/>
        </w:numPr>
        <w:spacing w:after="0" w:line="240" w:lineRule="auto"/>
        <w:textAlignment w:val="baseline"/>
      </w:pPr>
      <w:r w:rsidRPr="00E32DDA">
        <w:t>Субъективная социология в России.</w:t>
      </w:r>
    </w:p>
    <w:p w:rsidR="00D75A0A" w:rsidRPr="00D75A0A" w:rsidRDefault="00D75A0A" w:rsidP="00D75A0A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D75A0A">
        <w:rPr>
          <w:lang w:val="ru-RU"/>
        </w:rPr>
        <w:t>Постиндустриальное общество: сущность и неоднозначность оценок.</w:t>
      </w:r>
    </w:p>
    <w:p w:rsidR="00D75A0A" w:rsidRPr="00D75A0A" w:rsidRDefault="00D75A0A" w:rsidP="00D75A0A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D75A0A">
        <w:rPr>
          <w:lang w:val="ru-RU"/>
        </w:rPr>
        <w:t xml:space="preserve">Место России в геополитическом пространстве: реалии и перспективы. </w:t>
      </w:r>
    </w:p>
    <w:p w:rsidR="00D75A0A" w:rsidRPr="00D75A0A" w:rsidRDefault="00D75A0A" w:rsidP="00D75A0A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D75A0A">
        <w:rPr>
          <w:lang w:val="ru-RU"/>
        </w:rPr>
        <w:t>Образовательная политика как фактор социализации личности.</w:t>
      </w:r>
    </w:p>
    <w:p w:rsidR="00D75A0A" w:rsidRPr="00D75A0A" w:rsidRDefault="00D75A0A" w:rsidP="00D75A0A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D75A0A">
        <w:rPr>
          <w:lang w:val="ru-RU"/>
        </w:rPr>
        <w:t>Социальные роли женщины в современном обществе.</w:t>
      </w:r>
    </w:p>
    <w:p w:rsidR="00D75A0A" w:rsidRPr="00E32DDA" w:rsidRDefault="00D75A0A" w:rsidP="00D75A0A">
      <w:pPr>
        <w:numPr>
          <w:ilvl w:val="0"/>
          <w:numId w:val="2"/>
        </w:numPr>
        <w:spacing w:after="0" w:line="240" w:lineRule="auto"/>
        <w:textAlignment w:val="baseline"/>
      </w:pPr>
      <w:r w:rsidRPr="00E32DDA">
        <w:t>Трансформация современного российского общества.</w:t>
      </w:r>
    </w:p>
    <w:p w:rsidR="00D75A0A" w:rsidRPr="00D75A0A" w:rsidRDefault="00D75A0A" w:rsidP="00D75A0A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D75A0A">
        <w:rPr>
          <w:lang w:val="ru-RU"/>
        </w:rPr>
        <w:t>Основные каналы восходящей и нисходящей социальной мобильности в современной России.</w:t>
      </w:r>
    </w:p>
    <w:p w:rsidR="00D75A0A" w:rsidRPr="00D75A0A" w:rsidRDefault="00D75A0A" w:rsidP="00D75A0A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D75A0A">
        <w:rPr>
          <w:lang w:val="ru-RU"/>
        </w:rPr>
        <w:t>Социальная мобильность и проблема поколений.</w:t>
      </w:r>
    </w:p>
    <w:p w:rsidR="00D75A0A" w:rsidRPr="00D75A0A" w:rsidRDefault="00D75A0A" w:rsidP="00D75A0A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D75A0A">
        <w:rPr>
          <w:lang w:val="ru-RU"/>
        </w:rPr>
        <w:t>Проблемы становления среднего класса в России.</w:t>
      </w:r>
    </w:p>
    <w:p w:rsidR="00D75A0A" w:rsidRPr="00D75A0A" w:rsidRDefault="00D75A0A" w:rsidP="00D75A0A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D75A0A">
        <w:rPr>
          <w:lang w:val="ru-RU"/>
        </w:rPr>
        <w:t>Средний класс в современном западном обществе и в России.</w:t>
      </w:r>
    </w:p>
    <w:p w:rsidR="00D75A0A" w:rsidRPr="00D75A0A" w:rsidRDefault="00D75A0A" w:rsidP="00D75A0A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D75A0A">
        <w:rPr>
          <w:lang w:val="ru-RU"/>
        </w:rPr>
        <w:t>Место молодежи в современном российском обществе.</w:t>
      </w:r>
    </w:p>
    <w:p w:rsidR="00D75A0A" w:rsidRPr="00E32DDA" w:rsidRDefault="00D75A0A" w:rsidP="00D75A0A">
      <w:pPr>
        <w:numPr>
          <w:ilvl w:val="0"/>
          <w:numId w:val="2"/>
        </w:numPr>
        <w:spacing w:after="0" w:line="240" w:lineRule="auto"/>
        <w:textAlignment w:val="baseline"/>
      </w:pPr>
      <w:r w:rsidRPr="00E32DDA">
        <w:t>Портрет современного российского предпринимателя.</w:t>
      </w:r>
    </w:p>
    <w:p w:rsidR="00D75A0A" w:rsidRPr="00D75A0A" w:rsidRDefault="00D75A0A" w:rsidP="00D75A0A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D75A0A">
        <w:rPr>
          <w:lang w:val="ru-RU"/>
        </w:rPr>
        <w:t>Гражданское общество в России: механизмы и пути становления.</w:t>
      </w:r>
    </w:p>
    <w:p w:rsidR="00D75A0A" w:rsidRPr="00D75A0A" w:rsidRDefault="00D75A0A" w:rsidP="00D75A0A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D75A0A">
        <w:rPr>
          <w:lang w:val="ru-RU"/>
        </w:rPr>
        <w:t>Особенности межэтнических конфликтов: их природа в России.</w:t>
      </w:r>
    </w:p>
    <w:p w:rsidR="00D75A0A" w:rsidRPr="00E32DDA" w:rsidRDefault="00D75A0A" w:rsidP="00D75A0A">
      <w:pPr>
        <w:numPr>
          <w:ilvl w:val="0"/>
          <w:numId w:val="2"/>
        </w:numPr>
        <w:spacing w:after="0" w:line="240" w:lineRule="auto"/>
        <w:textAlignment w:val="baseline"/>
      </w:pPr>
      <w:r w:rsidRPr="00E32DDA">
        <w:t xml:space="preserve">Технология переговорного процесса. </w:t>
      </w:r>
    </w:p>
    <w:p w:rsidR="00D75A0A" w:rsidRPr="00D75A0A" w:rsidRDefault="00D75A0A" w:rsidP="00D75A0A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D75A0A">
        <w:rPr>
          <w:lang w:val="ru-RU"/>
        </w:rPr>
        <w:t xml:space="preserve">Виды и формы протекания социальных конфликтов в современной России. </w:t>
      </w:r>
    </w:p>
    <w:p w:rsidR="00D75A0A" w:rsidRPr="00D75A0A" w:rsidRDefault="00D75A0A" w:rsidP="00D75A0A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D75A0A">
        <w:rPr>
          <w:lang w:val="ru-RU"/>
        </w:rPr>
        <w:t xml:space="preserve">Этнические конфликты и их типология: этнические конфликты на Северном Кавказе. </w:t>
      </w:r>
    </w:p>
    <w:p w:rsidR="00D75A0A" w:rsidRPr="00D75A0A" w:rsidRDefault="00D75A0A" w:rsidP="00D75A0A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D75A0A">
        <w:rPr>
          <w:lang w:val="ru-RU"/>
        </w:rPr>
        <w:t xml:space="preserve">Этнотерриториальные конфликты и их типология. </w:t>
      </w:r>
    </w:p>
    <w:p w:rsidR="00D75A0A" w:rsidRPr="00D75A0A" w:rsidRDefault="00D75A0A" w:rsidP="00D75A0A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 w:rsidRPr="00D75A0A">
        <w:rPr>
          <w:lang w:val="ru-RU"/>
        </w:rPr>
        <w:t xml:space="preserve">Осетино-игушский  территориальный конфликт как фактор строительства моноэтничной государственности. </w:t>
      </w:r>
    </w:p>
    <w:p w:rsidR="00D75A0A" w:rsidRPr="00E32DDA" w:rsidRDefault="00D75A0A" w:rsidP="00D75A0A">
      <w:pPr>
        <w:numPr>
          <w:ilvl w:val="0"/>
          <w:numId w:val="2"/>
        </w:numPr>
        <w:spacing w:after="0" w:line="240" w:lineRule="auto"/>
        <w:textAlignment w:val="baseline"/>
      </w:pPr>
      <w:r w:rsidRPr="00D75A0A">
        <w:rPr>
          <w:lang w:val="ru-RU"/>
        </w:rPr>
        <w:t xml:space="preserve">Сецессионный конфликт Чечни: поиск оснований собственной государственности. </w:t>
      </w:r>
      <w:r w:rsidRPr="00E32DDA">
        <w:t xml:space="preserve">Этностатусные </w:t>
      </w:r>
      <w:proofErr w:type="gramStart"/>
      <w:r w:rsidRPr="00E32DDA">
        <w:t>конфликты  и</w:t>
      </w:r>
      <w:proofErr w:type="gramEnd"/>
      <w:r w:rsidRPr="00E32DDA">
        <w:t xml:space="preserve"> их регулирование в многосоставных обществах.. </w:t>
      </w:r>
    </w:p>
    <w:p w:rsidR="00D75A0A" w:rsidRPr="00224ED1" w:rsidRDefault="00D75A0A" w:rsidP="00D75A0A">
      <w:pPr>
        <w:textAlignment w:val="baseline"/>
      </w:pPr>
      <w:r w:rsidRPr="00224ED1">
        <w:t>.</w:t>
      </w:r>
    </w:p>
    <w:p w:rsidR="00D75A0A" w:rsidRPr="00224ED1" w:rsidRDefault="00D75A0A" w:rsidP="00D75A0A">
      <w:pPr>
        <w:textAlignment w:val="baseline"/>
        <w:rPr>
          <w:rFonts w:ascii="Calibri" w:hAnsi="Calibri"/>
        </w:rPr>
      </w:pPr>
    </w:p>
    <w:p w:rsidR="00D75A0A" w:rsidRPr="00224ED1" w:rsidRDefault="00D75A0A" w:rsidP="00D75A0A">
      <w:pPr>
        <w:pStyle w:val="a5"/>
        <w:textAlignment w:val="baseline"/>
        <w:rPr>
          <w:b/>
        </w:rPr>
      </w:pPr>
      <w:r w:rsidRPr="00224ED1">
        <w:t>2. </w:t>
      </w:r>
      <w:r w:rsidRPr="00224ED1">
        <w:rPr>
          <w:b/>
        </w:rPr>
        <w:t xml:space="preserve">Методические рекомендации по написанию, требования к оформлению </w:t>
      </w:r>
    </w:p>
    <w:p w:rsidR="00D75A0A" w:rsidRPr="00224ED1" w:rsidRDefault="00D75A0A" w:rsidP="00D75A0A">
      <w:pPr>
        <w:pStyle w:val="a5"/>
        <w:jc w:val="both"/>
        <w:rPr>
          <w:b/>
          <w:bCs/>
        </w:rPr>
      </w:pPr>
    </w:p>
    <w:p w:rsidR="00D75A0A" w:rsidRPr="00224ED1" w:rsidRDefault="00D75A0A" w:rsidP="00D75A0A">
      <w:pPr>
        <w:pStyle w:val="a5"/>
        <w:tabs>
          <w:tab w:val="left" w:pos="567"/>
        </w:tabs>
        <w:jc w:val="both"/>
        <w:rPr>
          <w:b/>
          <w:bCs/>
        </w:rPr>
      </w:pPr>
      <w:r w:rsidRPr="00224ED1">
        <w:rPr>
          <w:b/>
          <w:bCs/>
        </w:rPr>
        <w:t xml:space="preserve">Структура реферата: </w:t>
      </w:r>
    </w:p>
    <w:p w:rsidR="00D75A0A" w:rsidRPr="00224ED1" w:rsidRDefault="00D75A0A" w:rsidP="00D75A0A">
      <w:pPr>
        <w:pStyle w:val="a5"/>
        <w:jc w:val="both"/>
      </w:pPr>
      <w:r w:rsidRPr="00224ED1">
        <w:t xml:space="preserve">1) титульный лист; </w:t>
      </w:r>
    </w:p>
    <w:p w:rsidR="00D75A0A" w:rsidRPr="00224ED1" w:rsidRDefault="00D75A0A" w:rsidP="00D75A0A">
      <w:pPr>
        <w:pStyle w:val="a5"/>
        <w:jc w:val="both"/>
      </w:pPr>
      <w:r w:rsidRPr="00224ED1">
        <w:t>2) план работы с указанием страниц каждого вопроса, подвопроса (пункта);</w:t>
      </w:r>
    </w:p>
    <w:p w:rsidR="00D75A0A" w:rsidRPr="00224ED1" w:rsidRDefault="00D75A0A" w:rsidP="00D75A0A">
      <w:pPr>
        <w:pStyle w:val="a5"/>
        <w:jc w:val="both"/>
      </w:pPr>
      <w:r w:rsidRPr="00224ED1">
        <w:t>3) введение;</w:t>
      </w:r>
    </w:p>
    <w:p w:rsidR="00D75A0A" w:rsidRPr="00224ED1" w:rsidRDefault="00D75A0A" w:rsidP="00D75A0A">
      <w:pPr>
        <w:pStyle w:val="a5"/>
        <w:jc w:val="both"/>
      </w:pPr>
      <w:r w:rsidRPr="00224ED1">
        <w:t>4) текстовое изложение материала, разбитое на вопросы и подвопросы (пункты, подпункты) с необходимыми ссылками на источники, использованные автором;</w:t>
      </w:r>
    </w:p>
    <w:p w:rsidR="00D75A0A" w:rsidRPr="00224ED1" w:rsidRDefault="00D75A0A" w:rsidP="00D75A0A">
      <w:pPr>
        <w:pStyle w:val="a5"/>
        <w:jc w:val="both"/>
      </w:pPr>
      <w:r w:rsidRPr="00224ED1">
        <w:t>5) заключение;</w:t>
      </w:r>
    </w:p>
    <w:p w:rsidR="00D75A0A" w:rsidRPr="00224ED1" w:rsidRDefault="00D75A0A" w:rsidP="00D75A0A">
      <w:pPr>
        <w:pStyle w:val="a5"/>
        <w:jc w:val="both"/>
      </w:pPr>
      <w:r w:rsidRPr="00224ED1">
        <w:t>6) список использованной литературы;</w:t>
      </w:r>
    </w:p>
    <w:p w:rsidR="00D75A0A" w:rsidRPr="00224ED1" w:rsidRDefault="00D75A0A" w:rsidP="00D75A0A">
      <w:pPr>
        <w:pStyle w:val="a5"/>
        <w:jc w:val="both"/>
      </w:pPr>
      <w:r w:rsidRPr="00224ED1">
        <w:t>7) приложения, которые состоят из таблиц, диаграмм, графиков, рисунков, схем (необязательная часть реферата).</w:t>
      </w:r>
    </w:p>
    <w:p w:rsidR="00D75A0A" w:rsidRPr="00224ED1" w:rsidRDefault="00D75A0A" w:rsidP="00D75A0A">
      <w:pPr>
        <w:pStyle w:val="a5"/>
        <w:jc w:val="both"/>
      </w:pPr>
      <w:r w:rsidRPr="00224ED1">
        <w:rPr>
          <w:iCs/>
        </w:rPr>
        <w:t xml:space="preserve">Приложения располагаются последовательно, согласно заголовкам, отражающим их содержание.  </w:t>
      </w:r>
      <w:r w:rsidRPr="00224ED1"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D75A0A" w:rsidRPr="00D75A0A" w:rsidRDefault="00D75A0A" w:rsidP="00D75A0A">
      <w:pPr>
        <w:ind w:left="360"/>
        <w:textAlignment w:val="baseline"/>
        <w:rPr>
          <w:b/>
          <w:bCs/>
          <w:lang w:val="ru-RU"/>
        </w:rPr>
      </w:pPr>
    </w:p>
    <w:p w:rsidR="00D75A0A" w:rsidRDefault="00D75A0A" w:rsidP="00D75A0A">
      <w:pPr>
        <w:pStyle w:val="a5"/>
        <w:textAlignment w:val="baseline"/>
        <w:rPr>
          <w:b/>
          <w:bCs/>
        </w:rPr>
      </w:pPr>
    </w:p>
    <w:p w:rsidR="00D75A0A" w:rsidRPr="00D75A0A" w:rsidRDefault="00D75A0A" w:rsidP="00D75A0A">
      <w:pPr>
        <w:ind w:left="360"/>
        <w:textAlignment w:val="baseline"/>
        <w:rPr>
          <w:b/>
          <w:bCs/>
          <w:lang w:val="ru-RU"/>
        </w:rPr>
      </w:pPr>
    </w:p>
    <w:p w:rsidR="00D75A0A" w:rsidRPr="00224ED1" w:rsidRDefault="00D75A0A" w:rsidP="00D75A0A">
      <w:pPr>
        <w:pStyle w:val="a5"/>
        <w:textAlignment w:val="baseline"/>
        <w:rPr>
          <w:rFonts w:ascii="Calibri" w:hAnsi="Calibri"/>
          <w:b/>
        </w:rPr>
      </w:pPr>
      <w:r w:rsidRPr="00224ED1">
        <w:rPr>
          <w:b/>
          <w:bCs/>
        </w:rPr>
        <w:t>3. Критерии оценки: </w:t>
      </w:r>
      <w:r w:rsidRPr="00224ED1">
        <w:rPr>
          <w:b/>
        </w:rPr>
        <w:t> </w:t>
      </w:r>
    </w:p>
    <w:p w:rsidR="00D75A0A" w:rsidRPr="00224ED1" w:rsidRDefault="00D75A0A" w:rsidP="00D75A0A">
      <w:pPr>
        <w:pStyle w:val="a5"/>
        <w:outlineLvl w:val="0"/>
        <w:rPr>
          <w:b/>
          <w:bCs/>
          <w:kern w:val="36"/>
        </w:rPr>
      </w:pPr>
      <w:r w:rsidRPr="00224ED1">
        <w:t> </w:t>
      </w:r>
      <w:bookmarkStart w:id="4" w:name="_Toc493413410"/>
      <w:r w:rsidRPr="00224ED1">
        <w:rPr>
          <w:b/>
          <w:bCs/>
          <w:kern w:val="36"/>
        </w:rPr>
        <w:t>Критерии и показатели, используемые при оценивании учебного реферата</w:t>
      </w:r>
      <w:bookmarkEnd w:id="4"/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D75A0A" w:rsidRPr="00224ED1" w:rsidTr="005B5D6F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75A0A" w:rsidRPr="00224ED1" w:rsidRDefault="00D75A0A" w:rsidP="005B5D6F">
            <w:pPr>
              <w:ind w:firstLine="709"/>
              <w:jc w:val="both"/>
            </w:pPr>
            <w:r w:rsidRPr="00224ED1">
              <w:t>Критерии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75A0A" w:rsidRPr="00224ED1" w:rsidRDefault="00D75A0A" w:rsidP="005B5D6F">
            <w:pPr>
              <w:ind w:firstLine="709"/>
              <w:jc w:val="center"/>
            </w:pPr>
            <w:r w:rsidRPr="00224ED1">
              <w:t>Показатели</w:t>
            </w:r>
          </w:p>
        </w:tc>
      </w:tr>
      <w:tr w:rsidR="00D75A0A" w:rsidRPr="00D75A0A" w:rsidTr="005B5D6F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75A0A" w:rsidRPr="00D75A0A" w:rsidRDefault="00D75A0A" w:rsidP="005B5D6F">
            <w:pPr>
              <w:rPr>
                <w:lang w:val="ru-RU"/>
              </w:rPr>
            </w:pPr>
            <w:r w:rsidRPr="00D75A0A">
              <w:rPr>
                <w:lang w:val="ru-RU"/>
              </w:rPr>
              <w:t xml:space="preserve">1.Новизна реферированного текста </w:t>
            </w:r>
          </w:p>
          <w:p w:rsidR="00D75A0A" w:rsidRPr="00D75A0A" w:rsidRDefault="00D75A0A" w:rsidP="005B5D6F">
            <w:pPr>
              <w:rPr>
                <w:lang w:val="ru-RU"/>
              </w:rPr>
            </w:pPr>
            <w:r w:rsidRPr="00D75A0A">
              <w:rPr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75A0A" w:rsidRPr="00D75A0A" w:rsidRDefault="00D75A0A" w:rsidP="005B5D6F">
            <w:pPr>
              <w:rPr>
                <w:lang w:val="ru-RU"/>
              </w:rPr>
            </w:pPr>
            <w:r w:rsidRPr="00D75A0A">
              <w:rPr>
                <w:lang w:val="ru-RU"/>
              </w:rPr>
              <w:t>- актуальность проблемы и темы;</w:t>
            </w:r>
            <w:r w:rsidRPr="00D75A0A">
              <w:rPr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D75A0A">
              <w:rPr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D75A0A" w:rsidRPr="00D75A0A" w:rsidTr="005B5D6F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75A0A" w:rsidRPr="00D75A0A" w:rsidRDefault="00D75A0A" w:rsidP="005B5D6F">
            <w:pPr>
              <w:rPr>
                <w:lang w:val="ru-RU"/>
              </w:rPr>
            </w:pPr>
            <w:r w:rsidRPr="00D75A0A">
              <w:rPr>
                <w:lang w:val="ru-RU"/>
              </w:rPr>
              <w:t>2. Степень раскрытия сущности проблемы</w:t>
            </w:r>
            <w:r w:rsidRPr="00D75A0A">
              <w:rPr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75A0A" w:rsidRPr="00D75A0A" w:rsidRDefault="00D75A0A" w:rsidP="005B5D6F">
            <w:pPr>
              <w:rPr>
                <w:lang w:val="ru-RU"/>
              </w:rPr>
            </w:pPr>
            <w:r w:rsidRPr="00D75A0A">
              <w:rPr>
                <w:lang w:val="ru-RU"/>
              </w:rPr>
              <w:t>- соответствие плана теме реферата;</w:t>
            </w:r>
            <w:r w:rsidRPr="00D75A0A">
              <w:rPr>
                <w:lang w:val="ru-RU"/>
              </w:rPr>
              <w:br/>
              <w:t>- соответствие содержания теме и плану реферата;</w:t>
            </w:r>
            <w:r w:rsidRPr="00D75A0A">
              <w:rPr>
                <w:lang w:val="ru-RU"/>
              </w:rPr>
              <w:br/>
              <w:t>- полнота и глубина раскрытия основных понятий проблемы;</w:t>
            </w:r>
            <w:r w:rsidRPr="00D75A0A">
              <w:rPr>
                <w:lang w:val="ru-RU"/>
              </w:rPr>
              <w:br/>
              <w:t>- обоснованность способов и методов работы с материалом;</w:t>
            </w:r>
            <w:r w:rsidRPr="00D75A0A">
              <w:rPr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 w:rsidRPr="00D75A0A">
              <w:rPr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D75A0A" w:rsidRPr="00D75A0A" w:rsidTr="005B5D6F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75A0A" w:rsidRPr="00D75A0A" w:rsidRDefault="00D75A0A" w:rsidP="005B5D6F">
            <w:pPr>
              <w:rPr>
                <w:lang w:val="ru-RU"/>
              </w:rPr>
            </w:pPr>
            <w:r w:rsidRPr="00D75A0A">
              <w:rPr>
                <w:lang w:val="ru-RU"/>
              </w:rPr>
              <w:t>3. Обоснованность выбора источников</w:t>
            </w:r>
            <w:r w:rsidRPr="00D75A0A">
              <w:rPr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75A0A" w:rsidRPr="00D75A0A" w:rsidRDefault="00D75A0A" w:rsidP="005B5D6F">
            <w:pPr>
              <w:rPr>
                <w:lang w:val="ru-RU"/>
              </w:rPr>
            </w:pPr>
            <w:r w:rsidRPr="00D75A0A">
              <w:rPr>
                <w:lang w:val="ru-RU"/>
              </w:rPr>
              <w:t>- круг, полнота использования литературных источников по проблеме;</w:t>
            </w:r>
            <w:r w:rsidRPr="00D75A0A">
              <w:rPr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D75A0A" w:rsidRPr="00D75A0A" w:rsidTr="005B5D6F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75A0A" w:rsidRPr="00D75A0A" w:rsidRDefault="00D75A0A" w:rsidP="005B5D6F">
            <w:pPr>
              <w:rPr>
                <w:lang w:val="ru-RU"/>
              </w:rPr>
            </w:pPr>
            <w:r w:rsidRPr="00D75A0A">
              <w:rPr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75A0A" w:rsidRPr="00D75A0A" w:rsidRDefault="00D75A0A" w:rsidP="005B5D6F">
            <w:pPr>
              <w:rPr>
                <w:lang w:val="ru-RU"/>
              </w:rPr>
            </w:pPr>
            <w:r w:rsidRPr="00D75A0A">
              <w:rPr>
                <w:lang w:val="ru-RU"/>
              </w:rPr>
              <w:t>- правильное оформление ссылок на используемую литературу;</w:t>
            </w:r>
            <w:r w:rsidRPr="00D75A0A">
              <w:rPr>
                <w:lang w:val="ru-RU"/>
              </w:rPr>
              <w:br/>
              <w:t>- грамотность и культура изложения;</w:t>
            </w:r>
            <w:r w:rsidRPr="00D75A0A">
              <w:rPr>
                <w:lang w:val="ru-RU"/>
              </w:rPr>
              <w:br/>
              <w:t>- владение терминологией и понятийным аппаратом проблемы;</w:t>
            </w:r>
            <w:r w:rsidRPr="00D75A0A">
              <w:rPr>
                <w:lang w:val="ru-RU"/>
              </w:rPr>
              <w:br/>
              <w:t>- соблюдение требований к объему реферата;</w:t>
            </w:r>
            <w:r w:rsidRPr="00D75A0A">
              <w:rPr>
                <w:lang w:val="ru-RU"/>
              </w:rPr>
              <w:br/>
              <w:t>- культура оформления: выделение абзацев.</w:t>
            </w:r>
          </w:p>
        </w:tc>
      </w:tr>
      <w:tr w:rsidR="00D75A0A" w:rsidRPr="00D75A0A" w:rsidTr="005B5D6F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75A0A" w:rsidRPr="00224ED1" w:rsidRDefault="00D75A0A" w:rsidP="005B5D6F">
            <w:r w:rsidRPr="00224ED1">
              <w:t xml:space="preserve">5. Грамотность </w:t>
            </w:r>
          </w:p>
          <w:p w:rsidR="00D75A0A" w:rsidRPr="00224ED1" w:rsidRDefault="00D75A0A" w:rsidP="005B5D6F">
            <w:r w:rsidRPr="00224ED1">
              <w:lastRenderedPageBreak/>
              <w:t>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75A0A" w:rsidRPr="00D75A0A" w:rsidRDefault="00D75A0A" w:rsidP="005B5D6F">
            <w:pPr>
              <w:rPr>
                <w:lang w:val="ru-RU"/>
              </w:rPr>
            </w:pPr>
            <w:r w:rsidRPr="00D75A0A">
              <w:rPr>
                <w:lang w:val="ru-RU"/>
              </w:rPr>
              <w:lastRenderedPageBreak/>
              <w:t>- отсутствие орфографических и синтаксических ошибок, стилистических погрешностей;</w:t>
            </w:r>
            <w:r w:rsidRPr="00D75A0A">
              <w:rPr>
                <w:lang w:val="ru-RU"/>
              </w:rPr>
              <w:br/>
            </w:r>
            <w:r w:rsidRPr="00D75A0A">
              <w:rPr>
                <w:lang w:val="ru-RU"/>
              </w:rPr>
              <w:lastRenderedPageBreak/>
              <w:t xml:space="preserve">- отсутствие опечаток, сокращений слов, </w:t>
            </w:r>
            <w:proofErr w:type="gramStart"/>
            <w:r w:rsidRPr="00D75A0A">
              <w:rPr>
                <w:lang w:val="ru-RU"/>
              </w:rPr>
              <w:t>кроме</w:t>
            </w:r>
            <w:proofErr w:type="gramEnd"/>
            <w:r w:rsidRPr="00D75A0A">
              <w:rPr>
                <w:lang w:val="ru-RU"/>
              </w:rPr>
              <w:t xml:space="preserve"> общепринятых;</w:t>
            </w:r>
            <w:r w:rsidRPr="00D75A0A">
              <w:rPr>
                <w:lang w:val="ru-RU"/>
              </w:rPr>
              <w:br/>
              <w:t>- литературный стиль.</w:t>
            </w:r>
          </w:p>
        </w:tc>
      </w:tr>
    </w:tbl>
    <w:p w:rsidR="00D75A0A" w:rsidRPr="00224ED1" w:rsidRDefault="00D75A0A" w:rsidP="00D75A0A">
      <w:pPr>
        <w:pStyle w:val="a5"/>
        <w:jc w:val="both"/>
        <w:rPr>
          <w:b/>
          <w:bCs/>
        </w:rPr>
      </w:pPr>
    </w:p>
    <w:p w:rsidR="00D75A0A" w:rsidRPr="00224ED1" w:rsidRDefault="00D75A0A" w:rsidP="00D75A0A">
      <w:pPr>
        <w:pStyle w:val="a5"/>
        <w:jc w:val="both"/>
        <w:rPr>
          <w:b/>
          <w:bCs/>
        </w:rPr>
      </w:pPr>
    </w:p>
    <w:p w:rsidR="00D75A0A" w:rsidRPr="00D75A0A" w:rsidRDefault="00D75A0A" w:rsidP="00D75A0A">
      <w:pPr>
        <w:ind w:left="360"/>
        <w:jc w:val="both"/>
        <w:rPr>
          <w:b/>
          <w:bCs/>
          <w:lang w:val="ru-RU"/>
        </w:rPr>
      </w:pPr>
      <w:r w:rsidRPr="00D75A0A">
        <w:rPr>
          <w:b/>
          <w:bCs/>
          <w:lang w:val="ru-RU"/>
        </w:rPr>
        <w:t>Оценивание реферата</w:t>
      </w:r>
    </w:p>
    <w:p w:rsidR="00D75A0A" w:rsidRPr="00224ED1" w:rsidRDefault="00D75A0A" w:rsidP="00D75A0A">
      <w:pPr>
        <w:pStyle w:val="a5"/>
        <w:jc w:val="both"/>
      </w:pPr>
      <w:r w:rsidRPr="00224ED1">
        <w:t xml:space="preserve">Реферат оценивается по 100 балльной шкале, балы переводятся в оценки успеваемости следующим образом: </w:t>
      </w:r>
    </w:p>
    <w:p w:rsidR="00D75A0A" w:rsidRPr="00224ED1" w:rsidRDefault="00D75A0A" w:rsidP="00D75A0A">
      <w:pPr>
        <w:pStyle w:val="a5"/>
        <w:jc w:val="both"/>
      </w:pPr>
      <w:r w:rsidRPr="00224ED1">
        <w:t xml:space="preserve">• 86 – 100 баллов – «отлично»; </w:t>
      </w:r>
    </w:p>
    <w:p w:rsidR="00D75A0A" w:rsidRPr="00224ED1" w:rsidRDefault="00D75A0A" w:rsidP="00D75A0A">
      <w:pPr>
        <w:pStyle w:val="a5"/>
        <w:jc w:val="both"/>
      </w:pPr>
      <w:r w:rsidRPr="00224ED1">
        <w:t xml:space="preserve">• 70 – 75 баллов – «хорошо»; </w:t>
      </w:r>
    </w:p>
    <w:p w:rsidR="00D75A0A" w:rsidRPr="00224ED1" w:rsidRDefault="00D75A0A" w:rsidP="00D75A0A">
      <w:pPr>
        <w:pStyle w:val="a5"/>
        <w:jc w:val="both"/>
      </w:pPr>
      <w:r w:rsidRPr="00224ED1">
        <w:t>• 51 – 69 баллов – «удовлетворительно;</w:t>
      </w:r>
    </w:p>
    <w:p w:rsidR="00D75A0A" w:rsidRPr="00224ED1" w:rsidRDefault="00D75A0A" w:rsidP="00D75A0A">
      <w:pPr>
        <w:pStyle w:val="a5"/>
        <w:jc w:val="both"/>
      </w:pPr>
      <w:r w:rsidRPr="00224ED1">
        <w:t>• мене 51 балла – «неудовлетворительно».</w:t>
      </w:r>
    </w:p>
    <w:p w:rsidR="00D75A0A" w:rsidRPr="00224ED1" w:rsidRDefault="00D75A0A" w:rsidP="00D75A0A">
      <w:pPr>
        <w:pStyle w:val="a5"/>
        <w:jc w:val="both"/>
      </w:pPr>
      <w:r w:rsidRPr="00224ED1">
        <w:t>Баллы учитываются в процессе текущей оценки знаний программного материала.</w:t>
      </w:r>
    </w:p>
    <w:p w:rsidR="00D75A0A" w:rsidRPr="00D75A0A" w:rsidRDefault="00D75A0A" w:rsidP="00D75A0A">
      <w:pPr>
        <w:ind w:left="360"/>
        <w:textAlignment w:val="baseline"/>
        <w:rPr>
          <w:lang w:val="ru-RU"/>
        </w:rPr>
      </w:pPr>
    </w:p>
    <w:p w:rsidR="00D75A0A" w:rsidRPr="00224ED1" w:rsidRDefault="00D75A0A" w:rsidP="00D75A0A">
      <w:pPr>
        <w:pStyle w:val="a5"/>
        <w:textAlignment w:val="baseline"/>
      </w:pPr>
    </w:p>
    <w:p w:rsidR="00D75A0A" w:rsidRPr="00D75A0A" w:rsidRDefault="00D75A0A" w:rsidP="00D75A0A">
      <w:pPr>
        <w:textAlignment w:val="baseline"/>
        <w:rPr>
          <w:lang w:val="ru-RU"/>
        </w:rPr>
      </w:pPr>
      <w:r w:rsidRPr="00224ED1">
        <w:t> </w:t>
      </w:r>
    </w:p>
    <w:p w:rsidR="00D75A0A" w:rsidRPr="00D75A0A" w:rsidRDefault="00D75A0A" w:rsidP="00D75A0A">
      <w:pPr>
        <w:textAlignment w:val="baseline"/>
        <w:rPr>
          <w:rFonts w:ascii="Calibri" w:hAnsi="Calibri"/>
          <w:lang w:val="ru-RU"/>
        </w:rPr>
      </w:pPr>
      <w:r w:rsidRPr="00D75A0A">
        <w:rPr>
          <w:lang w:val="ru-RU"/>
        </w:rPr>
        <w:t>Составитель ________________________ Г.О. Перов</w:t>
      </w:r>
    </w:p>
    <w:p w:rsidR="00D75A0A" w:rsidRPr="00D75A0A" w:rsidRDefault="00D75A0A" w:rsidP="00D75A0A">
      <w:pPr>
        <w:textAlignment w:val="baseline"/>
        <w:rPr>
          <w:rFonts w:ascii="Calibri" w:hAnsi="Calibri"/>
          <w:lang w:val="ru-RU"/>
        </w:rPr>
      </w:pPr>
      <w:r w:rsidRPr="00D75A0A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D75A0A" w:rsidRPr="00D75A0A" w:rsidRDefault="00D75A0A" w:rsidP="00D75A0A">
      <w:pPr>
        <w:textAlignment w:val="baseline"/>
        <w:rPr>
          <w:lang w:val="ru-RU"/>
        </w:rPr>
      </w:pPr>
      <w:bookmarkStart w:id="5" w:name="_Hlk493406304"/>
      <w:r w:rsidRPr="00D75A0A">
        <w:rPr>
          <w:lang w:val="ru-RU"/>
        </w:rPr>
        <w:t>«28» мая  2018</w:t>
      </w:r>
      <w:r w:rsidRPr="00224ED1">
        <w:t> </w:t>
      </w:r>
      <w:r w:rsidRPr="00D75A0A">
        <w:rPr>
          <w:lang w:val="ru-RU"/>
        </w:rPr>
        <w:t>г.</w:t>
      </w:r>
      <w:r w:rsidRPr="00224ED1">
        <w:t> </w:t>
      </w:r>
    </w:p>
    <w:bookmarkEnd w:id="5"/>
    <w:p w:rsidR="00D75A0A" w:rsidRPr="00D75A0A" w:rsidRDefault="00D75A0A" w:rsidP="00D75A0A">
      <w:pPr>
        <w:textAlignment w:val="baseline"/>
        <w:rPr>
          <w:lang w:val="ru-RU"/>
        </w:rPr>
      </w:pPr>
    </w:p>
    <w:p w:rsidR="00D75A0A" w:rsidRPr="00D75A0A" w:rsidRDefault="00D75A0A" w:rsidP="00D75A0A">
      <w:pPr>
        <w:textAlignment w:val="baseline"/>
        <w:rPr>
          <w:lang w:val="ru-RU"/>
        </w:rPr>
      </w:pPr>
    </w:p>
    <w:p w:rsidR="00D75A0A" w:rsidRPr="00D75A0A" w:rsidRDefault="00D75A0A" w:rsidP="00D75A0A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bookmarkStart w:id="6" w:name="_Toc480487764"/>
      <w:bookmarkStart w:id="7" w:name="_Toc493413411"/>
      <w:r w:rsidRPr="00D75A0A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D75A0A" w:rsidRPr="00D75A0A" w:rsidRDefault="00D75A0A" w:rsidP="00D75A0A">
      <w:pPr>
        <w:rPr>
          <w:lang w:val="ru-RU"/>
        </w:rPr>
      </w:pPr>
    </w:p>
    <w:p w:rsidR="00D75A0A" w:rsidRPr="00D75A0A" w:rsidRDefault="00D75A0A" w:rsidP="00D75A0A">
      <w:pPr>
        <w:ind w:firstLine="708"/>
        <w:jc w:val="both"/>
        <w:rPr>
          <w:lang w:val="ru-RU"/>
        </w:rPr>
      </w:pPr>
      <w:r w:rsidRPr="00D75A0A"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D75A0A" w:rsidRPr="00D75A0A" w:rsidRDefault="00D75A0A" w:rsidP="00D75A0A">
      <w:pPr>
        <w:ind w:firstLine="708"/>
        <w:jc w:val="both"/>
        <w:rPr>
          <w:lang w:val="ru-RU"/>
        </w:rPr>
      </w:pPr>
      <w:r w:rsidRPr="00D75A0A">
        <w:rPr>
          <w:b/>
          <w:lang w:val="ru-RU"/>
        </w:rPr>
        <w:t xml:space="preserve">Текущий контроль </w:t>
      </w:r>
      <w:r w:rsidRPr="00D75A0A">
        <w:rPr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D75A0A" w:rsidRPr="00D75A0A" w:rsidRDefault="00D75A0A" w:rsidP="00D75A0A">
      <w:pPr>
        <w:rPr>
          <w:lang w:val="ru-RU"/>
        </w:rPr>
      </w:pPr>
      <w:r w:rsidRPr="00D75A0A">
        <w:rPr>
          <w:lang w:val="ru-RU"/>
        </w:rPr>
        <w:tab/>
      </w:r>
      <w:r w:rsidRPr="00D75A0A">
        <w:rPr>
          <w:b/>
          <w:lang w:val="ru-RU"/>
        </w:rPr>
        <w:t>Промежуточная аттестация</w:t>
      </w:r>
      <w:r w:rsidRPr="00D75A0A">
        <w:rPr>
          <w:lang w:val="ru-RU"/>
        </w:rPr>
        <w:t xml:space="preserve"> проводится в форме экзамена.</w:t>
      </w:r>
    </w:p>
    <w:p w:rsidR="00D75A0A" w:rsidRPr="00D75A0A" w:rsidRDefault="00D75A0A" w:rsidP="00D75A0A">
      <w:pPr>
        <w:rPr>
          <w:lang w:val="ru-RU"/>
        </w:rPr>
      </w:pPr>
    </w:p>
    <w:p w:rsidR="00D75A0A" w:rsidRPr="00D75A0A" w:rsidRDefault="00D75A0A" w:rsidP="00D75A0A">
      <w:pPr>
        <w:shd w:val="clear" w:color="auto" w:fill="FFFFFF"/>
        <w:ind w:firstLine="709"/>
        <w:jc w:val="both"/>
        <w:rPr>
          <w:lang w:val="ru-RU"/>
        </w:rPr>
      </w:pPr>
      <w:r w:rsidRPr="00D75A0A">
        <w:rPr>
          <w:lang w:val="ru-RU"/>
        </w:rPr>
        <w:t>Каждому обучающемуся, допущенному к процедуре, при предъявлении зачетной книжки преподавателем выдается экзаменационный билет. После получения экзаменационного билета и подготовки ответов обучающийся должен в меру имеющихся знаний, умений, навыков, сформированности компетенции дать развернутые ответы на поставленные в задании вопросы, решить задачи в установленное преподавателем время. Продолжительность проведения процедуры определяется преподавателем самостоятельно, исходя из сложности индивидуальных заданий, количества вопросов, объема оцениваемого учебного материала, общей трудоемкости изучаемой дисциплины и других факторов. При этом продолжительность проведения процедуры не должна, как правило, превышать двух академических часов.</w:t>
      </w:r>
    </w:p>
    <w:p w:rsidR="00D75A0A" w:rsidRPr="00D75A0A" w:rsidRDefault="00D75A0A" w:rsidP="00D75A0A">
      <w:pPr>
        <w:shd w:val="clear" w:color="auto" w:fill="FFFFFF"/>
        <w:ind w:firstLine="709"/>
        <w:jc w:val="both"/>
        <w:rPr>
          <w:lang w:val="ru-RU"/>
        </w:rPr>
      </w:pPr>
      <w:r w:rsidRPr="00D75A0A">
        <w:rPr>
          <w:lang w:val="ru-RU"/>
        </w:rPr>
        <w:lastRenderedPageBreak/>
        <w:t>Шкалы оценивания результатов проведения процедуры:</w:t>
      </w:r>
    </w:p>
    <w:p w:rsidR="00D75A0A" w:rsidRPr="00D75A0A" w:rsidRDefault="00D75A0A" w:rsidP="00D75A0A">
      <w:pPr>
        <w:shd w:val="clear" w:color="auto" w:fill="FFFFFF"/>
        <w:ind w:firstLine="709"/>
        <w:jc w:val="both"/>
        <w:rPr>
          <w:lang w:val="ru-RU"/>
        </w:rPr>
      </w:pPr>
      <w:r w:rsidRPr="00D75A0A">
        <w:rPr>
          <w:lang w:val="ru-RU"/>
        </w:rPr>
        <w:t>Результаты проведения процедуры проверяются преподавателем и оцениваются с применением стобалльной шкалы с оценками:</w:t>
      </w:r>
    </w:p>
    <w:p w:rsidR="00D75A0A" w:rsidRPr="00D75A0A" w:rsidRDefault="00D75A0A" w:rsidP="00D75A0A">
      <w:pPr>
        <w:shd w:val="clear" w:color="auto" w:fill="FFFFFF"/>
        <w:ind w:firstLine="709"/>
        <w:jc w:val="both"/>
        <w:rPr>
          <w:lang w:val="ru-RU"/>
        </w:rPr>
      </w:pPr>
      <w:r w:rsidRPr="00D75A0A">
        <w:rPr>
          <w:lang w:val="ru-RU"/>
        </w:rPr>
        <w:t>• «отлично» (84-100 баллов);</w:t>
      </w:r>
    </w:p>
    <w:p w:rsidR="00D75A0A" w:rsidRPr="00D75A0A" w:rsidRDefault="00D75A0A" w:rsidP="00D75A0A">
      <w:pPr>
        <w:shd w:val="clear" w:color="auto" w:fill="FFFFFF"/>
        <w:ind w:firstLine="709"/>
        <w:jc w:val="both"/>
        <w:rPr>
          <w:lang w:val="ru-RU"/>
        </w:rPr>
      </w:pPr>
      <w:r w:rsidRPr="00D75A0A">
        <w:rPr>
          <w:lang w:val="ru-RU"/>
        </w:rPr>
        <w:t>• «хорошо» (67-83 балла);</w:t>
      </w:r>
    </w:p>
    <w:p w:rsidR="00D75A0A" w:rsidRPr="00D75A0A" w:rsidRDefault="00D75A0A" w:rsidP="00D75A0A">
      <w:pPr>
        <w:shd w:val="clear" w:color="auto" w:fill="FFFFFF"/>
        <w:ind w:firstLine="709"/>
        <w:jc w:val="both"/>
        <w:rPr>
          <w:lang w:val="ru-RU"/>
        </w:rPr>
      </w:pPr>
      <w:r w:rsidRPr="00D75A0A">
        <w:rPr>
          <w:lang w:val="ru-RU"/>
        </w:rPr>
        <w:t>• «удовлетворительно» (50-66 баллов).</w:t>
      </w:r>
    </w:p>
    <w:p w:rsidR="00D75A0A" w:rsidRPr="00D75A0A" w:rsidRDefault="00D75A0A" w:rsidP="00D75A0A">
      <w:pPr>
        <w:rPr>
          <w:lang w:val="ru-RU"/>
        </w:rPr>
      </w:pPr>
      <w:bookmarkStart w:id="8" w:name="_GoBack"/>
      <w:bookmarkEnd w:id="8"/>
    </w:p>
    <w:p w:rsidR="00D75A0A" w:rsidRDefault="00D75A0A" w:rsidP="00D75A0A">
      <w:pPr>
        <w:widowControl w:val="0"/>
        <w:jc w:val="right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8877300"/>
            <wp:effectExtent l="19050" t="0" r="0" b="0"/>
            <wp:docPr id="1" name="Рисунок 1" descr="C:\Users\guest.RSEU\Desktop\скан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A0A" w:rsidRDefault="00D75A0A" w:rsidP="00D75A0A">
      <w:pPr>
        <w:widowControl w:val="0"/>
        <w:jc w:val="right"/>
        <w:rPr>
          <w:sz w:val="28"/>
          <w:szCs w:val="28"/>
          <w:lang w:val="ru-RU"/>
        </w:rPr>
      </w:pPr>
    </w:p>
    <w:p w:rsidR="00D75A0A" w:rsidRPr="00CA72FE" w:rsidRDefault="00D75A0A" w:rsidP="00D75A0A">
      <w:pPr>
        <w:widowControl w:val="0"/>
        <w:jc w:val="right"/>
        <w:rPr>
          <w:bCs/>
          <w:sz w:val="28"/>
          <w:szCs w:val="28"/>
        </w:rPr>
      </w:pPr>
      <w:r w:rsidRPr="00D75A0A">
        <w:rPr>
          <w:sz w:val="28"/>
          <w:szCs w:val="28"/>
          <w:lang w:val="ru-RU"/>
        </w:rPr>
        <w:t xml:space="preserve">                                                                                                                 </w:t>
      </w:r>
    </w:p>
    <w:p w:rsidR="00D75A0A" w:rsidRPr="00DC5761" w:rsidRDefault="00D75A0A" w:rsidP="00D75A0A">
      <w:pPr>
        <w:pStyle w:val="a3"/>
        <w:spacing w:line="276" w:lineRule="auto"/>
        <w:ind w:firstLine="425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lastRenderedPageBreak/>
        <w:t>Методические указания по освоению дисциплины «</w:t>
      </w:r>
      <w:r w:rsidRPr="00A467A7">
        <w:rPr>
          <w:bCs/>
          <w:i/>
          <w:sz w:val="28"/>
          <w:szCs w:val="28"/>
        </w:rPr>
        <w:t>Социология и методология социологических исследований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адресованы студентам всех форм обучения.  </w:t>
      </w:r>
    </w:p>
    <w:p w:rsidR="00D75A0A" w:rsidRPr="00DC5761" w:rsidRDefault="00D75A0A" w:rsidP="00D75A0A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Учебным планом по направлению подготовки </w:t>
      </w:r>
      <w:r w:rsidRPr="00A467A7">
        <w:rPr>
          <w:bCs/>
          <w:sz w:val="28"/>
          <w:szCs w:val="28"/>
        </w:rPr>
        <w:t xml:space="preserve">41.03.01 </w:t>
      </w:r>
      <w:r w:rsidRPr="00DC5761">
        <w:rPr>
          <w:bCs/>
          <w:i/>
          <w:sz w:val="28"/>
          <w:szCs w:val="28"/>
        </w:rPr>
        <w:t>«</w:t>
      </w:r>
      <w:proofErr w:type="gramStart"/>
      <w:r w:rsidRPr="00A467A7">
        <w:rPr>
          <w:bCs/>
          <w:i/>
          <w:sz w:val="28"/>
          <w:szCs w:val="28"/>
        </w:rPr>
        <w:t>Зарубежное</w:t>
      </w:r>
      <w:proofErr w:type="gramEnd"/>
      <w:r w:rsidRPr="00A467A7">
        <w:rPr>
          <w:bCs/>
          <w:i/>
          <w:sz w:val="28"/>
          <w:szCs w:val="28"/>
        </w:rPr>
        <w:t xml:space="preserve"> регионоведение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предусмотрены следующие виды занятий:</w:t>
      </w:r>
    </w:p>
    <w:p w:rsidR="00D75A0A" w:rsidRPr="00DC5761" w:rsidRDefault="00D75A0A" w:rsidP="00D75A0A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лекции;</w:t>
      </w:r>
    </w:p>
    <w:p w:rsidR="00D75A0A" w:rsidRPr="00DC5761" w:rsidRDefault="00D75A0A" w:rsidP="00D75A0A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практические занятия;</w:t>
      </w:r>
    </w:p>
    <w:p w:rsidR="00D75A0A" w:rsidRPr="00DC5761" w:rsidRDefault="00D75A0A" w:rsidP="00D75A0A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894992">
        <w:rPr>
          <w:bCs/>
          <w:sz w:val="28"/>
          <w:szCs w:val="28"/>
        </w:rPr>
        <w:t>В ходе лекционных занятий рассматриваются следующие вопросы:</w:t>
      </w:r>
      <w:r>
        <w:rPr>
          <w:bCs/>
          <w:sz w:val="28"/>
          <w:szCs w:val="28"/>
        </w:rPr>
        <w:t xml:space="preserve"> о</w:t>
      </w:r>
      <w:r w:rsidRPr="00894992">
        <w:rPr>
          <w:bCs/>
          <w:sz w:val="28"/>
          <w:szCs w:val="28"/>
        </w:rPr>
        <w:t xml:space="preserve">бъект изучения социологии и его особенности, основные направления развития мировой социологии в </w:t>
      </w:r>
      <w:r w:rsidRPr="00894992">
        <w:rPr>
          <w:bCs/>
          <w:sz w:val="28"/>
          <w:szCs w:val="28"/>
          <w:lang w:val="en-US"/>
        </w:rPr>
        <w:t>XIX</w:t>
      </w:r>
      <w:r w:rsidRPr="00894992">
        <w:rPr>
          <w:bCs/>
          <w:sz w:val="28"/>
          <w:szCs w:val="28"/>
        </w:rPr>
        <w:t xml:space="preserve"> – </w:t>
      </w:r>
      <w:r w:rsidRPr="00894992">
        <w:rPr>
          <w:bCs/>
          <w:sz w:val="28"/>
          <w:szCs w:val="28"/>
          <w:lang w:val="en-US"/>
        </w:rPr>
        <w:t>XX</w:t>
      </w:r>
      <w:r w:rsidRPr="00894992">
        <w:rPr>
          <w:bCs/>
          <w:sz w:val="28"/>
          <w:szCs w:val="28"/>
        </w:rPr>
        <w:t xml:space="preserve"> веках, общество как целостная социокультурная система, социология культуры, личность в социологии, социальная структура общества и социальная стратификация, методология и методика социологических исследований.</w:t>
      </w:r>
    </w:p>
    <w:p w:rsidR="00D75A0A" w:rsidRPr="00DC5761" w:rsidRDefault="00D75A0A" w:rsidP="00D75A0A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D75A0A" w:rsidRPr="00DC5761" w:rsidRDefault="00D75A0A" w:rsidP="00D75A0A">
      <w:pPr>
        <w:pStyle w:val="a3"/>
        <w:widowControl w:val="0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</w:t>
      </w:r>
      <w:proofErr w:type="gramStart"/>
      <w:r w:rsidRPr="00DC5761">
        <w:rPr>
          <w:bCs/>
          <w:sz w:val="28"/>
          <w:szCs w:val="28"/>
        </w:rPr>
        <w:t>:</w:t>
      </w:r>
      <w:r w:rsidRPr="00894992">
        <w:rPr>
          <w:bCs/>
          <w:sz w:val="28"/>
          <w:szCs w:val="28"/>
        </w:rPr>
        <w:t>о</w:t>
      </w:r>
      <w:proofErr w:type="gramEnd"/>
      <w:r w:rsidRPr="00894992">
        <w:rPr>
          <w:bCs/>
          <w:sz w:val="28"/>
          <w:szCs w:val="28"/>
        </w:rPr>
        <w:t>пределять реальный культурно-образовательный потенциал членов трудового коллектива; находить пути к сглаживанию возможных противоречий, обусловленных их разными культурно-поведенческими особенностями</w:t>
      </w:r>
      <w:r>
        <w:rPr>
          <w:bCs/>
          <w:sz w:val="28"/>
          <w:szCs w:val="28"/>
        </w:rPr>
        <w:t xml:space="preserve">; </w:t>
      </w:r>
      <w:r w:rsidRPr="00894992">
        <w:rPr>
          <w:bCs/>
          <w:sz w:val="28"/>
          <w:szCs w:val="28"/>
        </w:rPr>
        <w:t xml:space="preserve"> снятия социальной напряженности и оздоровления морально-психологического климата в трудовом коллективе                                           </w:t>
      </w:r>
    </w:p>
    <w:p w:rsidR="00D75A0A" w:rsidRPr="00DC5761" w:rsidRDefault="00D75A0A" w:rsidP="00D75A0A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D75A0A" w:rsidRPr="00DC5761" w:rsidRDefault="00D75A0A" w:rsidP="00D75A0A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D75A0A" w:rsidRPr="00DC5761" w:rsidRDefault="00D75A0A" w:rsidP="00D75A0A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D75A0A" w:rsidRPr="00DC5761" w:rsidRDefault="00D75A0A" w:rsidP="00D75A0A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D75A0A" w:rsidRPr="00DC5761" w:rsidRDefault="00D75A0A" w:rsidP="00D75A0A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D75A0A" w:rsidRPr="00DC5761" w:rsidRDefault="00D75A0A" w:rsidP="00D75A0A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D75A0A" w:rsidRPr="00DC5761" w:rsidRDefault="00D75A0A" w:rsidP="00D75A0A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Вопросы, не рассмотренные  на  лекциях  и  практических занятиях, должны  быть  изучены  студентами  в  ходе  самостоятельной  работы. Контроль самостоятельной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</w:t>
      </w:r>
      <w:r w:rsidRPr="00DC5761">
        <w:rPr>
          <w:bCs/>
          <w:sz w:val="28"/>
          <w:szCs w:val="28"/>
        </w:rPr>
        <w:lastRenderedPageBreak/>
        <w:t xml:space="preserve">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D75A0A" w:rsidRDefault="00D75A0A" w:rsidP="00D75A0A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D75A0A" w:rsidRPr="00D75A0A" w:rsidRDefault="00D75A0A" w:rsidP="00D75A0A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D75A0A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9" w:history="1">
        <w:r w:rsidRPr="006F2155">
          <w:rPr>
            <w:bCs/>
            <w:sz w:val="28"/>
            <w:szCs w:val="28"/>
            <w:u w:val="single"/>
          </w:rPr>
          <w:t>http</w:t>
        </w:r>
        <w:r w:rsidRPr="00D75A0A">
          <w:rPr>
            <w:bCs/>
            <w:sz w:val="28"/>
            <w:szCs w:val="28"/>
            <w:u w:val="single"/>
            <w:lang w:val="ru-RU"/>
          </w:rPr>
          <w:t>://</w:t>
        </w:r>
        <w:r w:rsidRPr="006F2155">
          <w:rPr>
            <w:bCs/>
            <w:sz w:val="28"/>
            <w:szCs w:val="28"/>
            <w:u w:val="single"/>
          </w:rPr>
          <w:t>library</w:t>
        </w:r>
        <w:r w:rsidRPr="00D75A0A">
          <w:rPr>
            <w:bCs/>
            <w:sz w:val="28"/>
            <w:szCs w:val="28"/>
            <w:u w:val="single"/>
            <w:lang w:val="ru-RU"/>
          </w:rPr>
          <w:t>.</w:t>
        </w:r>
        <w:r w:rsidRPr="006F2155">
          <w:rPr>
            <w:bCs/>
            <w:sz w:val="28"/>
            <w:szCs w:val="28"/>
            <w:u w:val="single"/>
          </w:rPr>
          <w:t>rsue</w:t>
        </w:r>
        <w:r w:rsidRPr="00D75A0A">
          <w:rPr>
            <w:bCs/>
            <w:sz w:val="28"/>
            <w:szCs w:val="28"/>
            <w:u w:val="single"/>
            <w:lang w:val="ru-RU"/>
          </w:rPr>
          <w:t>.</w:t>
        </w:r>
        <w:r w:rsidRPr="006F2155">
          <w:rPr>
            <w:bCs/>
            <w:sz w:val="28"/>
            <w:szCs w:val="28"/>
            <w:u w:val="single"/>
          </w:rPr>
          <w:t>ru</w:t>
        </w:r>
        <w:r w:rsidRPr="00D75A0A">
          <w:rPr>
            <w:bCs/>
            <w:sz w:val="28"/>
            <w:szCs w:val="28"/>
            <w:u w:val="single"/>
            <w:lang w:val="ru-RU"/>
          </w:rPr>
          <w:t>/</w:t>
        </w:r>
      </w:hyperlink>
      <w:r w:rsidRPr="00D75A0A">
        <w:rPr>
          <w:bCs/>
          <w:sz w:val="28"/>
          <w:szCs w:val="28"/>
          <w:lang w:val="ru-RU"/>
        </w:rPr>
        <w:t xml:space="preserve"> . Также обучающиеся могут взять на домнеобходимую литературу или воспользоваться читальными залами вуза.  </w:t>
      </w:r>
    </w:p>
    <w:p w:rsidR="00AD28D8" w:rsidRPr="00D75A0A" w:rsidRDefault="00AD28D8">
      <w:pPr>
        <w:rPr>
          <w:lang w:val="ru-RU"/>
        </w:rPr>
      </w:pPr>
    </w:p>
    <w:sectPr w:rsidR="00AD28D8" w:rsidRPr="00D75A0A" w:rsidSect="00AD28D8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B627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</w:abstractNum>
  <w:abstractNum w:abstractNumId="1">
    <w:nsid w:val="130E21D6"/>
    <w:multiLevelType w:val="hybridMultilevel"/>
    <w:tmpl w:val="B07AB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6CD0C28"/>
    <w:multiLevelType w:val="hybridMultilevel"/>
    <w:tmpl w:val="FDB6E64C"/>
    <w:lvl w:ilvl="0" w:tplc="F58695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AD28D8"/>
    <w:rsid w:val="00D31453"/>
    <w:rsid w:val="00D75A0A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8D8"/>
  </w:style>
  <w:style w:type="paragraph" w:styleId="1">
    <w:name w:val="heading 1"/>
    <w:basedOn w:val="a"/>
    <w:next w:val="a"/>
    <w:link w:val="10"/>
    <w:uiPriority w:val="9"/>
    <w:qFormat/>
    <w:rsid w:val="00D75A0A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5A0A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5A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75A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a3">
    <w:name w:val="Body Text Indent"/>
    <w:basedOn w:val="a"/>
    <w:link w:val="a4"/>
    <w:uiPriority w:val="99"/>
    <w:unhideWhenUsed/>
    <w:rsid w:val="00D75A0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D75A0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rsid w:val="00D75A0A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styleId="a5">
    <w:name w:val="List Paragraph"/>
    <w:basedOn w:val="a"/>
    <w:uiPriority w:val="1"/>
    <w:qFormat/>
    <w:rsid w:val="00D75A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D75A0A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D75A0A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6">
    <w:name w:val="TOC Heading"/>
    <w:basedOn w:val="1"/>
    <w:next w:val="a"/>
    <w:uiPriority w:val="39"/>
    <w:semiHidden/>
    <w:unhideWhenUsed/>
    <w:qFormat/>
    <w:rsid w:val="00D75A0A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D75A0A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D75A0A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D75A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Strong"/>
    <w:basedOn w:val="a0"/>
    <w:uiPriority w:val="22"/>
    <w:qFormat/>
    <w:rsid w:val="00D75A0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9081</Words>
  <Characters>51765</Characters>
  <Application>Microsoft Office Word</Application>
  <DocSecurity>0</DocSecurity>
  <Lines>431</Lines>
  <Paragraphs>121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60725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2018-2019_41_03_01_1_plx_Социология и методология социологических исследований</dc:title>
  <dc:creator>FastReport.NET</dc:creator>
  <cp:lastModifiedBy>guest</cp:lastModifiedBy>
  <cp:revision>3</cp:revision>
  <dcterms:created xsi:type="dcterms:W3CDTF">2018-12-28T11:13:00Z</dcterms:created>
  <dcterms:modified xsi:type="dcterms:W3CDTF">2018-12-28T11:23:00Z</dcterms:modified>
</cp:coreProperties>
</file>