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Pr>
      <w:tblGrid>
        <w:gridCol w:w="34"/>
        <w:gridCol w:w="142"/>
        <w:gridCol w:w="95"/>
        <w:gridCol w:w="143"/>
        <w:gridCol w:w="1408"/>
        <w:gridCol w:w="1094"/>
        <w:gridCol w:w="537"/>
        <w:gridCol w:w="43"/>
        <w:gridCol w:w="241"/>
        <w:gridCol w:w="124"/>
        <w:gridCol w:w="18"/>
        <w:gridCol w:w="69"/>
        <w:gridCol w:w="67"/>
        <w:gridCol w:w="385"/>
        <w:gridCol w:w="292"/>
        <w:gridCol w:w="160"/>
        <w:gridCol w:w="476"/>
        <w:gridCol w:w="94"/>
        <w:gridCol w:w="134"/>
        <w:gridCol w:w="251"/>
        <w:gridCol w:w="14"/>
        <w:gridCol w:w="11"/>
        <w:gridCol w:w="427"/>
        <w:gridCol w:w="498"/>
        <w:gridCol w:w="594"/>
        <w:gridCol w:w="115"/>
        <w:gridCol w:w="697"/>
        <w:gridCol w:w="395"/>
        <w:gridCol w:w="312"/>
        <w:gridCol w:w="133"/>
        <w:gridCol w:w="137"/>
        <w:gridCol w:w="215"/>
      </w:tblGrid>
      <w:tr w:rsidR="006F7369" w:rsidTr="00B2176C">
        <w:trPr>
          <w:trHeight w:hRule="exact" w:val="13466"/>
        </w:trPr>
        <w:tc>
          <w:tcPr>
            <w:tcW w:w="9423" w:type="dxa"/>
            <w:gridSpan w:val="32"/>
            <w:shd w:val="clear" w:color="000000" w:fill="FFFFFF"/>
            <w:tcMar>
              <w:left w:w="34" w:type="dxa"/>
              <w:right w:w="34" w:type="dxa"/>
            </w:tcMar>
          </w:tcPr>
          <w:p w:rsidR="006F7369" w:rsidRDefault="009A6670">
            <w:r>
              <w:object w:dxaOrig="10395" w:dyaOrig="14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42.75pt" o:ole="">
                  <v:imagedata r:id="rId7" o:title=""/>
                </v:shape>
                <o:OLEObject Type="Embed" ProgID="PBrush" ShapeID="_x0000_i1025" DrawAspect="Content" ObjectID="_1691235837" r:id="rId8"/>
              </w:object>
            </w:r>
          </w:p>
        </w:tc>
      </w:tr>
      <w:tr w:rsidR="006F7369" w:rsidTr="00B2176C">
        <w:trPr>
          <w:trHeight w:hRule="exact" w:val="138"/>
        </w:trPr>
        <w:tc>
          <w:tcPr>
            <w:tcW w:w="272" w:type="dxa"/>
            <w:gridSpan w:val="3"/>
          </w:tcPr>
          <w:p w:rsidR="006F7369" w:rsidRDefault="006F7369"/>
        </w:tc>
        <w:tc>
          <w:tcPr>
            <w:tcW w:w="144" w:type="dxa"/>
          </w:tcPr>
          <w:p w:rsidR="006F7369" w:rsidRDefault="006F7369"/>
        </w:tc>
        <w:tc>
          <w:tcPr>
            <w:tcW w:w="1418" w:type="dxa"/>
          </w:tcPr>
          <w:p w:rsidR="006F7369" w:rsidRDefault="006F7369"/>
        </w:tc>
        <w:tc>
          <w:tcPr>
            <w:tcW w:w="1927" w:type="dxa"/>
            <w:gridSpan w:val="4"/>
          </w:tcPr>
          <w:p w:rsidR="006F7369" w:rsidRDefault="006F7369"/>
        </w:tc>
        <w:tc>
          <w:tcPr>
            <w:tcW w:w="143" w:type="dxa"/>
            <w:gridSpan w:val="2"/>
          </w:tcPr>
          <w:p w:rsidR="006F7369" w:rsidRDefault="006F7369"/>
        </w:tc>
        <w:tc>
          <w:tcPr>
            <w:tcW w:w="1553" w:type="dxa"/>
            <w:gridSpan w:val="7"/>
          </w:tcPr>
          <w:p w:rsidR="006F7369" w:rsidRDefault="006F7369"/>
        </w:tc>
        <w:tc>
          <w:tcPr>
            <w:tcW w:w="135" w:type="dxa"/>
          </w:tcPr>
          <w:p w:rsidR="006F7369" w:rsidRDefault="006F7369"/>
        </w:tc>
        <w:tc>
          <w:tcPr>
            <w:tcW w:w="267" w:type="dxa"/>
            <w:gridSpan w:val="2"/>
          </w:tcPr>
          <w:p w:rsidR="006F7369" w:rsidRDefault="006F7369"/>
        </w:tc>
        <w:tc>
          <w:tcPr>
            <w:tcW w:w="1540" w:type="dxa"/>
            <w:gridSpan w:val="4"/>
          </w:tcPr>
          <w:p w:rsidR="006F7369" w:rsidRDefault="006F7369"/>
        </w:tc>
        <w:tc>
          <w:tcPr>
            <w:tcW w:w="1536" w:type="dxa"/>
            <w:gridSpan w:val="4"/>
          </w:tcPr>
          <w:p w:rsidR="006F7369" w:rsidRDefault="006F7369"/>
        </w:tc>
        <w:tc>
          <w:tcPr>
            <w:tcW w:w="134" w:type="dxa"/>
          </w:tcPr>
          <w:p w:rsidR="006F7369" w:rsidRDefault="006F7369"/>
        </w:tc>
        <w:tc>
          <w:tcPr>
            <w:tcW w:w="138" w:type="dxa"/>
          </w:tcPr>
          <w:p w:rsidR="006F7369" w:rsidRDefault="006F7369"/>
        </w:tc>
        <w:tc>
          <w:tcPr>
            <w:tcW w:w="216" w:type="dxa"/>
          </w:tcPr>
          <w:p w:rsidR="006F7369" w:rsidRDefault="006F7369"/>
        </w:tc>
      </w:tr>
      <w:tr w:rsidR="006F7369" w:rsidRPr="009A6670" w:rsidTr="00B2176C">
        <w:trPr>
          <w:trHeight w:hRule="exact" w:val="14033"/>
        </w:trPr>
        <w:tc>
          <w:tcPr>
            <w:tcW w:w="9423" w:type="dxa"/>
            <w:gridSpan w:val="32"/>
            <w:shd w:val="clear" w:color="000000" w:fill="FFFFFF"/>
            <w:tcMar>
              <w:left w:w="34" w:type="dxa"/>
              <w:right w:w="34" w:type="dxa"/>
            </w:tcMar>
          </w:tcPr>
          <w:p w:rsidR="006F7369" w:rsidRPr="00FD322C" w:rsidRDefault="009A6670">
            <w:pPr>
              <w:spacing w:after="0" w:line="240" w:lineRule="auto"/>
              <w:jc w:val="center"/>
              <w:rPr>
                <w:sz w:val="28"/>
                <w:szCs w:val="28"/>
                <w:lang w:val="ru-RU"/>
              </w:rPr>
            </w:pPr>
            <w:r>
              <w:object w:dxaOrig="10770" w:dyaOrig="14790">
                <v:shape id="_x0000_i1027" type="#_x0000_t75" style="width:467.25pt;height:642pt" o:ole="">
                  <v:imagedata r:id="rId9" o:title=""/>
                </v:shape>
                <o:OLEObject Type="Embed" ProgID="PBrush" ShapeID="_x0000_i1027" DrawAspect="Content" ObjectID="_1691235838" r:id="rId10"/>
              </w:object>
            </w:r>
            <w:r w:rsidR="006311C9" w:rsidRPr="00FD322C">
              <w:rPr>
                <w:rFonts w:ascii="Times New Roman" w:hAnsi="Times New Roman" w:cs="Times New Roman"/>
                <w:color w:val="000000"/>
                <w:sz w:val="28"/>
                <w:szCs w:val="28"/>
                <w:lang w:val="ru-RU"/>
              </w:rPr>
              <w:t>Министерство образования и науки Российской Федерации</w:t>
            </w:r>
          </w:p>
          <w:p w:rsidR="006F7369" w:rsidRPr="00FD322C" w:rsidRDefault="006311C9">
            <w:pPr>
              <w:spacing w:after="0" w:line="240" w:lineRule="auto"/>
              <w:jc w:val="center"/>
              <w:rPr>
                <w:sz w:val="28"/>
                <w:szCs w:val="28"/>
                <w:lang w:val="ru-RU"/>
              </w:rPr>
            </w:pPr>
            <w:r w:rsidRPr="00FD322C">
              <w:rPr>
                <w:rFonts w:ascii="Times New Roman" w:hAnsi="Times New Roman" w:cs="Times New Roman"/>
                <w:color w:val="000000"/>
                <w:sz w:val="28"/>
                <w:szCs w:val="28"/>
                <w:lang w:val="ru-RU"/>
              </w:rPr>
              <w:t>Федеральное государственное бюджетное образовательное учреждение высшего образования</w:t>
            </w:r>
          </w:p>
          <w:p w:rsidR="006F7369" w:rsidRPr="00FD322C" w:rsidRDefault="006311C9">
            <w:pPr>
              <w:spacing w:after="0" w:line="240" w:lineRule="auto"/>
              <w:jc w:val="center"/>
              <w:rPr>
                <w:sz w:val="28"/>
                <w:szCs w:val="28"/>
                <w:lang w:val="ru-RU"/>
              </w:rPr>
            </w:pPr>
            <w:r w:rsidRPr="00FD322C">
              <w:rPr>
                <w:rFonts w:ascii="Times New Roman" w:hAnsi="Times New Roman" w:cs="Times New Roman"/>
                <w:color w:val="000000"/>
                <w:sz w:val="28"/>
                <w:szCs w:val="28"/>
                <w:lang w:val="ru-RU"/>
              </w:rPr>
              <w:t>«Ростовский государственный экономический университет (РИНХ)»</w:t>
            </w:r>
          </w:p>
          <w:p w:rsidR="006F7369" w:rsidRPr="00FD322C" w:rsidRDefault="006F7369">
            <w:pPr>
              <w:spacing w:after="0" w:line="240" w:lineRule="auto"/>
              <w:jc w:val="center"/>
              <w:rPr>
                <w:sz w:val="28"/>
                <w:szCs w:val="28"/>
                <w:lang w:val="ru-RU"/>
              </w:rPr>
            </w:pPr>
          </w:p>
        </w:tc>
      </w:tr>
      <w:tr w:rsidR="006F7369" w:rsidRPr="009A6670" w:rsidTr="00B2176C">
        <w:trPr>
          <w:gridBefore w:val="1"/>
          <w:wBefore w:w="34" w:type="dxa"/>
          <w:trHeight w:hRule="exact" w:val="277"/>
        </w:trPr>
        <w:tc>
          <w:tcPr>
            <w:tcW w:w="143" w:type="dxa"/>
          </w:tcPr>
          <w:p w:rsidR="006F7369" w:rsidRPr="009A6670" w:rsidRDefault="006F7369" w:rsidP="00B2176C">
            <w:pPr>
              <w:rPr>
                <w:lang w:val="ru-RU"/>
              </w:rPr>
            </w:pPr>
          </w:p>
        </w:tc>
        <w:tc>
          <w:tcPr>
            <w:tcW w:w="2758" w:type="dxa"/>
            <w:gridSpan w:val="4"/>
            <w:shd w:val="clear" w:color="000000" w:fill="FFFFFF"/>
            <w:tcMar>
              <w:left w:w="34" w:type="dxa"/>
              <w:right w:w="34" w:type="dxa"/>
            </w:tcMar>
          </w:tcPr>
          <w:p w:rsidR="006F7369" w:rsidRPr="009A6670" w:rsidRDefault="006F7369">
            <w:pPr>
              <w:rPr>
                <w:lang w:val="ru-RU"/>
              </w:rPr>
            </w:pPr>
          </w:p>
        </w:tc>
        <w:tc>
          <w:tcPr>
            <w:tcW w:w="540" w:type="dxa"/>
            <w:shd w:val="clear" w:color="000000" w:fill="FFFFFF"/>
            <w:tcMar>
              <w:left w:w="34" w:type="dxa"/>
              <w:right w:w="34" w:type="dxa"/>
            </w:tcMar>
          </w:tcPr>
          <w:p w:rsidR="006F7369" w:rsidRPr="009A6670" w:rsidRDefault="006F7369">
            <w:pPr>
              <w:rPr>
                <w:lang w:val="ru-RU"/>
              </w:rPr>
            </w:pPr>
          </w:p>
        </w:tc>
        <w:tc>
          <w:tcPr>
            <w:tcW w:w="43" w:type="dxa"/>
          </w:tcPr>
          <w:p w:rsidR="006F7369" w:rsidRPr="009A6670" w:rsidRDefault="006F7369">
            <w:pPr>
              <w:rPr>
                <w:lang w:val="ru-RU"/>
              </w:rPr>
            </w:pPr>
          </w:p>
        </w:tc>
        <w:tc>
          <w:tcPr>
            <w:tcW w:w="368" w:type="dxa"/>
            <w:gridSpan w:val="2"/>
          </w:tcPr>
          <w:p w:rsidR="006F7369" w:rsidRPr="009A6670" w:rsidRDefault="006F7369">
            <w:pPr>
              <w:rPr>
                <w:lang w:val="ru-RU"/>
              </w:rPr>
            </w:pPr>
          </w:p>
        </w:tc>
        <w:tc>
          <w:tcPr>
            <w:tcW w:w="87" w:type="dxa"/>
            <w:gridSpan w:val="2"/>
          </w:tcPr>
          <w:p w:rsidR="006F7369" w:rsidRPr="009A6670" w:rsidRDefault="006F7369">
            <w:pPr>
              <w:rPr>
                <w:lang w:val="ru-RU"/>
              </w:rPr>
            </w:pPr>
          </w:p>
        </w:tc>
        <w:tc>
          <w:tcPr>
            <w:tcW w:w="67" w:type="dxa"/>
          </w:tcPr>
          <w:p w:rsidR="006F7369" w:rsidRPr="009A6670" w:rsidRDefault="006F7369">
            <w:pPr>
              <w:rPr>
                <w:lang w:val="ru-RU"/>
              </w:rPr>
            </w:pPr>
          </w:p>
        </w:tc>
        <w:tc>
          <w:tcPr>
            <w:tcW w:w="388" w:type="dxa"/>
          </w:tcPr>
          <w:p w:rsidR="006F7369" w:rsidRPr="009A6670" w:rsidRDefault="006F7369">
            <w:pPr>
              <w:rPr>
                <w:lang w:val="ru-RU"/>
              </w:rPr>
            </w:pPr>
          </w:p>
        </w:tc>
        <w:tc>
          <w:tcPr>
            <w:tcW w:w="294" w:type="dxa"/>
          </w:tcPr>
          <w:p w:rsidR="006F7369" w:rsidRPr="009A6670" w:rsidRDefault="006F7369">
            <w:pPr>
              <w:rPr>
                <w:lang w:val="ru-RU"/>
              </w:rPr>
            </w:pPr>
          </w:p>
        </w:tc>
        <w:tc>
          <w:tcPr>
            <w:tcW w:w="161" w:type="dxa"/>
          </w:tcPr>
          <w:p w:rsidR="006F7369" w:rsidRPr="009A6670" w:rsidRDefault="006F7369">
            <w:pPr>
              <w:rPr>
                <w:lang w:val="ru-RU"/>
              </w:rPr>
            </w:pPr>
          </w:p>
        </w:tc>
        <w:tc>
          <w:tcPr>
            <w:tcW w:w="479" w:type="dxa"/>
          </w:tcPr>
          <w:p w:rsidR="006F7369" w:rsidRPr="009A6670" w:rsidRDefault="006F7369">
            <w:pPr>
              <w:rPr>
                <w:lang w:val="ru-RU"/>
              </w:rPr>
            </w:pPr>
          </w:p>
        </w:tc>
        <w:tc>
          <w:tcPr>
            <w:tcW w:w="483" w:type="dxa"/>
            <w:gridSpan w:val="3"/>
          </w:tcPr>
          <w:p w:rsidR="006F7369" w:rsidRPr="009A6670" w:rsidRDefault="006F7369">
            <w:pPr>
              <w:rPr>
                <w:lang w:val="ru-RU"/>
              </w:rPr>
            </w:pPr>
          </w:p>
        </w:tc>
        <w:tc>
          <w:tcPr>
            <w:tcW w:w="25" w:type="dxa"/>
            <w:gridSpan w:val="2"/>
          </w:tcPr>
          <w:p w:rsidR="006F7369" w:rsidRPr="009A6670" w:rsidRDefault="006F7369">
            <w:pPr>
              <w:rPr>
                <w:lang w:val="ru-RU"/>
              </w:rPr>
            </w:pPr>
          </w:p>
        </w:tc>
        <w:tc>
          <w:tcPr>
            <w:tcW w:w="430" w:type="dxa"/>
          </w:tcPr>
          <w:p w:rsidR="006F7369" w:rsidRPr="009A6670" w:rsidRDefault="006F7369">
            <w:pPr>
              <w:rPr>
                <w:lang w:val="ru-RU"/>
              </w:rPr>
            </w:pPr>
          </w:p>
        </w:tc>
        <w:tc>
          <w:tcPr>
            <w:tcW w:w="501" w:type="dxa"/>
          </w:tcPr>
          <w:p w:rsidR="006F7369" w:rsidRPr="009A6670" w:rsidRDefault="006F7369">
            <w:pPr>
              <w:rPr>
                <w:lang w:val="ru-RU"/>
              </w:rPr>
            </w:pPr>
          </w:p>
        </w:tc>
        <w:tc>
          <w:tcPr>
            <w:tcW w:w="714" w:type="dxa"/>
            <w:gridSpan w:val="2"/>
          </w:tcPr>
          <w:p w:rsidR="006F7369" w:rsidRPr="009A6670" w:rsidRDefault="006F7369">
            <w:pPr>
              <w:rPr>
                <w:lang w:val="ru-RU"/>
              </w:rPr>
            </w:pPr>
          </w:p>
        </w:tc>
        <w:tc>
          <w:tcPr>
            <w:tcW w:w="708" w:type="dxa"/>
          </w:tcPr>
          <w:p w:rsidR="006F7369" w:rsidRPr="009A6670" w:rsidRDefault="006F7369">
            <w:pPr>
              <w:rPr>
                <w:lang w:val="ru-RU"/>
              </w:rPr>
            </w:pPr>
          </w:p>
        </w:tc>
        <w:tc>
          <w:tcPr>
            <w:tcW w:w="398" w:type="dxa"/>
          </w:tcPr>
          <w:p w:rsidR="006F7369" w:rsidRPr="009A6670" w:rsidRDefault="006F7369">
            <w:pPr>
              <w:rPr>
                <w:lang w:val="ru-RU"/>
              </w:rPr>
            </w:pPr>
          </w:p>
        </w:tc>
        <w:tc>
          <w:tcPr>
            <w:tcW w:w="802" w:type="dxa"/>
            <w:gridSpan w:val="4"/>
          </w:tcPr>
          <w:p w:rsidR="006F7369" w:rsidRPr="009A6670" w:rsidRDefault="006F7369">
            <w:pPr>
              <w:rPr>
                <w:lang w:val="ru-RU"/>
              </w:rPr>
            </w:pPr>
          </w:p>
        </w:tc>
      </w:tr>
    </w:tbl>
    <w:p w:rsidR="006F7369" w:rsidRPr="009A6670" w:rsidRDefault="006311C9">
      <w:pPr>
        <w:rPr>
          <w:sz w:val="0"/>
          <w:szCs w:val="0"/>
          <w:lang w:val="ru-RU"/>
        </w:rPr>
      </w:pPr>
      <w:r w:rsidRPr="009A6670">
        <w:rPr>
          <w:lang w:val="ru-RU"/>
        </w:rPr>
        <w:br w:type="page"/>
      </w:r>
    </w:p>
    <w:tbl>
      <w:tblPr>
        <w:tblW w:w="9815" w:type="dxa"/>
        <w:tblInd w:w="-426" w:type="dxa"/>
        <w:tblCellMar>
          <w:left w:w="0" w:type="dxa"/>
          <w:right w:w="0" w:type="dxa"/>
        </w:tblCellMar>
        <w:tblLook w:val="04A0" w:firstRow="1" w:lastRow="0" w:firstColumn="1" w:lastColumn="0" w:noHBand="0" w:noVBand="1"/>
      </w:tblPr>
      <w:tblGrid>
        <w:gridCol w:w="143"/>
        <w:gridCol w:w="283"/>
        <w:gridCol w:w="34"/>
        <w:gridCol w:w="82"/>
        <w:gridCol w:w="174"/>
        <w:gridCol w:w="762"/>
        <w:gridCol w:w="873"/>
        <w:gridCol w:w="128"/>
        <w:gridCol w:w="118"/>
        <w:gridCol w:w="481"/>
        <w:gridCol w:w="128"/>
        <w:gridCol w:w="767"/>
        <w:gridCol w:w="253"/>
        <w:gridCol w:w="513"/>
        <w:gridCol w:w="2896"/>
        <w:gridCol w:w="369"/>
        <w:gridCol w:w="495"/>
        <w:gridCol w:w="432"/>
        <w:gridCol w:w="851"/>
        <w:gridCol w:w="33"/>
      </w:tblGrid>
      <w:tr w:rsidR="006F7369" w:rsidRPr="009A6670" w:rsidTr="00D64B43">
        <w:trPr>
          <w:gridBefore w:val="2"/>
          <w:wBefore w:w="426" w:type="dxa"/>
          <w:trHeight w:hRule="exact" w:val="138"/>
        </w:trPr>
        <w:tc>
          <w:tcPr>
            <w:tcW w:w="116" w:type="dxa"/>
            <w:gridSpan w:val="2"/>
          </w:tcPr>
          <w:p w:rsidR="006F7369" w:rsidRPr="009A6670" w:rsidRDefault="006F7369">
            <w:pPr>
              <w:rPr>
                <w:lang w:val="ru-RU"/>
              </w:rPr>
            </w:pPr>
          </w:p>
        </w:tc>
        <w:tc>
          <w:tcPr>
            <w:tcW w:w="936" w:type="dxa"/>
            <w:gridSpan w:val="2"/>
          </w:tcPr>
          <w:p w:rsidR="006F7369" w:rsidRPr="009A6670" w:rsidRDefault="006F7369">
            <w:pPr>
              <w:rPr>
                <w:lang w:val="ru-RU"/>
              </w:rPr>
            </w:pPr>
          </w:p>
        </w:tc>
        <w:tc>
          <w:tcPr>
            <w:tcW w:w="873" w:type="dxa"/>
          </w:tcPr>
          <w:p w:rsidR="006F7369" w:rsidRPr="009A6670" w:rsidRDefault="006F7369">
            <w:pPr>
              <w:rPr>
                <w:lang w:val="ru-RU"/>
              </w:rPr>
            </w:pPr>
          </w:p>
        </w:tc>
        <w:tc>
          <w:tcPr>
            <w:tcW w:w="128" w:type="dxa"/>
          </w:tcPr>
          <w:p w:rsidR="006F7369" w:rsidRPr="009A6670" w:rsidRDefault="006F7369">
            <w:pPr>
              <w:rPr>
                <w:lang w:val="ru-RU"/>
              </w:rPr>
            </w:pPr>
          </w:p>
        </w:tc>
        <w:tc>
          <w:tcPr>
            <w:tcW w:w="599" w:type="dxa"/>
            <w:gridSpan w:val="2"/>
          </w:tcPr>
          <w:p w:rsidR="006F7369" w:rsidRPr="009A6670" w:rsidRDefault="006F7369">
            <w:pPr>
              <w:rPr>
                <w:lang w:val="ru-RU"/>
              </w:rPr>
            </w:pPr>
          </w:p>
        </w:tc>
        <w:tc>
          <w:tcPr>
            <w:tcW w:w="128" w:type="dxa"/>
          </w:tcPr>
          <w:p w:rsidR="006F7369" w:rsidRPr="009A6670" w:rsidRDefault="006F7369">
            <w:pPr>
              <w:rPr>
                <w:lang w:val="ru-RU"/>
              </w:rPr>
            </w:pPr>
          </w:p>
        </w:tc>
        <w:tc>
          <w:tcPr>
            <w:tcW w:w="767" w:type="dxa"/>
          </w:tcPr>
          <w:p w:rsidR="006F7369" w:rsidRPr="009A6670" w:rsidRDefault="006F7369">
            <w:pPr>
              <w:rPr>
                <w:lang w:val="ru-RU"/>
              </w:rPr>
            </w:pPr>
          </w:p>
        </w:tc>
        <w:tc>
          <w:tcPr>
            <w:tcW w:w="766" w:type="dxa"/>
            <w:gridSpan w:val="2"/>
          </w:tcPr>
          <w:p w:rsidR="006F7369" w:rsidRPr="009A6670" w:rsidRDefault="006F7369">
            <w:pPr>
              <w:rPr>
                <w:lang w:val="ru-RU"/>
              </w:rPr>
            </w:pPr>
          </w:p>
        </w:tc>
        <w:tc>
          <w:tcPr>
            <w:tcW w:w="2896" w:type="dxa"/>
          </w:tcPr>
          <w:p w:rsidR="006F7369" w:rsidRPr="009A6670" w:rsidRDefault="006F7369">
            <w:pPr>
              <w:rPr>
                <w:lang w:val="ru-RU"/>
              </w:rPr>
            </w:pPr>
          </w:p>
        </w:tc>
        <w:tc>
          <w:tcPr>
            <w:tcW w:w="369" w:type="dxa"/>
          </w:tcPr>
          <w:p w:rsidR="006F7369" w:rsidRPr="009A6670" w:rsidRDefault="006F7369">
            <w:pPr>
              <w:rPr>
                <w:lang w:val="ru-RU"/>
              </w:rPr>
            </w:pPr>
          </w:p>
        </w:tc>
        <w:tc>
          <w:tcPr>
            <w:tcW w:w="927" w:type="dxa"/>
            <w:gridSpan w:val="2"/>
          </w:tcPr>
          <w:p w:rsidR="006F7369" w:rsidRPr="009A6670" w:rsidRDefault="006F7369">
            <w:pPr>
              <w:rPr>
                <w:lang w:val="ru-RU"/>
              </w:rPr>
            </w:pPr>
          </w:p>
        </w:tc>
        <w:tc>
          <w:tcPr>
            <w:tcW w:w="884" w:type="dxa"/>
            <w:gridSpan w:val="2"/>
          </w:tcPr>
          <w:p w:rsidR="006F7369" w:rsidRPr="009A6670" w:rsidRDefault="006F7369">
            <w:pPr>
              <w:rPr>
                <w:lang w:val="ru-RU"/>
              </w:rPr>
            </w:pPr>
          </w:p>
        </w:tc>
      </w:tr>
      <w:tr w:rsidR="006F7369" w:rsidRPr="009A6670" w:rsidTr="00D64B43">
        <w:trPr>
          <w:gridBefore w:val="2"/>
          <w:wBefore w:w="426" w:type="dxa"/>
          <w:trHeight w:hRule="exact" w:val="14"/>
        </w:trPr>
        <w:tc>
          <w:tcPr>
            <w:tcW w:w="9389" w:type="dxa"/>
            <w:gridSpan w:val="18"/>
            <w:tcBorders>
              <w:top w:val="single" w:sz="8" w:space="0" w:color="000000"/>
            </w:tcBorders>
            <w:shd w:val="clear" w:color="FFFFFF" w:fill="FFFFFF"/>
            <w:tcMar>
              <w:left w:w="4" w:type="dxa"/>
              <w:right w:w="4" w:type="dxa"/>
            </w:tcMar>
          </w:tcPr>
          <w:p w:rsidR="006F7369" w:rsidRPr="009A6670" w:rsidRDefault="006F7369">
            <w:pPr>
              <w:rPr>
                <w:lang w:val="ru-RU"/>
              </w:rPr>
            </w:pPr>
          </w:p>
        </w:tc>
      </w:tr>
      <w:tr w:rsidR="006F7369" w:rsidRPr="009A6670" w:rsidTr="00D64B43">
        <w:trPr>
          <w:gridBefore w:val="2"/>
          <w:wBefore w:w="426" w:type="dxa"/>
          <w:trHeight w:hRule="exact" w:val="13"/>
        </w:trPr>
        <w:tc>
          <w:tcPr>
            <w:tcW w:w="116" w:type="dxa"/>
            <w:gridSpan w:val="2"/>
          </w:tcPr>
          <w:p w:rsidR="006F7369" w:rsidRPr="009A6670" w:rsidRDefault="006F7369">
            <w:pPr>
              <w:rPr>
                <w:lang w:val="ru-RU"/>
              </w:rPr>
            </w:pPr>
          </w:p>
        </w:tc>
        <w:tc>
          <w:tcPr>
            <w:tcW w:w="936" w:type="dxa"/>
            <w:gridSpan w:val="2"/>
          </w:tcPr>
          <w:p w:rsidR="006F7369" w:rsidRPr="009A6670" w:rsidRDefault="006F7369">
            <w:pPr>
              <w:rPr>
                <w:lang w:val="ru-RU"/>
              </w:rPr>
            </w:pPr>
          </w:p>
        </w:tc>
        <w:tc>
          <w:tcPr>
            <w:tcW w:w="873" w:type="dxa"/>
          </w:tcPr>
          <w:p w:rsidR="006F7369" w:rsidRPr="009A6670" w:rsidRDefault="006F7369">
            <w:pPr>
              <w:rPr>
                <w:lang w:val="ru-RU"/>
              </w:rPr>
            </w:pPr>
          </w:p>
        </w:tc>
        <w:tc>
          <w:tcPr>
            <w:tcW w:w="128" w:type="dxa"/>
          </w:tcPr>
          <w:p w:rsidR="006F7369" w:rsidRPr="009A6670" w:rsidRDefault="006F7369">
            <w:pPr>
              <w:rPr>
                <w:lang w:val="ru-RU"/>
              </w:rPr>
            </w:pPr>
          </w:p>
        </w:tc>
        <w:tc>
          <w:tcPr>
            <w:tcW w:w="599" w:type="dxa"/>
            <w:gridSpan w:val="2"/>
          </w:tcPr>
          <w:p w:rsidR="006F7369" w:rsidRPr="009A6670" w:rsidRDefault="006F7369">
            <w:pPr>
              <w:rPr>
                <w:lang w:val="ru-RU"/>
              </w:rPr>
            </w:pPr>
          </w:p>
        </w:tc>
        <w:tc>
          <w:tcPr>
            <w:tcW w:w="128" w:type="dxa"/>
          </w:tcPr>
          <w:p w:rsidR="006F7369" w:rsidRPr="009A6670" w:rsidRDefault="006F7369">
            <w:pPr>
              <w:rPr>
                <w:lang w:val="ru-RU"/>
              </w:rPr>
            </w:pPr>
          </w:p>
        </w:tc>
        <w:tc>
          <w:tcPr>
            <w:tcW w:w="767" w:type="dxa"/>
          </w:tcPr>
          <w:p w:rsidR="006F7369" w:rsidRPr="009A6670" w:rsidRDefault="006F7369">
            <w:pPr>
              <w:rPr>
                <w:lang w:val="ru-RU"/>
              </w:rPr>
            </w:pPr>
          </w:p>
        </w:tc>
        <w:tc>
          <w:tcPr>
            <w:tcW w:w="766" w:type="dxa"/>
            <w:gridSpan w:val="2"/>
          </w:tcPr>
          <w:p w:rsidR="006F7369" w:rsidRPr="009A6670" w:rsidRDefault="006F7369">
            <w:pPr>
              <w:rPr>
                <w:lang w:val="ru-RU"/>
              </w:rPr>
            </w:pPr>
          </w:p>
        </w:tc>
        <w:tc>
          <w:tcPr>
            <w:tcW w:w="2896" w:type="dxa"/>
          </w:tcPr>
          <w:p w:rsidR="006F7369" w:rsidRPr="009A6670" w:rsidRDefault="006F7369">
            <w:pPr>
              <w:rPr>
                <w:lang w:val="ru-RU"/>
              </w:rPr>
            </w:pPr>
          </w:p>
        </w:tc>
        <w:tc>
          <w:tcPr>
            <w:tcW w:w="369" w:type="dxa"/>
          </w:tcPr>
          <w:p w:rsidR="006F7369" w:rsidRPr="009A6670" w:rsidRDefault="006F7369">
            <w:pPr>
              <w:rPr>
                <w:lang w:val="ru-RU"/>
              </w:rPr>
            </w:pPr>
          </w:p>
        </w:tc>
        <w:tc>
          <w:tcPr>
            <w:tcW w:w="927" w:type="dxa"/>
            <w:gridSpan w:val="2"/>
          </w:tcPr>
          <w:p w:rsidR="006F7369" w:rsidRPr="009A6670" w:rsidRDefault="006F7369">
            <w:pPr>
              <w:rPr>
                <w:lang w:val="ru-RU"/>
              </w:rPr>
            </w:pPr>
          </w:p>
        </w:tc>
        <w:tc>
          <w:tcPr>
            <w:tcW w:w="884" w:type="dxa"/>
            <w:gridSpan w:val="2"/>
          </w:tcPr>
          <w:p w:rsidR="006F7369" w:rsidRPr="009A6670" w:rsidRDefault="006F7369">
            <w:pPr>
              <w:rPr>
                <w:lang w:val="ru-RU"/>
              </w:rPr>
            </w:pPr>
          </w:p>
        </w:tc>
      </w:tr>
      <w:tr w:rsidR="006F7369" w:rsidRPr="009A6670" w:rsidTr="00D64B43">
        <w:trPr>
          <w:gridBefore w:val="2"/>
          <w:wBefore w:w="426" w:type="dxa"/>
          <w:trHeight w:hRule="exact" w:val="14"/>
        </w:trPr>
        <w:tc>
          <w:tcPr>
            <w:tcW w:w="9389" w:type="dxa"/>
            <w:gridSpan w:val="18"/>
            <w:tcBorders>
              <w:top w:val="single" w:sz="8" w:space="0" w:color="000000"/>
            </w:tcBorders>
            <w:shd w:val="clear" w:color="FFFFFF" w:fill="FFFFFF"/>
            <w:tcMar>
              <w:left w:w="4" w:type="dxa"/>
              <w:right w:w="4" w:type="dxa"/>
            </w:tcMar>
          </w:tcPr>
          <w:p w:rsidR="006F7369" w:rsidRPr="009A6670" w:rsidRDefault="006F7369">
            <w:pPr>
              <w:rPr>
                <w:lang w:val="ru-RU"/>
              </w:rPr>
            </w:pPr>
          </w:p>
        </w:tc>
      </w:tr>
      <w:tr w:rsidR="006F7369" w:rsidRPr="009A6670" w:rsidTr="00D64B43">
        <w:trPr>
          <w:gridBefore w:val="2"/>
          <w:wBefore w:w="426" w:type="dxa"/>
          <w:trHeight w:hRule="exact" w:val="96"/>
        </w:trPr>
        <w:tc>
          <w:tcPr>
            <w:tcW w:w="116" w:type="dxa"/>
            <w:gridSpan w:val="2"/>
          </w:tcPr>
          <w:p w:rsidR="006F7369" w:rsidRPr="009A6670" w:rsidRDefault="006F7369">
            <w:pPr>
              <w:rPr>
                <w:lang w:val="ru-RU"/>
              </w:rPr>
            </w:pPr>
          </w:p>
        </w:tc>
        <w:tc>
          <w:tcPr>
            <w:tcW w:w="936" w:type="dxa"/>
            <w:gridSpan w:val="2"/>
          </w:tcPr>
          <w:p w:rsidR="006F7369" w:rsidRPr="009A6670" w:rsidRDefault="006F7369">
            <w:pPr>
              <w:rPr>
                <w:lang w:val="ru-RU"/>
              </w:rPr>
            </w:pPr>
          </w:p>
        </w:tc>
        <w:tc>
          <w:tcPr>
            <w:tcW w:w="873" w:type="dxa"/>
          </w:tcPr>
          <w:p w:rsidR="006F7369" w:rsidRPr="009A6670" w:rsidRDefault="006F7369">
            <w:pPr>
              <w:rPr>
                <w:lang w:val="ru-RU"/>
              </w:rPr>
            </w:pPr>
          </w:p>
        </w:tc>
        <w:tc>
          <w:tcPr>
            <w:tcW w:w="128" w:type="dxa"/>
          </w:tcPr>
          <w:p w:rsidR="006F7369" w:rsidRPr="009A6670" w:rsidRDefault="006F7369">
            <w:pPr>
              <w:rPr>
                <w:lang w:val="ru-RU"/>
              </w:rPr>
            </w:pPr>
          </w:p>
        </w:tc>
        <w:tc>
          <w:tcPr>
            <w:tcW w:w="599" w:type="dxa"/>
            <w:gridSpan w:val="2"/>
          </w:tcPr>
          <w:p w:rsidR="006F7369" w:rsidRPr="009A6670" w:rsidRDefault="006F7369">
            <w:pPr>
              <w:rPr>
                <w:lang w:val="ru-RU"/>
              </w:rPr>
            </w:pPr>
          </w:p>
        </w:tc>
        <w:tc>
          <w:tcPr>
            <w:tcW w:w="128" w:type="dxa"/>
          </w:tcPr>
          <w:p w:rsidR="006F7369" w:rsidRPr="009A6670" w:rsidRDefault="006F7369">
            <w:pPr>
              <w:rPr>
                <w:lang w:val="ru-RU"/>
              </w:rPr>
            </w:pPr>
          </w:p>
        </w:tc>
        <w:tc>
          <w:tcPr>
            <w:tcW w:w="767" w:type="dxa"/>
          </w:tcPr>
          <w:p w:rsidR="006F7369" w:rsidRPr="009A6670" w:rsidRDefault="006F7369">
            <w:pPr>
              <w:rPr>
                <w:lang w:val="ru-RU"/>
              </w:rPr>
            </w:pPr>
          </w:p>
        </w:tc>
        <w:tc>
          <w:tcPr>
            <w:tcW w:w="766" w:type="dxa"/>
            <w:gridSpan w:val="2"/>
          </w:tcPr>
          <w:p w:rsidR="006F7369" w:rsidRPr="009A6670" w:rsidRDefault="006F7369">
            <w:pPr>
              <w:rPr>
                <w:lang w:val="ru-RU"/>
              </w:rPr>
            </w:pPr>
          </w:p>
        </w:tc>
        <w:tc>
          <w:tcPr>
            <w:tcW w:w="2896" w:type="dxa"/>
          </w:tcPr>
          <w:p w:rsidR="006F7369" w:rsidRPr="009A6670" w:rsidRDefault="006F7369">
            <w:pPr>
              <w:rPr>
                <w:lang w:val="ru-RU"/>
              </w:rPr>
            </w:pPr>
          </w:p>
        </w:tc>
        <w:tc>
          <w:tcPr>
            <w:tcW w:w="369" w:type="dxa"/>
          </w:tcPr>
          <w:p w:rsidR="006F7369" w:rsidRPr="009A6670" w:rsidRDefault="006F7369">
            <w:pPr>
              <w:rPr>
                <w:lang w:val="ru-RU"/>
              </w:rPr>
            </w:pPr>
          </w:p>
        </w:tc>
        <w:tc>
          <w:tcPr>
            <w:tcW w:w="927" w:type="dxa"/>
            <w:gridSpan w:val="2"/>
          </w:tcPr>
          <w:p w:rsidR="006F7369" w:rsidRPr="009A6670" w:rsidRDefault="006F7369">
            <w:pPr>
              <w:rPr>
                <w:lang w:val="ru-RU"/>
              </w:rPr>
            </w:pPr>
          </w:p>
        </w:tc>
        <w:tc>
          <w:tcPr>
            <w:tcW w:w="884" w:type="dxa"/>
            <w:gridSpan w:val="2"/>
          </w:tcPr>
          <w:p w:rsidR="006F7369" w:rsidRPr="009A6670" w:rsidRDefault="006F7369">
            <w:pPr>
              <w:rPr>
                <w:lang w:val="ru-RU"/>
              </w:rPr>
            </w:pPr>
          </w:p>
        </w:tc>
      </w:tr>
      <w:tr w:rsidR="006F7369" w:rsidTr="00D64B43">
        <w:trPr>
          <w:gridAfter w:val="1"/>
          <w:wAfter w:w="33" w:type="dxa"/>
          <w:trHeight w:hRule="exact" w:val="277"/>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F7369" w:rsidRPr="009A6670" w:rsidTr="00D64B43">
        <w:trPr>
          <w:gridAfter w:val="1"/>
          <w:wAfter w:w="33" w:type="dxa"/>
          <w:trHeight w:hRule="exact" w:val="1166"/>
        </w:trPr>
        <w:tc>
          <w:tcPr>
            <w:tcW w:w="4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1.1</w:t>
            </w: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Цель изучения дисциплины: формирование у бакалавров базовых знаний об иероглифической письменности китайского языка, в том числе об основных этапах развития иероглифического письма, о структуре и основных графических элементах современных иероглифов, о правилах китайской каллиграфии, а также воспитание уважительного и бережного отношения к историческому наследию и культурным традициям китайского народа посредством изучения взаимосвязи китайской письменности с китайской культурой.</w:t>
            </w:r>
          </w:p>
        </w:tc>
      </w:tr>
      <w:tr w:rsidR="00FD322C" w:rsidRPr="009A6670" w:rsidTr="00D64B43">
        <w:trPr>
          <w:gridAfter w:val="1"/>
          <w:wAfter w:w="33" w:type="dxa"/>
          <w:trHeight w:hRule="exact" w:val="727"/>
        </w:trPr>
        <w:tc>
          <w:tcPr>
            <w:tcW w:w="460" w:type="dxa"/>
            <w:gridSpan w:val="3"/>
            <w:vMerge w:val="restart"/>
            <w:tcBorders>
              <w:top w:val="single" w:sz="8" w:space="0" w:color="000000"/>
              <w:left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jc w:val="right"/>
              <w:rPr>
                <w:sz w:val="19"/>
                <w:szCs w:val="19"/>
              </w:rPr>
            </w:pPr>
            <w:r>
              <w:rPr>
                <w:rFonts w:ascii="Times New Roman" w:hAnsi="Times New Roman" w:cs="Times New Roman"/>
                <w:color w:val="000000"/>
                <w:sz w:val="19"/>
                <w:szCs w:val="19"/>
              </w:rPr>
              <w:t>1.2</w:t>
            </w: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Задачи изучения дисциплины: основными задачами курса является научить использовать иероглифическую систему китайского языка для письменной коммуникации на языке региона специализации в соответствии с видами профессиональной деятельности:</w:t>
            </w:r>
          </w:p>
        </w:tc>
      </w:tr>
      <w:tr w:rsidR="00FD322C"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rPr>
                <w:sz w:val="19"/>
                <w:szCs w:val="19"/>
              </w:rPr>
            </w:pPr>
            <w:r>
              <w:rPr>
                <w:rFonts w:ascii="Times New Roman" w:hAnsi="Times New Roman" w:cs="Times New Roman"/>
                <w:color w:val="000000"/>
                <w:sz w:val="19"/>
                <w:szCs w:val="19"/>
              </w:rPr>
              <w:t>(организационно-коммуникационная деятельность)</w:t>
            </w:r>
          </w:p>
        </w:tc>
      </w:tr>
      <w:tr w:rsidR="00FD322C" w:rsidRPr="009A6670"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jc w:val="right"/>
              <w:rPr>
                <w:sz w:val="19"/>
                <w:szCs w:val="19"/>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профессиональный письменный перевод официальной и деловой документации;</w:t>
            </w:r>
          </w:p>
        </w:tc>
      </w:tr>
      <w:tr w:rsidR="00FD322C"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rPr>
                <w:sz w:val="19"/>
                <w:szCs w:val="19"/>
              </w:rPr>
            </w:pPr>
            <w:r>
              <w:rPr>
                <w:rFonts w:ascii="Times New Roman" w:hAnsi="Times New Roman" w:cs="Times New Roman"/>
                <w:color w:val="000000"/>
                <w:sz w:val="19"/>
                <w:szCs w:val="19"/>
              </w:rPr>
              <w:t>(информационно-аналитическая деятельность)</w:t>
            </w:r>
          </w:p>
        </w:tc>
      </w:tr>
      <w:tr w:rsidR="00FD322C" w:rsidRPr="009A6670" w:rsidTr="00D64B43">
        <w:trPr>
          <w:gridAfter w:val="1"/>
          <w:wAfter w:w="33" w:type="dxa"/>
          <w:trHeight w:hRule="exact" w:val="50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jc w:val="right"/>
              <w:rPr>
                <w:sz w:val="19"/>
                <w:szCs w:val="19"/>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подготовка информационных буклетов, рекламных проспектов и иных материалов, предназначенных для продвижения интересов российских организаций за рубежом, на языке региона специализации;</w:t>
            </w:r>
          </w:p>
        </w:tc>
      </w:tr>
      <w:tr w:rsidR="00FD322C"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rPr>
                <w:sz w:val="19"/>
                <w:szCs w:val="19"/>
              </w:rPr>
            </w:pPr>
            <w:r>
              <w:rPr>
                <w:rFonts w:ascii="Times New Roman" w:hAnsi="Times New Roman" w:cs="Times New Roman"/>
                <w:color w:val="000000"/>
                <w:sz w:val="19"/>
                <w:szCs w:val="19"/>
              </w:rPr>
              <w:t>(редакционно-издательская деятельность)</w:t>
            </w:r>
          </w:p>
        </w:tc>
      </w:tr>
      <w:tr w:rsidR="00FD322C" w:rsidRPr="009A6670" w:rsidTr="00D64B43">
        <w:trPr>
          <w:gridAfter w:val="1"/>
          <w:wAfter w:w="33" w:type="dxa"/>
          <w:trHeight w:hRule="exact" w:val="50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jc w:val="right"/>
              <w:rPr>
                <w:sz w:val="19"/>
                <w:szCs w:val="19"/>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подготовка дайджестов научных и информационно-аналитических изданий общественно-политической и торгово -экономической направленности на языке региона специализации;</w:t>
            </w:r>
          </w:p>
        </w:tc>
      </w:tr>
      <w:tr w:rsidR="00FD322C" w:rsidRPr="009A6670"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письменный перевод общественно-политической, научно-популярной и художественной литературы;</w:t>
            </w:r>
          </w:p>
        </w:tc>
      </w:tr>
      <w:tr w:rsidR="00FD322C" w:rsidRPr="009A6670"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первичная верстка информационных материалов на языке региона специализации;</w:t>
            </w:r>
          </w:p>
        </w:tc>
      </w:tr>
      <w:tr w:rsidR="00FD322C"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rPr>
                <w:sz w:val="19"/>
                <w:szCs w:val="19"/>
              </w:rPr>
            </w:pPr>
            <w:r>
              <w:rPr>
                <w:rFonts w:ascii="Times New Roman" w:hAnsi="Times New Roman" w:cs="Times New Roman"/>
                <w:color w:val="000000"/>
                <w:sz w:val="19"/>
                <w:szCs w:val="19"/>
              </w:rPr>
              <w:t>(культурно-просветительская деятельность)</w:t>
            </w:r>
          </w:p>
        </w:tc>
      </w:tr>
      <w:tr w:rsidR="00FD322C" w:rsidRPr="009A6670" w:rsidTr="00D64B43">
        <w:trPr>
          <w:gridAfter w:val="1"/>
          <w:wAfter w:w="33" w:type="dxa"/>
          <w:trHeight w:hRule="exact" w:val="50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Default="00FD322C">
            <w:pPr>
              <w:spacing w:after="0" w:line="240" w:lineRule="auto"/>
              <w:jc w:val="right"/>
              <w:rPr>
                <w:sz w:val="19"/>
                <w:szCs w:val="19"/>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подготовка информационных материалов о международных мероприятиях в сфере культуры, проводимых в России и за рубежом, на языке региона специализации;</w:t>
            </w:r>
          </w:p>
        </w:tc>
      </w:tr>
      <w:tr w:rsidR="00FD322C" w:rsidRPr="009A6670" w:rsidTr="00D64B43">
        <w:trPr>
          <w:gridAfter w:val="1"/>
          <w:wAfter w:w="33" w:type="dxa"/>
          <w:trHeight w:hRule="exact" w:val="287"/>
        </w:trPr>
        <w:tc>
          <w:tcPr>
            <w:tcW w:w="460" w:type="dxa"/>
            <w:gridSpan w:val="3"/>
            <w:vMerge/>
            <w:tcBorders>
              <w:left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(научно-исследовательская и учебно-организационная деятельность)</w:t>
            </w:r>
          </w:p>
        </w:tc>
      </w:tr>
      <w:tr w:rsidR="00FD322C" w:rsidRPr="009A6670" w:rsidTr="00D64B43">
        <w:trPr>
          <w:gridAfter w:val="1"/>
          <w:wAfter w:w="33" w:type="dxa"/>
          <w:trHeight w:hRule="exact" w:val="507"/>
        </w:trPr>
        <w:tc>
          <w:tcPr>
            <w:tcW w:w="460" w:type="dxa"/>
            <w:gridSpan w:val="3"/>
            <w:vMerge/>
            <w:tcBorders>
              <w:left w:val="single" w:sz="8" w:space="0" w:color="000000"/>
              <w:bottom w:val="single" w:sz="8" w:space="0" w:color="000000"/>
              <w:right w:val="single" w:sz="8" w:space="0" w:color="000000"/>
            </w:tcBorders>
            <w:shd w:val="clear" w:color="000000" w:fill="FFFFFF"/>
            <w:tcMar>
              <w:left w:w="34" w:type="dxa"/>
              <w:right w:w="34" w:type="dxa"/>
            </w:tcMar>
          </w:tcPr>
          <w:p w:rsidR="00FD322C" w:rsidRPr="00D64B43" w:rsidRDefault="00FD322C">
            <w:pPr>
              <w:spacing w:after="0" w:line="240" w:lineRule="auto"/>
              <w:jc w:val="right"/>
              <w:rPr>
                <w:sz w:val="19"/>
                <w:szCs w:val="19"/>
                <w:lang w:val="ru-RU"/>
              </w:rPr>
            </w:pPr>
          </w:p>
        </w:tc>
        <w:tc>
          <w:tcPr>
            <w:tcW w:w="9322"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D322C" w:rsidRPr="00FD322C" w:rsidRDefault="00FD322C">
            <w:pPr>
              <w:spacing w:after="0" w:line="240" w:lineRule="auto"/>
              <w:rPr>
                <w:sz w:val="19"/>
                <w:szCs w:val="19"/>
                <w:lang w:val="ru-RU"/>
              </w:rPr>
            </w:pPr>
            <w:r w:rsidRPr="00FD322C">
              <w:rPr>
                <w:rFonts w:ascii="Times New Roman" w:hAnsi="Times New Roman" w:cs="Times New Roman"/>
                <w:color w:val="000000"/>
                <w:sz w:val="19"/>
                <w:szCs w:val="19"/>
                <w:lang w:val="ru-RU"/>
              </w:rPr>
              <w:t>- составление аннотированной научной библиографии по тематике, связанной с изучаемым регионом, на языке региона специализации.</w:t>
            </w:r>
          </w:p>
        </w:tc>
      </w:tr>
      <w:tr w:rsidR="006F7369" w:rsidRPr="009A6670" w:rsidTr="00D64B43">
        <w:trPr>
          <w:gridAfter w:val="1"/>
          <w:wAfter w:w="33" w:type="dxa"/>
          <w:trHeight w:hRule="exact" w:val="277"/>
        </w:trPr>
        <w:tc>
          <w:tcPr>
            <w:tcW w:w="143" w:type="dxa"/>
          </w:tcPr>
          <w:p w:rsidR="006F7369" w:rsidRPr="00FD322C" w:rsidRDefault="006F7369">
            <w:pPr>
              <w:rPr>
                <w:lang w:val="ru-RU"/>
              </w:rPr>
            </w:pPr>
          </w:p>
        </w:tc>
        <w:tc>
          <w:tcPr>
            <w:tcW w:w="317" w:type="dxa"/>
            <w:gridSpan w:val="2"/>
          </w:tcPr>
          <w:p w:rsidR="006F7369" w:rsidRPr="00FD322C" w:rsidRDefault="006F7369">
            <w:pPr>
              <w:rPr>
                <w:lang w:val="ru-RU"/>
              </w:rPr>
            </w:pPr>
          </w:p>
        </w:tc>
        <w:tc>
          <w:tcPr>
            <w:tcW w:w="2137" w:type="dxa"/>
            <w:gridSpan w:val="6"/>
          </w:tcPr>
          <w:p w:rsidR="006F7369" w:rsidRPr="00FD322C" w:rsidRDefault="006F7369">
            <w:pPr>
              <w:rPr>
                <w:lang w:val="ru-RU"/>
              </w:rPr>
            </w:pPr>
          </w:p>
        </w:tc>
        <w:tc>
          <w:tcPr>
            <w:tcW w:w="1629" w:type="dxa"/>
            <w:gridSpan w:val="4"/>
          </w:tcPr>
          <w:p w:rsidR="006F7369" w:rsidRPr="00FD322C" w:rsidRDefault="006F7369">
            <w:pPr>
              <w:rPr>
                <w:lang w:val="ru-RU"/>
              </w:rPr>
            </w:pPr>
          </w:p>
        </w:tc>
        <w:tc>
          <w:tcPr>
            <w:tcW w:w="4273" w:type="dxa"/>
            <w:gridSpan w:val="4"/>
          </w:tcPr>
          <w:p w:rsidR="006F7369" w:rsidRPr="00FD322C" w:rsidRDefault="006F7369">
            <w:pPr>
              <w:rPr>
                <w:lang w:val="ru-RU"/>
              </w:rPr>
            </w:pPr>
          </w:p>
        </w:tc>
        <w:tc>
          <w:tcPr>
            <w:tcW w:w="1283" w:type="dxa"/>
            <w:gridSpan w:val="2"/>
          </w:tcPr>
          <w:p w:rsidR="006F7369" w:rsidRPr="00FD322C" w:rsidRDefault="006F7369">
            <w:pPr>
              <w:rPr>
                <w:lang w:val="ru-RU"/>
              </w:rPr>
            </w:pPr>
          </w:p>
        </w:tc>
      </w:tr>
      <w:tr w:rsidR="006F7369" w:rsidRPr="009A6670" w:rsidTr="00D64B43">
        <w:trPr>
          <w:gridAfter w:val="1"/>
          <w:wAfter w:w="33" w:type="dxa"/>
          <w:trHeight w:hRule="exact" w:val="277"/>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2. МЕСТО ДИСЦИПЛИНЫ В СТРУКТУРЕ ОБРАЗОВАТЕЛЬНОЙ ПРОГРАММЫ</w:t>
            </w:r>
          </w:p>
        </w:tc>
      </w:tr>
      <w:tr w:rsidR="006F7369" w:rsidTr="00D64B43">
        <w:trPr>
          <w:gridAfter w:val="1"/>
          <w:wAfter w:w="33" w:type="dxa"/>
          <w:trHeight w:hRule="exact" w:val="277"/>
        </w:trPr>
        <w:tc>
          <w:tcPr>
            <w:tcW w:w="259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185"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Б1.В.ДВ.05</w:t>
            </w:r>
          </w:p>
        </w:tc>
      </w:tr>
      <w:tr w:rsidR="006F7369" w:rsidRPr="009A6670" w:rsidTr="00D64B43">
        <w:trPr>
          <w:gridAfter w:val="1"/>
          <w:wAfter w:w="33" w:type="dxa"/>
          <w:trHeight w:hRule="exact" w:val="27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b/>
                <w:color w:val="000000"/>
                <w:sz w:val="19"/>
                <w:szCs w:val="19"/>
              </w:rPr>
              <w:t>2.1</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b/>
                <w:color w:val="000000"/>
                <w:sz w:val="19"/>
                <w:szCs w:val="19"/>
                <w:lang w:val="ru-RU"/>
              </w:rPr>
              <w:t>Требования к предварительной подготовке обучающегося:</w:t>
            </w:r>
          </w:p>
        </w:tc>
      </w:tr>
      <w:tr w:rsidR="006F7369" w:rsidRPr="009A6670" w:rsidTr="00D64B43">
        <w:trPr>
          <w:gridAfter w:val="1"/>
          <w:wAfter w:w="33" w:type="dxa"/>
          <w:trHeight w:hRule="exact" w:val="50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2.1.1</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изучения дисциплины</w:t>
            </w:r>
          </w:p>
        </w:tc>
      </w:tr>
      <w:tr w:rsidR="006F7369" w:rsidTr="00D64B43">
        <w:trPr>
          <w:gridAfter w:val="1"/>
          <w:wAfter w:w="33" w:type="dxa"/>
          <w:trHeight w:hRule="exact" w:val="279"/>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2.1.2</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Язык региона</w:t>
            </w:r>
          </w:p>
        </w:tc>
      </w:tr>
      <w:tr w:rsidR="006F7369" w:rsidRPr="009A6670" w:rsidTr="00D64B43">
        <w:trPr>
          <w:gridAfter w:val="1"/>
          <w:wAfter w:w="33" w:type="dxa"/>
          <w:trHeight w:hRule="exact" w:val="50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b/>
                <w:color w:val="000000"/>
                <w:sz w:val="19"/>
                <w:szCs w:val="19"/>
              </w:rPr>
              <w:t>2.2</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6F7369" w:rsidTr="00D64B43">
        <w:trPr>
          <w:gridAfter w:val="1"/>
          <w:wAfter w:w="33" w:type="dxa"/>
          <w:trHeight w:hRule="exact" w:val="28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2.2.1</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Язык региона</w:t>
            </w:r>
          </w:p>
        </w:tc>
      </w:tr>
      <w:tr w:rsidR="006F7369" w:rsidRPr="009A6670" w:rsidTr="00D64B43">
        <w:trPr>
          <w:gridAfter w:val="1"/>
          <w:wAfter w:w="33" w:type="dxa"/>
          <w:trHeight w:hRule="exact" w:val="28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2.2.2</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Культура речевого общения китайского языка</w:t>
            </w:r>
          </w:p>
        </w:tc>
      </w:tr>
      <w:tr w:rsidR="006F7369" w:rsidRPr="009A6670" w:rsidTr="00D64B43">
        <w:trPr>
          <w:gridAfter w:val="1"/>
          <w:wAfter w:w="33" w:type="dxa"/>
          <w:trHeight w:hRule="exact" w:val="28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2.2.3</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Основы перевода и переводоведения китайского языка</w:t>
            </w:r>
          </w:p>
        </w:tc>
      </w:tr>
      <w:tr w:rsidR="006F7369" w:rsidTr="00D64B43">
        <w:trPr>
          <w:gridAfter w:val="1"/>
          <w:wAfter w:w="33" w:type="dxa"/>
          <w:trHeight w:hRule="exact" w:val="28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2.2.4</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Китайский язык делового общения</w:t>
            </w:r>
          </w:p>
        </w:tc>
      </w:tr>
      <w:tr w:rsidR="006F7369" w:rsidTr="00D64B43">
        <w:trPr>
          <w:gridAfter w:val="1"/>
          <w:wAfter w:w="33" w:type="dxa"/>
          <w:trHeight w:hRule="exact" w:val="287"/>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2.2.5</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Преддипломная</w:t>
            </w:r>
          </w:p>
        </w:tc>
      </w:tr>
      <w:tr w:rsidR="006F7369" w:rsidTr="00D64B43">
        <w:trPr>
          <w:gridAfter w:val="1"/>
          <w:wAfter w:w="33" w:type="dxa"/>
          <w:trHeight w:hRule="exact" w:val="279"/>
        </w:trPr>
        <w:tc>
          <w:tcPr>
            <w:tcW w:w="71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2.2.6</w:t>
            </w:r>
          </w:p>
        </w:tc>
        <w:tc>
          <w:tcPr>
            <w:tcW w:w="9066" w:type="dxa"/>
            <w:gridSpan w:val="1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Научно-исследовательская работа</w:t>
            </w:r>
          </w:p>
        </w:tc>
      </w:tr>
      <w:tr w:rsidR="006F7369" w:rsidTr="00D64B43">
        <w:trPr>
          <w:gridAfter w:val="1"/>
          <w:wAfter w:w="33" w:type="dxa"/>
          <w:trHeight w:hRule="exact" w:val="277"/>
        </w:trPr>
        <w:tc>
          <w:tcPr>
            <w:tcW w:w="143" w:type="dxa"/>
          </w:tcPr>
          <w:p w:rsidR="006F7369" w:rsidRDefault="006F7369"/>
        </w:tc>
        <w:tc>
          <w:tcPr>
            <w:tcW w:w="573" w:type="dxa"/>
            <w:gridSpan w:val="4"/>
          </w:tcPr>
          <w:p w:rsidR="006F7369" w:rsidRDefault="006F7369"/>
        </w:tc>
        <w:tc>
          <w:tcPr>
            <w:tcW w:w="1881" w:type="dxa"/>
            <w:gridSpan w:val="4"/>
          </w:tcPr>
          <w:p w:rsidR="006F7369" w:rsidRDefault="006F7369"/>
        </w:tc>
        <w:tc>
          <w:tcPr>
            <w:tcW w:w="1629" w:type="dxa"/>
            <w:gridSpan w:val="4"/>
          </w:tcPr>
          <w:p w:rsidR="006F7369" w:rsidRDefault="006F7369"/>
        </w:tc>
        <w:tc>
          <w:tcPr>
            <w:tcW w:w="4273" w:type="dxa"/>
            <w:gridSpan w:val="4"/>
          </w:tcPr>
          <w:p w:rsidR="006F7369" w:rsidRDefault="006F7369"/>
        </w:tc>
        <w:tc>
          <w:tcPr>
            <w:tcW w:w="1283" w:type="dxa"/>
            <w:gridSpan w:val="2"/>
          </w:tcPr>
          <w:p w:rsidR="006F7369" w:rsidRDefault="006F7369"/>
        </w:tc>
      </w:tr>
      <w:tr w:rsidR="006F7369" w:rsidRPr="009A6670" w:rsidTr="00D64B43">
        <w:trPr>
          <w:gridAfter w:val="1"/>
          <w:wAfter w:w="33" w:type="dxa"/>
          <w:trHeight w:hRule="exact" w:val="416"/>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3. ТРЕБОВАНИЯ К РЕЗУЛЬТАТАМ ОСВОЕНИЯ ДИСЦИПЛИНЫ</w:t>
            </w:r>
          </w:p>
        </w:tc>
      </w:tr>
      <w:tr w:rsidR="006F7369" w:rsidRPr="009A6670" w:rsidTr="00D64B43">
        <w:trPr>
          <w:gridAfter w:val="1"/>
          <w:wAfter w:w="33" w:type="dxa"/>
          <w:trHeight w:hRule="exact" w:val="478"/>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ОПК-14: способностью владеть базовыми навыками чтения и аудирования текстов общественно-политической направленности на языке (языках) региона специализации</w:t>
            </w:r>
          </w:p>
        </w:tc>
      </w:tr>
      <w:tr w:rsidR="006F7369" w:rsidRPr="009A6670" w:rsidTr="00DF4428">
        <w:trPr>
          <w:gridAfter w:val="1"/>
          <w:wAfter w:w="33" w:type="dxa"/>
          <w:trHeight w:hRule="exact" w:val="541"/>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Знать:</w:t>
            </w:r>
            <w:r w:rsidR="00D64B43" w:rsidRPr="00FD322C">
              <w:rPr>
                <w:rFonts w:ascii="Times New Roman" w:hAnsi="Times New Roman" w:cs="Times New Roman"/>
                <w:color w:val="000000"/>
                <w:sz w:val="19"/>
                <w:szCs w:val="19"/>
                <w:lang w:val="ru-RU"/>
              </w:rPr>
              <w:t xml:space="preserve"> основы иероглифики китайского языка, </w:t>
            </w:r>
            <w:r w:rsidR="00DF4428">
              <w:rPr>
                <w:rFonts w:ascii="Times New Roman" w:hAnsi="Times New Roman" w:cs="Times New Roman"/>
                <w:color w:val="000000"/>
                <w:sz w:val="19"/>
                <w:szCs w:val="19"/>
                <w:lang w:val="ru-RU"/>
              </w:rPr>
              <w:t xml:space="preserve">виды и </w:t>
            </w:r>
            <w:r w:rsidR="00D64B43" w:rsidRPr="00FD322C">
              <w:rPr>
                <w:rFonts w:ascii="Times New Roman" w:hAnsi="Times New Roman" w:cs="Times New Roman"/>
                <w:color w:val="000000"/>
                <w:sz w:val="19"/>
                <w:szCs w:val="19"/>
                <w:lang w:val="ru-RU"/>
              </w:rPr>
              <w:t>функции иероглифических ключей в составе иероглифа; наиболее употребительную лексику и основные иероглифы в профессиональной области</w:t>
            </w:r>
          </w:p>
        </w:tc>
      </w:tr>
      <w:tr w:rsidR="006F7369" w:rsidRPr="009A6670" w:rsidTr="00DF4428">
        <w:trPr>
          <w:gridAfter w:val="1"/>
          <w:wAfter w:w="33" w:type="dxa"/>
          <w:trHeight w:hRule="exact" w:val="704"/>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Уметь:</w:t>
            </w:r>
            <w:r w:rsidR="00D64B43" w:rsidRPr="00FD322C">
              <w:rPr>
                <w:rFonts w:ascii="Times New Roman" w:hAnsi="Times New Roman" w:cs="Times New Roman"/>
                <w:color w:val="000000"/>
                <w:sz w:val="19"/>
                <w:szCs w:val="19"/>
                <w:lang w:val="ru-RU"/>
              </w:rPr>
              <w:t xml:space="preserve"> использовать знания в области иероглифики для чтения и корректного понимания текстов общественно-политической направленности на китайском языке; понимать и использовать языковой материал в устных и письменных видах речевой деятельности</w:t>
            </w:r>
          </w:p>
        </w:tc>
      </w:tr>
      <w:tr w:rsidR="006F7369" w:rsidRPr="009A6670" w:rsidTr="00DF4428">
        <w:trPr>
          <w:gridAfter w:val="1"/>
          <w:wAfter w:w="33" w:type="dxa"/>
          <w:trHeight w:hRule="exact" w:val="574"/>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Владеть:</w:t>
            </w:r>
            <w:r w:rsidR="00D64B43" w:rsidRPr="00FD322C">
              <w:rPr>
                <w:rFonts w:ascii="Times New Roman" w:hAnsi="Times New Roman" w:cs="Times New Roman"/>
                <w:color w:val="000000"/>
                <w:sz w:val="19"/>
                <w:szCs w:val="19"/>
                <w:lang w:val="ru-RU"/>
              </w:rPr>
              <w:t xml:space="preserve"> способностью проводить анализ фонетики и семантики иероглифов китайского языка с учетом их лингвострановедческой специфики</w:t>
            </w:r>
          </w:p>
        </w:tc>
      </w:tr>
      <w:tr w:rsidR="006F7369" w:rsidRPr="009A6670" w:rsidTr="00D64B43">
        <w:trPr>
          <w:gridAfter w:val="1"/>
          <w:wAfter w:w="33" w:type="dxa"/>
          <w:trHeight w:hRule="exact" w:val="478"/>
        </w:trPr>
        <w:tc>
          <w:tcPr>
            <w:tcW w:w="9782" w:type="dxa"/>
            <w:gridSpan w:val="1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ПК-1: владением базовыми навыками ведения официальной и деловой документации на языке (языках) региона специализации</w:t>
            </w:r>
          </w:p>
        </w:tc>
      </w:tr>
    </w:tbl>
    <w:p w:rsidR="006F7369" w:rsidRPr="00FD322C" w:rsidRDefault="006311C9">
      <w:pPr>
        <w:rPr>
          <w:sz w:val="0"/>
          <w:szCs w:val="0"/>
          <w:lang w:val="ru-RU"/>
        </w:rPr>
      </w:pPr>
      <w:r w:rsidRPr="00FD322C">
        <w:rPr>
          <w:lang w:val="ru-RU"/>
        </w:rPr>
        <w:br w:type="page"/>
      </w:r>
    </w:p>
    <w:tbl>
      <w:tblPr>
        <w:tblW w:w="0" w:type="auto"/>
        <w:tblCellMar>
          <w:left w:w="0" w:type="dxa"/>
          <w:right w:w="0" w:type="dxa"/>
        </w:tblCellMar>
        <w:tblLook w:val="04A0" w:firstRow="1" w:lastRow="0" w:firstColumn="1" w:lastColumn="0" w:noHBand="0" w:noVBand="1"/>
      </w:tblPr>
      <w:tblGrid>
        <w:gridCol w:w="144"/>
        <w:gridCol w:w="615"/>
        <w:gridCol w:w="142"/>
        <w:gridCol w:w="2669"/>
        <w:gridCol w:w="142"/>
        <w:gridCol w:w="787"/>
        <w:gridCol w:w="663"/>
        <w:gridCol w:w="1074"/>
        <w:gridCol w:w="1202"/>
        <w:gridCol w:w="673"/>
        <w:gridCol w:w="364"/>
        <w:gridCol w:w="948"/>
      </w:tblGrid>
      <w:tr w:rsidR="006F7369" w:rsidRPr="009A6670" w:rsidTr="006311C9">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Знать:</w:t>
            </w:r>
            <w:r w:rsidR="00D64B43" w:rsidRPr="00FD322C">
              <w:rPr>
                <w:rFonts w:ascii="Times New Roman" w:hAnsi="Times New Roman" w:cs="Times New Roman"/>
                <w:color w:val="000000"/>
                <w:sz w:val="19"/>
                <w:szCs w:val="19"/>
                <w:lang w:val="ru-RU"/>
              </w:rPr>
              <w:t xml:space="preserve"> порядок написания черт в иероглифах китайского языка</w:t>
            </w:r>
          </w:p>
        </w:tc>
      </w:tr>
      <w:tr w:rsidR="006F7369" w:rsidRPr="009A6670" w:rsidTr="0098156D">
        <w:trPr>
          <w:trHeight w:hRule="exact" w:val="464"/>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Уметь:</w:t>
            </w:r>
            <w:r w:rsidR="00D64B43" w:rsidRPr="00FD322C">
              <w:rPr>
                <w:rFonts w:ascii="Times New Roman" w:hAnsi="Times New Roman" w:cs="Times New Roman"/>
                <w:color w:val="000000"/>
                <w:sz w:val="19"/>
                <w:szCs w:val="19"/>
                <w:lang w:val="ru-RU"/>
              </w:rPr>
              <w:t xml:space="preserve"> правильно писать различные типы иероглифов в зависимости от составляющих их иероглифических ключей</w:t>
            </w:r>
          </w:p>
        </w:tc>
      </w:tr>
      <w:tr w:rsidR="006F7369" w:rsidRPr="009A6670" w:rsidTr="0098156D">
        <w:trPr>
          <w:trHeight w:hRule="exact" w:val="572"/>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D64B43" w:rsidRDefault="006311C9">
            <w:pPr>
              <w:spacing w:after="0" w:line="240" w:lineRule="auto"/>
              <w:rPr>
                <w:sz w:val="19"/>
                <w:szCs w:val="19"/>
                <w:lang w:val="ru-RU"/>
              </w:rPr>
            </w:pPr>
            <w:r w:rsidRPr="00D64B43">
              <w:rPr>
                <w:rFonts w:ascii="Times New Roman" w:hAnsi="Times New Roman" w:cs="Times New Roman"/>
                <w:b/>
                <w:color w:val="000000"/>
                <w:sz w:val="19"/>
                <w:szCs w:val="19"/>
                <w:lang w:val="ru-RU"/>
              </w:rPr>
              <w:t>Владеть:</w:t>
            </w:r>
            <w:r w:rsidR="00D64B43" w:rsidRPr="00FD322C">
              <w:rPr>
                <w:rFonts w:ascii="Times New Roman" w:hAnsi="Times New Roman" w:cs="Times New Roman"/>
                <w:color w:val="000000"/>
                <w:sz w:val="19"/>
                <w:szCs w:val="19"/>
                <w:lang w:val="ru-RU"/>
              </w:rPr>
              <w:t xml:space="preserve"> способностью применять навыки скорописи иероглифического текста для записи официальной и деловой документации на китайском языке</w:t>
            </w:r>
          </w:p>
        </w:tc>
      </w:tr>
      <w:tr w:rsidR="006F7369" w:rsidRPr="009A6670" w:rsidTr="0098156D">
        <w:trPr>
          <w:trHeight w:hRule="exact" w:val="277"/>
        </w:trPr>
        <w:tc>
          <w:tcPr>
            <w:tcW w:w="144" w:type="dxa"/>
          </w:tcPr>
          <w:p w:rsidR="006F7369" w:rsidRPr="00FD322C" w:rsidRDefault="006F7369">
            <w:pPr>
              <w:rPr>
                <w:lang w:val="ru-RU"/>
              </w:rPr>
            </w:pPr>
          </w:p>
        </w:tc>
        <w:tc>
          <w:tcPr>
            <w:tcW w:w="757" w:type="dxa"/>
            <w:gridSpan w:val="2"/>
          </w:tcPr>
          <w:p w:rsidR="006F7369" w:rsidRPr="00FD322C" w:rsidRDefault="006F7369">
            <w:pPr>
              <w:rPr>
                <w:lang w:val="ru-RU"/>
              </w:rPr>
            </w:pPr>
          </w:p>
        </w:tc>
        <w:tc>
          <w:tcPr>
            <w:tcW w:w="2669" w:type="dxa"/>
          </w:tcPr>
          <w:p w:rsidR="006F7369" w:rsidRPr="00FD322C" w:rsidRDefault="006F7369">
            <w:pPr>
              <w:rPr>
                <w:lang w:val="ru-RU"/>
              </w:rPr>
            </w:pPr>
          </w:p>
        </w:tc>
        <w:tc>
          <w:tcPr>
            <w:tcW w:w="142" w:type="dxa"/>
          </w:tcPr>
          <w:p w:rsidR="006F7369" w:rsidRPr="00FD322C" w:rsidRDefault="006F7369">
            <w:pPr>
              <w:rPr>
                <w:lang w:val="ru-RU"/>
              </w:rPr>
            </w:pPr>
          </w:p>
        </w:tc>
        <w:tc>
          <w:tcPr>
            <w:tcW w:w="787" w:type="dxa"/>
          </w:tcPr>
          <w:p w:rsidR="006F7369" w:rsidRPr="00FD322C" w:rsidRDefault="006F7369">
            <w:pPr>
              <w:rPr>
                <w:lang w:val="ru-RU"/>
              </w:rPr>
            </w:pPr>
          </w:p>
        </w:tc>
        <w:tc>
          <w:tcPr>
            <w:tcW w:w="663" w:type="dxa"/>
          </w:tcPr>
          <w:p w:rsidR="006F7369" w:rsidRPr="00FD322C" w:rsidRDefault="006F7369">
            <w:pPr>
              <w:rPr>
                <w:lang w:val="ru-RU"/>
              </w:rPr>
            </w:pPr>
          </w:p>
        </w:tc>
        <w:tc>
          <w:tcPr>
            <w:tcW w:w="1074" w:type="dxa"/>
          </w:tcPr>
          <w:p w:rsidR="006F7369" w:rsidRPr="00FD322C" w:rsidRDefault="006F7369">
            <w:pPr>
              <w:rPr>
                <w:lang w:val="ru-RU"/>
              </w:rPr>
            </w:pPr>
          </w:p>
        </w:tc>
        <w:tc>
          <w:tcPr>
            <w:tcW w:w="1202" w:type="dxa"/>
          </w:tcPr>
          <w:p w:rsidR="006F7369" w:rsidRPr="00FD322C" w:rsidRDefault="006F7369">
            <w:pPr>
              <w:rPr>
                <w:lang w:val="ru-RU"/>
              </w:rPr>
            </w:pPr>
          </w:p>
        </w:tc>
        <w:tc>
          <w:tcPr>
            <w:tcW w:w="673" w:type="dxa"/>
          </w:tcPr>
          <w:p w:rsidR="006F7369" w:rsidRPr="00FD322C" w:rsidRDefault="006F7369">
            <w:pPr>
              <w:rPr>
                <w:lang w:val="ru-RU"/>
              </w:rPr>
            </w:pPr>
          </w:p>
        </w:tc>
        <w:tc>
          <w:tcPr>
            <w:tcW w:w="364" w:type="dxa"/>
          </w:tcPr>
          <w:p w:rsidR="006F7369" w:rsidRPr="00FD322C" w:rsidRDefault="006F7369">
            <w:pPr>
              <w:rPr>
                <w:lang w:val="ru-RU"/>
              </w:rPr>
            </w:pPr>
          </w:p>
        </w:tc>
        <w:tc>
          <w:tcPr>
            <w:tcW w:w="948" w:type="dxa"/>
          </w:tcPr>
          <w:p w:rsidR="006F7369" w:rsidRPr="00FD322C" w:rsidRDefault="006F7369">
            <w:pPr>
              <w:rPr>
                <w:lang w:val="ru-RU"/>
              </w:rPr>
            </w:pPr>
          </w:p>
        </w:tc>
      </w:tr>
      <w:tr w:rsidR="006F7369" w:rsidRPr="009A6670" w:rsidTr="006311C9">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4. СТРУКТУРА И СОДЕРЖАНИЕ ДИСЦИПЛИНЫ (МОДУЛЯ)</w:t>
            </w:r>
          </w:p>
        </w:tc>
      </w:tr>
      <w:tr w:rsidR="006F7369" w:rsidTr="0098156D">
        <w:trPr>
          <w:trHeight w:hRule="exact" w:val="416"/>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Наименование разделов и тем /вид занятия/</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Часов</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Компетен-</w:t>
            </w:r>
          </w:p>
          <w:p w:rsidR="006F7369" w:rsidRDefault="006311C9">
            <w:pPr>
              <w:spacing w:after="0" w:line="240" w:lineRule="auto"/>
              <w:jc w:val="center"/>
              <w:rPr>
                <w:sz w:val="19"/>
                <w:szCs w:val="19"/>
              </w:rPr>
            </w:pPr>
            <w:r>
              <w:rPr>
                <w:rFonts w:ascii="Times New Roman" w:hAnsi="Times New Roman" w:cs="Times New Roman"/>
                <w:b/>
                <w:color w:val="000000"/>
                <w:sz w:val="19"/>
                <w:szCs w:val="19"/>
              </w:rPr>
              <w:t>ции</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6F7369" w:rsidRPr="009A6670" w:rsidTr="0098156D">
        <w:trPr>
          <w:trHeight w:hRule="exact" w:val="478"/>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b/>
                <w:color w:val="000000"/>
                <w:sz w:val="19"/>
                <w:szCs w:val="19"/>
                <w:lang w:val="ru-RU"/>
              </w:rPr>
              <w:t>Раздел 1. Модуль 1. Введение в иероглифику</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r>
      <w:tr w:rsidR="006F7369" w:rsidTr="0098156D">
        <w:trPr>
          <w:trHeight w:hRule="exact" w:val="113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Вводное занятие. Краткое содержание темы: Языковая принадлежность китайского языка. </w:t>
            </w:r>
            <w:r>
              <w:rPr>
                <w:rFonts w:ascii="Times New Roman" w:hAnsi="Times New Roman" w:cs="Times New Roman"/>
                <w:color w:val="000000"/>
                <w:sz w:val="19"/>
                <w:szCs w:val="19"/>
              </w:rPr>
              <w:t>Диалекты. Иероглифическая письменность китайского языка. /Пр/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576"/>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1. Этимология китайских иероглифов. Краткое содержание темы: китайские иероглифы: от пиктограмм к традиционной письменности. </w:t>
            </w:r>
            <w:r>
              <w:rPr>
                <w:rFonts w:ascii="Times New Roman" w:hAnsi="Times New Roman" w:cs="Times New Roman"/>
                <w:color w:val="000000"/>
                <w:sz w:val="19"/>
                <w:szCs w:val="19"/>
              </w:rPr>
              <w:t>Реформа китайской иероглифической письменности 1956 года. /Пр/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576"/>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1.3</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Место китайского языка в сино- тибетской языковой семье. Краткое содержание темы: Языковые семьи. Сино-тибетская языковая семья и её особенности. Языковые связи. Место китайского языка в сино-тибетской языковой семье. /Ср/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35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Традиционные и упрощенные иероглифы. Краткое содержание темы: сходство и отличие традиционных и упрощенных иероглифов. </w:t>
            </w:r>
            <w:r>
              <w:rPr>
                <w:rFonts w:ascii="Times New Roman" w:hAnsi="Times New Roman" w:cs="Times New Roman"/>
                <w:color w:val="000000"/>
                <w:sz w:val="19"/>
                <w:szCs w:val="19"/>
              </w:rPr>
              <w:t>Основные причины и положения реформы 1956 года. /Ср/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35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1.5</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2. Китайский язык и другиие языки. Краткое содержание темы: Использование китайских иероглифов в системах письменности других языков. </w:t>
            </w:r>
            <w:r>
              <w:rPr>
                <w:rFonts w:ascii="Times New Roman" w:hAnsi="Times New Roman" w:cs="Times New Roman"/>
                <w:color w:val="000000"/>
                <w:sz w:val="19"/>
                <w:szCs w:val="19"/>
              </w:rPr>
              <w:t>Японский язык. Корейский язык. /Пр/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35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1.6</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Иероглифическая письменность китайского языка. Краткое содержание темы: Распространение китайской иероглифической письменности в Восточной Азии. </w:t>
            </w:r>
            <w:r>
              <w:rPr>
                <w:rFonts w:ascii="Times New Roman" w:hAnsi="Times New Roman" w:cs="Times New Roman"/>
                <w:color w:val="000000"/>
                <w:sz w:val="19"/>
                <w:szCs w:val="19"/>
              </w:rPr>
              <w:t>Возникновение письменности японского языка. /Ср/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113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1.7</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3. Китайская каллиграфия. Краткое содержание темы: Китайская каллиграфия: история и современность. </w:t>
            </w:r>
            <w:r>
              <w:rPr>
                <w:rFonts w:ascii="Times New Roman" w:hAnsi="Times New Roman" w:cs="Times New Roman"/>
                <w:color w:val="000000"/>
                <w:sz w:val="19"/>
                <w:szCs w:val="19"/>
              </w:rPr>
              <w:t>Зарождение и развитие искусства каллиграфии. /Пр/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98156D">
        <w:trPr>
          <w:trHeight w:hRule="exact" w:val="917"/>
        </w:trPr>
        <w:tc>
          <w:tcPr>
            <w:tcW w:w="7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1.8</w:t>
            </w:r>
          </w:p>
        </w:tc>
        <w:tc>
          <w:tcPr>
            <w:tcW w:w="2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Китайская каллиграфия. Краткое содержание темы: Каллиграфия как один из видов традиционного китайского искусства. /Ср/</w:t>
            </w:r>
          </w:p>
        </w:tc>
        <w:tc>
          <w:tcPr>
            <w:tcW w:w="7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2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31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743"/>
        <w:gridCol w:w="3402"/>
        <w:gridCol w:w="743"/>
        <w:gridCol w:w="598"/>
        <w:gridCol w:w="1054"/>
        <w:gridCol w:w="1098"/>
        <w:gridCol w:w="598"/>
        <w:gridCol w:w="1187"/>
      </w:tblGrid>
      <w:tr w:rsidR="006F7369" w:rsidTr="00D64B43">
        <w:trPr>
          <w:trHeight w:hRule="exact" w:val="135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1.9</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4. Черта в иероглифике. Краткое содержание темы: Черта как мельчайший элемент иероглифической письменности. </w:t>
            </w:r>
            <w:r>
              <w:rPr>
                <w:rFonts w:ascii="Times New Roman" w:hAnsi="Times New Roman" w:cs="Times New Roman"/>
                <w:color w:val="000000"/>
                <w:sz w:val="19"/>
                <w:szCs w:val="19"/>
              </w:rPr>
              <w:t>Направление, порядок и другие особенности написания черт.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1.10</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Порядок черт. Краткое содержание темы: Порядок черт в отдельных иероглифических ключах. Общие закономерности.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1.11</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5. Виды черт. Краткое содержание темы: Виды черт в китайской иероглифике. </w:t>
            </w:r>
            <w:r>
              <w:rPr>
                <w:rFonts w:ascii="Times New Roman" w:hAnsi="Times New Roman" w:cs="Times New Roman"/>
                <w:color w:val="000000"/>
                <w:sz w:val="19"/>
                <w:szCs w:val="19"/>
              </w:rPr>
              <w:t>Особенности написания различных видов черт.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1.12</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Виды черт. Краткое содержание темы: Основные виды черт: верикальная, горизонтальная, откидная, точка. </w:t>
            </w:r>
            <w:r>
              <w:rPr>
                <w:rFonts w:ascii="Times New Roman" w:hAnsi="Times New Roman" w:cs="Times New Roman"/>
                <w:color w:val="000000"/>
                <w:sz w:val="19"/>
                <w:szCs w:val="19"/>
              </w:rPr>
              <w:t>Особенности написания.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1.13</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6. Инструменты иероглифики. Краткое содержание темы: Традиционные и современные инструменты написания иероглифов.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1.14</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Инструменты иероглифики. Краткое содержание темы: Иероглифические кисти. </w:t>
            </w:r>
            <w:r>
              <w:rPr>
                <w:rFonts w:ascii="Times New Roman" w:hAnsi="Times New Roman" w:cs="Times New Roman"/>
                <w:color w:val="000000"/>
                <w:sz w:val="19"/>
                <w:szCs w:val="19"/>
              </w:rPr>
              <w:t>Тушь. Особенности написания тушью по шелку и бумаге.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1.15</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7. Ключи в иероглифической культуре. Краткое содержание темы: Ключ как базовый элемент иероглифической письменности.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1.16</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Ключи в иероглифической культуре. Краткое содержание темы: Понятие иероглифического ключа.  </w:t>
            </w:r>
            <w:r>
              <w:rPr>
                <w:rFonts w:ascii="Times New Roman" w:hAnsi="Times New Roman" w:cs="Times New Roman"/>
                <w:color w:val="000000"/>
                <w:sz w:val="19"/>
                <w:szCs w:val="19"/>
              </w:rPr>
              <w:t>/Ср/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1.17</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8. Таблица иероглифических ключей. Краткое содержание темы: изучение таблицы иероглифических ключей и её структуры. </w:t>
            </w:r>
            <w:r>
              <w:rPr>
                <w:rFonts w:ascii="Times New Roman" w:hAnsi="Times New Roman" w:cs="Times New Roman"/>
                <w:color w:val="000000"/>
                <w:sz w:val="19"/>
                <w:szCs w:val="19"/>
              </w:rPr>
              <w:t>Функции иероглифических ключей в современном китайском языке.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1.18</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Количество ключей. Краткое содержание темы: Количество ключей в иероглифе. </w:t>
            </w:r>
            <w:r>
              <w:rPr>
                <w:rFonts w:ascii="Times New Roman" w:hAnsi="Times New Roman" w:cs="Times New Roman"/>
                <w:color w:val="000000"/>
                <w:sz w:val="19"/>
                <w:szCs w:val="19"/>
              </w:rPr>
              <w:t>Иероглифы из 1-69 черт.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1.19</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9. Виды иероглифических ключей. Краткое содержание темы: Ключи- фонетики и ключи-детерминативы. Традиционная и упрощенная форма написания.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872"/>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1.20</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Функции иероглифических ключей. Краткое содержание темы: Фонетическая и семантическая функции иероглифических ключей.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1.21</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10. Формы иероглифических ключей. Краткое содержание темы: Полные формы иероглифических ключей и формы, используемые только в составе иероглифа. /Пр/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1.22</w:t>
            </w:r>
          </w:p>
        </w:tc>
        <w:tc>
          <w:tcPr>
            <w:tcW w:w="34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Формы иероглифических ключей. Краткое содержание темы: Особенности использования полных и сокращенных форм иероглифических ключей. /Ср/</w:t>
            </w:r>
          </w:p>
        </w:tc>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865"/>
        <w:gridCol w:w="3223"/>
        <w:gridCol w:w="810"/>
        <w:gridCol w:w="615"/>
        <w:gridCol w:w="1050"/>
        <w:gridCol w:w="1091"/>
        <w:gridCol w:w="592"/>
        <w:gridCol w:w="1177"/>
      </w:tblGrid>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1.23</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11. Графемы. Краткое содержание темы: Графема как более крупный составной элемент иероглифа. Виды графем.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1.24</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Графемы. Краткое содержание темы: Понятие графемы. Виды и функции графем.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1.25</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Повторение изученного материала.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1.26</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Повторение.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1.27</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/Экзамен/</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36</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b/>
                <w:color w:val="000000"/>
                <w:sz w:val="19"/>
                <w:szCs w:val="19"/>
              </w:rPr>
              <w:t>Раздел 2. Модуль 2. Простые иероглифы</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12. Классификация иероглифов. Краткое содержание темы: Виды иероглифов в современном китайском языке.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Иероглиф в китайском языке. Краткое содержание темы: Иероглиф как письменное выражение слога. </w:t>
            </w:r>
            <w:r>
              <w:rPr>
                <w:rFonts w:ascii="Times New Roman" w:hAnsi="Times New Roman" w:cs="Times New Roman"/>
                <w:color w:val="000000"/>
                <w:sz w:val="19"/>
                <w:szCs w:val="19"/>
              </w:rPr>
              <w:t>Соотнесенность иероглифов со словом.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13. Указательные (вспомогательные) иероглифы.Краткое содержание темы: понятие и особенности указательных (вспаомогательных) иероглифов.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2.4</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Вспомогательные иероглифы. Краткое содержание темы: Функции вспомогательных иероглифов. </w:t>
            </w:r>
            <w:r>
              <w:rPr>
                <w:rFonts w:ascii="Times New Roman" w:hAnsi="Times New Roman" w:cs="Times New Roman"/>
                <w:color w:val="000000"/>
                <w:sz w:val="19"/>
                <w:szCs w:val="19"/>
              </w:rPr>
              <w:t>Примеры.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2.5</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14. Изобразительные иероглифы. Краткое содержание темы: Изобразительные иероглифы, их этимология.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2.6</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Изобразительные иероглифы. Краткое содержание темы: Происхождение изобразительных иероглифов. </w:t>
            </w:r>
            <w:r>
              <w:rPr>
                <w:rFonts w:ascii="Times New Roman" w:hAnsi="Times New Roman" w:cs="Times New Roman"/>
                <w:color w:val="000000"/>
                <w:sz w:val="19"/>
                <w:szCs w:val="19"/>
              </w:rPr>
              <w:t>Примеры.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2.7</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15. Иероглифы-идеограммы. Краткое содержание темы: что такое иероглифы-идеограммы. </w:t>
            </w:r>
            <w:r>
              <w:rPr>
                <w:rFonts w:ascii="Times New Roman" w:hAnsi="Times New Roman" w:cs="Times New Roman"/>
                <w:color w:val="000000"/>
                <w:sz w:val="19"/>
                <w:szCs w:val="19"/>
              </w:rPr>
              <w:t>Их составные части.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2.8</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Идеограммы. Краткое содержание темы: Понятие идеограммы. Составные части идеограммы.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2.9</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16. Фоноидеограммы. Краткое содержание темы: Иероглифы- фоноидеограммы, их составные части.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2.10</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Фоноидеограммы. Краткое содержание темы: Анализ состава фоноидеограмм. Примеры. /Ср/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2.11</w:t>
            </w:r>
          </w:p>
        </w:tc>
        <w:tc>
          <w:tcPr>
            <w:tcW w:w="32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17. Заимствования. Краткое содержание темы: Иноязычные заимствования в современном китайском языке. Формы их записи. /Пр/</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1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882"/>
        <w:gridCol w:w="3140"/>
        <w:gridCol w:w="834"/>
        <w:gridCol w:w="628"/>
        <w:gridCol w:w="1062"/>
        <w:gridCol w:w="1114"/>
        <w:gridCol w:w="608"/>
        <w:gridCol w:w="1155"/>
      </w:tblGrid>
      <w:tr w:rsidR="006F7369" w:rsidTr="00D64B43">
        <w:trPr>
          <w:trHeight w:hRule="exact" w:val="113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2.12</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Заимствования. Краткое содержание темы: Виды иноязычных заимствований: фонетическое калькирование, семантический перевод, буквенная запись.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2.13</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18. Иероглифические словари. Краткое содержание темы: Способы использования иероглифических словарей (по произношению, по количеству черт, по первому ключу).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2.14</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Иероглифические словари. Краткое содержание темы: Методика использования различных видов иероглифических словарей. </w:t>
            </w:r>
            <w:r>
              <w:rPr>
                <w:rFonts w:ascii="Times New Roman" w:hAnsi="Times New Roman" w:cs="Times New Roman"/>
                <w:color w:val="000000"/>
                <w:sz w:val="19"/>
                <w:szCs w:val="19"/>
              </w:rPr>
              <w:t>Практикум.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2.15</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19. Имена собственные. Краткое содержание темы: Способы записи имен собственных при помощи иероглифов.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2.16</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Имена собственные. Краткое содержание темы: Наиболее часто встречающиеся китайские имена и фамилии. </w:t>
            </w:r>
            <w:r>
              <w:rPr>
                <w:rFonts w:ascii="Times New Roman" w:hAnsi="Times New Roman" w:cs="Times New Roman"/>
                <w:color w:val="000000"/>
                <w:sz w:val="19"/>
                <w:szCs w:val="19"/>
              </w:rPr>
              <w:t>Запись русских имен собственных средствами китайского языка.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2.17</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20. Ключи. Краткое содержание темы: Ключ как основная составная часть иероглифа. </w:t>
            </w:r>
            <w:r>
              <w:rPr>
                <w:rFonts w:ascii="Times New Roman" w:hAnsi="Times New Roman" w:cs="Times New Roman"/>
                <w:color w:val="000000"/>
                <w:sz w:val="19"/>
                <w:szCs w:val="19"/>
              </w:rPr>
              <w:t>Повторение.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2.18</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Пиньинь. Краткое содержание темы: Понятие о пиньине. Система Палладия.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2.19</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21. Ключи, обозначающие человека и части человеческого тела.Краткое содержание темы: изучение ключей, обозначающих человека и части человеческого тела.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2.20</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человек, воин, женщина, ребенок, сын, отец; глаз, нога, рука, ладонь, зуб, стопа, сердце, рот.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2.21</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22. Ключи, обозначающие отрицательные частицы. Краткое содержание темы: изучение ключей, обозначающих отрицательные частицы.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2.22</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нехватать, нельзя, без, не быть (отрицать).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2.23</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23. Ключи, обозначающие объекты природы. Краткое содержание темы: Изучение ключей, обозначающих объекты природы.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2.24</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гора, вода, река (поток), обрыв, пещера, злаки, камень, поле, дерево, луна, солнце, земля.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2.25</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24. Ключи, обозначающие природные явления. Краткое содержание темы: изучение ключей, обозначающих явления природы. /Пр/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2.26</w:t>
            </w:r>
          </w:p>
        </w:tc>
        <w:tc>
          <w:tcPr>
            <w:tcW w:w="31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огонь, дождь, ветер, воздух (газ), вечер, время. /Ср/</w:t>
            </w:r>
          </w:p>
        </w:tc>
        <w:tc>
          <w:tcPr>
            <w:tcW w:w="8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876"/>
        <w:gridCol w:w="3144"/>
        <w:gridCol w:w="824"/>
        <w:gridCol w:w="622"/>
        <w:gridCol w:w="1057"/>
        <w:gridCol w:w="1104"/>
        <w:gridCol w:w="601"/>
        <w:gridCol w:w="1195"/>
      </w:tblGrid>
      <w:tr w:rsidR="006F7369" w:rsidTr="00D64B43">
        <w:trPr>
          <w:trHeight w:hRule="exact" w:val="113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2.27</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25. Ключи, обозначающие животных. Краткое содержание темы: изучение иероглифических ключей, обозначающих животных, птиц и насекомых.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2.28</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свинья, корова (бык), олень, тигр, собака, единорог, баран, птица, короткохвостая птица, насекомое. /Ср/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2.29</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26. Ключи, обозначающие глаголы движения.Краткое содержание темы: изучение иероглифических ключей, обозначающих глаголы движения.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2.30</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быстро идти, шег левой ногой, двигаться вперед, тащиться, идти пешком, покидать. /Ср/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2.31</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sidRPr="00FD322C">
              <w:rPr>
                <w:rFonts w:ascii="Times New Roman" w:hAnsi="Times New Roman" w:cs="Times New Roman"/>
                <w:color w:val="000000"/>
                <w:sz w:val="19"/>
                <w:szCs w:val="19"/>
                <w:lang w:val="ru-RU"/>
              </w:rPr>
              <w:t xml:space="preserve">тема 27. Ключи, обозначающие оружие.Краткое содержание темы: изучение иероглифических ключей, обозначающих различные виды оружия.  </w:t>
            </w:r>
            <w:r>
              <w:rPr>
                <w:rFonts w:ascii="Times New Roman" w:hAnsi="Times New Roman" w:cs="Times New Roman"/>
                <w:color w:val="000000"/>
                <w:sz w:val="19"/>
                <w:szCs w:val="19"/>
              </w:rPr>
              <w:t>/Пр/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2.32</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алебарда, копье, лук, стрелять из лука, бамбуковая пика, топор. /Ср/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2.33</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28. Ключи, обозначающие сырье и материалы.Краткое содержание темы: изучение иероглифических ключей, обозначающих различные виды сырья и природных материалов.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2.34</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Анализ ключей: перья, украшать перьями, керамика, сырая кожа, шерсть, выделанная кожа, шкура. /Ср/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2.35</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Повторение изученного материала.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2.36</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Подготовка реферата. /Ср/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2.37</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/Экзамен/</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36</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 Л2.2</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RPr="009A6670" w:rsidTr="00D64B43">
        <w:trPr>
          <w:trHeight w:hRule="exact" w:val="478"/>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b/>
                <w:color w:val="000000"/>
                <w:sz w:val="19"/>
                <w:szCs w:val="19"/>
                <w:lang w:val="ru-RU"/>
              </w:rPr>
              <w:t>Раздел 3. Модуль 3. Иероглифы, включающие от 1 до 6 черт</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r>
      <w:tr w:rsidR="006F7369" w:rsidTr="00D64B43">
        <w:trPr>
          <w:trHeight w:hRule="exact" w:val="113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29. Иероглифические ключи, состоящие из 1 черты. Краткое содержание темы: ключи: единица, палка, точка, откидная влево, второй циклический знак, крюк.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30. Иероглифические ключи, состоящие из двух черт. Краткое содержание темы: ключи входить, восемь (делить), границы, крышка (накрывать), лёд, обёртывать, черпак, ящик (короб, сундук).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3.3</w:t>
            </w:r>
          </w:p>
        </w:tc>
        <w:tc>
          <w:tcPr>
            <w:tcW w:w="3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30. Иероглифические ключи, состоящие из двух черт. Краткое содержание темы: ключи два, давать приют (верх), человек (полная форма и в составе), идущий человек (сын), стол (почти, несколько), яма, нож, сила. /Пр/</w:t>
            </w:r>
          </w:p>
        </w:tc>
        <w:tc>
          <w:tcPr>
            <w:tcW w:w="8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6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1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871"/>
        <w:gridCol w:w="3206"/>
        <w:gridCol w:w="817"/>
        <w:gridCol w:w="597"/>
        <w:gridCol w:w="1053"/>
        <w:gridCol w:w="1097"/>
        <w:gridCol w:w="597"/>
        <w:gridCol w:w="1185"/>
      </w:tblGrid>
      <w:tr w:rsidR="006F7369" w:rsidTr="00D64B43">
        <w:trPr>
          <w:trHeight w:hRule="exact" w:val="113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3.4</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30. Иероглифические ключи, состоящие из двух черт. Краткое содержание темы: ключи ладонь, обрыв, частный, печать (власть), гадать, десять, прятать.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3.5</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двух черт. Выполнение упражнений. Анализ лингвострановедческой составляющей иероглифов. /Ср/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796"/>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3.6</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31. Иероглифические ключи, состоящие из трех черт. Краткое содержание темы: ключи маленький, вершок, крыша с точкой, ребенок, женщина, большой, вечер, шагать вперед (продвигаться), воин, медленно идти (волочить ноги), земля, ограда, рот.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576"/>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3.7</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31. Иероглифические ключи, состоящие из трех черт. Краткое содержание темы: ключи соединить руки, двигаться вперед (тащить), младший, навес, сушить (делать), сам, полотенце, работа, поток, гора, росток, труп, хромой.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3.8</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трех черт. Выполнение упражнений. Анализ лингвострановедческой составляющей иероглифов. /Ср/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3.9</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31. Иероглифические ключи, состоящие из трех черт. Краткое содержание темы: ключи шег левой ногой, перья (длинная шерсть, украшать перьями), голова свиньи, лук, стрелять из лука.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3.10</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32. Иероглифические ключи, состоящие из четырех черт. Краткое содержание темы: ключи ковш, письмена, ветка (подпирать), бить (ударять), рука, двор, алебарда, сердце.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3.11</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32. Иероглифические ключи, состоящие из четырех черт. Краткое содержание темы: ключи злой, стопа (останавливать), недоставать, дерево, луна (месяц), говорить, солнце, сторона (квадрат), топор, не (без).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3.12</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32. Иероглифические ключи, состоящие из четырех черт. Краткое содержание темы: ключи отец, огонь, вода, воздух (газ), род (клан), шерсть, сравнивать, нет (нельзя), бамбуковая пика.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3.13</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32. Иероглифические ключи, состоящие из четырех черт. Краткое содержание темы: ключи собака, корова (бык), зуб, карточка (щепка), воздействие (влияние), доска (кровать), когти. /Пр/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 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3.14</w:t>
            </w:r>
          </w:p>
        </w:tc>
        <w:tc>
          <w:tcPr>
            <w:tcW w:w="3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четырех черт. Выполнение упражнений. Анализ лингвострановедческой составляющей иероглифов. /Ср/</w:t>
            </w:r>
          </w:p>
        </w:tc>
        <w:tc>
          <w:tcPr>
            <w:tcW w:w="8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871"/>
        <w:gridCol w:w="3274"/>
        <w:gridCol w:w="749"/>
        <w:gridCol w:w="597"/>
        <w:gridCol w:w="1053"/>
        <w:gridCol w:w="1097"/>
        <w:gridCol w:w="597"/>
        <w:gridCol w:w="1185"/>
      </w:tblGrid>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3.15</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33. Иероглифические ключи, состоящие из пяти черт. Краткое содержание темы: ключи нога, поле, применять, рождаться, сладкий, тыква, черепица, собака, тайный, яшма (вариант: король).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3.16</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33. Иероглифические ключи, состоящие из пяти черт. Краткое содержание темы: ключи копье, глаз, посуда, кожа (шкура), врозь (в разные стороны), белый, болезнь.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3.17</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33. Иероглифические ключи, состоящие из пяти черт. Краткое содержание темы: ключи стоять, пещера, злаки (хлеб на корню), алтарь, камень, след зверя (уходить), стрела.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3.18</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пяти черт. Выполнение упражнений. Анализ лингвострановедческой составляющей иероглифов. /Ср/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3.19</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34. Иероглифические ключи, состоящие из шести черт. Краткое содержание темы: ключи перья (крылья), старый, баран, сеть, рис, шелк (нить), глиняная посуда (керамика), бамбук.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576"/>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3.20</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34. Иероглифические ключи, состоящие из шести черт. Краткое содержание темы: ключи цвет, твердый, лодка (корабль), язык, ошибка (промах), ступа, достигать (прибывать), сам, подданный, мясо, кисть,ухо, а(но), плуг.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35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3.21</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34. Иероглифические ключи, состоящие из шести черт. Краткое содержание темы: ключи видеть, накрывать (запад), одежда, идти (ряд, профессия), кровь,насекомое, трава, тигр.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3.22</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шести черт. Выполнение упражнений. Анализ лингвострановедческой составляющей иероглифов. /Ср/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478"/>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3.23</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Повторение пройденного матриала.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6</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3.24</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/Зачёт/</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3</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Л1.2 Л2.1</w:t>
            </w:r>
          </w:p>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RPr="009A6670" w:rsidTr="00D64B43">
        <w:trPr>
          <w:trHeight w:hRule="exact" w:val="478"/>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b/>
                <w:color w:val="000000"/>
                <w:sz w:val="19"/>
                <w:szCs w:val="19"/>
                <w:lang w:val="ru-RU"/>
              </w:rPr>
              <w:t>Раздел 4. Модуль 4. Иероглифы, включающие от 7 до 17 черт</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F7369">
            <w:pPr>
              <w:rPr>
                <w:lang w:val="ru-RU"/>
              </w:rPr>
            </w:pPr>
          </w:p>
        </w:tc>
      </w:tr>
      <w:tr w:rsidR="006F7369" w:rsidTr="00D64B43">
        <w:trPr>
          <w:trHeight w:hRule="exact" w:val="113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35. Иероглифические ключи, состоящие из семи черт. Краткое содержание темы: ключи угол (рог), долина (злаки), речь, бобы, свинья, единорог.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8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w:t>
            </w:r>
          </w:p>
        </w:tc>
        <w:tc>
          <w:tcPr>
            <w:tcW w:w="32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35. Иероглифические ключи, состоящие из семи черт. Краткое содержание темы: ключи красный, идти пешком, нога, тело, телега, горький, время. /Пр/</w:t>
            </w:r>
          </w:p>
        </w:tc>
        <w:tc>
          <w:tcPr>
            <w:tcW w:w="7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743"/>
        <w:gridCol w:w="3544"/>
        <w:gridCol w:w="596"/>
        <w:gridCol w:w="617"/>
        <w:gridCol w:w="1052"/>
        <w:gridCol w:w="1094"/>
        <w:gridCol w:w="595"/>
        <w:gridCol w:w="1182"/>
      </w:tblGrid>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4.3</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35. Иероглифические ключи, состоящие из семи черт. Краткое содержание темы: ключи город, сосуд для вина, различать (выбирать), верста, быстро идти.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 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4.4</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семи черт. Выполнение упражнений. Анализ лингвострановедческой составляющей иероглифов. /Ср/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4.5</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36. Иероглифические ключи, состоящие из восьми черт. Краткое содержание темы: ключи золото (металл), длинный, ворота, поймать (схватить), короткохвостая птица.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4"/>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4.6</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36. Иероглифические ключи, состоящие из восьми черт. Краткое содержание темы: ключи дождь, синий (зелёный), не быть (отрицать), холм.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4.7</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восьми черт. Выполнение упражнений. Анализ лингвострановедческой составляющей иероглифов. /Ср/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4.8</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37. Иероглифические ключи, состоящие из девяти черт. Краткое содержание темы: ключи лицо, сырая кожа, выделанная кожа, чеснок, звук, страница.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4.9</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37. Иероглифические ключи, состоящие из девяти черт. Краткое содержание темы: ключи ветер, летать, еда, голова, аромат, лошадь.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4.10</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девяти черт. Выполнение упражнений. Анализ лингвострановедческой составляющей иероглифов. /Ср/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4.11</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38. Иероглифические ключи, состоящие из десяти черт. Краткое содержание темы: ключи кости, высокий, волосы.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854"/>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4.12</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38. Иероглифические ключи, состоящие из десяти черт. Краткое содержание темы: ключи борьба, жертвенное вино, кувшин, черт (дух).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842"/>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4.13</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десяти черт. Выполнение упражнений.Анализ лингвострановедческой составляющей иероглифов. /Ср/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4.14</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39. Иероглифические ключи, состоящие из одиннадцати черт. Краткое содержание темы: ключи рыба, птица, соль.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35"/>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4.15</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39. Иероглифические ключи, состоящие из одиннадцати черт. Краткое содержание темы: ключи олень, пшеница, конопля (лен, пенька, кунжут). /Пр/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113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4.16</w:t>
            </w:r>
          </w:p>
        </w:tc>
        <w:tc>
          <w:tcPr>
            <w:tcW w:w="35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одиннадцати черт. Выполнение упражнений. Анализ лингвострановедческой составляющей иероглифов. /Ср/</w:t>
            </w:r>
          </w:p>
        </w:tc>
        <w:tc>
          <w:tcPr>
            <w:tcW w:w="5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6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10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bl>
    <w:p w:rsidR="006F7369" w:rsidRDefault="006311C9">
      <w:pPr>
        <w:rPr>
          <w:sz w:val="0"/>
          <w:szCs w:val="0"/>
        </w:rPr>
      </w:pPr>
      <w:r>
        <w:br w:type="page"/>
      </w:r>
    </w:p>
    <w:tbl>
      <w:tblPr>
        <w:tblW w:w="0" w:type="auto"/>
        <w:tblCellMar>
          <w:left w:w="0" w:type="dxa"/>
          <w:right w:w="0" w:type="dxa"/>
        </w:tblCellMar>
        <w:tblLook w:val="04A0" w:firstRow="1" w:lastRow="0" w:firstColumn="1" w:lastColumn="0" w:noHBand="0" w:noVBand="1"/>
      </w:tblPr>
      <w:tblGrid>
        <w:gridCol w:w="743"/>
        <w:gridCol w:w="3827"/>
        <w:gridCol w:w="567"/>
        <w:gridCol w:w="567"/>
        <w:gridCol w:w="847"/>
        <w:gridCol w:w="1095"/>
        <w:gridCol w:w="595"/>
        <w:gridCol w:w="1182"/>
      </w:tblGrid>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4.17</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40. Иероглифические ключи, состоящие из двенадцати черт. Краткое содержание темы: ключи желтый, просо, черный, вышивка.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 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53"/>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4.18</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41. Иероглифические ключи, состоящие из тринадцати черт. Краткое содержание темы: ключи лягушка (жаба), треножник, барабан, мышь.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Pr>
                <w:rFonts w:ascii="Times New Roman" w:hAnsi="Times New Roman" w:cs="Times New Roman"/>
                <w:color w:val="000000"/>
                <w:sz w:val="19"/>
                <w:szCs w:val="19"/>
              </w:rPr>
              <w:t>Л2.1</w:t>
            </w:r>
            <w:r w:rsidR="001746D4">
              <w:rPr>
                <w:rFonts w:ascii="Times New Roman" w:hAnsi="Times New Roman" w:cs="Times New Roman"/>
                <w:color w:val="000000"/>
                <w:sz w:val="19"/>
                <w:szCs w:val="19"/>
                <w:lang w:val="ru-RU"/>
              </w:rPr>
              <w:t xml:space="preserve"> Л 1.3</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4.19</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12- 13 черт. Выполнение упражнений. Анализ лингвострановедческой составляющей иероглифов. /Ср/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24"/>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4.20</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42. Иероглифические ключи, состоящие из четырнадцати черт. Краткое содержание темы: ключи нос, ровный (равный).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4.21</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43. Иероглифические ключи, состоящие из пятнадцати черт. Краткое содержание темы: ключ зубы.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Pr>
                <w:rFonts w:ascii="Times New Roman" w:hAnsi="Times New Roman" w:cs="Times New Roman"/>
                <w:color w:val="000000"/>
                <w:sz w:val="19"/>
                <w:szCs w:val="19"/>
              </w:rPr>
              <w:t>Л2.1</w:t>
            </w:r>
            <w:r w:rsidR="001746D4">
              <w:rPr>
                <w:rFonts w:ascii="Times New Roman" w:hAnsi="Times New Roman" w:cs="Times New Roman"/>
                <w:color w:val="000000"/>
                <w:sz w:val="19"/>
                <w:szCs w:val="19"/>
                <w:lang w:val="ru-RU"/>
              </w:rPr>
              <w:t xml:space="preserve"> Л 1.3</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4.22</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14- 15 черт. Выполнение упражнений. Анализ лингвострановедческой составляющей иероглифов. /Ср/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43"/>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4.23</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44. Иероглифические ключи, состоящие из шестнадцати черт. Краткое содержание темы: ключи дракон, черепаха.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691"/>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4.24</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Тема 45. Иероглифические ключи, состоящие из семнадцати черт. Краткое содержание темы: ключ флейта.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1746D4">
            <w:pPr>
              <w:spacing w:after="0" w:line="240" w:lineRule="auto"/>
              <w:jc w:val="center"/>
              <w:rPr>
                <w:sz w:val="19"/>
                <w:szCs w:val="19"/>
              </w:rPr>
            </w:pPr>
            <w:r>
              <w:rPr>
                <w:rFonts w:ascii="Times New Roman" w:hAnsi="Times New Roman" w:cs="Times New Roman"/>
                <w:color w:val="000000"/>
                <w:sz w:val="19"/>
                <w:szCs w:val="19"/>
                <w:lang w:val="ru-RU"/>
              </w:rPr>
              <w:t xml:space="preserve">Л 1.3 </w:t>
            </w:r>
            <w:r w:rsidR="006311C9">
              <w:rPr>
                <w:rFonts w:ascii="Times New Roman" w:hAnsi="Times New Roman" w:cs="Times New Roman"/>
                <w:color w:val="000000"/>
                <w:sz w:val="19"/>
                <w:szCs w:val="19"/>
              </w:rPr>
              <w:t>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Tr="00D64B43">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4.25</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Повторение ключей, состоящих из 16- 17 черт. Выполнение упражнений. Анализ лингвострановедческой составляющей иероглифов. /Ср/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12</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r>
      <w:tr w:rsidR="006F7369" w:rsidRPr="001746D4" w:rsidTr="00D64B43">
        <w:trPr>
          <w:trHeight w:hRule="exact" w:val="478"/>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4.26</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Повторение пройденного материала. /Пр/</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4</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Default="006311C9">
            <w:pPr>
              <w:spacing w:after="0" w:line="240" w:lineRule="auto"/>
              <w:jc w:val="center"/>
              <w:rPr>
                <w:rFonts w:ascii="Times New Roman" w:hAnsi="Times New Roman" w:cs="Times New Roman"/>
                <w:color w:val="000000"/>
                <w:sz w:val="19"/>
                <w:szCs w:val="19"/>
                <w:lang w:val="ru-RU"/>
              </w:rPr>
            </w:pPr>
            <w:r w:rsidRPr="001746D4">
              <w:rPr>
                <w:rFonts w:ascii="Times New Roman" w:hAnsi="Times New Roman" w:cs="Times New Roman"/>
                <w:color w:val="000000"/>
                <w:sz w:val="19"/>
                <w:szCs w:val="19"/>
                <w:lang w:val="ru-RU"/>
              </w:rPr>
              <w:t>Л1.1 Л1.2</w:t>
            </w:r>
            <w:r w:rsidR="001746D4">
              <w:rPr>
                <w:rFonts w:ascii="Times New Roman" w:hAnsi="Times New Roman" w:cs="Times New Roman"/>
                <w:color w:val="000000"/>
                <w:sz w:val="19"/>
                <w:szCs w:val="19"/>
                <w:lang w:val="ru-RU"/>
              </w:rPr>
              <w:t xml:space="preserve"> </w:t>
            </w:r>
          </w:p>
          <w:p w:rsidR="006F7369" w:rsidRPr="001746D4" w:rsidRDefault="001746D4">
            <w:pPr>
              <w:spacing w:after="0" w:line="240" w:lineRule="auto"/>
              <w:jc w:val="center"/>
              <w:rPr>
                <w:sz w:val="19"/>
                <w:szCs w:val="19"/>
                <w:lang w:val="ru-RU"/>
              </w:rPr>
            </w:pPr>
            <w:r>
              <w:rPr>
                <w:rFonts w:ascii="Times New Roman" w:hAnsi="Times New Roman" w:cs="Times New Roman"/>
                <w:color w:val="000000"/>
                <w:sz w:val="19"/>
                <w:szCs w:val="19"/>
                <w:lang w:val="ru-RU"/>
              </w:rPr>
              <w:t xml:space="preserve">Л 1.3 </w:t>
            </w:r>
            <w:r w:rsidR="006311C9" w:rsidRPr="001746D4">
              <w:rPr>
                <w:rFonts w:ascii="Times New Roman" w:hAnsi="Times New Roman" w:cs="Times New Roman"/>
                <w:color w:val="000000"/>
                <w:sz w:val="19"/>
                <w:szCs w:val="19"/>
                <w:lang w:val="ru-RU"/>
              </w:rPr>
              <w:t xml:space="preserve"> Л2.1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F7369">
            <w:pPr>
              <w:rPr>
                <w:lang w:val="ru-RU"/>
              </w:rPr>
            </w:pPr>
          </w:p>
        </w:tc>
      </w:tr>
      <w:tr w:rsidR="006F7369" w:rsidRPr="001746D4" w:rsidTr="00D64B43">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4.27</w:t>
            </w:r>
          </w:p>
        </w:tc>
        <w:tc>
          <w:tcPr>
            <w:tcW w:w="38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rPr>
                <w:sz w:val="19"/>
                <w:szCs w:val="19"/>
                <w:lang w:val="ru-RU"/>
              </w:rPr>
            </w:pPr>
            <w:r w:rsidRPr="001746D4">
              <w:rPr>
                <w:rFonts w:ascii="Times New Roman" w:hAnsi="Times New Roman" w:cs="Times New Roman"/>
                <w:color w:val="000000"/>
                <w:sz w:val="19"/>
                <w:szCs w:val="19"/>
                <w:lang w:val="ru-RU"/>
              </w:rPr>
              <w:t>/Экзамен/</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4</w:t>
            </w:r>
          </w:p>
        </w:tc>
        <w:tc>
          <w:tcPr>
            <w:tcW w:w="5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36</w:t>
            </w:r>
          </w:p>
        </w:tc>
        <w:tc>
          <w:tcPr>
            <w:tcW w:w="8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ОПК-14 ПК -1</w:t>
            </w:r>
          </w:p>
        </w:tc>
        <w:tc>
          <w:tcPr>
            <w:tcW w:w="10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 xml:space="preserve">Л1.1 Л1.2 </w:t>
            </w:r>
            <w:r w:rsidR="001746D4">
              <w:rPr>
                <w:rFonts w:ascii="Times New Roman" w:hAnsi="Times New Roman" w:cs="Times New Roman"/>
                <w:color w:val="000000"/>
                <w:sz w:val="19"/>
                <w:szCs w:val="19"/>
                <w:lang w:val="ru-RU"/>
              </w:rPr>
              <w:t xml:space="preserve">Л 1.3 </w:t>
            </w:r>
            <w:r w:rsidRPr="001746D4">
              <w:rPr>
                <w:rFonts w:ascii="Times New Roman" w:hAnsi="Times New Roman" w:cs="Times New Roman"/>
                <w:color w:val="000000"/>
                <w:sz w:val="19"/>
                <w:szCs w:val="19"/>
                <w:lang w:val="ru-RU"/>
              </w:rPr>
              <w:t>Л2.1 Л2.2</w:t>
            </w:r>
          </w:p>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Э1</w:t>
            </w:r>
          </w:p>
        </w:tc>
        <w:tc>
          <w:tcPr>
            <w:tcW w:w="5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color w:val="000000"/>
                <w:sz w:val="19"/>
                <w:szCs w:val="19"/>
                <w:lang w:val="ru-RU"/>
              </w:rPr>
              <w:t>0</w:t>
            </w:r>
          </w:p>
        </w:tc>
        <w:tc>
          <w:tcPr>
            <w:tcW w:w="11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1746D4" w:rsidRDefault="006F7369">
            <w:pPr>
              <w:rPr>
                <w:lang w:val="ru-RU"/>
              </w:rPr>
            </w:pPr>
          </w:p>
        </w:tc>
      </w:tr>
      <w:tr w:rsidR="006F7369" w:rsidRPr="001746D4" w:rsidTr="006311C9">
        <w:trPr>
          <w:trHeight w:hRule="exact" w:val="416"/>
        </w:trPr>
        <w:tc>
          <w:tcPr>
            <w:tcW w:w="9423"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Pr="001746D4" w:rsidRDefault="006311C9">
            <w:pPr>
              <w:spacing w:after="0" w:line="240" w:lineRule="auto"/>
              <w:jc w:val="center"/>
              <w:rPr>
                <w:sz w:val="19"/>
                <w:szCs w:val="19"/>
                <w:lang w:val="ru-RU"/>
              </w:rPr>
            </w:pPr>
            <w:r w:rsidRPr="001746D4">
              <w:rPr>
                <w:rFonts w:ascii="Times New Roman" w:hAnsi="Times New Roman" w:cs="Times New Roman"/>
                <w:b/>
                <w:color w:val="000000"/>
                <w:sz w:val="19"/>
                <w:szCs w:val="19"/>
                <w:lang w:val="ru-RU"/>
              </w:rPr>
              <w:t>5. ФОНД ОЦЕНОЧНЫХ СРЕДСТВ</w:t>
            </w:r>
          </w:p>
        </w:tc>
      </w:tr>
      <w:tr w:rsidR="006F7369" w:rsidRPr="009A6670" w:rsidTr="006311C9">
        <w:trPr>
          <w:trHeight w:hRule="exact" w:val="277"/>
        </w:trPr>
        <w:tc>
          <w:tcPr>
            <w:tcW w:w="9423"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6F7369" w:rsidTr="006311C9">
        <w:trPr>
          <w:trHeight w:hRule="exact" w:val="4568"/>
        </w:trPr>
        <w:tc>
          <w:tcPr>
            <w:tcW w:w="9423"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Вопросы к экзамену (1 семестр):</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 Этимология китайских иероглифов: от пиктограмм к традиционной письменности. Реформа китайской иероглифической письменности 1956 года.</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2.Языковая принадлежность китайского языка. Диалекты. Иероглифическая письменность китайского языка.</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3. Использование китайских иероглифов в системах письменности других языков</w:t>
            </w:r>
            <w:r w:rsidR="00D64B43">
              <w:rPr>
                <w:rFonts w:ascii="Times New Roman" w:hAnsi="Times New Roman" w:cs="Times New Roman"/>
                <w:color w:val="000000"/>
                <w:sz w:val="19"/>
                <w:szCs w:val="19"/>
                <w:lang w:val="ru-RU"/>
              </w:rPr>
              <w:t xml:space="preserve">. </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4. Китайская каллиграфия: история и современность.</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5. Черта как мельчайший элемент иероглифической письменности. Направление, порядок и другие особенности написания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6. Виды черт в китайской иероглифике.</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7. Традиционные и современные инструменты написания иероглифов.</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8. Ключ как базовый элемент иероглифической письменности.</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9. Таблица иероглифических ключей. Функции иероглифических ключей в современном китайском языке.</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10. Виды иероглифических ключей. Ключи-фонетики и ключи-детерминативы. Традиционная и упрощенная форма написания.</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11. Полные формы иероглифических ключей и формы, используемые только в составе иероглифа.</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12. Графема как более крупный составной элемент иероглифа. Виды графем.</w:t>
            </w:r>
          </w:p>
          <w:p w:rsidR="006F7369" w:rsidRPr="00FD322C" w:rsidRDefault="006F7369">
            <w:pPr>
              <w:spacing w:after="0" w:line="240" w:lineRule="auto"/>
              <w:rPr>
                <w:sz w:val="19"/>
                <w:szCs w:val="19"/>
                <w:lang w:val="ru-RU"/>
              </w:rPr>
            </w:pP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Вопросы к экзамену (2 семестр):</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 Классификация иероглифов. Виды иероглифов в современном китайском языке.</w:t>
            </w:r>
          </w:p>
          <w:p w:rsidR="006F7369" w:rsidRDefault="006311C9">
            <w:pPr>
              <w:spacing w:after="0" w:line="240" w:lineRule="auto"/>
              <w:rPr>
                <w:sz w:val="19"/>
                <w:szCs w:val="19"/>
              </w:rPr>
            </w:pPr>
            <w:r>
              <w:rPr>
                <w:rFonts w:ascii="Times New Roman" w:hAnsi="Times New Roman" w:cs="Times New Roman"/>
                <w:color w:val="000000"/>
                <w:sz w:val="19"/>
                <w:szCs w:val="19"/>
              </w:rPr>
              <w:t>2. Указательные (вспомогательные) иероглифы.</w:t>
            </w:r>
          </w:p>
        </w:tc>
      </w:tr>
    </w:tbl>
    <w:p w:rsidR="006F7369" w:rsidRDefault="006311C9">
      <w:pPr>
        <w:rPr>
          <w:sz w:val="0"/>
          <w:szCs w:val="0"/>
        </w:rPr>
      </w:pPr>
      <w:r>
        <w:br w:type="page"/>
      </w:r>
    </w:p>
    <w:tbl>
      <w:tblPr>
        <w:tblW w:w="9423" w:type="dxa"/>
        <w:tblLayout w:type="fixed"/>
        <w:tblCellMar>
          <w:left w:w="0" w:type="dxa"/>
          <w:right w:w="0" w:type="dxa"/>
        </w:tblCellMar>
        <w:tblLook w:val="04A0" w:firstRow="1" w:lastRow="0" w:firstColumn="1" w:lastColumn="0" w:noHBand="0" w:noVBand="1"/>
      </w:tblPr>
      <w:tblGrid>
        <w:gridCol w:w="601"/>
        <w:gridCol w:w="149"/>
        <w:gridCol w:w="30"/>
        <w:gridCol w:w="1478"/>
        <w:gridCol w:w="2245"/>
        <w:gridCol w:w="1651"/>
        <w:gridCol w:w="1528"/>
        <w:gridCol w:w="1615"/>
        <w:gridCol w:w="93"/>
        <w:gridCol w:w="33"/>
      </w:tblGrid>
      <w:tr w:rsidR="006F7369" w:rsidRPr="009A6670" w:rsidTr="00D64B43">
        <w:trPr>
          <w:trHeight w:hRule="exact" w:val="8388"/>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3. Изобразительные иероглифы, их этимология.</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4. Иероглифы-идеограммы.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5. Иероглифы-фоноидеограммы, их составные части.</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6. Иноязычные заимствования в современном китайском языке. Формы их записи.</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7. Иероглифические словари. Способы использования иероглифических словарей (по произношению, по количеству черт, по первому ключу).</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8. Способы записи имен собственных при помощи иероглифов.</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9. Ключ как основная составная часть иероглифа. Повторение.</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10. Ключи, обозначающие человека и части человеческого тела.</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11. Ключи, обозначающие отрицательные частицы.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12. Ключи, обозначающие объекты природы.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13. Ключи, обозначающие природные явления.</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14. Ключи, обозначающие животных.</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15. Ключи, обозначающие глаголы движения.</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16. Ключи, обозначающие оружие.</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17. Ключи, обозначающие сырье и материалы.</w:t>
            </w:r>
          </w:p>
          <w:p w:rsidR="006F7369" w:rsidRPr="00FD322C" w:rsidRDefault="006F7369">
            <w:pPr>
              <w:spacing w:after="0" w:line="240" w:lineRule="auto"/>
              <w:rPr>
                <w:sz w:val="19"/>
                <w:szCs w:val="19"/>
                <w:lang w:val="ru-RU"/>
              </w:rPr>
            </w:pP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Вопросы к зачету (3 семестр):</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 Иероглифические ключи, состоящие из 1 черты.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2. Иероглифические ключи, состоящие из двух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3. Иероглифические ключи, состоящие из трех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4. Иероглифические ключи, состоящие из четырех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5. Иероглифические ключи, состоящие из пяти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6. Иероглифические ключи, состоящие из шести черт.</w:t>
            </w:r>
          </w:p>
          <w:p w:rsidR="006F7369" w:rsidRPr="00FD322C" w:rsidRDefault="006F7369">
            <w:pPr>
              <w:spacing w:after="0" w:line="240" w:lineRule="auto"/>
              <w:rPr>
                <w:sz w:val="19"/>
                <w:szCs w:val="19"/>
                <w:lang w:val="ru-RU"/>
              </w:rPr>
            </w:pP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Вопросы к экзамену (4 семестр):</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 Иероглифические ключи, состоящие из 1 черты.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2. Иероглифические ключи, состоящие из двух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3. Иероглифические ключи, состоящие из трех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4. Иероглифические ключи, состоящие из четырех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5. Иероглифические ключи, состоящие из пяти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6. Иероглифические ключи, состоящие из шести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7. Иероглифические ключи, состоящие из семи черты.</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8. Иероглифические ключи, состоящие из восьми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9. Иероглифические ключи, состоящие из девяти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10. Иероглифические ключи, состоящие из десяти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11. Иероглифические ключи, состоящие из одиннадцати и двенадцати черт.</w:t>
            </w:r>
          </w:p>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12. Иероглифические ключи, состоящие из 13-17 черт.</w:t>
            </w:r>
          </w:p>
        </w:tc>
      </w:tr>
      <w:tr w:rsidR="006F7369" w:rsidRPr="009A6670"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6F7369" w:rsidRPr="009A6670"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6F7369" w:rsidRPr="009A6670"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F7369"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6F7369"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6F7369" w:rsidTr="00D64B43">
        <w:trPr>
          <w:trHeight w:hRule="exact" w:val="27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Заглавие</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Колич-во</w:t>
            </w:r>
          </w:p>
        </w:tc>
      </w:tr>
      <w:tr w:rsidR="006F7369" w:rsidTr="001746D4">
        <w:trPr>
          <w:trHeight w:hRule="exact" w:val="459"/>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Л1.1</w:t>
            </w:r>
          </w:p>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Су Жуйцин, Старостина С. П., Ван Луся</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Китайский язык: разговорн. практикум для начинающих</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М.: Вост. кн., 2013</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21</w:t>
            </w:r>
          </w:p>
        </w:tc>
      </w:tr>
      <w:tr w:rsidR="006F7369" w:rsidTr="00D64B43">
        <w:trPr>
          <w:trHeight w:hRule="exact" w:val="70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Л1.2</w:t>
            </w:r>
          </w:p>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Алексахин А. Н.</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Фонетический алфавит китайского языка путунхуа: учеб. пособие для начинающих и продолжающих изучать кит. яз.</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М.: МГИМО-Ун-т, 2007</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15</w:t>
            </w:r>
          </w:p>
        </w:tc>
      </w:tr>
      <w:tr w:rsidR="001746D4" w:rsidRPr="009A6670" w:rsidTr="00FD4FED">
        <w:trPr>
          <w:trHeight w:hRule="exact" w:val="986"/>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Pr="001746D4" w:rsidRDefault="001746D4">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 1.3</w:t>
            </w:r>
          </w:p>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Default="00FD4FED">
            <w:pPr>
              <w:spacing w:after="0" w:line="240" w:lineRule="auto"/>
              <w:rPr>
                <w:rFonts w:ascii="Times New Roman" w:hAnsi="Times New Roman" w:cs="Times New Roman"/>
                <w:color w:val="000000"/>
                <w:sz w:val="19"/>
                <w:szCs w:val="19"/>
              </w:rPr>
            </w:pPr>
            <w:r w:rsidRPr="00FD322C">
              <w:rPr>
                <w:rFonts w:ascii="Times New Roman" w:hAnsi="Times New Roman" w:cs="Times New Roman"/>
                <w:color w:val="000000"/>
                <w:sz w:val="19"/>
                <w:szCs w:val="19"/>
                <w:lang w:val="ru-RU"/>
              </w:rPr>
              <w:t>Иванов, В.В.</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Default="00FD4FED">
            <w:pPr>
              <w:spacing w:after="0" w:line="240" w:lineRule="auto"/>
              <w:rPr>
                <w:rFonts w:ascii="Times New Roman" w:hAnsi="Times New Roman" w:cs="Times New Roman"/>
                <w:color w:val="000000"/>
                <w:sz w:val="19"/>
                <w:szCs w:val="19"/>
                <w:lang w:val="ru-RU"/>
              </w:rPr>
            </w:pPr>
            <w:r w:rsidRPr="00FD322C">
              <w:rPr>
                <w:rFonts w:ascii="Times New Roman" w:hAnsi="Times New Roman" w:cs="Times New Roman"/>
                <w:color w:val="000000"/>
                <w:sz w:val="19"/>
                <w:szCs w:val="19"/>
                <w:lang w:val="ru-RU"/>
              </w:rPr>
              <w:t>От буквы и слога к иероглифу. Системы письма в прост</w:t>
            </w:r>
            <w:r>
              <w:rPr>
                <w:rFonts w:ascii="Times New Roman" w:hAnsi="Times New Roman" w:cs="Times New Roman"/>
                <w:color w:val="000000"/>
                <w:sz w:val="19"/>
                <w:szCs w:val="19"/>
                <w:lang w:val="ru-RU"/>
              </w:rPr>
              <w:t>ранстве и времени.</w:t>
            </w:r>
          </w:p>
          <w:p w:rsidR="00FD4FED" w:rsidRPr="00FD4FED" w:rsidRDefault="00FD4FED">
            <w:pPr>
              <w:spacing w:after="0" w:line="240" w:lineRule="auto"/>
              <w:rPr>
                <w:rFonts w:ascii="Times New Roman" w:hAnsi="Times New Roman" w:cs="Times New Roman"/>
                <w:color w:val="000000"/>
                <w:sz w:val="19"/>
                <w:szCs w:val="19"/>
                <w:lang w:val="ru-RU"/>
              </w:rPr>
            </w:pPr>
            <w:r>
              <w:rPr>
                <w:rFonts w:ascii="Times New Roman" w:hAnsi="Times New Roman" w:cs="Times New Roman"/>
                <w:color w:val="000000"/>
                <w:sz w:val="19"/>
                <w:szCs w:val="19"/>
              </w:rPr>
              <w:t>http</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FD4FED">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FD4FED">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FD4FED">
              <w:rPr>
                <w:rFonts w:ascii="Times New Roman" w:hAnsi="Times New Roman" w:cs="Times New Roman"/>
                <w:color w:val="000000"/>
                <w:sz w:val="19"/>
                <w:szCs w:val="19"/>
                <w:lang w:val="ru-RU"/>
              </w:rPr>
              <w:t>=219815</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Pr="00FD4FED" w:rsidRDefault="00FD4FED">
            <w:pPr>
              <w:spacing w:after="0" w:line="240" w:lineRule="auto"/>
              <w:rPr>
                <w:rFonts w:ascii="Times New Roman" w:hAnsi="Times New Roman" w:cs="Times New Roman"/>
                <w:color w:val="000000"/>
                <w:sz w:val="19"/>
                <w:szCs w:val="19"/>
                <w:lang w:val="ru-RU"/>
              </w:rPr>
            </w:pPr>
            <w:r w:rsidRPr="00FD322C">
              <w:rPr>
                <w:rFonts w:ascii="Times New Roman" w:hAnsi="Times New Roman" w:cs="Times New Roman"/>
                <w:color w:val="000000"/>
                <w:sz w:val="19"/>
                <w:szCs w:val="19"/>
                <w:lang w:val="ru-RU"/>
              </w:rPr>
              <w:t>М. : Языки славянской культуры, 2013.</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746D4" w:rsidRPr="00FD4FED" w:rsidRDefault="00FD4FED">
            <w:pPr>
              <w:spacing w:after="0" w:line="240" w:lineRule="auto"/>
              <w:jc w:val="center"/>
              <w:rPr>
                <w:rFonts w:ascii="Times New Roman" w:hAnsi="Times New Roman" w:cs="Times New Roman"/>
                <w:color w:val="000000"/>
                <w:sz w:val="18"/>
                <w:szCs w:val="18"/>
                <w:lang w:val="ru-RU"/>
              </w:rPr>
            </w:pPr>
            <w:r w:rsidRPr="00FD4FED">
              <w:rPr>
                <w:rFonts w:ascii="Times New Roman" w:hAnsi="Times New Roman" w:cs="Times New Roman"/>
                <w:color w:val="000000"/>
                <w:sz w:val="18"/>
                <w:szCs w:val="18"/>
              </w:rPr>
              <w:t>http</w:t>
            </w:r>
            <w:r w:rsidRPr="00FD4FED">
              <w:rPr>
                <w:rFonts w:ascii="Times New Roman" w:hAnsi="Times New Roman" w:cs="Times New Roman"/>
                <w:color w:val="000000"/>
                <w:sz w:val="18"/>
                <w:szCs w:val="18"/>
                <w:lang w:val="ru-RU"/>
              </w:rPr>
              <w:t>://</w:t>
            </w:r>
            <w:r w:rsidRPr="00FD4FED">
              <w:rPr>
                <w:rFonts w:ascii="Times New Roman" w:hAnsi="Times New Roman" w:cs="Times New Roman"/>
                <w:color w:val="000000"/>
                <w:sz w:val="18"/>
                <w:szCs w:val="18"/>
              </w:rPr>
              <w:t>biblioclub</w:t>
            </w:r>
            <w:r w:rsidRPr="00FD4FED">
              <w:rPr>
                <w:rFonts w:ascii="Times New Roman" w:hAnsi="Times New Roman" w:cs="Times New Roman"/>
                <w:color w:val="000000"/>
                <w:sz w:val="18"/>
                <w:szCs w:val="18"/>
                <w:lang w:val="ru-RU"/>
              </w:rPr>
              <w:t>.</w:t>
            </w:r>
            <w:r w:rsidRPr="00FD4FED">
              <w:rPr>
                <w:rFonts w:ascii="Times New Roman" w:hAnsi="Times New Roman" w:cs="Times New Roman"/>
                <w:color w:val="000000"/>
                <w:sz w:val="18"/>
                <w:szCs w:val="18"/>
              </w:rPr>
              <w:t>ru</w:t>
            </w:r>
            <w:r w:rsidRPr="00FD4FED">
              <w:rPr>
                <w:rFonts w:ascii="Times New Roman" w:hAnsi="Times New Roman" w:cs="Times New Roman"/>
                <w:color w:val="000000"/>
                <w:sz w:val="18"/>
                <w:szCs w:val="18"/>
                <w:lang w:val="ru-RU"/>
              </w:rPr>
              <w:t>/ - неограниченный доступ для зарегистрированных пользователей</w:t>
            </w:r>
          </w:p>
        </w:tc>
      </w:tr>
      <w:tr w:rsidR="006F7369"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6F7369" w:rsidTr="00D64B43">
        <w:trPr>
          <w:trHeight w:hRule="exact" w:val="27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F7369"/>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Заглавие</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Колич-во</w:t>
            </w:r>
          </w:p>
        </w:tc>
      </w:tr>
      <w:tr w:rsidR="006F7369" w:rsidTr="00D64B43">
        <w:trPr>
          <w:trHeight w:hRule="exact" w:val="47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Л2.1</w:t>
            </w:r>
          </w:p>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Задоенко Т. П., Шуин Х.</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Начальный курс китайского языка: учеб. для вузов</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М.: Муравей, 2004</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10</w:t>
            </w:r>
          </w:p>
        </w:tc>
      </w:tr>
      <w:tr w:rsidR="006F7369" w:rsidRPr="009A6670" w:rsidTr="00FD4FED">
        <w:trPr>
          <w:trHeight w:hRule="exact" w:val="106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Л2.2</w:t>
            </w:r>
          </w:p>
        </w:tc>
        <w:tc>
          <w:tcPr>
            <w:tcW w:w="165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Дубкова О. В., Селезнева Н. В.</w:t>
            </w:r>
          </w:p>
        </w:tc>
        <w:tc>
          <w:tcPr>
            <w:tcW w:w="38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rPr>
                <w:sz w:val="19"/>
                <w:szCs w:val="19"/>
                <w:lang w:val="ru-RU"/>
              </w:rPr>
            </w:pPr>
            <w:r w:rsidRPr="00FD322C">
              <w:rPr>
                <w:rFonts w:ascii="Times New Roman" w:hAnsi="Times New Roman" w:cs="Times New Roman"/>
                <w:color w:val="000000"/>
                <w:sz w:val="19"/>
                <w:szCs w:val="19"/>
                <w:lang w:val="ru-RU"/>
              </w:rPr>
              <w:t>Китайский язык. Лингвострановедение.: учебное пособие</w:t>
            </w:r>
          </w:p>
        </w:tc>
        <w:tc>
          <w:tcPr>
            <w:tcW w:w="15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Новосибирск: НГТУ, 2011</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1746D4">
            <w:pPr>
              <w:spacing w:after="0" w:line="240" w:lineRule="auto"/>
              <w:jc w:val="center"/>
              <w:rPr>
                <w:sz w:val="19"/>
                <w:szCs w:val="19"/>
                <w:lang w:val="ru-RU"/>
              </w:rPr>
            </w:pPr>
            <w:r w:rsidRPr="001746D4">
              <w:rPr>
                <w:rFonts w:ascii="Times New Roman" w:hAnsi="Times New Roman" w:cs="Times New Roman"/>
                <w:color w:val="000000"/>
                <w:sz w:val="19"/>
                <w:szCs w:val="19"/>
                <w:lang w:val="ru-RU"/>
              </w:rPr>
              <w:t>http://biblioclub.ru/ - неограниченный доступ для зарегистрированных пользователей</w:t>
            </w:r>
          </w:p>
        </w:tc>
      </w:tr>
      <w:tr w:rsidR="006F7369" w:rsidRPr="009A6670"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322C" w:rsidRDefault="006311C9">
            <w:pPr>
              <w:spacing w:after="0" w:line="240" w:lineRule="auto"/>
              <w:jc w:val="center"/>
              <w:rPr>
                <w:sz w:val="19"/>
                <w:szCs w:val="19"/>
                <w:lang w:val="ru-RU"/>
              </w:rPr>
            </w:pPr>
            <w:r w:rsidRPr="00FD322C">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6F7369" w:rsidRPr="009A6670" w:rsidTr="00FD4FED">
        <w:trPr>
          <w:trHeight w:hRule="exact" w:val="306"/>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color w:val="000000"/>
                <w:sz w:val="19"/>
                <w:szCs w:val="19"/>
              </w:rPr>
              <w:t>Э1</w:t>
            </w:r>
          </w:p>
        </w:tc>
        <w:tc>
          <w:tcPr>
            <w:tcW w:w="882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Pr="00FD4FED" w:rsidRDefault="00FD4FED">
            <w:pPr>
              <w:spacing w:after="0" w:line="240" w:lineRule="auto"/>
              <w:rPr>
                <w:sz w:val="19"/>
                <w:szCs w:val="19"/>
                <w:lang w:val="ru-RU"/>
              </w:rPr>
            </w:pPr>
            <w:r w:rsidRPr="001A0E95">
              <w:rPr>
                <w:rFonts w:ascii="Times New Roman" w:hAnsi="Times New Roman" w:cs="Times New Roman"/>
                <w:color w:val="000000"/>
                <w:sz w:val="19"/>
                <w:szCs w:val="19"/>
                <w:lang w:val="ru-RU"/>
              </w:rPr>
              <w:t xml:space="preserve">Русско-китайский, китайско-русский словарь   </w:t>
            </w:r>
            <w:r>
              <w:rPr>
                <w:rFonts w:ascii="Times New Roman" w:hAnsi="Times New Roman" w:cs="Times New Roman"/>
                <w:color w:val="000000"/>
                <w:sz w:val="19"/>
                <w:szCs w:val="19"/>
              </w:rPr>
              <w:t>www</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zhonga</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A0E95">
              <w:rPr>
                <w:rFonts w:ascii="Times New Roman" w:hAnsi="Times New Roman" w:cs="Times New Roman"/>
                <w:color w:val="000000"/>
                <w:sz w:val="19"/>
                <w:szCs w:val="19"/>
                <w:lang w:val="ru-RU"/>
              </w:rPr>
              <w:t>/</w:t>
            </w:r>
          </w:p>
        </w:tc>
      </w:tr>
      <w:tr w:rsidR="006F7369"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6F7369" w:rsidTr="00D64B43">
        <w:trPr>
          <w:trHeight w:hRule="exact" w:val="279"/>
        </w:trPr>
        <w:tc>
          <w:tcPr>
            <w:tcW w:w="7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right"/>
              <w:rPr>
                <w:sz w:val="19"/>
                <w:szCs w:val="19"/>
              </w:rPr>
            </w:pPr>
            <w:r>
              <w:rPr>
                <w:rFonts w:ascii="Times New Roman" w:hAnsi="Times New Roman" w:cs="Times New Roman"/>
                <w:color w:val="000000"/>
                <w:sz w:val="19"/>
                <w:szCs w:val="19"/>
              </w:rPr>
              <w:t>6.3.1</w:t>
            </w:r>
          </w:p>
        </w:tc>
        <w:tc>
          <w:tcPr>
            <w:tcW w:w="8673"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rPr>
                <w:sz w:val="19"/>
                <w:szCs w:val="19"/>
              </w:rPr>
            </w:pPr>
            <w:r>
              <w:rPr>
                <w:rFonts w:ascii="Times New Roman" w:hAnsi="Times New Roman" w:cs="Times New Roman"/>
                <w:color w:val="000000"/>
                <w:sz w:val="19"/>
                <w:szCs w:val="19"/>
              </w:rPr>
              <w:t>Microsoft Word</w:t>
            </w:r>
          </w:p>
        </w:tc>
      </w:tr>
      <w:tr w:rsidR="006F7369" w:rsidTr="00D64B43">
        <w:trPr>
          <w:trHeight w:hRule="exact" w:val="277"/>
        </w:trPr>
        <w:tc>
          <w:tcPr>
            <w:tcW w:w="942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F7369" w:rsidRDefault="006311C9">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D64B43" w:rsidTr="00D64B43">
        <w:trPr>
          <w:gridAfter w:val="1"/>
          <w:wAfter w:w="33" w:type="dxa"/>
          <w:trHeight w:hRule="exact" w:val="287"/>
        </w:trPr>
        <w:tc>
          <w:tcPr>
            <w:tcW w:w="7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Default="00D64B43" w:rsidP="00EC2D29">
            <w:pPr>
              <w:spacing w:after="0" w:line="240" w:lineRule="auto"/>
              <w:jc w:val="right"/>
              <w:rPr>
                <w:sz w:val="19"/>
                <w:szCs w:val="19"/>
              </w:rPr>
            </w:pPr>
            <w:r>
              <w:rPr>
                <w:rFonts w:ascii="Times New Roman" w:hAnsi="Times New Roman" w:cs="Times New Roman"/>
                <w:color w:val="000000"/>
                <w:sz w:val="19"/>
                <w:szCs w:val="19"/>
              </w:rPr>
              <w:t>6.4.1</w:t>
            </w:r>
          </w:p>
        </w:tc>
        <w:tc>
          <w:tcPr>
            <w:tcW w:w="861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Default="00D64B43" w:rsidP="00EC2D29">
            <w:pPr>
              <w:spacing w:after="0" w:line="240" w:lineRule="auto"/>
              <w:rPr>
                <w:sz w:val="19"/>
                <w:szCs w:val="19"/>
              </w:rPr>
            </w:pPr>
            <w:r>
              <w:rPr>
                <w:rFonts w:ascii="Times New Roman" w:hAnsi="Times New Roman" w:cs="Times New Roman"/>
                <w:color w:val="000000"/>
                <w:sz w:val="19"/>
                <w:szCs w:val="19"/>
              </w:rPr>
              <w:t>Консультант Плюс</w:t>
            </w:r>
          </w:p>
        </w:tc>
      </w:tr>
      <w:tr w:rsidR="00D64B43" w:rsidTr="00D64B43">
        <w:trPr>
          <w:gridAfter w:val="1"/>
          <w:wAfter w:w="33" w:type="dxa"/>
          <w:trHeight w:hRule="exact" w:val="279"/>
        </w:trPr>
        <w:tc>
          <w:tcPr>
            <w:tcW w:w="7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Default="00D64B43" w:rsidP="00EC2D29">
            <w:pPr>
              <w:spacing w:after="0" w:line="240" w:lineRule="auto"/>
              <w:jc w:val="right"/>
              <w:rPr>
                <w:sz w:val="19"/>
                <w:szCs w:val="19"/>
              </w:rPr>
            </w:pPr>
            <w:r>
              <w:rPr>
                <w:rFonts w:ascii="Times New Roman" w:hAnsi="Times New Roman" w:cs="Times New Roman"/>
                <w:color w:val="000000"/>
                <w:sz w:val="19"/>
                <w:szCs w:val="19"/>
              </w:rPr>
              <w:t>6.4.2</w:t>
            </w:r>
          </w:p>
        </w:tc>
        <w:tc>
          <w:tcPr>
            <w:tcW w:w="861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Default="00D64B43" w:rsidP="00EC2D29">
            <w:pPr>
              <w:spacing w:after="0" w:line="240" w:lineRule="auto"/>
              <w:rPr>
                <w:sz w:val="19"/>
                <w:szCs w:val="19"/>
              </w:rPr>
            </w:pPr>
            <w:r>
              <w:rPr>
                <w:rFonts w:ascii="Times New Roman" w:hAnsi="Times New Roman" w:cs="Times New Roman"/>
                <w:color w:val="000000"/>
                <w:sz w:val="19"/>
                <w:szCs w:val="19"/>
              </w:rPr>
              <w:t>Гарант</w:t>
            </w:r>
          </w:p>
        </w:tc>
      </w:tr>
      <w:tr w:rsidR="00D64B43" w:rsidTr="00D64B43">
        <w:trPr>
          <w:gridAfter w:val="1"/>
          <w:wAfter w:w="33" w:type="dxa"/>
          <w:trHeight w:hRule="exact" w:val="277"/>
        </w:trPr>
        <w:tc>
          <w:tcPr>
            <w:tcW w:w="780" w:type="dxa"/>
            <w:gridSpan w:val="3"/>
          </w:tcPr>
          <w:p w:rsidR="00D64B43" w:rsidRDefault="00D64B43" w:rsidP="00EC2D29"/>
        </w:tc>
        <w:tc>
          <w:tcPr>
            <w:tcW w:w="3723" w:type="dxa"/>
            <w:gridSpan w:val="2"/>
          </w:tcPr>
          <w:p w:rsidR="00D64B43" w:rsidRDefault="00D64B43" w:rsidP="00EC2D29"/>
        </w:tc>
        <w:tc>
          <w:tcPr>
            <w:tcW w:w="4794" w:type="dxa"/>
            <w:gridSpan w:val="3"/>
          </w:tcPr>
          <w:p w:rsidR="00D64B43" w:rsidRDefault="00D64B43" w:rsidP="00EC2D29"/>
        </w:tc>
        <w:tc>
          <w:tcPr>
            <w:tcW w:w="93" w:type="dxa"/>
          </w:tcPr>
          <w:p w:rsidR="00D64B43" w:rsidRDefault="00D64B43" w:rsidP="00EC2D29"/>
        </w:tc>
      </w:tr>
      <w:tr w:rsidR="00D64B43" w:rsidRPr="009A6670" w:rsidTr="00D64B43">
        <w:trPr>
          <w:gridAfter w:val="1"/>
          <w:wAfter w:w="33" w:type="dxa"/>
          <w:trHeight w:hRule="exact" w:val="277"/>
        </w:trPr>
        <w:tc>
          <w:tcPr>
            <w:tcW w:w="9390"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64B43" w:rsidRPr="00FD322C" w:rsidRDefault="00D64B43" w:rsidP="00EC2D29">
            <w:pPr>
              <w:spacing w:after="0" w:line="240" w:lineRule="auto"/>
              <w:jc w:val="center"/>
              <w:rPr>
                <w:sz w:val="19"/>
                <w:szCs w:val="19"/>
                <w:lang w:val="ru-RU"/>
              </w:rPr>
            </w:pPr>
            <w:r w:rsidRPr="00FD322C">
              <w:rPr>
                <w:rFonts w:ascii="Times New Roman" w:hAnsi="Times New Roman" w:cs="Times New Roman"/>
                <w:b/>
                <w:color w:val="000000"/>
                <w:sz w:val="19"/>
                <w:szCs w:val="19"/>
                <w:lang w:val="ru-RU"/>
              </w:rPr>
              <w:t>7. МАТЕРИАЛЬНО-ТЕХНИЧЕСКОЕ ОБЕСПЕЧЕНИЕ ДИСЦИПЛИНЫ (МОДУЛЯ)</w:t>
            </w:r>
          </w:p>
        </w:tc>
      </w:tr>
      <w:tr w:rsidR="00D64B43" w:rsidRPr="009A6670" w:rsidTr="00D64B43">
        <w:trPr>
          <w:gridAfter w:val="1"/>
          <w:wAfter w:w="33" w:type="dxa"/>
          <w:trHeight w:hRule="exact" w:val="507"/>
        </w:trPr>
        <w:tc>
          <w:tcPr>
            <w:tcW w:w="7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Default="00D64B43" w:rsidP="00EC2D29">
            <w:pPr>
              <w:spacing w:after="0" w:line="240" w:lineRule="auto"/>
              <w:jc w:val="right"/>
              <w:rPr>
                <w:sz w:val="19"/>
                <w:szCs w:val="19"/>
              </w:rPr>
            </w:pPr>
            <w:r>
              <w:rPr>
                <w:rFonts w:ascii="Times New Roman" w:hAnsi="Times New Roman" w:cs="Times New Roman"/>
                <w:color w:val="000000"/>
                <w:sz w:val="19"/>
                <w:szCs w:val="19"/>
              </w:rPr>
              <w:t>7.1</w:t>
            </w:r>
          </w:p>
        </w:tc>
        <w:tc>
          <w:tcPr>
            <w:tcW w:w="861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Pr="00FD322C" w:rsidRDefault="00D64B43" w:rsidP="00EC2D29">
            <w:pPr>
              <w:spacing w:after="0" w:line="240" w:lineRule="auto"/>
              <w:rPr>
                <w:sz w:val="19"/>
                <w:szCs w:val="19"/>
                <w:lang w:val="ru-RU"/>
              </w:rPr>
            </w:pPr>
            <w:r w:rsidRPr="00FD322C">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D64B43" w:rsidRPr="009A6670" w:rsidTr="00D64B43">
        <w:trPr>
          <w:gridAfter w:val="1"/>
          <w:wAfter w:w="33" w:type="dxa"/>
          <w:trHeight w:hRule="exact" w:val="277"/>
        </w:trPr>
        <w:tc>
          <w:tcPr>
            <w:tcW w:w="780" w:type="dxa"/>
            <w:gridSpan w:val="3"/>
          </w:tcPr>
          <w:p w:rsidR="00D64B43" w:rsidRPr="00FD322C" w:rsidRDefault="00D64B43" w:rsidP="00EC2D29">
            <w:pPr>
              <w:rPr>
                <w:lang w:val="ru-RU"/>
              </w:rPr>
            </w:pPr>
          </w:p>
        </w:tc>
        <w:tc>
          <w:tcPr>
            <w:tcW w:w="3723" w:type="dxa"/>
            <w:gridSpan w:val="2"/>
          </w:tcPr>
          <w:p w:rsidR="00D64B43" w:rsidRPr="00FD322C" w:rsidRDefault="00D64B43" w:rsidP="00EC2D29">
            <w:pPr>
              <w:rPr>
                <w:lang w:val="ru-RU"/>
              </w:rPr>
            </w:pPr>
          </w:p>
        </w:tc>
        <w:tc>
          <w:tcPr>
            <w:tcW w:w="4794" w:type="dxa"/>
            <w:gridSpan w:val="3"/>
          </w:tcPr>
          <w:p w:rsidR="00D64B43" w:rsidRPr="00FD322C" w:rsidRDefault="00D64B43" w:rsidP="00EC2D29">
            <w:pPr>
              <w:rPr>
                <w:lang w:val="ru-RU"/>
              </w:rPr>
            </w:pPr>
          </w:p>
        </w:tc>
        <w:tc>
          <w:tcPr>
            <w:tcW w:w="93" w:type="dxa"/>
          </w:tcPr>
          <w:p w:rsidR="00D64B43" w:rsidRPr="00FD322C" w:rsidRDefault="00D64B43" w:rsidP="00EC2D29">
            <w:pPr>
              <w:rPr>
                <w:lang w:val="ru-RU"/>
              </w:rPr>
            </w:pPr>
          </w:p>
        </w:tc>
      </w:tr>
      <w:tr w:rsidR="00D64B43" w:rsidRPr="009A6670" w:rsidTr="00D64B43">
        <w:trPr>
          <w:gridAfter w:val="1"/>
          <w:wAfter w:w="33" w:type="dxa"/>
          <w:trHeight w:hRule="exact" w:val="277"/>
        </w:trPr>
        <w:tc>
          <w:tcPr>
            <w:tcW w:w="9390"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64B43" w:rsidRPr="00FD322C" w:rsidRDefault="00D64B43" w:rsidP="00EC2D29">
            <w:pPr>
              <w:spacing w:after="0" w:line="240" w:lineRule="auto"/>
              <w:jc w:val="center"/>
              <w:rPr>
                <w:sz w:val="19"/>
                <w:szCs w:val="19"/>
                <w:lang w:val="ru-RU"/>
              </w:rPr>
            </w:pPr>
            <w:r w:rsidRPr="00FD322C">
              <w:rPr>
                <w:rFonts w:ascii="Times New Roman" w:hAnsi="Times New Roman" w:cs="Times New Roman"/>
                <w:b/>
                <w:color w:val="000000"/>
                <w:sz w:val="19"/>
                <w:szCs w:val="19"/>
                <w:lang w:val="ru-RU"/>
              </w:rPr>
              <w:t>8. МЕТОДИЧЕСТКИЕ УКАЗАНИЯ ДЛЯ ОБУЧАЮЩИХСЯ ПО ОСВОЕНИЮ ДИСЦИПЛИНЫ (МОДУЛЯ)</w:t>
            </w:r>
          </w:p>
        </w:tc>
      </w:tr>
      <w:tr w:rsidR="00D64B43" w:rsidRPr="009A6670" w:rsidTr="00D64B43">
        <w:trPr>
          <w:gridAfter w:val="1"/>
          <w:wAfter w:w="33" w:type="dxa"/>
          <w:trHeight w:hRule="exact" w:val="277"/>
        </w:trPr>
        <w:tc>
          <w:tcPr>
            <w:tcW w:w="9390"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B43" w:rsidRPr="00FD322C" w:rsidRDefault="00D64B43" w:rsidP="00EC2D29">
            <w:pPr>
              <w:spacing w:after="0" w:line="240" w:lineRule="auto"/>
              <w:rPr>
                <w:sz w:val="19"/>
                <w:szCs w:val="19"/>
                <w:lang w:val="ru-RU"/>
              </w:rPr>
            </w:pPr>
            <w:r w:rsidRPr="00FD322C">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D64B43" w:rsidRDefault="00D64B43">
      <w:pPr>
        <w:rPr>
          <w:lang w:val="ru-RU"/>
        </w:rPr>
      </w:pPr>
    </w:p>
    <w:p w:rsidR="006F7369" w:rsidRPr="00D64B43" w:rsidRDefault="006311C9">
      <w:pPr>
        <w:rPr>
          <w:sz w:val="0"/>
          <w:szCs w:val="0"/>
          <w:lang w:val="ru-RU"/>
        </w:rPr>
      </w:pPr>
      <w:r w:rsidRPr="00D64B43">
        <w:rPr>
          <w:lang w:val="ru-RU"/>
        </w:rPr>
        <w:br w:type="page"/>
      </w:r>
    </w:p>
    <w:p w:rsidR="006311C9" w:rsidRPr="006311C9" w:rsidRDefault="009A6670" w:rsidP="006311C9">
      <w:pPr>
        <w:widowControl w:val="0"/>
        <w:spacing w:after="360" w:line="240" w:lineRule="auto"/>
        <w:jc w:val="center"/>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noProof/>
          <w:sz w:val="28"/>
          <w:szCs w:val="28"/>
          <w:lang w:val="ru-RU" w:eastAsia="ru-RU"/>
        </w:rPr>
        <w:drawing>
          <wp:inline distT="0" distB="0" distL="0" distR="0">
            <wp:extent cx="5943600" cy="8162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p w:rsidR="006311C9" w:rsidRPr="006311C9" w:rsidRDefault="006311C9" w:rsidP="006311C9">
      <w:pPr>
        <w:widowControl w:val="0"/>
        <w:spacing w:after="360" w:line="240" w:lineRule="auto"/>
        <w:jc w:val="center"/>
        <w:rPr>
          <w:rFonts w:ascii="Times New Roman" w:eastAsia="Times New Roman" w:hAnsi="Times New Roman" w:cs="Times New Roman"/>
          <w:bCs/>
          <w:sz w:val="28"/>
          <w:szCs w:val="28"/>
          <w:lang w:val="ru-RU" w:eastAsia="ru-RU"/>
        </w:rPr>
      </w:pP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6311C9" w:rsidRPr="006311C9" w:rsidRDefault="006311C9" w:rsidP="006311C9">
          <w:pPr>
            <w:keepNext/>
            <w:keepLines/>
            <w:spacing w:before="480" w:after="0" w:line="360" w:lineRule="auto"/>
            <w:jc w:val="center"/>
            <w:rPr>
              <w:rFonts w:ascii="Times New Roman" w:eastAsiaTheme="majorEastAsia" w:hAnsi="Times New Roman" w:cs="Times New Roman"/>
              <w:b/>
              <w:bCs/>
              <w:color w:val="365F91" w:themeColor="accent1" w:themeShade="BF"/>
              <w:sz w:val="28"/>
              <w:szCs w:val="28"/>
              <w:lang w:val="ru-RU" w:eastAsia="ru-RU"/>
            </w:rPr>
          </w:pPr>
          <w:r w:rsidRPr="006311C9">
            <w:rPr>
              <w:rFonts w:ascii="Times New Roman" w:eastAsiaTheme="majorEastAsia" w:hAnsi="Times New Roman" w:cs="Times New Roman"/>
              <w:b/>
              <w:bCs/>
              <w:color w:val="365F91" w:themeColor="accent1" w:themeShade="BF"/>
              <w:sz w:val="28"/>
              <w:szCs w:val="28"/>
              <w:lang w:val="ru-RU" w:eastAsia="ru-RU"/>
            </w:rPr>
            <w:t>Оглавление</w:t>
          </w:r>
        </w:p>
        <w:p w:rsidR="006311C9" w:rsidRPr="006311C9" w:rsidRDefault="006311C9" w:rsidP="006311C9">
          <w:pPr>
            <w:spacing w:after="0" w:line="360" w:lineRule="auto"/>
            <w:rPr>
              <w:rFonts w:ascii="Times New Roman" w:eastAsia="Times New Roman" w:hAnsi="Times New Roman" w:cs="Times New Roman"/>
              <w:sz w:val="28"/>
              <w:szCs w:val="28"/>
              <w:lang w:val="ru-RU" w:eastAsia="ru-RU"/>
            </w:rPr>
          </w:pPr>
        </w:p>
        <w:p w:rsidR="006311C9" w:rsidRPr="006311C9" w:rsidRDefault="006311C9" w:rsidP="006311C9">
          <w:pPr>
            <w:spacing w:after="0" w:line="360" w:lineRule="auto"/>
            <w:rPr>
              <w:rFonts w:ascii="Times New Roman" w:eastAsia="Times New Roman" w:hAnsi="Times New Roman" w:cs="Times New Roman"/>
              <w:sz w:val="28"/>
              <w:szCs w:val="28"/>
              <w:lang w:val="ru-RU" w:eastAsia="ru-RU"/>
            </w:rPr>
          </w:pPr>
        </w:p>
        <w:p w:rsidR="006311C9" w:rsidRPr="006311C9" w:rsidRDefault="006311C9" w:rsidP="006311C9">
          <w:pPr>
            <w:tabs>
              <w:tab w:val="right" w:leader="dot" w:pos="9345"/>
            </w:tabs>
            <w:spacing w:after="100" w:line="240" w:lineRule="auto"/>
            <w:rPr>
              <w:noProof/>
              <w:lang w:val="ru-RU" w:eastAsia="ru-RU"/>
            </w:rPr>
          </w:pPr>
          <w:r w:rsidRPr="006311C9">
            <w:rPr>
              <w:rFonts w:ascii="Times New Roman" w:eastAsia="Times New Roman" w:hAnsi="Times New Roman" w:cs="Times New Roman"/>
              <w:sz w:val="28"/>
              <w:szCs w:val="28"/>
              <w:lang w:val="ru-RU" w:eastAsia="ru-RU"/>
            </w:rPr>
            <w:fldChar w:fldCharType="begin"/>
          </w:r>
          <w:r w:rsidRPr="006311C9">
            <w:rPr>
              <w:rFonts w:ascii="Times New Roman" w:eastAsia="Times New Roman" w:hAnsi="Times New Roman" w:cs="Times New Roman"/>
              <w:sz w:val="28"/>
              <w:szCs w:val="28"/>
              <w:lang w:val="ru-RU" w:eastAsia="ru-RU"/>
            </w:rPr>
            <w:instrText xml:space="preserve"> TOC \o "1-3" \h \z \u </w:instrText>
          </w:r>
          <w:r w:rsidRPr="006311C9">
            <w:rPr>
              <w:rFonts w:ascii="Times New Roman" w:eastAsia="Times New Roman" w:hAnsi="Times New Roman" w:cs="Times New Roman"/>
              <w:sz w:val="28"/>
              <w:szCs w:val="28"/>
              <w:lang w:val="ru-RU" w:eastAsia="ru-RU"/>
            </w:rPr>
            <w:fldChar w:fldCharType="separate"/>
          </w:r>
          <w:hyperlink w:anchor="_Toc480487761" w:history="1">
            <w:r w:rsidRPr="006311C9">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6311C9">
              <w:rPr>
                <w:rFonts w:ascii="Times New Roman" w:eastAsia="Times New Roman" w:hAnsi="Times New Roman" w:cs="Times New Roman"/>
                <w:noProof/>
                <w:webHidden/>
                <w:sz w:val="24"/>
                <w:szCs w:val="24"/>
                <w:lang w:val="ru-RU" w:eastAsia="ru-RU"/>
              </w:rPr>
              <w:tab/>
              <w:t>3</w:t>
            </w:r>
          </w:hyperlink>
        </w:p>
        <w:p w:rsidR="006311C9" w:rsidRPr="006311C9" w:rsidRDefault="006F00B7" w:rsidP="006311C9">
          <w:pPr>
            <w:tabs>
              <w:tab w:val="right" w:leader="dot" w:pos="9345"/>
            </w:tabs>
            <w:spacing w:after="100" w:line="240" w:lineRule="auto"/>
            <w:rPr>
              <w:noProof/>
              <w:lang w:val="ru-RU" w:eastAsia="ru-RU"/>
            </w:rPr>
          </w:pPr>
          <w:hyperlink w:anchor="_Toc480487762" w:history="1">
            <w:r w:rsidR="006311C9" w:rsidRPr="006311C9">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6311C9" w:rsidRPr="006311C9">
              <w:rPr>
                <w:rFonts w:ascii="Times New Roman" w:eastAsia="Times New Roman" w:hAnsi="Times New Roman" w:cs="Times New Roman"/>
                <w:noProof/>
                <w:webHidden/>
                <w:sz w:val="24"/>
                <w:szCs w:val="24"/>
                <w:lang w:val="ru-RU" w:eastAsia="ru-RU"/>
              </w:rPr>
              <w:tab/>
            </w:r>
            <w:r w:rsidR="00BC2C00">
              <w:rPr>
                <w:rFonts w:ascii="Times New Roman" w:eastAsia="Times New Roman" w:hAnsi="Times New Roman" w:cs="Times New Roman"/>
                <w:noProof/>
                <w:webHidden/>
                <w:sz w:val="24"/>
                <w:szCs w:val="24"/>
                <w:lang w:val="ru-RU" w:eastAsia="ru-RU"/>
              </w:rPr>
              <w:t>3</w:t>
            </w:r>
          </w:hyperlink>
        </w:p>
        <w:p w:rsidR="006311C9" w:rsidRPr="006311C9" w:rsidRDefault="006F00B7" w:rsidP="006311C9">
          <w:pPr>
            <w:tabs>
              <w:tab w:val="right" w:leader="dot" w:pos="9345"/>
            </w:tabs>
            <w:spacing w:after="100" w:line="240" w:lineRule="auto"/>
            <w:rPr>
              <w:noProof/>
              <w:lang w:val="ru-RU" w:eastAsia="ru-RU"/>
            </w:rPr>
          </w:pPr>
          <w:hyperlink w:anchor="_Toc480487763" w:history="1">
            <w:r w:rsidR="006311C9" w:rsidRPr="006311C9">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6311C9" w:rsidRPr="006311C9">
              <w:rPr>
                <w:rFonts w:ascii="Times New Roman" w:eastAsia="Times New Roman" w:hAnsi="Times New Roman" w:cs="Times New Roman"/>
                <w:noProof/>
                <w:webHidden/>
                <w:sz w:val="24"/>
                <w:szCs w:val="24"/>
                <w:lang w:val="ru-RU" w:eastAsia="ru-RU"/>
              </w:rPr>
              <w:tab/>
            </w:r>
          </w:hyperlink>
          <w:r w:rsidR="006311C9" w:rsidRPr="006311C9">
            <w:rPr>
              <w:rFonts w:ascii="Times New Roman" w:eastAsia="Times New Roman" w:hAnsi="Times New Roman" w:cs="Times New Roman"/>
              <w:noProof/>
              <w:sz w:val="24"/>
              <w:szCs w:val="24"/>
              <w:lang w:val="ru-RU" w:eastAsia="ru-RU"/>
            </w:rPr>
            <w:t>4</w:t>
          </w:r>
        </w:p>
        <w:p w:rsidR="006311C9" w:rsidRPr="006311C9" w:rsidRDefault="006F00B7" w:rsidP="006311C9">
          <w:pPr>
            <w:tabs>
              <w:tab w:val="right" w:leader="dot" w:pos="9345"/>
            </w:tabs>
            <w:spacing w:after="100" w:line="240" w:lineRule="auto"/>
            <w:rPr>
              <w:noProof/>
              <w:lang w:val="ru-RU" w:eastAsia="ru-RU"/>
            </w:rPr>
          </w:pPr>
          <w:hyperlink w:anchor="_Toc480487764" w:history="1">
            <w:r w:rsidR="006311C9" w:rsidRPr="006311C9">
              <w:rPr>
                <w:rFonts w:ascii="Times New Roman" w:eastAsiaTheme="majorEastAsia" w:hAnsi="Times New Roman" w:cs="Times New Roman"/>
                <w:noProof/>
                <w:color w:val="0000FF" w:themeColor="hyperlink"/>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6311C9" w:rsidRPr="006311C9">
              <w:rPr>
                <w:rFonts w:ascii="Times New Roman" w:eastAsia="Times New Roman" w:hAnsi="Times New Roman" w:cs="Times New Roman"/>
                <w:noProof/>
                <w:webHidden/>
                <w:sz w:val="24"/>
                <w:szCs w:val="24"/>
                <w:lang w:val="ru-RU" w:eastAsia="ru-RU"/>
              </w:rPr>
              <w:tab/>
            </w:r>
            <w:r w:rsidR="006311C9" w:rsidRPr="006311C9">
              <w:rPr>
                <w:rFonts w:ascii="Times New Roman" w:eastAsia="Times New Roman" w:hAnsi="Times New Roman" w:cs="Times New Roman"/>
                <w:noProof/>
                <w:webHidden/>
                <w:sz w:val="24"/>
                <w:szCs w:val="24"/>
                <w:lang w:val="ru-RU" w:eastAsia="ru-RU"/>
              </w:rPr>
              <w:fldChar w:fldCharType="begin"/>
            </w:r>
            <w:r w:rsidR="006311C9" w:rsidRPr="006311C9">
              <w:rPr>
                <w:rFonts w:ascii="Times New Roman" w:eastAsia="Times New Roman" w:hAnsi="Times New Roman" w:cs="Times New Roman"/>
                <w:noProof/>
                <w:webHidden/>
                <w:sz w:val="24"/>
                <w:szCs w:val="24"/>
                <w:lang w:val="ru-RU" w:eastAsia="ru-RU"/>
              </w:rPr>
              <w:instrText xml:space="preserve"> PAGEREF _Toc480487764 \h </w:instrText>
            </w:r>
            <w:r w:rsidR="006311C9" w:rsidRPr="006311C9">
              <w:rPr>
                <w:rFonts w:ascii="Times New Roman" w:eastAsia="Times New Roman" w:hAnsi="Times New Roman" w:cs="Times New Roman"/>
                <w:noProof/>
                <w:webHidden/>
                <w:sz w:val="24"/>
                <w:szCs w:val="24"/>
                <w:lang w:val="ru-RU" w:eastAsia="ru-RU"/>
              </w:rPr>
            </w:r>
            <w:r w:rsidR="006311C9" w:rsidRPr="006311C9">
              <w:rPr>
                <w:rFonts w:ascii="Times New Roman" w:eastAsia="Times New Roman" w:hAnsi="Times New Roman" w:cs="Times New Roman"/>
                <w:noProof/>
                <w:webHidden/>
                <w:sz w:val="24"/>
                <w:szCs w:val="24"/>
                <w:lang w:val="ru-RU" w:eastAsia="ru-RU"/>
              </w:rPr>
              <w:fldChar w:fldCharType="separate"/>
            </w:r>
            <w:r w:rsidR="000D43D7">
              <w:rPr>
                <w:rFonts w:ascii="Times New Roman" w:eastAsia="Times New Roman" w:hAnsi="Times New Roman" w:cs="Times New Roman"/>
                <w:noProof/>
                <w:webHidden/>
                <w:sz w:val="24"/>
                <w:szCs w:val="24"/>
                <w:lang w:val="ru-RU" w:eastAsia="ru-RU"/>
              </w:rPr>
              <w:t>34</w:t>
            </w:r>
            <w:r w:rsidR="006311C9" w:rsidRPr="006311C9">
              <w:rPr>
                <w:rFonts w:ascii="Times New Roman" w:eastAsia="Times New Roman" w:hAnsi="Times New Roman" w:cs="Times New Roman"/>
                <w:noProof/>
                <w:webHidden/>
                <w:sz w:val="24"/>
                <w:szCs w:val="24"/>
                <w:lang w:val="ru-RU" w:eastAsia="ru-RU"/>
              </w:rPr>
              <w:fldChar w:fldCharType="end"/>
            </w:r>
          </w:hyperlink>
        </w:p>
        <w:p w:rsidR="006311C9" w:rsidRPr="006311C9" w:rsidRDefault="006311C9" w:rsidP="006311C9">
          <w:pPr>
            <w:spacing w:after="0" w:line="36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b/>
              <w:bCs/>
              <w:sz w:val="28"/>
              <w:szCs w:val="28"/>
              <w:lang w:val="ru-RU" w:eastAsia="ru-RU"/>
            </w:rPr>
            <w:fldChar w:fldCharType="end"/>
          </w:r>
        </w:p>
      </w:sdtContent>
    </w:sdt>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6311C9" w:rsidRPr="006311C9" w:rsidRDefault="006311C9" w:rsidP="006311C9">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0" w:name="_Toc453750942"/>
      <w:r w:rsidRPr="006311C9">
        <w:rPr>
          <w:rFonts w:asciiTheme="majorHAnsi" w:eastAsiaTheme="majorEastAsia" w:hAnsiTheme="majorHAnsi" w:cstheme="majorBidi"/>
          <w:b/>
          <w:bCs/>
          <w:color w:val="365F91" w:themeColor="accent1" w:themeShade="BF"/>
          <w:sz w:val="28"/>
          <w:szCs w:val="28"/>
          <w:lang w:val="ru-RU" w:eastAsia="ru-RU"/>
        </w:rPr>
        <w:t>1 Перечень компетенций с указанием этапов их формирования в процессе освоения образовательной программы</w:t>
      </w:r>
      <w:bookmarkEnd w:id="0"/>
    </w:p>
    <w:p w:rsidR="006311C9" w:rsidRPr="006311C9" w:rsidRDefault="006311C9" w:rsidP="006311C9">
      <w:pPr>
        <w:tabs>
          <w:tab w:val="left" w:pos="2295"/>
        </w:tabs>
        <w:spacing w:after="0" w:line="240" w:lineRule="auto"/>
        <w:jc w:val="center"/>
        <w:rPr>
          <w:rFonts w:ascii="Times New Roman" w:eastAsia="Times New Roman" w:hAnsi="Times New Roman" w:cs="Times New Roman"/>
          <w:b/>
          <w:sz w:val="28"/>
          <w:szCs w:val="28"/>
          <w:lang w:val="ru-RU" w:eastAsia="ru-RU"/>
        </w:rPr>
      </w:pPr>
    </w:p>
    <w:p w:rsidR="006311C9" w:rsidRPr="006311C9" w:rsidRDefault="006311C9" w:rsidP="006311C9">
      <w:pPr>
        <w:tabs>
          <w:tab w:val="left" w:pos="360"/>
        </w:tabs>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6311C9" w:rsidRPr="006311C9" w:rsidRDefault="006311C9" w:rsidP="006311C9">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1" w:name="_Toc453750943"/>
      <w:r w:rsidRPr="006311C9">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6311C9">
        <w:rPr>
          <w:rFonts w:asciiTheme="majorHAnsi" w:eastAsiaTheme="majorEastAsia" w:hAnsiTheme="majorHAnsi" w:cstheme="majorBidi"/>
          <w:b/>
          <w:bCs/>
          <w:color w:val="365F91" w:themeColor="accent1" w:themeShade="BF"/>
          <w:sz w:val="28"/>
          <w:szCs w:val="28"/>
          <w:lang w:val="ru-RU" w:eastAsia="ru-RU"/>
        </w:rPr>
        <w:t xml:space="preserve">  </w:t>
      </w:r>
    </w:p>
    <w:p w:rsidR="006311C9" w:rsidRPr="006311C9" w:rsidRDefault="006311C9" w:rsidP="006311C9">
      <w:pPr>
        <w:spacing w:after="0" w:line="240" w:lineRule="auto"/>
        <w:ind w:firstLine="708"/>
        <w:rPr>
          <w:rFonts w:ascii="Times New Roman" w:eastAsia="Times New Roman" w:hAnsi="Times New Roman" w:cs="Times New Roman"/>
          <w:sz w:val="28"/>
          <w:szCs w:val="28"/>
          <w:lang w:val="ru-RU" w:eastAsia="ru-RU"/>
        </w:rPr>
      </w:pPr>
    </w:p>
    <w:p w:rsidR="006311C9" w:rsidRPr="006311C9" w:rsidRDefault="006311C9" w:rsidP="006311C9">
      <w:pPr>
        <w:spacing w:after="0" w:line="240" w:lineRule="auto"/>
        <w:ind w:firstLine="708"/>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3.1 Показатели и критерии оценивания компетенций:  </w:t>
      </w:r>
    </w:p>
    <w:p w:rsidR="006311C9" w:rsidRPr="006311C9" w:rsidRDefault="006311C9" w:rsidP="006311C9">
      <w:pPr>
        <w:spacing w:after="0" w:line="240" w:lineRule="auto"/>
        <w:ind w:firstLine="708"/>
        <w:rPr>
          <w:rFonts w:ascii="Times New Roman" w:eastAsia="Times New Roman" w:hAnsi="Times New Roman" w:cs="Times New Roman"/>
          <w:sz w:val="28"/>
          <w:szCs w:val="28"/>
          <w:lang w:val="ru-RU" w:eastAsia="ru-RU"/>
        </w:rPr>
      </w:pPr>
    </w:p>
    <w:tbl>
      <w:tblPr>
        <w:tblW w:w="10437" w:type="dxa"/>
        <w:tblInd w:w="-621" w:type="dxa"/>
        <w:tblLayout w:type="fixed"/>
        <w:tblCellMar>
          <w:left w:w="0" w:type="dxa"/>
          <w:right w:w="0" w:type="dxa"/>
        </w:tblCellMar>
        <w:tblLook w:val="01E0" w:firstRow="1" w:lastRow="1" w:firstColumn="1" w:lastColumn="1" w:noHBand="0" w:noVBand="0"/>
      </w:tblPr>
      <w:tblGrid>
        <w:gridCol w:w="3544"/>
        <w:gridCol w:w="1701"/>
        <w:gridCol w:w="3686"/>
        <w:gridCol w:w="1506"/>
      </w:tblGrid>
      <w:tr w:rsidR="006311C9" w:rsidRPr="006311C9" w:rsidTr="00EC2D29">
        <w:trPr>
          <w:trHeight w:val="752"/>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56" w:lineRule="auto"/>
              <w:jc w:val="center"/>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color w:val="000000" w:themeColor="text1"/>
                <w:lang w:val="ru-RU" w:eastAsia="ru-RU"/>
              </w:rPr>
              <w:t xml:space="preserve">ЗУН, составляющие компетенцию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56" w:lineRule="auto"/>
              <w:jc w:val="center"/>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color w:val="000000" w:themeColor="text1"/>
                <w:lang w:val="ru-RU" w:eastAsia="ru-RU"/>
              </w:rPr>
              <w:t>Показатели оценивания</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56" w:lineRule="auto"/>
              <w:jc w:val="center"/>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color w:val="000000" w:themeColor="text1"/>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56" w:lineRule="auto"/>
              <w:jc w:val="center"/>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color w:val="000000" w:themeColor="text1"/>
                <w:lang w:val="ru-RU" w:eastAsia="ru-RU"/>
              </w:rPr>
              <w:t>Средства оценивания</w:t>
            </w:r>
          </w:p>
        </w:tc>
      </w:tr>
      <w:tr w:rsidR="006311C9" w:rsidRPr="009A6670" w:rsidTr="00EC2D29">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56" w:lineRule="auto"/>
              <w:jc w:val="center"/>
              <w:rPr>
                <w:rFonts w:ascii="Times New Roman" w:eastAsia="Times New Roman" w:hAnsi="Times New Roman" w:cs="Times New Roman"/>
                <w:color w:val="000000" w:themeColor="text1"/>
                <w:sz w:val="24"/>
                <w:szCs w:val="24"/>
                <w:lang w:val="ru-RU" w:eastAsia="ru-RU"/>
              </w:rPr>
            </w:pPr>
            <w:r w:rsidRPr="006311C9">
              <w:rPr>
                <w:rFonts w:ascii="Times New Roman" w:eastAsia="Times New Roman" w:hAnsi="Times New Roman" w:cs="Times New Roman"/>
                <w:color w:val="000000" w:themeColor="text1"/>
                <w:lang w:val="ru-RU" w:eastAsia="ru-RU"/>
              </w:rPr>
              <w:t xml:space="preserve">ОПК-14 </w:t>
            </w:r>
            <w:r w:rsidRPr="006311C9">
              <w:rPr>
                <w:rFonts w:ascii="Times New Roman" w:eastAsia="Times New Roman" w:hAnsi="Times New Roman" w:cs="Times New Roman"/>
                <w:lang w:val="ru-RU" w:eastAsia="ru-RU"/>
              </w:rPr>
              <w:t>способностью владеть базовыми навыками чтения и аудирования текстов общественно-политической направленности на языке (языках) региона специализации</w:t>
            </w:r>
          </w:p>
        </w:tc>
      </w:tr>
      <w:tr w:rsidR="006311C9" w:rsidRPr="006311C9" w:rsidTr="00EC2D29">
        <w:trPr>
          <w:trHeight w:val="1382"/>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i/>
                <w:color w:val="808080" w:themeColor="background1" w:themeShade="80"/>
                <w:sz w:val="24"/>
                <w:szCs w:val="24"/>
                <w:lang w:val="ru-RU" w:eastAsia="ru-RU"/>
              </w:rPr>
            </w:pPr>
            <w:r w:rsidRPr="006311C9">
              <w:rPr>
                <w:rFonts w:ascii="Times New Roman" w:eastAsia="Times New Roman" w:hAnsi="Times New Roman" w:cs="Times New Roman"/>
                <w:lang w:val="ru-RU" w:eastAsia="ru-RU"/>
              </w:rPr>
              <w:t xml:space="preserve">Знать: </w:t>
            </w:r>
            <w:r w:rsidRPr="006311C9">
              <w:rPr>
                <w:rFonts w:ascii="Times New Roman" w:eastAsia="Times New Roman" w:hAnsi="Times New Roman" w:cs="Times New Roman"/>
                <w:sz w:val="24"/>
                <w:szCs w:val="24"/>
                <w:lang w:val="ru-RU" w:eastAsia="ru-RU"/>
              </w:rPr>
              <w:t>основы иероглифики китайского языка, виды и функции иероглифических ключей в составе иероглифа; наиболее употребительную лексику и основные иероглифы в профессиональной области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Анализ ключей, входящих в состав иероглифа, определение их семантической и фонетической составляющих</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lang w:val="ru-RU" w:eastAsia="ru-RU"/>
              </w:rPr>
              <w:t>правильность выполнения задания с соответствующими пояснениями, глубина и достаточность знаний в объеме пройденной программы дисциплины; грамотность и логичность изложения материала при ответе, полнота усвоения основной и знакомства с дополнительной литературой, корректность и уместность приведённых примеров</w:t>
            </w: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lang w:val="ru-RU" w:eastAsia="ru-RU"/>
              </w:rPr>
              <w:t>Комплект разноуровневых заданий</w:t>
            </w:r>
            <w:r w:rsidR="006311C9" w:rsidRPr="006311C9">
              <w:rPr>
                <w:rFonts w:ascii="Times New Roman" w:eastAsia="Times New Roman" w:hAnsi="Times New Roman" w:cs="Times New Roman"/>
                <w:lang w:val="ru-RU" w:eastAsia="ru-RU"/>
              </w:rPr>
              <w:t xml:space="preserve"> (Модуль 1: №1-4, 6;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М2: №1,6; М3: №3,6;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М4: №1;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М5: №2;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М6: №1-3;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М7: №2;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М8: №2)</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Реферат</w:t>
            </w:r>
          </w:p>
        </w:tc>
      </w:tr>
      <w:tr w:rsidR="006311C9" w:rsidRPr="006311C9" w:rsidTr="00EC2D29">
        <w:trPr>
          <w:trHeight w:val="2492"/>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Уметь: использовать знания в области иероглифики для чтения и корректного понимания текстов общественно-политической направленности на китайском языке; </w:t>
            </w:r>
            <w:r w:rsidRPr="006311C9">
              <w:rPr>
                <w:rFonts w:ascii="Times New Roman" w:eastAsia="Times New Roman" w:hAnsi="Times New Roman" w:cs="Times New Roman"/>
                <w:sz w:val="24"/>
                <w:szCs w:val="24"/>
                <w:lang w:val="ru-RU" w:eastAsia="ru-RU"/>
              </w:rPr>
              <w:t>понимать и использовать языковой материал в устных и письменных видах речевой деятельности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Чтение и перевод лексических единиц и текстов с китайского языка на русский</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lang w:val="ru-RU" w:eastAsia="ru-RU"/>
              </w:rPr>
              <w:t>Фонетическая и интонационная правильность при чтении, самостоятельность и своевременность выполнения перевода, правильность, уверенность действий по применению полученных знаний на практике, грамотность и логичность изложения текста</w:t>
            </w: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iCs/>
                <w:lang w:val="ru-RU" w:eastAsia="ru-RU"/>
              </w:rPr>
              <w:t>Комплект разноуровневых заданий</w:t>
            </w:r>
            <w:r w:rsidR="006311C9" w:rsidRPr="006311C9">
              <w:rPr>
                <w:rFonts w:ascii="Times New Roman" w:eastAsia="Times New Roman" w:hAnsi="Times New Roman" w:cs="Times New Roman"/>
                <w:iCs/>
                <w:lang w:val="ru-RU" w:eastAsia="ru-RU"/>
              </w:rPr>
              <w:t xml:space="preserve"> </w:t>
            </w:r>
            <w:r w:rsidR="006311C9" w:rsidRPr="006311C9">
              <w:rPr>
                <w:rFonts w:ascii="Times New Roman" w:eastAsia="Times New Roman" w:hAnsi="Times New Roman" w:cs="Times New Roman"/>
                <w:lang w:val="ru-RU" w:eastAsia="ru-RU"/>
              </w:rPr>
              <w:t xml:space="preserve">(Модуль 2: №4;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М3: №1,2,5,7;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М4: №2,3;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М5: №1,4;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М7: №1;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М8: №1,3)</w:t>
            </w:r>
          </w:p>
        </w:tc>
      </w:tr>
      <w:tr w:rsidR="006311C9" w:rsidRPr="006311C9" w:rsidTr="00EC2D29">
        <w:trPr>
          <w:trHeight w:val="10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Владеть: </w:t>
            </w:r>
            <w:r w:rsidRPr="006311C9">
              <w:rPr>
                <w:rFonts w:ascii="Times New Roman" w:eastAsia="Times New Roman" w:hAnsi="Times New Roman" w:cs="Times New Roman"/>
                <w:sz w:val="24"/>
                <w:szCs w:val="24"/>
                <w:lang w:val="ru-RU" w:eastAsia="ru-RU"/>
              </w:rPr>
              <w:t>способностью проводить анализ фонетики и семантики иероглифов китайского языка с учетом их  лингвострановедческой специфики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Анализ иероглифов с точки зрения их лингвокультурологической специфики</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lang w:val="ru-RU" w:eastAsia="ru-RU"/>
              </w:rPr>
              <w:t>Уверенность и полнота отражения культурологической составляющей китайской иероглифики, правильность и глубина анализа иероглифов с учетом их лингвокультурологической специфики, точность и ёмкость ответов на поставленные вопросы, корректность определения фонетический и семантический компоненты иероглифа, а также его этимологии</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iCs/>
                <w:lang w:val="ru-RU" w:eastAsia="ru-RU"/>
              </w:rPr>
              <w:t>Комплект разноуровневых заданий</w:t>
            </w:r>
            <w:r w:rsidR="006311C9" w:rsidRPr="006311C9">
              <w:rPr>
                <w:rFonts w:ascii="Times New Roman" w:eastAsia="Times New Roman" w:hAnsi="Times New Roman" w:cs="Times New Roman"/>
                <w:iCs/>
                <w:lang w:val="ru-RU" w:eastAsia="ru-RU"/>
              </w:rPr>
              <w:t xml:space="preserve"> </w:t>
            </w:r>
            <w:r w:rsidR="006311C9" w:rsidRPr="006311C9">
              <w:rPr>
                <w:rFonts w:ascii="Times New Roman" w:eastAsia="Times New Roman" w:hAnsi="Times New Roman" w:cs="Times New Roman"/>
                <w:lang w:val="ru-RU" w:eastAsia="ru-RU"/>
              </w:rPr>
              <w:t xml:space="preserve">(Модуль 1: №7,8;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М2: №2,3,7;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М3: №4;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М4: №4;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М5: №5)</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tc>
      </w:tr>
      <w:tr w:rsidR="006311C9" w:rsidRPr="009A6670" w:rsidTr="00EC2D29">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56" w:lineRule="auto"/>
              <w:jc w:val="center"/>
              <w:rPr>
                <w:rFonts w:ascii="Times New Roman" w:eastAsia="Times New Roman" w:hAnsi="Times New Roman" w:cs="Times New Roman"/>
                <w:color w:val="000000" w:themeColor="text1"/>
                <w:sz w:val="24"/>
                <w:szCs w:val="24"/>
                <w:lang w:val="ru-RU" w:eastAsia="ru-RU"/>
              </w:rPr>
            </w:pPr>
            <w:r w:rsidRPr="006311C9">
              <w:rPr>
                <w:rFonts w:ascii="Times New Roman" w:eastAsia="Times New Roman" w:hAnsi="Times New Roman" w:cs="Times New Roman"/>
                <w:color w:val="000000" w:themeColor="text1"/>
                <w:lang w:val="ru-RU" w:eastAsia="ru-RU"/>
              </w:rPr>
              <w:t>ПК-1 владением базовыми навыками ведения официальной и деловой документации на языке (языках) региона специализации</w:t>
            </w:r>
          </w:p>
        </w:tc>
      </w:tr>
      <w:tr w:rsidR="006311C9" w:rsidRPr="009A6670" w:rsidTr="00EC2D29">
        <w:trPr>
          <w:trHeight w:val="1382"/>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i/>
                <w:color w:val="808080" w:themeColor="background1" w:themeShade="80"/>
                <w:sz w:val="24"/>
                <w:szCs w:val="24"/>
                <w:lang w:val="ru-RU" w:eastAsia="ru-RU"/>
              </w:rPr>
            </w:pPr>
            <w:r w:rsidRPr="006311C9">
              <w:rPr>
                <w:rFonts w:ascii="Times New Roman" w:eastAsia="Times New Roman" w:hAnsi="Times New Roman" w:cs="Times New Roman"/>
                <w:lang w:val="ru-RU" w:eastAsia="ru-RU"/>
              </w:rPr>
              <w:t>Знать: порядок написания черт в иероглифах китайского языка</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Написание иероглифов и составляющих их иероглифических ключей</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sz w:val="24"/>
                <w:szCs w:val="24"/>
                <w:lang w:val="ru-RU" w:eastAsia="ru-RU"/>
              </w:rPr>
              <w:t>Правильность порядка написания черт иероглифа; разборчивость и чёткость написания иероглифа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lang w:val="ru-RU" w:eastAsia="ru-RU"/>
              </w:rPr>
              <w:t>Комплект разноуровневых заданий</w:t>
            </w:r>
            <w:r w:rsidR="006311C9" w:rsidRPr="006311C9">
              <w:rPr>
                <w:rFonts w:ascii="Times New Roman" w:eastAsia="Times New Roman" w:hAnsi="Times New Roman" w:cs="Times New Roman"/>
                <w:lang w:val="ru-RU" w:eastAsia="ru-RU"/>
              </w:rPr>
              <w:t xml:space="preserve"> (Модуль 1: №5;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 xml:space="preserve">М2: №5;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М5: №3)</w:t>
            </w:r>
          </w:p>
        </w:tc>
      </w:tr>
      <w:tr w:rsidR="006311C9" w:rsidRPr="00936506" w:rsidTr="00EC2D29">
        <w:trPr>
          <w:trHeight w:val="1644"/>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Уметь: правильно писать различные типы иероглифов в зависимости от составляющих их иероглифических ключей</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Иероглифический диктант: написание изученных иероглифов по памяти</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sz w:val="24"/>
                <w:szCs w:val="24"/>
                <w:lang w:val="ru-RU" w:eastAsia="ru-RU"/>
              </w:rPr>
              <w:t>Корректность и разборчивость  написания иероглифов</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iCs/>
                <w:lang w:val="ru-RU" w:eastAsia="ru-RU"/>
              </w:rPr>
              <w:t>Комплект разноуровневых заданий</w:t>
            </w:r>
            <w:r w:rsidR="006311C9" w:rsidRPr="006311C9">
              <w:rPr>
                <w:rFonts w:ascii="Times New Roman" w:eastAsia="Times New Roman" w:hAnsi="Times New Roman" w:cs="Times New Roman"/>
                <w:iCs/>
                <w:lang w:val="ru-RU" w:eastAsia="ru-RU"/>
              </w:rPr>
              <w:t xml:space="preserve"> </w:t>
            </w:r>
            <w:r w:rsidR="006311C9" w:rsidRPr="006311C9">
              <w:rPr>
                <w:rFonts w:ascii="Times New Roman" w:eastAsia="Times New Roman" w:hAnsi="Times New Roman" w:cs="Times New Roman"/>
                <w:lang w:val="ru-RU" w:eastAsia="ru-RU"/>
              </w:rPr>
              <w:t xml:space="preserve">(Модуль 2: №7; </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М6: №4)</w:t>
            </w:r>
          </w:p>
        </w:tc>
      </w:tr>
      <w:tr w:rsidR="006311C9" w:rsidRPr="006311C9" w:rsidTr="00EC2D29">
        <w:trPr>
          <w:trHeight w:val="10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lang w:val="ru-RU" w:eastAsia="ru-RU"/>
              </w:rPr>
              <w:t>Владеть: способностью применять навыки скорописи иероглифического текста для записи официальной и деловой документации на китайском языке</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Написание иероглифического текста на слух</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Правильность и разборчивость написания иероглифов, корректность определения написания омонимов в зависимости от контекста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311C9" w:rsidRPr="006311C9" w:rsidRDefault="00936506" w:rsidP="006311C9">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iCs/>
                <w:lang w:val="ru-RU" w:eastAsia="ru-RU"/>
              </w:rPr>
              <w:t>Комплект разноуровневых заданий</w:t>
            </w:r>
            <w:r w:rsidR="006311C9" w:rsidRPr="006311C9">
              <w:rPr>
                <w:rFonts w:ascii="Times New Roman" w:eastAsia="Times New Roman" w:hAnsi="Times New Roman" w:cs="Times New Roman"/>
                <w:iCs/>
                <w:lang w:val="ru-RU" w:eastAsia="ru-RU"/>
              </w:rPr>
              <w:t xml:space="preserve"> </w:t>
            </w:r>
            <w:r w:rsidR="006311C9" w:rsidRPr="006311C9">
              <w:rPr>
                <w:rFonts w:ascii="Times New Roman" w:eastAsia="Times New Roman" w:hAnsi="Times New Roman" w:cs="Times New Roman"/>
                <w:lang w:val="ru-RU" w:eastAsia="ru-RU"/>
              </w:rPr>
              <w:t>(Модуль 8: №4)</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tc>
      </w:tr>
    </w:tbl>
    <w:p w:rsidR="006311C9" w:rsidRPr="006311C9" w:rsidRDefault="006311C9" w:rsidP="006311C9">
      <w:pPr>
        <w:spacing w:after="0"/>
        <w:ind w:firstLine="708"/>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3.2 Шкалы оценивания:   </w:t>
      </w:r>
    </w:p>
    <w:p w:rsidR="006311C9" w:rsidRPr="006311C9" w:rsidRDefault="006311C9" w:rsidP="006311C9">
      <w:pPr>
        <w:spacing w:after="0"/>
        <w:ind w:firstLine="708"/>
        <w:jc w:val="both"/>
        <w:rPr>
          <w:rFonts w:ascii="Times New Roman" w:eastAsia="Times New Roman" w:hAnsi="Times New Roman" w:cs="Times New Roman"/>
          <w:sz w:val="28"/>
          <w:szCs w:val="28"/>
          <w:lang w:val="ru-RU" w:eastAsia="ru-RU"/>
        </w:rPr>
      </w:pPr>
      <w:bookmarkStart w:id="2" w:name="_Toc453750944"/>
      <w:r w:rsidRPr="006311C9">
        <w:rPr>
          <w:rFonts w:ascii="Times New Roman" w:eastAsia="Times New Roman" w:hAnsi="Times New Roman" w:cs="Times New Roman"/>
          <w:sz w:val="28"/>
          <w:szCs w:val="28"/>
          <w:lang w:val="ru-RU" w:eastAsia="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6311C9" w:rsidRPr="006311C9" w:rsidRDefault="006311C9" w:rsidP="006311C9">
      <w:pPr>
        <w:widowControl w:val="0"/>
        <w:spacing w:after="0" w:line="240" w:lineRule="auto"/>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84-100 баллов (оценка «отлично»)</w:t>
      </w:r>
      <w:r w:rsidRPr="006311C9">
        <w:rPr>
          <w:rFonts w:ascii="Times New Roman" w:eastAsia="Times New Roman" w:hAnsi="Times New Roman" w:cs="Times New Roman"/>
          <w:iCs/>
          <w:spacing w:val="-1"/>
          <w:sz w:val="28"/>
          <w:szCs w:val="28"/>
          <w:lang w:val="ru-RU" w:eastAsia="ru-RU"/>
        </w:rPr>
        <w:t xml:space="preserve"> </w:t>
      </w:r>
    </w:p>
    <w:p w:rsidR="006311C9" w:rsidRPr="006311C9" w:rsidRDefault="006311C9" w:rsidP="006311C9">
      <w:pPr>
        <w:widowControl w:val="0"/>
        <w:spacing w:after="0" w:line="240" w:lineRule="auto"/>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67-83 баллов (оценка «хорошо»)</w:t>
      </w:r>
      <w:r w:rsidRPr="006311C9">
        <w:rPr>
          <w:rFonts w:ascii="Times New Roman" w:eastAsia="Times New Roman" w:hAnsi="Times New Roman" w:cs="Times New Roman"/>
          <w:iCs/>
          <w:spacing w:val="-1"/>
          <w:sz w:val="28"/>
          <w:szCs w:val="28"/>
          <w:lang w:val="ru-RU" w:eastAsia="ru-RU"/>
        </w:rPr>
        <w:t xml:space="preserve"> </w:t>
      </w:r>
    </w:p>
    <w:p w:rsidR="006311C9" w:rsidRPr="006311C9" w:rsidRDefault="006311C9" w:rsidP="006311C9">
      <w:pPr>
        <w:widowControl w:val="0"/>
        <w:spacing w:after="0" w:line="240" w:lineRule="auto"/>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50-66 баллов (оценка «удовлетворительно») </w:t>
      </w:r>
    </w:p>
    <w:p w:rsidR="006311C9" w:rsidRPr="006311C9" w:rsidRDefault="006311C9" w:rsidP="006311C9">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6311C9">
        <w:rPr>
          <w:rFonts w:ascii="Times New Roman" w:eastAsia="Times New Roman" w:hAnsi="Times New Roman" w:cs="Times New Roman"/>
          <w:sz w:val="28"/>
          <w:szCs w:val="28"/>
          <w:lang w:val="ru-RU" w:eastAsia="ru-RU"/>
        </w:rPr>
        <w:t>0-49 баллов (оценка «неудовлетворительно»)</w:t>
      </w:r>
      <w:r w:rsidRPr="006311C9">
        <w:rPr>
          <w:rFonts w:ascii="Times New Roman" w:eastAsia="Times New Roman" w:hAnsi="Times New Roman" w:cs="Times New Roman"/>
          <w:iCs/>
          <w:sz w:val="28"/>
          <w:szCs w:val="28"/>
          <w:lang w:val="ru-RU" w:eastAsia="ru-RU"/>
        </w:rPr>
        <w:t xml:space="preserve"> </w:t>
      </w:r>
    </w:p>
    <w:p w:rsidR="006311C9" w:rsidRPr="006311C9" w:rsidRDefault="006311C9" w:rsidP="006311C9">
      <w:pPr>
        <w:widowControl w:val="0"/>
        <w:spacing w:after="0" w:line="240" w:lineRule="auto"/>
        <w:ind w:firstLine="709"/>
        <w:jc w:val="both"/>
        <w:rPr>
          <w:rFonts w:ascii="Times New Roman" w:eastAsia="Times New Roman" w:hAnsi="Times New Roman" w:cs="Times New Roman"/>
          <w:iCs/>
          <w:sz w:val="28"/>
          <w:szCs w:val="28"/>
          <w:lang w:val="ru-RU" w:eastAsia="ru-RU"/>
        </w:rPr>
      </w:pPr>
    </w:p>
    <w:p w:rsidR="006311C9" w:rsidRPr="006311C9" w:rsidRDefault="006311C9" w:rsidP="006311C9">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6311C9">
        <w:rPr>
          <w:rFonts w:ascii="Times New Roman" w:eastAsia="Times New Roman" w:hAnsi="Times New Roman" w:cs="Times New Roman"/>
          <w:color w:val="000000"/>
          <w:sz w:val="28"/>
          <w:szCs w:val="28"/>
          <w:lang w:val="ru-RU" w:eastAsia="ru-RU"/>
        </w:rPr>
        <w:t>50-100 баллов (зачет)</w:t>
      </w:r>
    </w:p>
    <w:p w:rsidR="006311C9" w:rsidRPr="006311C9" w:rsidRDefault="006311C9" w:rsidP="006311C9">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6311C9">
        <w:rPr>
          <w:rFonts w:ascii="Times New Roman" w:eastAsia="Times New Roman" w:hAnsi="Times New Roman" w:cs="Times New Roman"/>
          <w:color w:val="000000"/>
          <w:sz w:val="28"/>
          <w:szCs w:val="28"/>
          <w:lang w:val="ru-RU" w:eastAsia="ru-RU"/>
        </w:rPr>
        <w:t>0-49 баллов (незачет)</w:t>
      </w:r>
    </w:p>
    <w:p w:rsidR="006311C9" w:rsidRPr="006311C9" w:rsidRDefault="006311C9" w:rsidP="006311C9">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6311C9">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p w:rsidR="006311C9" w:rsidRDefault="006311C9"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D64B43" w:rsidRDefault="00D64B43" w:rsidP="006311C9">
      <w:pPr>
        <w:spacing w:after="0" w:line="240" w:lineRule="auto"/>
        <w:jc w:val="both"/>
        <w:rPr>
          <w:rFonts w:ascii="Times New Roman" w:eastAsia="Times New Roman" w:hAnsi="Times New Roman" w:cs="Times New Roman"/>
          <w:i/>
          <w:color w:val="00B050"/>
          <w:sz w:val="28"/>
          <w:szCs w:val="28"/>
          <w:lang w:val="ru-RU" w:eastAsia="ru-RU"/>
        </w:rPr>
      </w:pPr>
    </w:p>
    <w:p w:rsidR="00EC2D29" w:rsidRPr="006311C9" w:rsidRDefault="00EC2D29" w:rsidP="00EC2D2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EC2D29" w:rsidRPr="006311C9" w:rsidRDefault="00EC2D29" w:rsidP="00EC2D2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EC2D29" w:rsidRPr="006311C9" w:rsidRDefault="00EC2D29" w:rsidP="00EC2D2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EC2D29" w:rsidRPr="006311C9" w:rsidRDefault="00EC2D29" w:rsidP="00EC2D29">
      <w:pPr>
        <w:spacing w:after="0" w:line="240" w:lineRule="auto"/>
        <w:jc w:val="center"/>
        <w:textAlignment w:val="baseline"/>
        <w:rPr>
          <w:rFonts w:ascii="Times New Roman" w:eastAsia="Times New Roman" w:hAnsi="Times New Roman" w:cs="Times New Roman"/>
          <w:sz w:val="28"/>
          <w:szCs w:val="24"/>
          <w:lang w:val="ru-RU" w:eastAsia="ru-RU"/>
        </w:rPr>
      </w:pPr>
    </w:p>
    <w:p w:rsidR="00EC2D29" w:rsidRPr="006311C9" w:rsidRDefault="00EC2D29" w:rsidP="00EC2D2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EC2D29" w:rsidRPr="006311C9" w:rsidRDefault="00EC2D29" w:rsidP="00EC2D29">
      <w:pPr>
        <w:spacing w:after="0" w:line="240" w:lineRule="auto"/>
        <w:rPr>
          <w:rFonts w:ascii="Times New Roman" w:eastAsia="Times New Roman" w:hAnsi="Times New Roman" w:cs="Times New Roman"/>
          <w:b/>
          <w:sz w:val="28"/>
          <w:szCs w:val="28"/>
          <w:lang w:val="ru-RU" w:eastAsia="ru-RU"/>
        </w:rPr>
      </w:pPr>
    </w:p>
    <w:p w:rsidR="00EC2D29" w:rsidRPr="006311C9" w:rsidRDefault="00EC2D29" w:rsidP="00EC2D29">
      <w:pPr>
        <w:spacing w:after="0" w:line="240" w:lineRule="auto"/>
        <w:jc w:val="center"/>
        <w:rPr>
          <w:rFonts w:ascii="Times New Roman" w:eastAsia="Times New Roman" w:hAnsi="Times New Roman" w:cs="Times New Roman"/>
          <w:b/>
          <w:sz w:val="28"/>
          <w:szCs w:val="28"/>
          <w:lang w:val="ru-RU" w:eastAsia="ru-RU"/>
        </w:rPr>
      </w:pPr>
      <w:r w:rsidRPr="006311C9">
        <w:rPr>
          <w:rFonts w:ascii="Times New Roman" w:eastAsia="Times New Roman" w:hAnsi="Times New Roman" w:cs="Times New Roman"/>
          <w:b/>
          <w:sz w:val="28"/>
          <w:szCs w:val="28"/>
          <w:lang w:val="ru-RU" w:eastAsia="ru-RU"/>
        </w:rPr>
        <w:t>Вопросы к экзамену</w:t>
      </w:r>
      <w:r>
        <w:rPr>
          <w:rFonts w:ascii="Times New Roman" w:eastAsia="Times New Roman" w:hAnsi="Times New Roman" w:cs="Times New Roman"/>
          <w:b/>
          <w:sz w:val="28"/>
          <w:szCs w:val="28"/>
          <w:lang w:val="ru-RU" w:eastAsia="ru-RU"/>
        </w:rPr>
        <w:t xml:space="preserve"> и зачету</w:t>
      </w:r>
    </w:p>
    <w:p w:rsidR="00EC2D29" w:rsidRPr="006311C9" w:rsidRDefault="00EC2D29" w:rsidP="00EC2D29">
      <w:pPr>
        <w:spacing w:after="0" w:line="240" w:lineRule="auto"/>
        <w:jc w:val="center"/>
        <w:rPr>
          <w:rFonts w:ascii="Times New Roman" w:eastAsia="Times New Roman" w:hAnsi="Times New Roman" w:cs="Times New Roman"/>
          <w:b/>
          <w:sz w:val="28"/>
          <w:szCs w:val="28"/>
          <w:lang w:val="ru-RU" w:eastAsia="ru-RU"/>
        </w:rPr>
      </w:pPr>
    </w:p>
    <w:p w:rsidR="00EC2D29" w:rsidRPr="006311C9" w:rsidRDefault="00EC2D29" w:rsidP="00EC2D29">
      <w:pPr>
        <w:spacing w:after="0" w:line="240" w:lineRule="auto"/>
        <w:jc w:val="center"/>
        <w:textAlignment w:val="baseline"/>
        <w:rPr>
          <w:rFonts w:ascii="Times New Roman" w:eastAsia="Times New Roman" w:hAnsi="Times New Roman" w:cs="Times New Roman"/>
          <w:iCs/>
          <w:sz w:val="28"/>
          <w:szCs w:val="24"/>
          <w:lang w:val="ru-RU" w:eastAsia="ru-RU"/>
        </w:rPr>
      </w:pPr>
      <w:r w:rsidRPr="006311C9">
        <w:rPr>
          <w:rFonts w:ascii="Times New Roman" w:eastAsia="Times New Roman" w:hAnsi="Times New Roman" w:cs="Times New Roman"/>
          <w:sz w:val="28"/>
          <w:szCs w:val="24"/>
          <w:lang w:val="ru-RU" w:eastAsia="ru-RU"/>
        </w:rPr>
        <w:t>по дисциплине</w:t>
      </w:r>
      <w:r w:rsidRPr="006311C9">
        <w:rPr>
          <w:rFonts w:ascii="Times New Roman" w:eastAsia="Times New Roman" w:hAnsi="Times New Roman" w:cs="Times New Roman"/>
          <w:b/>
          <w:bCs/>
          <w:i/>
          <w:iCs/>
          <w:sz w:val="28"/>
          <w:szCs w:val="24"/>
          <w:lang w:val="ru-RU" w:eastAsia="ru-RU"/>
        </w:rPr>
        <w:t> </w:t>
      </w:r>
      <w:r w:rsidRPr="006311C9">
        <w:rPr>
          <w:rFonts w:ascii="Times New Roman" w:eastAsia="Times New Roman" w:hAnsi="Times New Roman" w:cs="Times New Roman"/>
          <w:sz w:val="24"/>
          <w:szCs w:val="24"/>
          <w:vertAlign w:val="superscript"/>
          <w:lang w:val="ru-RU" w:eastAsia="ru-RU"/>
        </w:rPr>
        <w:t> </w:t>
      </w:r>
      <w:r w:rsidRPr="006311C9">
        <w:rPr>
          <w:rFonts w:ascii="Times New Roman" w:eastAsia="Times New Roman" w:hAnsi="Times New Roman" w:cs="Times New Roman"/>
          <w:iCs/>
          <w:sz w:val="28"/>
          <w:szCs w:val="24"/>
          <w:lang w:val="ru-RU" w:eastAsia="ru-RU"/>
        </w:rPr>
        <w:t xml:space="preserve"> </w:t>
      </w:r>
      <w:r w:rsidRPr="006311C9">
        <w:rPr>
          <w:rFonts w:ascii="Times New Roman" w:eastAsia="Times New Roman" w:hAnsi="Times New Roman" w:cs="Times New Roman"/>
          <w:sz w:val="28"/>
          <w:szCs w:val="28"/>
          <w:lang w:val="ru-RU" w:eastAsia="ru-RU"/>
        </w:rPr>
        <w:t>Иероглифическая культура китайского языка</w:t>
      </w:r>
    </w:p>
    <w:p w:rsidR="00EC2D29" w:rsidRPr="006311C9" w:rsidRDefault="00EC2D29" w:rsidP="00EC2D29">
      <w:pPr>
        <w:tabs>
          <w:tab w:val="left" w:pos="500"/>
        </w:tabs>
        <w:spacing w:after="0" w:line="240" w:lineRule="auto"/>
        <w:ind w:right="-30"/>
        <w:jc w:val="both"/>
        <w:rPr>
          <w:rFonts w:ascii="Times New Roman" w:eastAsia="Times New Roman" w:hAnsi="Times New Roman" w:cs="Times New Roman"/>
          <w:sz w:val="28"/>
          <w:szCs w:val="28"/>
          <w:lang w:val="ru-RU" w:eastAsia="ko-KR"/>
        </w:rPr>
      </w:pP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Вопросы к зачету (3 семестр):</w:t>
      </w: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 Иероглифические ключи, состоящие из 1 черты.</w:t>
      </w: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2. Иероглифические ключи, состоящие из двух черт.</w:t>
      </w: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3. Иероглифические ключи, состоящие из трех черт.</w:t>
      </w: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4. Иероглифические ключи, состоящие из четырех черт.</w:t>
      </w:r>
    </w:p>
    <w:p w:rsidR="00FA5F0B" w:rsidRP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5. Иероглифические ключи, состоящие из пяти черт.</w:t>
      </w:r>
    </w:p>
    <w:p w:rsidR="00EC2D29"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6. Иероглифические ключи, состоящие из шести черт.</w:t>
      </w:r>
    </w:p>
    <w:p w:rsidR="00FA5F0B" w:rsidRDefault="00FA5F0B" w:rsidP="00FA5F0B">
      <w:pPr>
        <w:spacing w:after="0" w:line="240" w:lineRule="auto"/>
        <w:jc w:val="both"/>
        <w:textAlignment w:val="baseline"/>
        <w:rPr>
          <w:rFonts w:ascii="Times New Roman" w:eastAsia="Times New Roman" w:hAnsi="Times New Roman" w:cs="Times New Roman"/>
          <w:sz w:val="28"/>
          <w:szCs w:val="28"/>
          <w:lang w:val="ru-RU" w:eastAsia="ru-RU"/>
        </w:rPr>
      </w:pPr>
    </w:p>
    <w:p w:rsidR="00FA5F0B" w:rsidRPr="006311C9" w:rsidRDefault="00FA5F0B" w:rsidP="00FA5F0B">
      <w:pPr>
        <w:spacing w:after="0" w:line="240" w:lineRule="auto"/>
        <w:jc w:val="both"/>
        <w:textAlignment w:val="baseline"/>
        <w:rPr>
          <w:rFonts w:ascii="Times New Roman" w:eastAsia="Times New Roman" w:hAnsi="Times New Roman" w:cs="Times New Roman"/>
          <w:sz w:val="26"/>
          <w:szCs w:val="26"/>
          <w:lang w:val="ru-RU" w:eastAsia="ru-RU"/>
        </w:rPr>
      </w:pPr>
      <w:r w:rsidRPr="006311C9">
        <w:rPr>
          <w:rFonts w:ascii="Times New Roman" w:eastAsia="Times New Roman" w:hAnsi="Times New Roman" w:cs="Times New Roman"/>
          <w:sz w:val="26"/>
          <w:szCs w:val="26"/>
          <w:lang w:val="ru-RU" w:eastAsia="ru-RU"/>
        </w:rPr>
        <w:t>Критерии оценивания: </w:t>
      </w:r>
    </w:p>
    <w:p w:rsidR="00FA5F0B" w:rsidRPr="006311C9" w:rsidRDefault="00FA5F0B" w:rsidP="00FA5F0B">
      <w:pPr>
        <w:spacing w:after="0" w:line="240" w:lineRule="auto"/>
        <w:jc w:val="both"/>
        <w:textAlignment w:val="baseline"/>
        <w:rPr>
          <w:rFonts w:ascii="Calibri" w:eastAsia="Times New Roman" w:hAnsi="Calibri" w:cs="Times New Roman"/>
          <w:sz w:val="26"/>
          <w:szCs w:val="26"/>
          <w:lang w:val="ru-RU" w:eastAsia="ru-RU"/>
        </w:rPr>
      </w:pPr>
    </w:p>
    <w:p w:rsidR="00FA5F0B" w:rsidRPr="006311C9" w:rsidRDefault="00FA5F0B" w:rsidP="00FA5F0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6311C9">
        <w:rPr>
          <w:rFonts w:ascii="Times New Roman" w:eastAsia="Times New Roman" w:hAnsi="Times New Roman" w:cs="Times New Roman"/>
          <w:sz w:val="26"/>
          <w:szCs w:val="26"/>
          <w:lang w:val="ru-RU" w:eastAsia="ru-RU"/>
        </w:rPr>
        <w:t>оценка «</w:t>
      </w:r>
      <w:r>
        <w:rPr>
          <w:rFonts w:ascii="Times New Roman" w:eastAsia="Times New Roman" w:hAnsi="Times New Roman" w:cs="Times New Roman"/>
          <w:sz w:val="26"/>
          <w:szCs w:val="26"/>
          <w:lang w:val="ru-RU" w:eastAsia="ru-RU"/>
        </w:rPr>
        <w:t>зачтено</w:t>
      </w:r>
      <w:r w:rsidRPr="006311C9">
        <w:rPr>
          <w:rFonts w:ascii="Times New Roman" w:eastAsia="Times New Roman" w:hAnsi="Times New Roman" w:cs="Times New Roman"/>
          <w:sz w:val="26"/>
          <w:szCs w:val="26"/>
          <w:lang w:val="ru-RU" w:eastAsia="ru-RU"/>
        </w:rPr>
        <w:t>» выставляется, если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
    <w:p w:rsidR="00FA5F0B" w:rsidRPr="006311C9" w:rsidRDefault="00FA5F0B" w:rsidP="00FA5F0B">
      <w:pPr>
        <w:numPr>
          <w:ilvl w:val="0"/>
          <w:numId w:val="1"/>
        </w:numPr>
        <w:spacing w:after="0" w:line="240" w:lineRule="auto"/>
        <w:jc w:val="both"/>
        <w:textAlignment w:val="baseline"/>
        <w:rPr>
          <w:rFonts w:eastAsiaTheme="minorHAnsi"/>
          <w:sz w:val="26"/>
          <w:szCs w:val="26"/>
          <w:lang w:val="ru-RU"/>
        </w:rPr>
      </w:pPr>
      <w:r w:rsidRPr="006311C9">
        <w:rPr>
          <w:rFonts w:ascii="Times New Roman" w:eastAsia="Times New Roman" w:hAnsi="Times New Roman" w:cs="Times New Roman"/>
          <w:sz w:val="26"/>
          <w:szCs w:val="26"/>
          <w:lang w:val="ru-RU" w:eastAsia="ru-RU"/>
        </w:rPr>
        <w:t>оценка «</w:t>
      </w:r>
      <w:r>
        <w:rPr>
          <w:rFonts w:ascii="Times New Roman" w:eastAsia="Times New Roman" w:hAnsi="Times New Roman" w:cs="Times New Roman"/>
          <w:sz w:val="26"/>
          <w:szCs w:val="26"/>
          <w:lang w:val="ru-RU" w:eastAsia="ru-RU"/>
        </w:rPr>
        <w:t>не зачтено</w:t>
      </w:r>
      <w:r w:rsidRPr="006311C9">
        <w:rPr>
          <w:rFonts w:ascii="Times New Roman" w:eastAsia="Times New Roman" w:hAnsi="Times New Roman" w:cs="Times New Roman"/>
          <w:sz w:val="26"/>
          <w:szCs w:val="26"/>
          <w:lang w:val="ru-RU" w:eastAsia="ru-RU"/>
        </w:rPr>
        <w:t>»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w:t>
      </w:r>
    </w:p>
    <w:p w:rsidR="00FA5F0B" w:rsidRPr="006311C9" w:rsidRDefault="00FA5F0B" w:rsidP="00FA5F0B">
      <w:pPr>
        <w:spacing w:after="0" w:line="240" w:lineRule="auto"/>
        <w:jc w:val="both"/>
        <w:textAlignment w:val="baseline"/>
        <w:rPr>
          <w:rFonts w:ascii="Times New Roman" w:eastAsia="Times New Roman" w:hAnsi="Times New Roman" w:cs="Times New Roman"/>
          <w:b/>
          <w:bCs/>
          <w:sz w:val="28"/>
          <w:szCs w:val="24"/>
          <w:lang w:val="ru-RU" w:eastAsia="ru-RU"/>
        </w:rPr>
      </w:pP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Вопросы к экзамену (1 семестр):</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 Этимология китайских иероглифов: от пиктограмм к традиционной письменности. Реформа китайской иероглифической письменности 1956 года.</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2.Языковая принадлежность китайского языка. Диалекты. Иероглифическая письменность китайского языка.</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 xml:space="preserve">3. Использование китайских иероглифов в системах письменности других языков. </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4. Китайская каллиграфия: история и современность.</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5. Черта как мельчайший элемент иероглифической письменности. Направление, порядок и другие особенности написания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6. Виды черт в китайской иероглифике.</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7. Традиционные и современные инструменты написания иероглифов.</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8. Ключ как базовый элемент иероглифической письменности.</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9. Таблица иероглифических ключей. Функции иероглифических ключей в современном китайском языке.</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10. Виды иероглифических ключей. Ключи-фонетики и ключи-детерминативы. Традиционная и упрощенная форма написания.</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11. Полные формы иероглифических ключей и формы, используемые только в составе иероглифа.</w:t>
      </w:r>
    </w:p>
    <w:p w:rsidR="00EC2D29"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12. Графема как более крупный составной элемент иероглифа. Виды графем.</w:t>
      </w:r>
    </w:p>
    <w:p w:rsid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Вопросы к экзамену (2 семестр):</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 Классификация иероглифов. Виды иероглифов в современном китайском языке.</w:t>
      </w:r>
    </w:p>
    <w:p w:rsid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2. Указательные (вспомогательные) иероглифы.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3. Изобразительные иероглифы, их этимология.</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4. Иероглифы-идеограммы.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5. Иероглифы-фоноидеограммы, их составные части.</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6. Иноязычные заимствования в современном китайском языке. Формы их записи.</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7. Иероглифические словари. Способы использования иероглифических словарей (по произношению, по количеству черт, по первому ключу).</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8. Способы записи имен собственных при помощи иероглифов.</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9. Ключ как основная составная часть иероглифа. Повторение.</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10. Ключи, обозначающие человека и части человеческого тела.</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11. Ключи, обозначающие отрицательные частицы.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12. Ключи, обозначающие объекты природы.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13. Ключи, обозначающие природные явления.</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14. Ключи, обозначающие животных.</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15. Ключи, обозначающие глаголы движения.</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16. Ключи, обозначающие оружие.</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17. Ключи, обозначающие сырье и материалы.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Вопросы к экзамену (4 семестр):</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 Иероглифические ключи, состоящие из 1 черты.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2. Иероглифические ключи, состоящие из двух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3. Иероглифические ключи, состоящие из трех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4. Иероглифические ключи, состоящие из четырех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5. Иероглифические ключи, состоящие из пяти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6. Иероглифические ключи, состоящие из шести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7. Иероглифические ключи, состоящие из семи черты.</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8. Иероглифические ключи, состоящие из восьми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9. Иероглифические ключи, состоящие из девяти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10. Иероглифические ключи, состоящие из десяти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11. Иероглифические ключи, состоящие из одиннадцати и двенадцати черт.</w:t>
      </w:r>
    </w:p>
    <w:p w:rsidR="00FA5F0B" w:rsidRPr="00FA5F0B" w:rsidRDefault="00FA5F0B" w:rsidP="00FA5F0B">
      <w:pPr>
        <w:spacing w:after="0" w:line="240" w:lineRule="auto"/>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12. Иероглифические ключи, состоящие из 13-17 черт.</w:t>
      </w:r>
    </w:p>
    <w:p w:rsidR="00EC2D29" w:rsidRPr="00FA5F0B" w:rsidRDefault="00EC2D29" w:rsidP="00EC2D29">
      <w:pPr>
        <w:spacing w:after="0" w:line="240" w:lineRule="auto"/>
        <w:jc w:val="both"/>
        <w:textAlignment w:val="baseline"/>
        <w:rPr>
          <w:rFonts w:ascii="Times New Roman" w:eastAsia="Times New Roman" w:hAnsi="Times New Roman" w:cs="Times New Roman"/>
          <w:sz w:val="28"/>
          <w:szCs w:val="28"/>
          <w:lang w:val="ru-RU" w:eastAsia="ru-RU"/>
        </w:rPr>
      </w:pPr>
      <w:r w:rsidRPr="00FA5F0B">
        <w:rPr>
          <w:rFonts w:ascii="Times New Roman" w:eastAsia="Times New Roman" w:hAnsi="Times New Roman" w:cs="Times New Roman"/>
          <w:sz w:val="28"/>
          <w:szCs w:val="28"/>
          <w:lang w:val="ru-RU" w:eastAsia="ru-RU"/>
        </w:rPr>
        <w:t>Критерии оценивания: </w:t>
      </w:r>
    </w:p>
    <w:p w:rsidR="00EC2D29" w:rsidRPr="00FA5F0B" w:rsidRDefault="00EC2D29" w:rsidP="00EC2D29">
      <w:pPr>
        <w:spacing w:after="0" w:line="240" w:lineRule="auto"/>
        <w:jc w:val="both"/>
        <w:textAlignment w:val="baseline"/>
        <w:rPr>
          <w:rFonts w:ascii="Calibri" w:eastAsia="Times New Roman" w:hAnsi="Calibri" w:cs="Times New Roman"/>
          <w:sz w:val="28"/>
          <w:szCs w:val="28"/>
          <w:lang w:val="ru-RU" w:eastAsia="ru-RU"/>
        </w:rPr>
      </w:pPr>
    </w:p>
    <w:p w:rsidR="00EC2D29" w:rsidRPr="00FA5F0B" w:rsidRDefault="00EC2D29" w:rsidP="00EC2D29">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FA5F0B">
        <w:rPr>
          <w:rFonts w:ascii="Times New Roman" w:eastAsia="Times New Roman" w:hAnsi="Times New Roman" w:cs="Times New Roman"/>
          <w:sz w:val="28"/>
          <w:szCs w:val="28"/>
          <w:lang w:val="ru-RU" w:eastAsia="ru-RU"/>
        </w:rPr>
        <w:t>оценка «отлично» выставляется, если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
    <w:p w:rsidR="00EC2D29" w:rsidRPr="00FA5F0B" w:rsidRDefault="00EC2D29" w:rsidP="00EC2D29">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FA5F0B">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 </w:t>
      </w:r>
    </w:p>
    <w:p w:rsidR="00EC2D29" w:rsidRPr="00FA5F0B" w:rsidRDefault="00EC2D29" w:rsidP="00EC2D29">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FA5F0B">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w:t>
      </w:r>
    </w:p>
    <w:p w:rsidR="00EC2D29" w:rsidRPr="00FA5F0B" w:rsidRDefault="00EC2D29" w:rsidP="00EC2D29">
      <w:pPr>
        <w:numPr>
          <w:ilvl w:val="0"/>
          <w:numId w:val="1"/>
        </w:numPr>
        <w:spacing w:after="0" w:line="240" w:lineRule="auto"/>
        <w:jc w:val="both"/>
        <w:textAlignment w:val="baseline"/>
        <w:rPr>
          <w:rFonts w:eastAsiaTheme="minorHAnsi"/>
          <w:sz w:val="28"/>
          <w:szCs w:val="28"/>
          <w:lang w:val="ru-RU"/>
        </w:rPr>
      </w:pPr>
      <w:r w:rsidRPr="00FA5F0B">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w:t>
      </w:r>
    </w:p>
    <w:p w:rsidR="00EC2D29" w:rsidRPr="00FA5F0B" w:rsidRDefault="00EC2D29" w:rsidP="00EC2D29">
      <w:pPr>
        <w:spacing w:after="0" w:line="240" w:lineRule="auto"/>
        <w:rPr>
          <w:rFonts w:ascii="Times New Roman" w:eastAsia="Times New Roman" w:hAnsi="Times New Roman" w:cs="Times New Roman"/>
          <w:sz w:val="28"/>
          <w:szCs w:val="28"/>
          <w:lang w:val="ru-RU" w:eastAsia="ru-RU"/>
        </w:rPr>
      </w:pPr>
    </w:p>
    <w:p w:rsidR="00EC2D29" w:rsidRPr="00FA5F0B" w:rsidRDefault="00EC2D29" w:rsidP="00EC2D29">
      <w:pPr>
        <w:spacing w:after="0" w:line="240" w:lineRule="auto"/>
        <w:textAlignment w:val="baseline"/>
        <w:rPr>
          <w:rFonts w:ascii="Calibri" w:eastAsia="Times New Roman" w:hAnsi="Calibri" w:cs="Times New Roman"/>
          <w:sz w:val="28"/>
          <w:szCs w:val="28"/>
          <w:lang w:val="ru-RU" w:eastAsia="ru-RU"/>
        </w:rPr>
      </w:pPr>
      <w:r w:rsidRPr="00FA5F0B">
        <w:rPr>
          <w:rFonts w:ascii="Times New Roman" w:eastAsia="Times New Roman" w:hAnsi="Times New Roman" w:cs="Times New Roman"/>
          <w:sz w:val="28"/>
          <w:szCs w:val="28"/>
          <w:lang w:val="ru-RU" w:eastAsia="ru-RU"/>
        </w:rPr>
        <w:t> </w:t>
      </w:r>
      <w:r w:rsidRPr="00FA5F0B">
        <w:rPr>
          <w:rFonts w:ascii="Calibri" w:eastAsia="Times New Roman" w:hAnsi="Calibri" w:cs="Times New Roman"/>
          <w:sz w:val="28"/>
          <w:szCs w:val="28"/>
          <w:lang w:val="ru-RU" w:eastAsia="ru-RU"/>
        </w:rPr>
        <w:t> </w:t>
      </w:r>
      <w:r w:rsidRPr="00FA5F0B">
        <w:rPr>
          <w:rFonts w:ascii="Times New Roman" w:eastAsia="Times New Roman" w:hAnsi="Times New Roman" w:cs="Times New Roman"/>
          <w:sz w:val="28"/>
          <w:szCs w:val="28"/>
          <w:lang w:val="ru-RU" w:eastAsia="ru-RU"/>
        </w:rPr>
        <w:t>Сост</w:t>
      </w:r>
      <w:r w:rsidR="00FA5F0B" w:rsidRPr="00FA5F0B">
        <w:rPr>
          <w:rFonts w:ascii="Times New Roman" w:eastAsia="Times New Roman" w:hAnsi="Times New Roman" w:cs="Times New Roman"/>
          <w:sz w:val="28"/>
          <w:szCs w:val="28"/>
          <w:lang w:val="ru-RU" w:eastAsia="ru-RU"/>
        </w:rPr>
        <w:t>авитель:</w:t>
      </w:r>
      <w:r w:rsidRPr="00FA5F0B">
        <w:rPr>
          <w:rFonts w:ascii="Times New Roman" w:eastAsia="Times New Roman" w:hAnsi="Times New Roman" w:cs="Times New Roman"/>
          <w:sz w:val="28"/>
          <w:szCs w:val="28"/>
          <w:lang w:val="ru-RU" w:eastAsia="ru-RU"/>
        </w:rPr>
        <w:t xml:space="preserve"> Н.П. Зубарева</w:t>
      </w:r>
    </w:p>
    <w:p w:rsidR="00FA5F0B" w:rsidRPr="00FA5F0B" w:rsidRDefault="00EC2D29" w:rsidP="00EC2D29">
      <w:pPr>
        <w:spacing w:after="0" w:line="240" w:lineRule="auto"/>
        <w:textAlignment w:val="baseline"/>
        <w:rPr>
          <w:rFonts w:ascii="Times New Roman" w:eastAsia="Times New Roman" w:hAnsi="Times New Roman" w:cs="Times New Roman"/>
          <w:sz w:val="28"/>
          <w:szCs w:val="28"/>
          <w:vertAlign w:val="superscript"/>
          <w:lang w:val="ru-RU" w:eastAsia="ru-RU"/>
        </w:rPr>
      </w:pPr>
      <w:r w:rsidRPr="00FA5F0B">
        <w:rPr>
          <w:rFonts w:ascii="Times New Roman" w:eastAsia="Times New Roman" w:hAnsi="Times New Roman" w:cs="Times New Roman"/>
          <w:sz w:val="28"/>
          <w:szCs w:val="28"/>
          <w:vertAlign w:val="superscript"/>
          <w:lang w:val="ru-RU" w:eastAsia="ru-RU"/>
        </w:rPr>
        <w:t xml:space="preserve">                                                                              </w:t>
      </w:r>
    </w:p>
    <w:p w:rsidR="00EC2D29" w:rsidRPr="00FA5F0B" w:rsidRDefault="00EC2D29" w:rsidP="00EC2D29">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r w:rsidRPr="00FA5F0B">
        <w:rPr>
          <w:rFonts w:ascii="Times New Roman" w:eastAsia="Times New Roman" w:hAnsi="Times New Roman" w:cs="Times New Roman"/>
          <w:kern w:val="3"/>
          <w:sz w:val="28"/>
          <w:szCs w:val="28"/>
          <w:lang w:val="ru-RU" w:eastAsia="ru-RU"/>
        </w:rPr>
        <w:t>«23» апреля 2018 г. </w:t>
      </w:r>
    </w:p>
    <w:p w:rsidR="00EC2D29" w:rsidRDefault="00EC2D2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FA5F0B" w:rsidRDefault="00FA5F0B"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6311C9" w:rsidRPr="006311C9" w:rsidRDefault="006311C9" w:rsidP="006311C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6311C9" w:rsidRPr="006311C9" w:rsidRDefault="006311C9" w:rsidP="006311C9">
      <w:pPr>
        <w:widowControl w:val="0"/>
        <w:spacing w:after="0" w:line="240" w:lineRule="auto"/>
        <w:jc w:val="center"/>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center"/>
        <w:textAlignment w:val="baseline"/>
        <w:rPr>
          <w:rFonts w:ascii="Times New Roman" w:eastAsia="Times New Roman" w:hAnsi="Times New Roman" w:cs="Times New Roman"/>
          <w:sz w:val="28"/>
          <w:szCs w:val="24"/>
          <w:lang w:val="ru-RU" w:eastAsia="ru-RU"/>
        </w:rPr>
      </w:pP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8"/>
          <w:szCs w:val="24"/>
          <w:lang w:val="ru-RU" w:eastAsia="ru-RU"/>
        </w:rPr>
        <w:t>Кафедра </w:t>
      </w:r>
      <w:r w:rsidRPr="006311C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4"/>
          <w:szCs w:val="24"/>
          <w:vertAlign w:val="superscript"/>
          <w:lang w:val="ru-RU" w:eastAsia="ru-RU"/>
        </w:rPr>
        <w:t xml:space="preserve">                       </w:t>
      </w:r>
    </w:p>
    <w:p w:rsidR="006311C9" w:rsidRPr="006311C9" w:rsidRDefault="006311C9" w:rsidP="006311C9">
      <w:pPr>
        <w:spacing w:after="0" w:line="240" w:lineRule="auto"/>
        <w:jc w:val="center"/>
        <w:textAlignment w:val="baseline"/>
        <w:rPr>
          <w:rFonts w:ascii="Times New Roman" w:eastAsia="Times New Roman" w:hAnsi="Times New Roman" w:cs="Times New Roman"/>
          <w:b/>
          <w:bCs/>
          <w:sz w:val="36"/>
          <w:szCs w:val="24"/>
          <w:lang w:val="ru-RU" w:eastAsia="ru-RU"/>
        </w:rPr>
      </w:pPr>
    </w:p>
    <w:p w:rsidR="006311C9" w:rsidRPr="006311C9" w:rsidRDefault="006311C9" w:rsidP="006311C9">
      <w:pPr>
        <w:spacing w:after="0" w:line="240" w:lineRule="auto"/>
        <w:jc w:val="center"/>
        <w:textAlignment w:val="baseline"/>
        <w:rPr>
          <w:rFonts w:ascii="Times New Roman" w:eastAsia="Times New Roman" w:hAnsi="Times New Roman" w:cs="Times New Roman"/>
          <w:b/>
          <w:bCs/>
          <w:sz w:val="36"/>
          <w:szCs w:val="24"/>
          <w:lang w:val="ru-RU" w:eastAsia="ru-RU"/>
        </w:rPr>
      </w:pPr>
      <w:r w:rsidRPr="006311C9">
        <w:rPr>
          <w:rFonts w:ascii="Times New Roman" w:eastAsia="Times New Roman" w:hAnsi="Times New Roman" w:cs="Times New Roman"/>
          <w:b/>
          <w:bCs/>
          <w:sz w:val="36"/>
          <w:szCs w:val="24"/>
          <w:lang w:val="ru-RU" w:eastAsia="ru-RU"/>
        </w:rPr>
        <w:t xml:space="preserve">Комплект </w:t>
      </w:r>
      <w:r w:rsidR="00194AA8">
        <w:rPr>
          <w:rFonts w:ascii="Times New Roman" w:eastAsia="Times New Roman" w:hAnsi="Times New Roman" w:cs="Times New Roman"/>
          <w:b/>
          <w:bCs/>
          <w:sz w:val="36"/>
          <w:szCs w:val="24"/>
          <w:lang w:val="ru-RU" w:eastAsia="ru-RU"/>
        </w:rPr>
        <w:t xml:space="preserve">разноуровневых </w:t>
      </w:r>
      <w:r w:rsidRPr="006311C9">
        <w:rPr>
          <w:rFonts w:ascii="Times New Roman" w:eastAsia="Times New Roman" w:hAnsi="Times New Roman" w:cs="Times New Roman"/>
          <w:b/>
          <w:bCs/>
          <w:sz w:val="36"/>
          <w:szCs w:val="24"/>
          <w:lang w:val="ru-RU" w:eastAsia="ru-RU"/>
        </w:rPr>
        <w:t xml:space="preserve">заданий </w:t>
      </w: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8"/>
          <w:szCs w:val="24"/>
          <w:lang w:val="ru-RU" w:eastAsia="ru-RU"/>
        </w:rPr>
        <w:t>по дисциплине</w:t>
      </w:r>
      <w:r w:rsidRPr="006311C9">
        <w:rPr>
          <w:rFonts w:ascii="Times New Roman" w:eastAsia="Times New Roman" w:hAnsi="Times New Roman" w:cs="Times New Roman"/>
          <w:b/>
          <w:bCs/>
          <w:i/>
          <w:iCs/>
          <w:sz w:val="28"/>
          <w:szCs w:val="24"/>
          <w:lang w:val="ru-RU" w:eastAsia="ru-RU"/>
        </w:rPr>
        <w:t> </w:t>
      </w:r>
      <w:r w:rsidRPr="006311C9">
        <w:rPr>
          <w:rFonts w:ascii="Times New Roman" w:eastAsia="Times New Roman" w:hAnsi="Times New Roman" w:cs="Times New Roman"/>
          <w:sz w:val="24"/>
          <w:szCs w:val="24"/>
          <w:vertAlign w:val="superscript"/>
          <w:lang w:val="ru-RU" w:eastAsia="ru-RU"/>
        </w:rPr>
        <w:t> </w:t>
      </w:r>
      <w:r w:rsidRPr="006311C9">
        <w:rPr>
          <w:rFonts w:ascii="Times New Roman" w:eastAsia="Times New Roman" w:hAnsi="Times New Roman" w:cs="Times New Roman"/>
          <w:iCs/>
          <w:sz w:val="28"/>
          <w:szCs w:val="24"/>
          <w:lang w:val="ru-RU" w:eastAsia="ru-RU"/>
        </w:rPr>
        <w:t xml:space="preserve"> Иероглифическая культура китайского языка</w:t>
      </w:r>
    </w:p>
    <w:p w:rsidR="006311C9" w:rsidRPr="006311C9" w:rsidRDefault="006311C9" w:rsidP="006311C9">
      <w:pPr>
        <w:spacing w:after="0" w:line="240" w:lineRule="auto"/>
        <w:jc w:val="center"/>
        <w:textAlignment w:val="baseline"/>
        <w:rPr>
          <w:rFonts w:ascii="Times New Roman" w:eastAsia="Times New Roman" w:hAnsi="Times New Roman" w:cs="Times New Roman"/>
          <w:sz w:val="24"/>
          <w:szCs w:val="24"/>
          <w:vertAlign w:val="superscript"/>
          <w:lang w:val="ru-RU" w:eastAsia="ru-RU"/>
        </w:rPr>
      </w:pP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4"/>
          <w:szCs w:val="24"/>
          <w:vertAlign w:val="superscript"/>
          <w:lang w:val="ru-RU" w:eastAsia="ru-RU"/>
        </w:rPr>
        <w:t xml:space="preserve">                                       </w:t>
      </w: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1. </w:t>
      </w:r>
      <w:r w:rsidRPr="006311C9">
        <w:rPr>
          <w:rFonts w:ascii="Times New Roman" w:eastAsia="Times New Roman" w:hAnsi="Times New Roman" w:cs="Times New Roman"/>
          <w:b/>
          <w:sz w:val="28"/>
          <w:szCs w:val="28"/>
          <w:lang w:val="ru-RU" w:eastAsia="ru-RU"/>
        </w:rPr>
        <w:t>Введение в иероглифику</w:t>
      </w: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Определите, в каких иероглифах ключ «человек» используется в полной форме, а в каких – в сокращённой:</w:t>
      </w:r>
    </w:p>
    <w:p w:rsidR="006311C9" w:rsidRPr="006311C9" w:rsidRDefault="006311C9" w:rsidP="006311C9">
      <w:pPr>
        <w:spacing w:after="0" w:line="240" w:lineRule="auto"/>
        <w:jc w:val="both"/>
        <w:rPr>
          <w:rFonts w:ascii="Times New Roman" w:eastAsia="MingLiU" w:hAnsi="Times New Roman" w:cs="Times New Roman"/>
          <w:color w:val="000000"/>
          <w:sz w:val="24"/>
          <w:szCs w:val="24"/>
          <w:shd w:val="clear" w:color="auto" w:fill="FFFFFF"/>
          <w:lang w:val="ru-RU" w:eastAsia="ru-RU"/>
        </w:rPr>
        <w:sectPr w:rsidR="006311C9" w:rsidRPr="006311C9" w:rsidSect="006311C9">
          <w:footerReference w:type="default" r:id="rId12"/>
          <w:pgSz w:w="11906" w:h="16838"/>
          <w:pgMar w:top="1134" w:right="850" w:bottom="1134" w:left="1701" w:header="708" w:footer="708" w:gutter="0"/>
          <w:cols w:space="708"/>
          <w:titlePg/>
          <w:docGrid w:linePitch="360"/>
        </w:sectPr>
      </w:pP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ingLiU" w:hAnsi="Times New Roman" w:cs="Times New Roman"/>
          <w:sz w:val="24"/>
          <w:szCs w:val="24"/>
          <w:shd w:val="clear" w:color="auto" w:fill="FFFFFF"/>
          <w:lang w:val="ru-RU" w:eastAsia="ru-RU"/>
        </w:rPr>
        <w:t>队</w:t>
      </w:r>
      <w:r w:rsidRPr="006311C9">
        <w:rPr>
          <w:rFonts w:ascii="Times New Roman" w:eastAsia="Times New Roman" w:hAnsi="Times New Roman" w:cs="Times New Roman"/>
          <w:sz w:val="24"/>
          <w:szCs w:val="24"/>
          <w:shd w:val="clear" w:color="auto" w:fill="FFFFFF"/>
          <w:lang w:val="ru-RU" w:eastAsia="ru-RU"/>
        </w:rPr>
        <w:t xml:space="preserve"> duì (команда) </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体</w:t>
      </w:r>
      <w:r w:rsidRPr="006311C9">
        <w:rPr>
          <w:rFonts w:ascii="Times New Roman" w:eastAsia="Times New Roman" w:hAnsi="Times New Roman" w:cs="Times New Roman"/>
          <w:sz w:val="24"/>
          <w:szCs w:val="24"/>
          <w:shd w:val="clear" w:color="auto" w:fill="FFFFFF"/>
          <w:lang w:val="ru-RU" w:eastAsia="ru-RU"/>
        </w:rPr>
        <w:t xml:space="preserve"> tǐ (тело) </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他</w:t>
      </w:r>
      <w:r w:rsidRPr="006311C9">
        <w:rPr>
          <w:rFonts w:ascii="Times New Roman" w:eastAsia="Times New Roman" w:hAnsi="Times New Roman" w:cs="Times New Roman"/>
          <w:sz w:val="24"/>
          <w:szCs w:val="24"/>
          <w:shd w:val="clear" w:color="auto" w:fill="FFFFFF"/>
          <w:lang w:val="ru-RU" w:eastAsia="ru-RU"/>
        </w:rPr>
        <w:t xml:space="preserve"> tā (он) </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伴</w:t>
      </w:r>
      <w:r w:rsidRPr="006311C9">
        <w:rPr>
          <w:rFonts w:ascii="Times New Roman" w:eastAsia="Times New Roman" w:hAnsi="Times New Roman" w:cs="Times New Roman"/>
          <w:sz w:val="24"/>
          <w:szCs w:val="24"/>
          <w:shd w:val="clear" w:color="auto" w:fill="FFFFFF"/>
          <w:lang w:val="ru-RU" w:eastAsia="ru-RU"/>
        </w:rPr>
        <w:t xml:space="preserve"> bàn (товарищ, партнёр) </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ingLiU" w:hAnsi="Times New Roman" w:cs="Times New Roman"/>
          <w:sz w:val="24"/>
          <w:szCs w:val="24"/>
          <w:shd w:val="clear" w:color="auto" w:fill="FFFFFF"/>
          <w:lang w:val="ru-RU" w:eastAsia="ru-RU"/>
        </w:rPr>
        <w:t>认识</w:t>
      </w:r>
      <w:r w:rsidRPr="006311C9">
        <w:rPr>
          <w:rFonts w:ascii="Times New Roman" w:eastAsia="Times New Roman" w:hAnsi="Times New Roman" w:cs="Times New Roman"/>
          <w:sz w:val="24"/>
          <w:szCs w:val="24"/>
          <w:shd w:val="clear" w:color="auto" w:fill="FFFFFF"/>
          <w:lang w:val="ru-RU" w:eastAsia="ru-RU"/>
        </w:rPr>
        <w:t xml:space="preserve"> rènshi (быть знакомым)</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zh-CN"/>
        </w:rPr>
      </w:pPr>
      <w:r w:rsidRPr="006311C9">
        <w:rPr>
          <w:rFonts w:ascii="SimSun" w:eastAsia="SimSun" w:hAnsi="SimSun" w:cs="SimSun" w:hint="eastAsia"/>
          <w:sz w:val="24"/>
          <w:szCs w:val="24"/>
          <w:shd w:val="clear" w:color="auto" w:fill="FFFFFF"/>
          <w:lang w:eastAsia="zh-CN"/>
        </w:rPr>
        <w:t>全</w:t>
      </w:r>
      <w:r w:rsidRPr="006311C9">
        <w:rPr>
          <w:rFonts w:ascii="Times New Roman" w:eastAsia="Times New Roman" w:hAnsi="Times New Roman" w:cs="Times New Roman"/>
          <w:sz w:val="24"/>
          <w:szCs w:val="24"/>
          <w:shd w:val="clear" w:color="auto" w:fill="FFFFFF"/>
          <w:lang w:eastAsia="zh-CN"/>
        </w:rPr>
        <w:t>qu</w:t>
      </w:r>
      <w:r w:rsidRPr="006311C9">
        <w:rPr>
          <w:rFonts w:ascii="Times New Roman" w:eastAsia="Times New Roman" w:hAnsi="Times New Roman" w:cs="Times New Roman"/>
          <w:sz w:val="24"/>
          <w:szCs w:val="24"/>
          <w:shd w:val="clear" w:color="auto" w:fill="FFFFFF"/>
          <w:lang w:val="ru-RU" w:eastAsia="zh-CN"/>
        </w:rPr>
        <w:t>á</w:t>
      </w:r>
      <w:r w:rsidRPr="006311C9">
        <w:rPr>
          <w:rFonts w:ascii="Times New Roman" w:eastAsia="Times New Roman" w:hAnsi="Times New Roman" w:cs="Times New Roman"/>
          <w:sz w:val="24"/>
          <w:szCs w:val="24"/>
          <w:shd w:val="clear" w:color="auto" w:fill="FFFFFF"/>
          <w:lang w:eastAsia="zh-CN"/>
        </w:rPr>
        <w:t>n</w:t>
      </w:r>
      <w:r w:rsidRPr="006311C9">
        <w:rPr>
          <w:rFonts w:ascii="Times New Roman" w:eastAsia="Times New Roman" w:hAnsi="Times New Roman" w:cs="Times New Roman"/>
          <w:sz w:val="24"/>
          <w:szCs w:val="24"/>
          <w:shd w:val="clear" w:color="auto" w:fill="FFFFFF"/>
          <w:lang w:val="ru-RU" w:eastAsia="zh-CN"/>
        </w:rPr>
        <w:t xml:space="preserve"> (полный, весь, целый)</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p>
    <w:p w:rsidR="006311C9" w:rsidRPr="006311C9" w:rsidRDefault="006311C9" w:rsidP="006311C9">
      <w:pPr>
        <w:spacing w:after="0" w:line="240" w:lineRule="auto"/>
        <w:jc w:val="both"/>
        <w:rPr>
          <w:rFonts w:ascii="Times New Roman" w:eastAsia="MS Gothic"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伙子</w:t>
      </w:r>
      <w:r w:rsidRPr="006311C9">
        <w:rPr>
          <w:rFonts w:ascii="Times New Roman" w:eastAsia="MS Gothic" w:hAnsi="Times New Roman" w:cs="Times New Roman"/>
          <w:sz w:val="24"/>
          <w:szCs w:val="24"/>
          <w:shd w:val="clear" w:color="auto" w:fill="FFFFFF"/>
          <w:lang w:val="ru-RU" w:eastAsia="ru-RU"/>
        </w:rPr>
        <w:t>huǒzi (компания, группа)</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从</w:t>
      </w:r>
      <w:r w:rsidRPr="006311C9">
        <w:rPr>
          <w:rFonts w:ascii="Times New Roman" w:eastAsia="Times New Roman" w:hAnsi="Times New Roman" w:cs="Times New Roman"/>
          <w:sz w:val="24"/>
          <w:szCs w:val="24"/>
          <w:shd w:val="clear" w:color="auto" w:fill="FFFFFF"/>
          <w:lang w:val="ru-RU" w:eastAsia="ru-RU"/>
        </w:rPr>
        <w:t xml:space="preserve"> cóng (следовать)</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宿舍</w:t>
      </w:r>
      <w:r w:rsidRPr="006311C9">
        <w:rPr>
          <w:rFonts w:ascii="Times New Roman" w:eastAsia="Times New Roman" w:hAnsi="Times New Roman" w:cs="Times New Roman"/>
          <w:sz w:val="24"/>
          <w:szCs w:val="24"/>
          <w:shd w:val="clear" w:color="auto" w:fill="FFFFFF"/>
          <w:lang w:val="ru-RU" w:eastAsia="ru-RU"/>
        </w:rPr>
        <w:t xml:space="preserve"> sùshè (общежитие)</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众</w:t>
      </w:r>
      <w:r w:rsidRPr="006311C9">
        <w:rPr>
          <w:rFonts w:ascii="Times New Roman" w:eastAsia="Times New Roman" w:hAnsi="Times New Roman" w:cs="Times New Roman"/>
          <w:sz w:val="24"/>
          <w:szCs w:val="24"/>
          <w:shd w:val="clear" w:color="auto" w:fill="FFFFFF"/>
          <w:lang w:val="ru-RU" w:eastAsia="ru-RU"/>
        </w:rPr>
        <w:t xml:space="preserve"> zhòng (толпа)</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住</w:t>
      </w:r>
      <w:r w:rsidRPr="006311C9">
        <w:rPr>
          <w:rFonts w:ascii="Times New Roman" w:eastAsia="Times New Roman" w:hAnsi="Times New Roman" w:cs="Times New Roman"/>
          <w:sz w:val="24"/>
          <w:szCs w:val="24"/>
          <w:shd w:val="clear" w:color="auto" w:fill="FFFFFF"/>
          <w:lang w:val="ru-RU" w:eastAsia="ru-RU"/>
        </w:rPr>
        <w:t xml:space="preserve"> zhù (жить)</w:t>
      </w:r>
    </w:p>
    <w:p w:rsidR="006311C9" w:rsidRPr="006311C9" w:rsidRDefault="006311C9" w:rsidP="006311C9">
      <w:pPr>
        <w:spacing w:after="0" w:line="240" w:lineRule="auto"/>
        <w:jc w:val="both"/>
        <w:rPr>
          <w:rFonts w:ascii="Times New Roman" w:eastAsia="Times New Roman" w:hAnsi="Times New Roman" w:cs="Times New Roman"/>
          <w:sz w:val="24"/>
          <w:szCs w:val="24"/>
          <w:shd w:val="clear" w:color="auto" w:fill="FFFFFF"/>
          <w:lang w:val="ru-RU" w:eastAsia="ru-RU"/>
        </w:rPr>
      </w:pPr>
      <w:r w:rsidRPr="006311C9">
        <w:rPr>
          <w:rFonts w:ascii="Times New Roman" w:eastAsia="MS Gothic" w:hAnsi="Times New Roman" w:cs="Times New Roman"/>
          <w:sz w:val="24"/>
          <w:szCs w:val="24"/>
          <w:shd w:val="clear" w:color="auto" w:fill="FFFFFF"/>
          <w:lang w:val="ru-RU" w:eastAsia="ru-RU"/>
        </w:rPr>
        <w:t>坐</w:t>
      </w:r>
      <w:r w:rsidRPr="006311C9">
        <w:rPr>
          <w:rFonts w:ascii="Times New Roman" w:eastAsia="Times New Roman" w:hAnsi="Times New Roman" w:cs="Times New Roman"/>
          <w:sz w:val="24"/>
          <w:szCs w:val="24"/>
          <w:shd w:val="clear" w:color="auto" w:fill="FFFFFF"/>
          <w:lang w:val="ru-RU" w:eastAsia="ru-RU"/>
        </w:rPr>
        <w:t xml:space="preserve"> zuò (сидеть). </w:t>
      </w:r>
    </w:p>
    <w:p w:rsidR="006311C9" w:rsidRPr="006311C9" w:rsidRDefault="006311C9" w:rsidP="006311C9">
      <w:pPr>
        <w:spacing w:after="0" w:line="240" w:lineRule="auto"/>
        <w:jc w:val="both"/>
        <w:rPr>
          <w:rFonts w:ascii="Times New Roman" w:eastAsia="Times New Roman" w:hAnsi="Times New Roman" w:cs="Times New Roman"/>
          <w:color w:val="000000"/>
          <w:sz w:val="24"/>
          <w:szCs w:val="24"/>
          <w:shd w:val="clear" w:color="auto" w:fill="FFFFFF"/>
          <w:lang w:val="ru-RU" w:eastAsia="ru-RU"/>
        </w:rPr>
        <w:sectPr w:rsidR="006311C9" w:rsidRPr="006311C9" w:rsidSect="00EC2D29">
          <w:type w:val="continuous"/>
          <w:pgSz w:w="11906" w:h="16838"/>
          <w:pgMar w:top="1134" w:right="850" w:bottom="1134" w:left="1701" w:header="708" w:footer="708" w:gutter="0"/>
          <w:cols w:num="2" w:space="708"/>
          <w:docGrid w:linePitch="360"/>
        </w:sectPr>
      </w:pP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Определите, в каких словах использован ключ «человек», а в каких – ключ «входить»:</w:t>
      </w:r>
    </w:p>
    <w:p w:rsidR="006311C9" w:rsidRPr="006311C9" w:rsidRDefault="006311C9" w:rsidP="006311C9">
      <w:pPr>
        <w:spacing w:after="0" w:line="240" w:lineRule="auto"/>
        <w:contextualSpacing/>
        <w:jc w:val="both"/>
        <w:rPr>
          <w:rFonts w:ascii="Times New Roman" w:eastAsia="Times New Roman" w:hAnsi="Times New Roman" w:cs="Times New Roman"/>
          <w:color w:val="000000"/>
          <w:sz w:val="24"/>
          <w:szCs w:val="24"/>
          <w:shd w:val="clear" w:color="auto" w:fill="FFFFFF"/>
          <w:lang w:val="ru-RU" w:eastAsia="ru-RU"/>
        </w:rPr>
      </w:pPr>
      <w:r w:rsidRPr="006311C9">
        <w:rPr>
          <w:rFonts w:ascii="Times New Roman" w:eastAsia="MS Gothic" w:hAnsi="Times New Roman" w:cs="Times New Roman"/>
          <w:color w:val="000000"/>
          <w:sz w:val="24"/>
          <w:szCs w:val="24"/>
          <w:shd w:val="clear" w:color="auto" w:fill="FFFFFF"/>
          <w:lang w:val="ru-RU" w:eastAsia="ru-RU"/>
        </w:rPr>
        <w:t>人口</w:t>
      </w:r>
      <w:r w:rsidRPr="006311C9">
        <w:rPr>
          <w:rFonts w:ascii="Times New Roman" w:eastAsia="Times New Roman" w:hAnsi="Times New Roman" w:cs="Times New Roman"/>
          <w:color w:val="000000"/>
          <w:sz w:val="24"/>
          <w:szCs w:val="24"/>
          <w:shd w:val="clear" w:color="auto" w:fill="FFFFFF"/>
          <w:lang w:val="ru-RU" w:eastAsia="ru-RU"/>
        </w:rPr>
        <w:t xml:space="preserve"> rénkǒu (население), </w:t>
      </w:r>
      <w:r w:rsidRPr="006311C9">
        <w:rPr>
          <w:rFonts w:ascii="Times New Roman" w:eastAsia="MS Gothic" w:hAnsi="Times New Roman" w:cs="Times New Roman"/>
          <w:color w:val="000000"/>
          <w:sz w:val="24"/>
          <w:szCs w:val="24"/>
          <w:shd w:val="clear" w:color="auto" w:fill="FFFFFF"/>
          <w:lang w:val="ru-RU" w:eastAsia="ru-RU"/>
        </w:rPr>
        <w:t>入学</w:t>
      </w:r>
      <w:r w:rsidRPr="006311C9">
        <w:rPr>
          <w:rFonts w:ascii="Times New Roman" w:eastAsia="MS Gothic" w:hAnsi="Times New Roman" w:cs="Times New Roman"/>
          <w:color w:val="000000"/>
          <w:sz w:val="24"/>
          <w:szCs w:val="24"/>
          <w:shd w:val="clear" w:color="auto" w:fill="FFFFFF"/>
          <w:lang w:val="ru-RU" w:eastAsia="ru-RU"/>
        </w:rPr>
        <w:t xml:space="preserve"> </w:t>
      </w:r>
      <w:r w:rsidRPr="006311C9">
        <w:rPr>
          <w:rFonts w:ascii="Times New Roman" w:eastAsia="Times New Roman" w:hAnsi="Times New Roman" w:cs="Times New Roman"/>
          <w:color w:val="000000"/>
          <w:sz w:val="24"/>
          <w:szCs w:val="24"/>
          <w:shd w:val="clear" w:color="auto" w:fill="FFFFFF"/>
          <w:lang w:val="ru-RU" w:eastAsia="ru-RU"/>
        </w:rPr>
        <w:t xml:space="preserve">rùxué (поступить в учебное заведение), </w:t>
      </w:r>
      <w:r w:rsidRPr="006311C9">
        <w:rPr>
          <w:rFonts w:ascii="Times New Roman" w:eastAsia="MS Gothic" w:hAnsi="Times New Roman" w:cs="Times New Roman"/>
          <w:color w:val="000000"/>
          <w:sz w:val="24"/>
          <w:szCs w:val="24"/>
          <w:shd w:val="clear" w:color="auto" w:fill="FFFFFF"/>
          <w:lang w:val="ru-RU" w:eastAsia="ru-RU"/>
        </w:rPr>
        <w:t>入境</w:t>
      </w:r>
      <w:r w:rsidRPr="006311C9">
        <w:rPr>
          <w:rFonts w:ascii="Times New Roman" w:eastAsia="Times New Roman" w:hAnsi="Times New Roman" w:cs="Times New Roman"/>
          <w:color w:val="000000"/>
          <w:sz w:val="24"/>
          <w:szCs w:val="24"/>
          <w:shd w:val="clear" w:color="auto" w:fill="FFFFFF"/>
          <w:lang w:val="ru-RU" w:eastAsia="ru-RU"/>
        </w:rPr>
        <w:tab/>
        <w:t xml:space="preserve"> rùjìng (въезд на территорию страны),  </w:t>
      </w:r>
      <w:r w:rsidRPr="006311C9">
        <w:rPr>
          <w:rFonts w:ascii="Times New Roman" w:eastAsia="MS Gothic" w:hAnsi="Times New Roman" w:cs="Times New Roman"/>
          <w:color w:val="000000"/>
          <w:sz w:val="24"/>
          <w:szCs w:val="24"/>
          <w:shd w:val="clear" w:color="auto" w:fill="FFFFFF"/>
          <w:lang w:val="ru-RU" w:eastAsia="ru-RU"/>
        </w:rPr>
        <w:t>人物</w:t>
      </w:r>
      <w:r w:rsidRPr="006311C9">
        <w:rPr>
          <w:rFonts w:ascii="Times New Roman" w:eastAsia="Times New Roman" w:hAnsi="Times New Roman" w:cs="Times New Roman"/>
          <w:color w:val="000000"/>
          <w:sz w:val="24"/>
          <w:szCs w:val="24"/>
          <w:shd w:val="clear" w:color="auto" w:fill="FFFFFF"/>
          <w:lang w:val="ru-RU" w:eastAsia="ru-RU"/>
        </w:rPr>
        <w:t xml:space="preserve"> rénwù (личность, персона), </w:t>
      </w:r>
      <w:r w:rsidRPr="006311C9">
        <w:rPr>
          <w:rFonts w:ascii="Times New Roman" w:eastAsia="MS Gothic" w:hAnsi="Times New Roman" w:cs="Times New Roman"/>
          <w:color w:val="000000"/>
          <w:sz w:val="24"/>
          <w:szCs w:val="24"/>
          <w:shd w:val="clear" w:color="auto" w:fill="FFFFFF"/>
          <w:lang w:val="ru-RU" w:eastAsia="ru-RU"/>
        </w:rPr>
        <w:t>人民</w:t>
      </w:r>
      <w:r w:rsidRPr="006311C9">
        <w:rPr>
          <w:rFonts w:ascii="Times New Roman" w:eastAsia="Times New Roman" w:hAnsi="Times New Roman" w:cs="Times New Roman"/>
          <w:color w:val="000000"/>
          <w:sz w:val="24"/>
          <w:szCs w:val="24"/>
          <w:shd w:val="clear" w:color="auto" w:fill="FFFFFF"/>
          <w:lang w:val="ru-RU" w:eastAsia="ru-RU"/>
        </w:rPr>
        <w:t xml:space="preserve"> rénmín (народ), </w:t>
      </w:r>
      <w:r w:rsidRPr="006311C9">
        <w:rPr>
          <w:rFonts w:ascii="Times New Roman" w:eastAsia="MS Gothic" w:hAnsi="Times New Roman" w:cs="Times New Roman"/>
          <w:color w:val="000000"/>
          <w:sz w:val="24"/>
          <w:szCs w:val="24"/>
          <w:shd w:val="clear" w:color="auto" w:fill="FFFFFF"/>
          <w:lang w:val="ru-RU" w:eastAsia="ru-RU"/>
        </w:rPr>
        <w:t>入睡</w:t>
      </w:r>
      <w:r w:rsidRPr="006311C9">
        <w:rPr>
          <w:rFonts w:ascii="Times New Roman" w:eastAsia="Times New Roman" w:hAnsi="Times New Roman" w:cs="Times New Roman"/>
          <w:color w:val="000000"/>
          <w:sz w:val="24"/>
          <w:szCs w:val="24"/>
          <w:shd w:val="clear" w:color="auto" w:fill="FFFFFF"/>
          <w:lang w:val="ru-RU" w:eastAsia="ru-RU"/>
        </w:rPr>
        <w:t xml:space="preserve"> rùshuì (засыпать), </w:t>
      </w:r>
      <w:r w:rsidRPr="006311C9">
        <w:rPr>
          <w:rFonts w:ascii="Times New Roman" w:eastAsia="MS Gothic" w:hAnsi="Times New Roman" w:cs="Times New Roman"/>
          <w:color w:val="000000"/>
          <w:sz w:val="24"/>
          <w:szCs w:val="24"/>
          <w:shd w:val="clear" w:color="auto" w:fill="FFFFFF"/>
          <w:lang w:val="ru-RU" w:eastAsia="ru-RU"/>
        </w:rPr>
        <w:t>人</w:t>
      </w:r>
      <w:r w:rsidRPr="006311C9">
        <w:rPr>
          <w:rFonts w:ascii="Times New Roman" w:eastAsia="MingLiU" w:hAnsi="Times New Roman" w:cs="Times New Roman"/>
          <w:color w:val="000000"/>
          <w:sz w:val="24"/>
          <w:szCs w:val="24"/>
          <w:shd w:val="clear" w:color="auto" w:fill="FFFFFF"/>
          <w:lang w:val="ru-RU" w:eastAsia="ru-RU"/>
        </w:rPr>
        <w:t>员</w:t>
      </w:r>
      <w:r w:rsidRPr="006311C9">
        <w:rPr>
          <w:rFonts w:ascii="Times New Roman" w:eastAsia="Times New Roman" w:hAnsi="Times New Roman" w:cs="Times New Roman"/>
          <w:color w:val="000000"/>
          <w:sz w:val="24"/>
          <w:szCs w:val="24"/>
          <w:shd w:val="clear" w:color="auto" w:fill="FFFFFF"/>
          <w:lang w:val="ru-RU" w:eastAsia="ru-RU"/>
        </w:rPr>
        <w:t xml:space="preserve"> rényuán (персонал), </w:t>
      </w:r>
      <w:r w:rsidRPr="006311C9">
        <w:rPr>
          <w:rFonts w:ascii="Times New Roman" w:eastAsia="MS Gothic" w:hAnsi="Times New Roman" w:cs="Times New Roman"/>
          <w:color w:val="000000"/>
          <w:sz w:val="24"/>
          <w:szCs w:val="24"/>
          <w:shd w:val="clear" w:color="auto" w:fill="FFFFFF"/>
          <w:lang w:val="ru-RU" w:eastAsia="ru-RU"/>
        </w:rPr>
        <w:t>入口</w:t>
      </w:r>
      <w:r w:rsidRPr="006311C9">
        <w:rPr>
          <w:rFonts w:ascii="Times New Roman" w:eastAsia="Times New Roman" w:hAnsi="Times New Roman" w:cs="Times New Roman"/>
          <w:color w:val="000000"/>
          <w:sz w:val="24"/>
          <w:szCs w:val="24"/>
          <w:shd w:val="clear" w:color="auto" w:fill="FFFFFF"/>
          <w:lang w:val="ru-RU" w:eastAsia="ru-RU"/>
        </w:rPr>
        <w:t xml:space="preserve">rùkǒu (вход), </w:t>
      </w:r>
      <w:r w:rsidRPr="006311C9">
        <w:rPr>
          <w:rFonts w:ascii="Times New Roman" w:eastAsia="MS Gothic" w:hAnsi="Times New Roman" w:cs="Times New Roman"/>
          <w:color w:val="000000"/>
          <w:sz w:val="24"/>
          <w:szCs w:val="24"/>
          <w:shd w:val="clear" w:color="auto" w:fill="FFFFFF"/>
          <w:lang w:val="ru-RU" w:eastAsia="ru-RU"/>
        </w:rPr>
        <w:t>入侵</w:t>
      </w:r>
      <w:r w:rsidRPr="006311C9">
        <w:rPr>
          <w:rFonts w:ascii="Times New Roman" w:eastAsia="MS Gothic" w:hAnsi="Times New Roman" w:cs="Times New Roman"/>
          <w:color w:val="000000"/>
          <w:sz w:val="24"/>
          <w:szCs w:val="24"/>
          <w:shd w:val="clear" w:color="auto" w:fill="FFFFFF"/>
          <w:lang w:val="ru-RU" w:eastAsia="ru-RU"/>
        </w:rPr>
        <w:t xml:space="preserve"> </w:t>
      </w:r>
      <w:r w:rsidRPr="006311C9">
        <w:rPr>
          <w:rFonts w:ascii="Times New Roman" w:eastAsia="Times New Roman" w:hAnsi="Times New Roman" w:cs="Times New Roman"/>
          <w:color w:val="000000"/>
          <w:sz w:val="24"/>
          <w:szCs w:val="24"/>
          <w:shd w:val="clear" w:color="auto" w:fill="FFFFFF"/>
          <w:lang w:val="ru-RU" w:eastAsia="ru-RU"/>
        </w:rPr>
        <w:t xml:space="preserve">rùqīn (вторжение), </w:t>
      </w:r>
      <w:r w:rsidRPr="006311C9">
        <w:rPr>
          <w:rFonts w:ascii="Times New Roman" w:eastAsia="MS Gothic" w:hAnsi="Times New Roman" w:cs="Times New Roman"/>
          <w:color w:val="000000"/>
          <w:sz w:val="24"/>
          <w:szCs w:val="24"/>
          <w:shd w:val="clear" w:color="auto" w:fill="FFFFFF"/>
          <w:lang w:val="ru-RU" w:eastAsia="ru-RU"/>
        </w:rPr>
        <w:t>人</w:t>
      </w:r>
      <w:r w:rsidRPr="006311C9">
        <w:rPr>
          <w:rFonts w:ascii="Times New Roman" w:eastAsia="MingLiU" w:hAnsi="Times New Roman" w:cs="Times New Roman"/>
          <w:color w:val="000000"/>
          <w:sz w:val="24"/>
          <w:szCs w:val="24"/>
          <w:shd w:val="clear" w:color="auto" w:fill="FFFFFF"/>
          <w:lang w:val="ru-RU" w:eastAsia="ru-RU"/>
        </w:rPr>
        <w:t>类</w:t>
      </w:r>
      <w:r w:rsidRPr="006311C9">
        <w:rPr>
          <w:rFonts w:ascii="Times New Roman" w:eastAsia="Times New Roman" w:hAnsi="Times New Roman" w:cs="Times New Roman"/>
          <w:color w:val="000000"/>
          <w:sz w:val="24"/>
          <w:szCs w:val="24"/>
          <w:shd w:val="clear" w:color="auto" w:fill="FFFFFF"/>
          <w:lang w:val="ru-RU" w:eastAsia="ru-RU"/>
        </w:rPr>
        <w:t xml:space="preserve"> rénlèi (человечество), </w:t>
      </w:r>
      <w:r w:rsidRPr="006311C9">
        <w:rPr>
          <w:rFonts w:ascii="Times New Roman" w:eastAsia="MS Gothic" w:hAnsi="Times New Roman" w:cs="Times New Roman"/>
          <w:color w:val="000000"/>
          <w:sz w:val="24"/>
          <w:szCs w:val="24"/>
          <w:shd w:val="clear" w:color="auto" w:fill="FFFFFF"/>
          <w:lang w:val="ru-RU" w:eastAsia="ru-RU"/>
        </w:rPr>
        <w:t>入座</w:t>
      </w:r>
      <w:r w:rsidRPr="006311C9">
        <w:rPr>
          <w:rFonts w:ascii="Times New Roman" w:eastAsia="Times New Roman" w:hAnsi="Times New Roman" w:cs="Times New Roman"/>
          <w:color w:val="000000"/>
          <w:sz w:val="24"/>
          <w:szCs w:val="24"/>
          <w:shd w:val="clear" w:color="auto" w:fill="FFFFFF"/>
          <w:lang w:val="ru-RU" w:eastAsia="ru-RU"/>
        </w:rPr>
        <w:t xml:space="preserve"> rùzuò (занимать место), </w:t>
      </w:r>
      <w:r w:rsidRPr="006311C9">
        <w:rPr>
          <w:rFonts w:ascii="Times New Roman" w:eastAsia="MS Gothic" w:hAnsi="Times New Roman" w:cs="Times New Roman"/>
          <w:color w:val="000000"/>
          <w:sz w:val="24"/>
          <w:szCs w:val="24"/>
          <w:shd w:val="clear" w:color="auto" w:fill="FFFFFF"/>
          <w:lang w:val="ru-RU" w:eastAsia="ru-RU"/>
        </w:rPr>
        <w:t>人民</w:t>
      </w:r>
      <w:r w:rsidRPr="006311C9">
        <w:rPr>
          <w:rFonts w:ascii="Times New Roman" w:eastAsia="MingLiU" w:hAnsi="Times New Roman" w:cs="Times New Roman"/>
          <w:color w:val="000000"/>
          <w:sz w:val="24"/>
          <w:szCs w:val="24"/>
          <w:shd w:val="clear" w:color="auto" w:fill="FFFFFF"/>
          <w:lang w:val="ru-RU" w:eastAsia="ru-RU"/>
        </w:rPr>
        <w:t>币</w:t>
      </w:r>
      <w:r w:rsidRPr="006311C9">
        <w:rPr>
          <w:rFonts w:ascii="Times New Roman" w:eastAsia="Times New Roman" w:hAnsi="Times New Roman" w:cs="Times New Roman"/>
          <w:color w:val="000000"/>
          <w:sz w:val="24"/>
          <w:szCs w:val="24"/>
          <w:shd w:val="clear" w:color="auto" w:fill="FFFFFF"/>
          <w:lang w:val="ru-RU" w:eastAsia="ru-RU"/>
        </w:rPr>
        <w:t xml:space="preserve"> rénmínbì (народная валюта - юани)</w:t>
      </w: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Какой ключ присутствует во всех нижеследующих иероглифах? Является ли он фонетиком (передаёт произношение) или детерминативом (передаёт значение)?</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MingLiU" w:hAnsi="Times New Roman" w:cs="Times New Roman"/>
          <w:sz w:val="24"/>
          <w:szCs w:val="24"/>
          <w:lang w:val="ru-RU" w:eastAsia="ru-RU"/>
        </w:rPr>
        <w:t>冻</w:t>
      </w:r>
      <w:r w:rsidRPr="006311C9">
        <w:rPr>
          <w:rFonts w:ascii="Times New Roman" w:eastAsia="MS Gothic" w:hAnsi="Times New Roman" w:cs="Times New Roman"/>
          <w:sz w:val="24"/>
          <w:szCs w:val="24"/>
          <w:lang w:val="ru-RU" w:eastAsia="ru-RU"/>
        </w:rPr>
        <w:t xml:space="preserve"> dòng (замерзать), </w:t>
      </w:r>
      <w:r w:rsidRPr="006311C9">
        <w:rPr>
          <w:rFonts w:ascii="Times New Roman" w:eastAsia="MS Gothic" w:hAnsi="Times New Roman" w:cs="Times New Roman"/>
          <w:sz w:val="24"/>
          <w:szCs w:val="24"/>
          <w:lang w:val="ru-RU" w:eastAsia="ru-RU"/>
        </w:rPr>
        <w:t>冰</w:t>
      </w:r>
      <w:r w:rsidRPr="006311C9">
        <w:rPr>
          <w:rFonts w:ascii="Times New Roman" w:eastAsia="Times New Roman" w:hAnsi="Times New Roman" w:cs="Times New Roman"/>
          <w:sz w:val="24"/>
          <w:szCs w:val="24"/>
          <w:lang w:val="ru-RU" w:eastAsia="ru-RU"/>
        </w:rPr>
        <w:t xml:space="preserve"> bīng (лёд), </w:t>
      </w:r>
      <w:r w:rsidRPr="006311C9">
        <w:rPr>
          <w:rFonts w:ascii="Times New Roman" w:eastAsia="MS Gothic" w:hAnsi="Times New Roman" w:cs="Times New Roman"/>
          <w:sz w:val="24"/>
          <w:szCs w:val="24"/>
          <w:lang w:val="ru-RU" w:eastAsia="ru-RU"/>
        </w:rPr>
        <w:t>凉</w:t>
      </w:r>
      <w:r w:rsidRPr="006311C9">
        <w:rPr>
          <w:rFonts w:ascii="Times New Roman" w:eastAsia="Times New Roman" w:hAnsi="Times New Roman" w:cs="Times New Roman"/>
          <w:sz w:val="24"/>
          <w:szCs w:val="24"/>
          <w:lang w:val="ru-RU" w:eastAsia="ru-RU"/>
        </w:rPr>
        <w:t xml:space="preserve"> liáng (прохладный), </w:t>
      </w:r>
      <w:r w:rsidRPr="006311C9">
        <w:rPr>
          <w:rFonts w:ascii="Times New Roman" w:eastAsia="MS Gothic" w:hAnsi="Times New Roman" w:cs="Times New Roman"/>
          <w:sz w:val="24"/>
          <w:szCs w:val="24"/>
          <w:lang w:val="ru-RU" w:eastAsia="ru-RU"/>
        </w:rPr>
        <w:t>冷</w:t>
      </w:r>
      <w:r w:rsidRPr="006311C9">
        <w:rPr>
          <w:rFonts w:ascii="Times New Roman" w:eastAsia="Times New Roman" w:hAnsi="Times New Roman" w:cs="Times New Roman"/>
          <w:sz w:val="24"/>
          <w:szCs w:val="24"/>
          <w:lang w:val="ru-RU" w:eastAsia="ru-RU"/>
        </w:rPr>
        <w:t xml:space="preserve"> lěng (холодный)</w:t>
      </w: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Определите, в каких иероглифах использован ключ «нож», а в каких- ключ «сила». Приведите по два дополнительных примера иероглифов с данными ключами.</w:t>
      </w:r>
    </w:p>
    <w:p w:rsidR="006311C9" w:rsidRPr="006311C9" w:rsidRDefault="006311C9" w:rsidP="006311C9">
      <w:pPr>
        <w:spacing w:after="0" w:line="240" w:lineRule="auto"/>
        <w:contextualSpacing/>
        <w:jc w:val="both"/>
        <w:rPr>
          <w:rFonts w:ascii="Times New Roman" w:eastAsia="Times New Roman" w:hAnsi="Times New Roman" w:cs="Times New Roman"/>
          <w:color w:val="000000"/>
          <w:sz w:val="24"/>
          <w:szCs w:val="24"/>
          <w:shd w:val="clear" w:color="auto" w:fill="FFFFFF"/>
          <w:lang w:val="ru-RU" w:eastAsia="ru-RU"/>
        </w:rPr>
      </w:pPr>
      <w:r w:rsidRPr="006311C9">
        <w:rPr>
          <w:rFonts w:ascii="Times New Roman" w:eastAsia="MS Gothic" w:hAnsi="Times New Roman" w:cs="Times New Roman"/>
          <w:color w:val="000000"/>
          <w:sz w:val="24"/>
          <w:szCs w:val="24"/>
          <w:shd w:val="clear" w:color="auto" w:fill="FFFFFF"/>
          <w:lang w:val="ru-RU" w:eastAsia="ru-RU"/>
        </w:rPr>
        <w:t>加</w:t>
      </w:r>
      <w:r w:rsidRPr="006311C9">
        <w:rPr>
          <w:rFonts w:ascii="Times New Roman" w:eastAsia="Times New Roman" w:hAnsi="Times New Roman" w:cs="Times New Roman"/>
          <w:color w:val="000000"/>
          <w:sz w:val="24"/>
          <w:szCs w:val="24"/>
          <w:shd w:val="clear" w:color="auto" w:fill="FFFFFF"/>
          <w:lang w:val="ru-RU" w:eastAsia="ru-RU"/>
        </w:rPr>
        <w:t xml:space="preserve"> </w:t>
      </w:r>
      <w:r w:rsidRPr="006311C9">
        <w:rPr>
          <w:rFonts w:ascii="Times New Roman" w:eastAsia="Times New Roman" w:hAnsi="Times New Roman" w:cs="Times New Roman"/>
          <w:color w:val="000000"/>
          <w:sz w:val="24"/>
          <w:szCs w:val="24"/>
          <w:shd w:val="clear" w:color="auto" w:fill="FFFFFF"/>
          <w:lang w:eastAsia="ru-RU"/>
        </w:rPr>
        <w:t>ji</w:t>
      </w:r>
      <w:r w:rsidRPr="006311C9">
        <w:rPr>
          <w:rFonts w:ascii="Times New Roman" w:eastAsia="Times New Roman" w:hAnsi="Times New Roman" w:cs="Times New Roman"/>
          <w:color w:val="000000"/>
          <w:sz w:val="24"/>
          <w:szCs w:val="24"/>
          <w:shd w:val="clear" w:color="auto" w:fill="FFFFFF"/>
          <w:lang w:val="ru-RU" w:eastAsia="ru-RU"/>
        </w:rPr>
        <w:t>ā (добавлять),</w:t>
      </w:r>
      <w:r w:rsidRPr="006311C9">
        <w:rPr>
          <w:rFonts w:ascii="Times New Roman" w:eastAsia="MS Gothic" w:hAnsi="Times New Roman" w:cs="Times New Roman"/>
          <w:sz w:val="24"/>
          <w:szCs w:val="24"/>
          <w:lang w:eastAsia="ru-RU"/>
        </w:rPr>
        <w:t>留</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li</w:t>
      </w:r>
      <w:r w:rsidRPr="006311C9">
        <w:rPr>
          <w:rFonts w:ascii="Times New Roman" w:eastAsia="Times New Roman" w:hAnsi="Times New Roman" w:cs="Times New Roman"/>
          <w:sz w:val="24"/>
          <w:szCs w:val="24"/>
          <w:lang w:val="ru-RU" w:eastAsia="ru-RU"/>
        </w:rPr>
        <w:t xml:space="preserve">ú (оставаться), </w:t>
      </w:r>
      <w:r w:rsidRPr="006311C9">
        <w:rPr>
          <w:rFonts w:ascii="Times New Roman" w:eastAsia="MS Gothic" w:hAnsi="Times New Roman" w:cs="Times New Roman"/>
          <w:sz w:val="24"/>
          <w:szCs w:val="24"/>
          <w:lang w:val="ru-RU" w:eastAsia="ru-RU"/>
        </w:rPr>
        <w:t>解</w:t>
      </w:r>
      <w:r w:rsidRPr="006311C9">
        <w:rPr>
          <w:rFonts w:ascii="Times New Roman" w:eastAsia="MingLiU" w:hAnsi="Times New Roman" w:cs="Times New Roman"/>
          <w:sz w:val="24"/>
          <w:szCs w:val="24"/>
          <w:lang w:val="ru-RU" w:eastAsia="ru-RU"/>
        </w:rPr>
        <w:t>释</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ji</w:t>
      </w:r>
      <w:r w:rsidRPr="006311C9">
        <w:rPr>
          <w:rFonts w:ascii="Times New Roman" w:eastAsia="Times New Roman" w:hAnsi="Times New Roman" w:cs="Times New Roman"/>
          <w:sz w:val="24"/>
          <w:szCs w:val="24"/>
          <w:lang w:val="ru-RU" w:eastAsia="ru-RU"/>
        </w:rPr>
        <w:t>ě</w:t>
      </w:r>
      <w:r w:rsidRPr="006311C9">
        <w:rPr>
          <w:rFonts w:ascii="Times New Roman" w:eastAsia="Times New Roman" w:hAnsi="Times New Roman" w:cs="Times New Roman"/>
          <w:sz w:val="24"/>
          <w:szCs w:val="24"/>
          <w:lang w:eastAsia="ru-RU"/>
        </w:rPr>
        <w:t>sh</w:t>
      </w:r>
      <w:r w:rsidRPr="006311C9">
        <w:rPr>
          <w:rFonts w:ascii="Times New Roman" w:eastAsia="Times New Roman" w:hAnsi="Times New Roman" w:cs="Times New Roman"/>
          <w:sz w:val="24"/>
          <w:szCs w:val="24"/>
          <w:lang w:val="ru-RU" w:eastAsia="ru-RU"/>
        </w:rPr>
        <w:t xml:space="preserve">ì (объяснять), </w:t>
      </w:r>
      <w:r w:rsidRPr="006311C9">
        <w:rPr>
          <w:rFonts w:ascii="Times New Roman" w:eastAsia="MS Gothic" w:hAnsi="Times New Roman" w:cs="Times New Roman"/>
          <w:sz w:val="24"/>
          <w:szCs w:val="24"/>
          <w:lang w:val="ru-RU" w:eastAsia="ru-RU"/>
        </w:rPr>
        <w:t>帮助</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b</w:t>
      </w:r>
      <w:r w:rsidRPr="006311C9">
        <w:rPr>
          <w:rFonts w:ascii="Times New Roman" w:eastAsia="Times New Roman" w:hAnsi="Times New Roman" w:cs="Times New Roman"/>
          <w:sz w:val="24"/>
          <w:szCs w:val="24"/>
          <w:lang w:val="ru-RU" w:eastAsia="ru-RU"/>
        </w:rPr>
        <w:t>ā</w:t>
      </w:r>
      <w:r w:rsidRPr="006311C9">
        <w:rPr>
          <w:rFonts w:ascii="Times New Roman" w:eastAsia="Times New Roman" w:hAnsi="Times New Roman" w:cs="Times New Roman"/>
          <w:sz w:val="24"/>
          <w:szCs w:val="24"/>
          <w:lang w:eastAsia="ru-RU"/>
        </w:rPr>
        <w:t>ngzh</w:t>
      </w:r>
      <w:r w:rsidRPr="006311C9">
        <w:rPr>
          <w:rFonts w:ascii="Times New Roman" w:eastAsia="Times New Roman" w:hAnsi="Times New Roman" w:cs="Times New Roman"/>
          <w:sz w:val="24"/>
          <w:szCs w:val="24"/>
          <w:lang w:val="ru-RU" w:eastAsia="ru-RU"/>
        </w:rPr>
        <w:t xml:space="preserve">ù (помогать), </w:t>
      </w:r>
      <w:r w:rsidRPr="006311C9">
        <w:rPr>
          <w:rFonts w:ascii="Times New Roman" w:eastAsia="MS Gothic" w:hAnsi="Times New Roman" w:cs="Times New Roman"/>
          <w:sz w:val="24"/>
          <w:szCs w:val="24"/>
          <w:lang w:val="ru-RU" w:eastAsia="ru-RU"/>
        </w:rPr>
        <w:t>照相</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zh</w:t>
      </w:r>
      <w:r w:rsidRPr="006311C9">
        <w:rPr>
          <w:rFonts w:ascii="Times New Roman" w:eastAsia="Times New Roman" w:hAnsi="Times New Roman" w:cs="Times New Roman"/>
          <w:sz w:val="24"/>
          <w:szCs w:val="24"/>
          <w:lang w:val="ru-RU" w:eastAsia="ru-RU"/>
        </w:rPr>
        <w:t>à</w:t>
      </w:r>
      <w:r w:rsidRPr="006311C9">
        <w:rPr>
          <w:rFonts w:ascii="Times New Roman" w:eastAsia="Times New Roman" w:hAnsi="Times New Roman" w:cs="Times New Roman"/>
          <w:sz w:val="24"/>
          <w:szCs w:val="24"/>
          <w:lang w:eastAsia="ru-RU"/>
        </w:rPr>
        <w:t>oxi</w:t>
      </w:r>
      <w:r w:rsidRPr="006311C9">
        <w:rPr>
          <w:rFonts w:ascii="Times New Roman" w:eastAsia="Times New Roman" w:hAnsi="Times New Roman" w:cs="Times New Roman"/>
          <w:sz w:val="24"/>
          <w:szCs w:val="24"/>
          <w:lang w:val="ru-RU" w:eastAsia="ru-RU"/>
        </w:rPr>
        <w:t>à</w:t>
      </w:r>
      <w:r w:rsidRPr="006311C9">
        <w:rPr>
          <w:rFonts w:ascii="Times New Roman" w:eastAsia="Times New Roman" w:hAnsi="Times New Roman" w:cs="Times New Roman"/>
          <w:sz w:val="24"/>
          <w:szCs w:val="24"/>
          <w:lang w:eastAsia="ru-RU"/>
        </w:rPr>
        <w:t>ng</w:t>
      </w:r>
      <w:r w:rsidRPr="006311C9">
        <w:rPr>
          <w:rFonts w:ascii="Times New Roman" w:eastAsia="Times New Roman" w:hAnsi="Times New Roman" w:cs="Times New Roman"/>
          <w:sz w:val="24"/>
          <w:szCs w:val="24"/>
          <w:lang w:val="ru-RU" w:eastAsia="ru-RU"/>
        </w:rPr>
        <w:t xml:space="preserve"> (фотографировать), </w:t>
      </w:r>
      <w:r w:rsidRPr="006311C9">
        <w:rPr>
          <w:rFonts w:ascii="Times New Roman" w:eastAsia="MS Gothic" w:hAnsi="Times New Roman" w:cs="Times New Roman"/>
          <w:sz w:val="24"/>
          <w:szCs w:val="24"/>
          <w:lang w:val="ru-RU" w:eastAsia="ru-RU"/>
        </w:rPr>
        <w:t>分</w:t>
      </w:r>
      <w:r w:rsidRPr="006311C9">
        <w:rPr>
          <w:rFonts w:ascii="Times New Roman" w:eastAsia="MingLiU" w:hAnsi="Times New Roman" w:cs="Times New Roman"/>
          <w:sz w:val="24"/>
          <w:szCs w:val="24"/>
          <w:lang w:val="ru-RU" w:eastAsia="ru-RU"/>
        </w:rPr>
        <w:t>钟</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f</w:t>
      </w:r>
      <w:r w:rsidRPr="006311C9">
        <w:rPr>
          <w:rFonts w:ascii="Times New Roman" w:eastAsia="Times New Roman" w:hAnsi="Times New Roman" w:cs="Times New Roman"/>
          <w:sz w:val="24"/>
          <w:szCs w:val="24"/>
          <w:lang w:val="ru-RU" w:eastAsia="ru-RU"/>
        </w:rPr>
        <w:t>ē</w:t>
      </w:r>
      <w:r w:rsidRPr="006311C9">
        <w:rPr>
          <w:rFonts w:ascii="Times New Roman" w:eastAsia="Times New Roman" w:hAnsi="Times New Roman" w:cs="Times New Roman"/>
          <w:sz w:val="24"/>
          <w:szCs w:val="24"/>
          <w:lang w:eastAsia="ru-RU"/>
        </w:rPr>
        <w:t>nzh</w:t>
      </w:r>
      <w:r w:rsidRPr="006311C9">
        <w:rPr>
          <w:rFonts w:ascii="Times New Roman" w:eastAsia="Times New Roman" w:hAnsi="Times New Roman" w:cs="Times New Roman"/>
          <w:sz w:val="24"/>
          <w:szCs w:val="24"/>
          <w:lang w:val="ru-RU" w:eastAsia="ru-RU"/>
        </w:rPr>
        <w:t>ō</w:t>
      </w:r>
      <w:r w:rsidRPr="006311C9">
        <w:rPr>
          <w:rFonts w:ascii="Times New Roman" w:eastAsia="Times New Roman" w:hAnsi="Times New Roman" w:cs="Times New Roman"/>
          <w:sz w:val="24"/>
          <w:szCs w:val="24"/>
          <w:lang w:eastAsia="ru-RU"/>
        </w:rPr>
        <w:t>ng</w:t>
      </w:r>
      <w:r w:rsidRPr="006311C9">
        <w:rPr>
          <w:rFonts w:ascii="Times New Roman" w:eastAsia="Times New Roman" w:hAnsi="Times New Roman" w:cs="Times New Roman"/>
          <w:sz w:val="24"/>
          <w:szCs w:val="24"/>
          <w:lang w:val="ru-RU" w:eastAsia="ru-RU"/>
        </w:rPr>
        <w:t xml:space="preserve"> (минута), </w:t>
      </w:r>
      <w:r w:rsidRPr="006311C9">
        <w:rPr>
          <w:rFonts w:ascii="Times New Roman" w:eastAsia="MS Gothic" w:hAnsi="Times New Roman" w:cs="Times New Roman"/>
          <w:sz w:val="24"/>
          <w:szCs w:val="24"/>
          <w:lang w:val="ru-RU" w:eastAsia="ru-RU"/>
        </w:rPr>
        <w:t>服</w:t>
      </w:r>
      <w:r w:rsidRPr="006311C9">
        <w:rPr>
          <w:rFonts w:ascii="Times New Roman" w:eastAsia="MingLiU" w:hAnsi="Times New Roman" w:cs="Times New Roman"/>
          <w:sz w:val="24"/>
          <w:szCs w:val="24"/>
          <w:lang w:val="ru-RU" w:eastAsia="ru-RU"/>
        </w:rPr>
        <w:t>务员</w:t>
      </w: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eastAsia="ru-RU"/>
        </w:rPr>
        <w:t>f</w:t>
      </w:r>
      <w:r w:rsidRPr="006311C9">
        <w:rPr>
          <w:rFonts w:ascii="Times New Roman" w:eastAsia="Times New Roman" w:hAnsi="Times New Roman" w:cs="Times New Roman"/>
          <w:sz w:val="24"/>
          <w:szCs w:val="24"/>
          <w:lang w:val="ru-RU" w:eastAsia="ru-RU"/>
        </w:rPr>
        <w:t>ú</w:t>
      </w:r>
      <w:r w:rsidRPr="006311C9">
        <w:rPr>
          <w:rFonts w:ascii="Times New Roman" w:eastAsia="Times New Roman" w:hAnsi="Times New Roman" w:cs="Times New Roman"/>
          <w:sz w:val="24"/>
          <w:szCs w:val="24"/>
          <w:lang w:eastAsia="ru-RU"/>
        </w:rPr>
        <w:t>w</w:t>
      </w:r>
      <w:r w:rsidRPr="006311C9">
        <w:rPr>
          <w:rFonts w:ascii="Times New Roman" w:eastAsia="Times New Roman" w:hAnsi="Times New Roman" w:cs="Times New Roman"/>
          <w:sz w:val="24"/>
          <w:szCs w:val="24"/>
          <w:lang w:val="ru-RU" w:eastAsia="ru-RU"/>
        </w:rPr>
        <w:t>ù</w:t>
      </w:r>
      <w:r w:rsidRPr="006311C9">
        <w:rPr>
          <w:rFonts w:ascii="Times New Roman" w:eastAsia="Times New Roman" w:hAnsi="Times New Roman" w:cs="Times New Roman"/>
          <w:sz w:val="24"/>
          <w:szCs w:val="24"/>
          <w:lang w:eastAsia="ru-RU"/>
        </w:rPr>
        <w:t>yu</w:t>
      </w:r>
      <w:r w:rsidRPr="006311C9">
        <w:rPr>
          <w:rFonts w:ascii="Times New Roman" w:eastAsia="Times New Roman" w:hAnsi="Times New Roman" w:cs="Times New Roman"/>
          <w:sz w:val="24"/>
          <w:szCs w:val="24"/>
          <w:lang w:val="ru-RU" w:eastAsia="ru-RU"/>
        </w:rPr>
        <w:t>á</w:t>
      </w:r>
      <w:r w:rsidRPr="006311C9">
        <w:rPr>
          <w:rFonts w:ascii="Times New Roman" w:eastAsia="Times New Roman" w:hAnsi="Times New Roman" w:cs="Times New Roman"/>
          <w:sz w:val="24"/>
          <w:szCs w:val="24"/>
          <w:lang w:eastAsia="ru-RU"/>
        </w:rPr>
        <w:t>n</w:t>
      </w:r>
      <w:r w:rsidRPr="006311C9">
        <w:rPr>
          <w:rFonts w:ascii="Times New Roman" w:eastAsia="Times New Roman" w:hAnsi="Times New Roman" w:cs="Times New Roman"/>
          <w:sz w:val="24"/>
          <w:szCs w:val="24"/>
          <w:lang w:val="ru-RU" w:eastAsia="ru-RU"/>
        </w:rPr>
        <w:t xml:space="preserve"> (официант),</w:t>
      </w:r>
      <w:r w:rsidRPr="006311C9">
        <w:rPr>
          <w:rFonts w:ascii="Times New Roman" w:eastAsia="MS Gothic" w:hAnsi="Times New Roman" w:cs="Times New Roman"/>
          <w:color w:val="000000"/>
          <w:sz w:val="24"/>
          <w:szCs w:val="24"/>
          <w:shd w:val="clear" w:color="auto" w:fill="FFFFFF"/>
          <w:lang w:val="ru-RU" w:eastAsia="ru-RU"/>
        </w:rPr>
        <w:t>努力的</w:t>
      </w:r>
      <w:r w:rsidRPr="006311C9">
        <w:rPr>
          <w:rFonts w:ascii="Times New Roman" w:eastAsia="Times New Roman" w:hAnsi="Times New Roman" w:cs="Times New Roman"/>
          <w:color w:val="000000"/>
          <w:sz w:val="24"/>
          <w:szCs w:val="24"/>
          <w:shd w:val="clear" w:color="auto" w:fill="FFFFFF"/>
          <w:lang w:val="ru-RU" w:eastAsia="ru-RU"/>
        </w:rPr>
        <w:t xml:space="preserve"> </w:t>
      </w:r>
      <w:r w:rsidRPr="006311C9">
        <w:rPr>
          <w:rFonts w:ascii="Times New Roman" w:eastAsia="Times New Roman" w:hAnsi="Times New Roman" w:cs="Times New Roman"/>
          <w:color w:val="000000"/>
          <w:sz w:val="24"/>
          <w:szCs w:val="24"/>
          <w:shd w:val="clear" w:color="auto" w:fill="FFFFFF"/>
          <w:lang w:eastAsia="ru-RU"/>
        </w:rPr>
        <w:t>n</w:t>
      </w:r>
      <w:r w:rsidRPr="006311C9">
        <w:rPr>
          <w:rFonts w:ascii="Times New Roman" w:eastAsia="Times New Roman" w:hAnsi="Times New Roman" w:cs="Times New Roman"/>
          <w:color w:val="000000"/>
          <w:sz w:val="24"/>
          <w:szCs w:val="24"/>
          <w:shd w:val="clear" w:color="auto" w:fill="FFFFFF"/>
          <w:lang w:val="ru-RU" w:eastAsia="ru-RU"/>
        </w:rPr>
        <w:t>ǔ</w:t>
      </w:r>
      <w:r w:rsidRPr="006311C9">
        <w:rPr>
          <w:rFonts w:ascii="Times New Roman" w:eastAsia="Times New Roman" w:hAnsi="Times New Roman" w:cs="Times New Roman"/>
          <w:color w:val="000000"/>
          <w:sz w:val="24"/>
          <w:szCs w:val="24"/>
          <w:shd w:val="clear" w:color="auto" w:fill="FFFFFF"/>
          <w:lang w:eastAsia="ru-RU"/>
        </w:rPr>
        <w:t>l</w:t>
      </w:r>
      <w:r w:rsidRPr="006311C9">
        <w:rPr>
          <w:rFonts w:ascii="Times New Roman" w:eastAsia="Times New Roman" w:hAnsi="Times New Roman" w:cs="Times New Roman"/>
          <w:color w:val="000000"/>
          <w:sz w:val="24"/>
          <w:szCs w:val="24"/>
          <w:shd w:val="clear" w:color="auto" w:fill="FFFFFF"/>
          <w:lang w:val="ru-RU" w:eastAsia="ru-RU"/>
        </w:rPr>
        <w:t>ì</w:t>
      </w:r>
      <w:r w:rsidRPr="006311C9">
        <w:rPr>
          <w:rFonts w:ascii="Times New Roman" w:eastAsia="Times New Roman" w:hAnsi="Times New Roman" w:cs="Times New Roman"/>
          <w:color w:val="000000"/>
          <w:sz w:val="24"/>
          <w:szCs w:val="24"/>
          <w:shd w:val="clear" w:color="auto" w:fill="FFFFFF"/>
          <w:lang w:eastAsia="ru-RU"/>
        </w:rPr>
        <w:t>de</w:t>
      </w:r>
      <w:r w:rsidRPr="006311C9">
        <w:rPr>
          <w:rFonts w:ascii="Times New Roman" w:eastAsia="Times New Roman" w:hAnsi="Times New Roman" w:cs="Times New Roman"/>
          <w:color w:val="000000"/>
          <w:sz w:val="24"/>
          <w:szCs w:val="24"/>
          <w:shd w:val="clear" w:color="auto" w:fill="FFFFFF"/>
          <w:lang w:val="ru-RU" w:eastAsia="ru-RU"/>
        </w:rPr>
        <w:t xml:space="preserve"> (старательный), </w:t>
      </w:r>
      <w:r w:rsidRPr="006311C9">
        <w:rPr>
          <w:rFonts w:ascii="Times New Roman" w:eastAsia="MS Gothic" w:hAnsi="Times New Roman" w:cs="Times New Roman"/>
          <w:color w:val="000000"/>
          <w:sz w:val="24"/>
          <w:szCs w:val="24"/>
          <w:shd w:val="clear" w:color="auto" w:fill="FFFFFF"/>
          <w:lang w:val="ru-RU" w:eastAsia="ru-RU"/>
        </w:rPr>
        <w:t>咖啡</w:t>
      </w:r>
      <w:r w:rsidRPr="006311C9">
        <w:rPr>
          <w:rFonts w:ascii="Times New Roman" w:eastAsia="Times New Roman" w:hAnsi="Times New Roman" w:cs="Times New Roman"/>
          <w:color w:val="000000"/>
          <w:sz w:val="24"/>
          <w:szCs w:val="24"/>
          <w:shd w:val="clear" w:color="auto" w:fill="FFFFFF"/>
          <w:lang w:val="ru-RU" w:eastAsia="ru-RU"/>
        </w:rPr>
        <w:t xml:space="preserve"> </w:t>
      </w:r>
      <w:r w:rsidRPr="006311C9">
        <w:rPr>
          <w:rFonts w:ascii="Times New Roman" w:eastAsia="Times New Roman" w:hAnsi="Times New Roman" w:cs="Times New Roman"/>
          <w:color w:val="000000"/>
          <w:sz w:val="24"/>
          <w:szCs w:val="24"/>
          <w:shd w:val="clear" w:color="auto" w:fill="FFFFFF"/>
          <w:lang w:eastAsia="ru-RU"/>
        </w:rPr>
        <w:t>k</w:t>
      </w:r>
      <w:r w:rsidRPr="006311C9">
        <w:rPr>
          <w:rFonts w:ascii="Times New Roman" w:eastAsia="Times New Roman" w:hAnsi="Times New Roman" w:cs="Times New Roman"/>
          <w:color w:val="000000"/>
          <w:sz w:val="24"/>
          <w:szCs w:val="24"/>
          <w:shd w:val="clear" w:color="auto" w:fill="FFFFFF"/>
          <w:lang w:val="ru-RU" w:eastAsia="ru-RU"/>
        </w:rPr>
        <w:t>ā</w:t>
      </w:r>
      <w:r w:rsidRPr="006311C9">
        <w:rPr>
          <w:rFonts w:ascii="Times New Roman" w:eastAsia="Times New Roman" w:hAnsi="Times New Roman" w:cs="Times New Roman"/>
          <w:color w:val="000000"/>
          <w:sz w:val="24"/>
          <w:szCs w:val="24"/>
          <w:shd w:val="clear" w:color="auto" w:fill="FFFFFF"/>
          <w:lang w:eastAsia="ru-RU"/>
        </w:rPr>
        <w:t>f</w:t>
      </w:r>
      <w:r w:rsidRPr="006311C9">
        <w:rPr>
          <w:rFonts w:ascii="Times New Roman" w:eastAsia="Times New Roman" w:hAnsi="Times New Roman" w:cs="Times New Roman"/>
          <w:color w:val="000000"/>
          <w:sz w:val="24"/>
          <w:szCs w:val="24"/>
          <w:shd w:val="clear" w:color="auto" w:fill="FFFFFF"/>
          <w:lang w:val="ru-RU" w:eastAsia="ru-RU"/>
        </w:rPr>
        <w:t>ē</w:t>
      </w:r>
      <w:r w:rsidRPr="006311C9">
        <w:rPr>
          <w:rFonts w:ascii="Times New Roman" w:eastAsia="Times New Roman" w:hAnsi="Times New Roman" w:cs="Times New Roman"/>
          <w:color w:val="000000"/>
          <w:sz w:val="24"/>
          <w:szCs w:val="24"/>
          <w:shd w:val="clear" w:color="auto" w:fill="FFFFFF"/>
          <w:lang w:eastAsia="ru-RU"/>
        </w:rPr>
        <w:t>i</w:t>
      </w:r>
      <w:r w:rsidRPr="006311C9">
        <w:rPr>
          <w:rFonts w:ascii="Times New Roman" w:eastAsia="Times New Roman" w:hAnsi="Times New Roman" w:cs="Times New Roman"/>
          <w:color w:val="000000"/>
          <w:sz w:val="24"/>
          <w:szCs w:val="24"/>
          <w:shd w:val="clear" w:color="auto" w:fill="FFFFFF"/>
          <w:lang w:val="ru-RU" w:eastAsia="ru-RU"/>
        </w:rPr>
        <w:t xml:space="preserve"> (кофе).</w:t>
      </w: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Определите, в каких иероглифах ключ «сила» сохраняет своё произношение. Научитесь правильно писать указанные иероглифы.</w:t>
      </w:r>
    </w:p>
    <w:p w:rsidR="006311C9" w:rsidRPr="006311C9" w:rsidRDefault="006311C9" w:rsidP="006311C9">
      <w:pPr>
        <w:spacing w:after="0" w:line="240" w:lineRule="auto"/>
        <w:contextualSpacing/>
        <w:jc w:val="both"/>
        <w:rPr>
          <w:rFonts w:ascii="Times New Roman" w:eastAsia="Times New Roman" w:hAnsi="Times New Roman" w:cs="Times New Roman"/>
          <w:color w:val="000000"/>
          <w:sz w:val="24"/>
          <w:szCs w:val="24"/>
          <w:shd w:val="clear" w:color="auto" w:fill="FFFFFF"/>
          <w:lang w:val="ru-RU" w:eastAsia="ru-RU"/>
        </w:rPr>
      </w:pPr>
      <w:r w:rsidRPr="006311C9">
        <w:rPr>
          <w:rFonts w:ascii="Times New Roman" w:eastAsia="MingLiU" w:hAnsi="Times New Roman" w:cs="Times New Roman"/>
          <w:sz w:val="24"/>
          <w:szCs w:val="24"/>
          <w:lang w:val="ru-RU" w:eastAsia="ru-RU"/>
        </w:rPr>
        <w:t>历史</w:t>
      </w:r>
      <w:r w:rsidRPr="006311C9">
        <w:rPr>
          <w:rFonts w:ascii="Times New Roman" w:eastAsia="Times New Roman" w:hAnsi="Times New Roman" w:cs="Times New Roman"/>
          <w:sz w:val="24"/>
          <w:szCs w:val="24"/>
          <w:lang w:val="ru-RU" w:eastAsia="ru-RU"/>
        </w:rPr>
        <w:t xml:space="preserve"> lìshǐ (история), </w:t>
      </w:r>
      <w:r w:rsidRPr="006311C9">
        <w:rPr>
          <w:rFonts w:ascii="Times New Roman" w:eastAsia="MingLiU" w:hAnsi="Times New Roman" w:cs="Times New Roman"/>
          <w:color w:val="000000"/>
          <w:sz w:val="24"/>
          <w:szCs w:val="24"/>
          <w:shd w:val="clear" w:color="auto" w:fill="FFFFFF"/>
          <w:lang w:val="ru-RU" w:eastAsia="ru-RU"/>
        </w:rPr>
        <w:t>厉害</w:t>
      </w:r>
      <w:r w:rsidRPr="006311C9">
        <w:rPr>
          <w:rFonts w:ascii="Times New Roman" w:eastAsia="Times New Roman" w:hAnsi="Times New Roman" w:cs="Times New Roman"/>
          <w:color w:val="000000"/>
          <w:sz w:val="24"/>
          <w:szCs w:val="24"/>
          <w:shd w:val="clear" w:color="auto" w:fill="FFFFFF"/>
          <w:lang w:val="ru-RU" w:eastAsia="ru-RU"/>
        </w:rPr>
        <w:t xml:space="preserve"> lìhai (ужасный, крутой), </w:t>
      </w:r>
      <w:r w:rsidRPr="006311C9">
        <w:rPr>
          <w:rFonts w:ascii="Times New Roman" w:eastAsia="MS Gothic" w:hAnsi="Times New Roman" w:cs="Times New Roman"/>
          <w:color w:val="000000"/>
          <w:sz w:val="24"/>
          <w:szCs w:val="24"/>
          <w:shd w:val="clear" w:color="auto" w:fill="FFFFFF"/>
          <w:lang w:val="ru-RU" w:eastAsia="ru-RU"/>
        </w:rPr>
        <w:t>鼓励</w:t>
      </w:r>
      <w:r w:rsidRPr="006311C9">
        <w:rPr>
          <w:rFonts w:ascii="Times New Roman" w:eastAsia="Times New Roman" w:hAnsi="Times New Roman" w:cs="Times New Roman"/>
          <w:color w:val="000000"/>
          <w:sz w:val="24"/>
          <w:szCs w:val="24"/>
          <w:shd w:val="clear" w:color="auto" w:fill="FFFFFF"/>
          <w:lang w:val="ru-RU" w:eastAsia="ru-RU"/>
        </w:rPr>
        <w:t xml:space="preserve"> gǔlì (поощрять), </w:t>
      </w:r>
      <w:r w:rsidRPr="006311C9">
        <w:rPr>
          <w:rFonts w:ascii="Times New Roman" w:eastAsia="MingLiU" w:hAnsi="Times New Roman" w:cs="Times New Roman"/>
          <w:color w:val="000000"/>
          <w:sz w:val="24"/>
          <w:szCs w:val="24"/>
          <w:shd w:val="clear" w:color="auto" w:fill="FFFFFF"/>
          <w:lang w:val="ru-RU" w:eastAsia="ru-RU"/>
        </w:rPr>
        <w:t>奖励</w:t>
      </w:r>
      <w:r w:rsidRPr="006311C9">
        <w:rPr>
          <w:rFonts w:ascii="Times New Roman" w:eastAsia="Times New Roman" w:hAnsi="Times New Roman" w:cs="Times New Roman"/>
          <w:color w:val="000000"/>
          <w:sz w:val="24"/>
          <w:szCs w:val="24"/>
          <w:shd w:val="clear" w:color="auto" w:fill="FFFFFF"/>
          <w:lang w:val="ru-RU" w:eastAsia="ru-RU"/>
        </w:rPr>
        <w:t xml:space="preserve"> jiǎnglì (награждать), </w:t>
      </w:r>
      <w:r w:rsidRPr="006311C9">
        <w:rPr>
          <w:rFonts w:ascii="Times New Roman" w:eastAsia="MS Gothic" w:hAnsi="Times New Roman" w:cs="Times New Roman"/>
          <w:color w:val="000000"/>
          <w:sz w:val="24"/>
          <w:szCs w:val="24"/>
          <w:shd w:val="clear" w:color="auto" w:fill="FFFFFF"/>
          <w:lang w:val="ru-RU" w:eastAsia="ru-RU"/>
        </w:rPr>
        <w:t>荔</w:t>
      </w:r>
      <w:r w:rsidRPr="006311C9">
        <w:rPr>
          <w:rFonts w:ascii="Times New Roman" w:eastAsia="Times New Roman" w:hAnsi="Times New Roman" w:cs="Times New Roman"/>
          <w:color w:val="000000"/>
          <w:sz w:val="24"/>
          <w:szCs w:val="24"/>
          <w:shd w:val="clear" w:color="auto" w:fill="FFFFFF"/>
          <w:lang w:val="ru-RU" w:eastAsia="ru-RU"/>
        </w:rPr>
        <w:t xml:space="preserve">lì (личи), </w:t>
      </w:r>
      <w:r w:rsidRPr="006311C9">
        <w:rPr>
          <w:rFonts w:ascii="Times New Roman" w:eastAsia="Times New Roman" w:hAnsi="Times New Roman" w:cs="Times New Roman"/>
          <w:color w:val="000000"/>
          <w:sz w:val="24"/>
          <w:szCs w:val="24"/>
          <w:shd w:val="clear" w:color="auto" w:fill="FFFFFF"/>
          <w:lang w:val="ru-RU" w:eastAsia="ru-RU"/>
        </w:rPr>
        <w:tab/>
      </w:r>
      <w:r w:rsidRPr="006311C9">
        <w:rPr>
          <w:rFonts w:ascii="Times New Roman" w:eastAsia="MingLiU" w:hAnsi="Times New Roman" w:cs="Times New Roman"/>
          <w:color w:val="000000"/>
          <w:sz w:val="24"/>
          <w:szCs w:val="24"/>
          <w:shd w:val="clear" w:color="auto" w:fill="FFFFFF"/>
          <w:lang w:val="ru-RU" w:eastAsia="ru-RU"/>
        </w:rPr>
        <w:t>沥水</w:t>
      </w:r>
      <w:r w:rsidRPr="006311C9">
        <w:rPr>
          <w:rFonts w:ascii="Times New Roman" w:eastAsia="Times New Roman" w:hAnsi="Times New Roman" w:cs="Times New Roman"/>
          <w:color w:val="000000"/>
          <w:sz w:val="24"/>
          <w:szCs w:val="24"/>
          <w:shd w:val="clear" w:color="auto" w:fill="FFFFFF"/>
          <w:lang w:val="ru-RU" w:eastAsia="ru-RU"/>
        </w:rPr>
        <w:tab/>
        <w:t xml:space="preserve"> lìshuǐ</w:t>
      </w:r>
      <w:r w:rsidRPr="006311C9">
        <w:rPr>
          <w:rFonts w:ascii="Times New Roman" w:eastAsia="Times New Roman" w:hAnsi="Times New Roman" w:cs="Times New Roman"/>
          <w:color w:val="000000"/>
          <w:sz w:val="24"/>
          <w:szCs w:val="24"/>
          <w:shd w:val="clear" w:color="auto" w:fill="FFFFFF"/>
          <w:lang w:val="ru-RU" w:eastAsia="ru-RU"/>
        </w:rPr>
        <w:tab/>
        <w:t xml:space="preserve"> (фильтровать воду), </w:t>
      </w:r>
      <w:r w:rsidRPr="006311C9">
        <w:rPr>
          <w:rFonts w:ascii="Times New Roman" w:eastAsia="MS Gothic" w:hAnsi="Times New Roman" w:cs="Times New Roman"/>
          <w:color w:val="000000"/>
          <w:sz w:val="24"/>
          <w:szCs w:val="24"/>
          <w:shd w:val="clear" w:color="auto" w:fill="FFFFFF"/>
          <w:lang w:val="ru-RU" w:eastAsia="ru-RU"/>
        </w:rPr>
        <w:t>朸</w:t>
      </w:r>
      <w:r w:rsidRPr="006311C9">
        <w:rPr>
          <w:rFonts w:ascii="Times New Roman" w:eastAsia="Times New Roman" w:hAnsi="Times New Roman" w:cs="Times New Roman"/>
          <w:color w:val="000000"/>
          <w:sz w:val="24"/>
          <w:szCs w:val="24"/>
          <w:shd w:val="clear" w:color="auto" w:fill="FFFFFF"/>
          <w:lang w:val="ru-RU" w:eastAsia="ru-RU"/>
        </w:rPr>
        <w:t xml:space="preserve"> lì (годичные кольца дерева), </w:t>
      </w:r>
      <w:r w:rsidRPr="006311C9">
        <w:rPr>
          <w:rFonts w:ascii="Times New Roman" w:eastAsia="MS Gothic" w:hAnsi="Times New Roman" w:cs="Times New Roman"/>
          <w:color w:val="000000"/>
          <w:sz w:val="24"/>
          <w:szCs w:val="24"/>
          <w:shd w:val="clear" w:color="auto" w:fill="FFFFFF"/>
          <w:lang w:val="ru-RU" w:eastAsia="ru-RU"/>
        </w:rPr>
        <w:t>砺石</w:t>
      </w:r>
      <w:r w:rsidRPr="006311C9">
        <w:rPr>
          <w:rFonts w:ascii="Times New Roman" w:eastAsia="Times New Roman" w:hAnsi="Times New Roman" w:cs="Times New Roman"/>
          <w:color w:val="000000"/>
          <w:sz w:val="24"/>
          <w:szCs w:val="24"/>
          <w:shd w:val="clear" w:color="auto" w:fill="FFFFFF"/>
          <w:lang w:val="ru-RU" w:eastAsia="ru-RU"/>
        </w:rPr>
        <w:t xml:space="preserve"> lìshí (точильный камень).</w:t>
      </w:r>
    </w:p>
    <w:p w:rsidR="006311C9" w:rsidRPr="006311C9" w:rsidRDefault="006311C9" w:rsidP="006311C9">
      <w:pPr>
        <w:numPr>
          <w:ilvl w:val="0"/>
          <w:numId w:val="20"/>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Прочитайте и запомните примеры использования ключа «нож» в полной и в сокращённой форме. Дополните каждый ряд двумя дополнительными примерами.</w:t>
      </w:r>
    </w:p>
    <w:p w:rsidR="006311C9" w:rsidRPr="006311C9" w:rsidRDefault="006311C9" w:rsidP="006311C9">
      <w:pPr>
        <w:numPr>
          <w:ilvl w:val="0"/>
          <w:numId w:val="21"/>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MS Gothic" w:hAnsi="Times New Roman" w:cs="Times New Roman"/>
          <w:sz w:val="24"/>
          <w:szCs w:val="24"/>
          <w:lang w:val="ru-RU" w:eastAsia="ru-RU"/>
        </w:rPr>
        <w:t>刀子</w:t>
      </w:r>
      <w:r w:rsidRPr="006311C9">
        <w:rPr>
          <w:rFonts w:ascii="Times New Roman" w:eastAsia="Times New Roman" w:hAnsi="Times New Roman" w:cs="Times New Roman"/>
          <w:sz w:val="24"/>
          <w:szCs w:val="24"/>
          <w:lang w:val="ru-RU" w:eastAsia="ru-RU"/>
        </w:rPr>
        <w:t xml:space="preserve"> dāozi (нож), </w:t>
      </w:r>
      <w:r w:rsidRPr="006311C9">
        <w:rPr>
          <w:rFonts w:ascii="Times New Roman" w:eastAsia="MS Gothic" w:hAnsi="Times New Roman" w:cs="Times New Roman"/>
          <w:sz w:val="24"/>
          <w:szCs w:val="24"/>
          <w:lang w:val="ru-RU" w:eastAsia="ru-RU"/>
        </w:rPr>
        <w:t>切</w:t>
      </w:r>
      <w:r w:rsidRPr="006311C9">
        <w:rPr>
          <w:rFonts w:ascii="Times New Roman" w:eastAsia="Times New Roman" w:hAnsi="Times New Roman" w:cs="Times New Roman"/>
          <w:sz w:val="24"/>
          <w:szCs w:val="24"/>
          <w:lang w:val="ru-RU" w:eastAsia="ru-RU"/>
        </w:rPr>
        <w:t xml:space="preserve"> qiē (резать), </w:t>
      </w:r>
      <w:r w:rsidRPr="006311C9">
        <w:rPr>
          <w:rFonts w:ascii="Times New Roman" w:eastAsia="MS Gothic" w:hAnsi="Times New Roman" w:cs="Times New Roman"/>
          <w:sz w:val="24"/>
          <w:szCs w:val="24"/>
          <w:lang w:val="ru-RU" w:eastAsia="ru-RU"/>
        </w:rPr>
        <w:t>部分</w:t>
      </w:r>
      <w:r w:rsidRPr="006311C9">
        <w:rPr>
          <w:rFonts w:ascii="Times New Roman" w:eastAsia="Times New Roman" w:hAnsi="Times New Roman" w:cs="Times New Roman"/>
          <w:sz w:val="24"/>
          <w:szCs w:val="24"/>
          <w:lang w:val="ru-RU" w:eastAsia="ru-RU"/>
        </w:rPr>
        <w:t xml:space="preserve"> bùfen (часть), </w:t>
      </w:r>
      <w:r w:rsidRPr="006311C9">
        <w:rPr>
          <w:rFonts w:ascii="Times New Roman" w:eastAsia="MingLiU" w:hAnsi="Times New Roman" w:cs="Times New Roman"/>
          <w:sz w:val="24"/>
          <w:szCs w:val="24"/>
          <w:lang w:val="ru-RU" w:eastAsia="ru-RU"/>
        </w:rPr>
        <w:t>护照</w:t>
      </w:r>
      <w:r w:rsidRPr="006311C9">
        <w:rPr>
          <w:rFonts w:ascii="Times New Roman" w:eastAsia="MingLiU"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 xml:space="preserve">hùzhào (паспорт), </w:t>
      </w:r>
      <w:r w:rsidRPr="006311C9">
        <w:rPr>
          <w:rFonts w:ascii="Times New Roman" w:eastAsia="MS Gothic" w:hAnsi="Times New Roman" w:cs="Times New Roman"/>
          <w:sz w:val="24"/>
          <w:szCs w:val="24"/>
          <w:lang w:val="ru-RU" w:eastAsia="ru-RU"/>
        </w:rPr>
        <w:t>了解</w:t>
      </w:r>
      <w:r w:rsidRPr="006311C9">
        <w:rPr>
          <w:rFonts w:ascii="Times New Roman" w:eastAsia="MS Gothic"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liǎojiě (понимать)</w:t>
      </w:r>
    </w:p>
    <w:p w:rsidR="006311C9" w:rsidRPr="006311C9" w:rsidRDefault="006311C9" w:rsidP="006311C9">
      <w:pPr>
        <w:numPr>
          <w:ilvl w:val="0"/>
          <w:numId w:val="21"/>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MS Gothic" w:hAnsi="Times New Roman" w:cs="Times New Roman"/>
          <w:sz w:val="24"/>
          <w:szCs w:val="24"/>
          <w:lang w:val="ru-RU" w:eastAsia="ru-RU"/>
        </w:rPr>
        <w:t>到</w:t>
      </w:r>
      <w:r w:rsidRPr="006311C9">
        <w:rPr>
          <w:rFonts w:ascii="Times New Roman" w:eastAsia="MS Gothic"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 xml:space="preserve">dào (прибывать), </w:t>
      </w:r>
      <w:r w:rsidRPr="006311C9">
        <w:rPr>
          <w:rFonts w:ascii="Times New Roman" w:eastAsia="MS Gothic" w:hAnsi="Times New Roman" w:cs="Times New Roman"/>
          <w:sz w:val="24"/>
          <w:szCs w:val="24"/>
          <w:lang w:val="ru-RU" w:eastAsia="ru-RU"/>
        </w:rPr>
        <w:t>倒</w:t>
      </w:r>
      <w:r w:rsidRPr="006311C9">
        <w:rPr>
          <w:rFonts w:ascii="Times New Roman" w:eastAsia="MS Gothic"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 xml:space="preserve">dào (наливать), </w:t>
      </w:r>
      <w:r w:rsidRPr="006311C9">
        <w:rPr>
          <w:rFonts w:ascii="Times New Roman" w:eastAsia="MS Gothic" w:hAnsi="Times New Roman" w:cs="Times New Roman"/>
          <w:sz w:val="24"/>
          <w:szCs w:val="24"/>
          <w:lang w:val="ru-RU" w:eastAsia="ru-RU"/>
        </w:rPr>
        <w:t>利</w:t>
      </w:r>
      <w:r w:rsidRPr="006311C9">
        <w:rPr>
          <w:rFonts w:ascii="Times New Roman" w:eastAsia="MS Gothic"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 xml:space="preserve">lì (выгода), </w:t>
      </w:r>
      <w:r w:rsidRPr="006311C9">
        <w:rPr>
          <w:rFonts w:ascii="Times New Roman" w:eastAsia="MS Gothic" w:hAnsi="Times New Roman" w:cs="Times New Roman"/>
          <w:sz w:val="24"/>
          <w:szCs w:val="24"/>
          <w:lang w:val="ru-RU" w:eastAsia="ru-RU"/>
        </w:rPr>
        <w:t>列</w:t>
      </w:r>
      <w:r w:rsidRPr="006311C9">
        <w:rPr>
          <w:rFonts w:ascii="Times New Roman" w:eastAsia="MingLiU" w:hAnsi="Times New Roman" w:cs="Times New Roman"/>
          <w:sz w:val="24"/>
          <w:szCs w:val="24"/>
          <w:lang w:val="ru-RU" w:eastAsia="ru-RU"/>
        </w:rPr>
        <w:t>车</w:t>
      </w:r>
      <w:r w:rsidRPr="006311C9">
        <w:rPr>
          <w:rFonts w:ascii="Times New Roman" w:eastAsia="Times New Roman" w:hAnsi="Times New Roman" w:cs="Times New Roman"/>
          <w:sz w:val="24"/>
          <w:szCs w:val="24"/>
          <w:lang w:val="ru-RU" w:eastAsia="ru-RU"/>
        </w:rPr>
        <w:t xml:space="preserve"> lièchē (поезд), </w:t>
      </w:r>
      <w:r w:rsidRPr="006311C9">
        <w:rPr>
          <w:rFonts w:ascii="Times New Roman" w:eastAsia="MS Gothic" w:hAnsi="Times New Roman" w:cs="Times New Roman"/>
          <w:sz w:val="24"/>
          <w:szCs w:val="24"/>
          <w:lang w:val="ru-RU" w:eastAsia="ru-RU"/>
        </w:rPr>
        <w:t>刻</w:t>
      </w:r>
      <w:r w:rsidRPr="006311C9">
        <w:rPr>
          <w:rFonts w:ascii="Times New Roman" w:eastAsia="MS Gothic"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kè (четверть)</w:t>
      </w: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b/>
          <w:sz w:val="24"/>
          <w:szCs w:val="24"/>
          <w:lang w:val="ru-RU" w:eastAsia="ru-RU"/>
        </w:rPr>
        <w:t>7)</w:t>
      </w:r>
      <w:r w:rsidRPr="006311C9">
        <w:rPr>
          <w:rFonts w:ascii="Times New Roman" w:eastAsia="Times New Roman" w:hAnsi="Times New Roman" w:cs="Times New Roman"/>
          <w:sz w:val="24"/>
          <w:szCs w:val="24"/>
          <w:lang w:val="ru-RU" w:eastAsia="ru-RU"/>
        </w:rPr>
        <w:t xml:space="preserve"> Проследите, как проявляется значение ключа «границы» в следующих словах:</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MS Gothic" w:hAnsi="Times New Roman" w:cs="Times New Roman"/>
          <w:sz w:val="24"/>
          <w:szCs w:val="24"/>
          <w:lang w:val="ru-RU" w:eastAsia="ru-RU"/>
        </w:rPr>
        <w:t>周</w:t>
      </w:r>
      <w:r w:rsidRPr="006311C9">
        <w:rPr>
          <w:rFonts w:ascii="Times New Roman" w:eastAsia="Times New Roman" w:hAnsi="Times New Roman" w:cs="Times New Roman"/>
          <w:sz w:val="24"/>
          <w:szCs w:val="24"/>
          <w:lang w:val="ru-RU" w:eastAsia="ru-RU"/>
        </w:rPr>
        <w:t xml:space="preserve"> zhōu (период; неделя), </w:t>
      </w:r>
      <w:r w:rsidRPr="006311C9">
        <w:rPr>
          <w:rFonts w:ascii="Times New Roman" w:eastAsia="MS Gothic" w:hAnsi="Times New Roman" w:cs="Times New Roman"/>
          <w:sz w:val="24"/>
          <w:szCs w:val="24"/>
          <w:lang w:val="ru-RU" w:eastAsia="ru-RU"/>
        </w:rPr>
        <w:t>同</w:t>
      </w:r>
      <w:r w:rsidRPr="006311C9">
        <w:rPr>
          <w:rFonts w:ascii="Times New Roman" w:eastAsia="Times New Roman" w:hAnsi="Times New Roman" w:cs="Times New Roman"/>
          <w:sz w:val="24"/>
          <w:szCs w:val="24"/>
          <w:lang w:val="ru-RU" w:eastAsia="ru-RU"/>
        </w:rPr>
        <w:t xml:space="preserve"> tóng (одинаковый), </w:t>
      </w:r>
      <w:r w:rsidRPr="006311C9">
        <w:rPr>
          <w:rFonts w:ascii="Times New Roman" w:eastAsia="MS Mincho" w:hAnsi="Times New Roman" w:cs="Times New Roman"/>
          <w:sz w:val="24"/>
          <w:szCs w:val="24"/>
          <w:lang w:val="ru-RU" w:eastAsia="ru-RU"/>
        </w:rPr>
        <w:t>内</w:t>
      </w:r>
      <w:r w:rsidRPr="006311C9">
        <w:rPr>
          <w:rFonts w:ascii="Times New Roman" w:eastAsia="Times New Roman" w:hAnsi="Times New Roman" w:cs="Times New Roman"/>
          <w:sz w:val="24"/>
          <w:szCs w:val="24"/>
          <w:lang w:val="ru-RU" w:eastAsia="ru-RU"/>
        </w:rPr>
        <w:t xml:space="preserve">nèi (внутри), </w:t>
      </w:r>
      <w:r w:rsidRPr="006311C9">
        <w:rPr>
          <w:rFonts w:ascii="Times New Roman" w:eastAsia="MS Mincho" w:hAnsi="Times New Roman" w:cs="Times New Roman"/>
          <w:sz w:val="24"/>
          <w:szCs w:val="24"/>
          <w:lang w:val="ru-RU" w:eastAsia="ru-RU"/>
        </w:rPr>
        <w:t>网</w:t>
      </w:r>
      <w:r w:rsidRPr="006311C9">
        <w:rPr>
          <w:rFonts w:ascii="Times New Roman" w:eastAsia="Times New Roman" w:hAnsi="Times New Roman" w:cs="Times New Roman"/>
          <w:sz w:val="24"/>
          <w:szCs w:val="24"/>
          <w:lang w:val="ru-RU" w:eastAsia="ru-RU"/>
        </w:rPr>
        <w:t xml:space="preserve"> wǎng (сеть), </w:t>
      </w:r>
      <w:r w:rsidRPr="006311C9">
        <w:rPr>
          <w:rFonts w:ascii="Times New Roman" w:eastAsia="Arial Unicode MS" w:hAnsi="Times New Roman" w:cs="Times New Roman"/>
          <w:sz w:val="24"/>
          <w:szCs w:val="24"/>
          <w:lang w:val="ru-RU" w:eastAsia="ru-RU"/>
        </w:rPr>
        <w:t>岗</w:t>
      </w:r>
      <w:r w:rsidRPr="006311C9">
        <w:rPr>
          <w:rFonts w:ascii="Times New Roman" w:eastAsia="Times New Roman" w:hAnsi="Times New Roman" w:cs="Times New Roman"/>
          <w:sz w:val="24"/>
          <w:szCs w:val="24"/>
          <w:lang w:val="ru-RU" w:eastAsia="ru-RU"/>
        </w:rPr>
        <w:t xml:space="preserve"> gǎng (холм).</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b/>
          <w:sz w:val="24"/>
          <w:szCs w:val="24"/>
          <w:lang w:val="ru-RU" w:eastAsia="ru-RU"/>
        </w:rPr>
        <w:t>8)</w:t>
      </w:r>
      <w:r w:rsidRPr="006311C9">
        <w:rPr>
          <w:rFonts w:ascii="Times New Roman" w:eastAsia="Times New Roman" w:hAnsi="Times New Roman" w:cs="Times New Roman"/>
          <w:sz w:val="24"/>
          <w:szCs w:val="24"/>
          <w:lang w:val="ru-RU" w:eastAsia="ru-RU"/>
        </w:rPr>
        <w:t xml:space="preserve"> Проследите за фонетическим компонентом, закреплённым за ключом «обёртывать» в следующих примерах:</w:t>
      </w:r>
    </w:p>
    <w:p w:rsidR="006311C9" w:rsidRPr="006311C9" w:rsidRDefault="006311C9" w:rsidP="006311C9">
      <w:pPr>
        <w:spacing w:after="0" w:line="240" w:lineRule="auto"/>
        <w:jc w:val="both"/>
        <w:rPr>
          <w:rFonts w:ascii="Times New Roman" w:eastAsia="MS Gothic" w:hAnsi="Times New Roman" w:cs="Times New Roman"/>
          <w:sz w:val="24"/>
          <w:szCs w:val="24"/>
          <w:lang w:val="ru-RU" w:eastAsia="zh-CN"/>
        </w:rPr>
      </w:pPr>
      <w:r w:rsidRPr="006311C9">
        <w:rPr>
          <w:rFonts w:ascii="Times New Roman" w:eastAsia="MS Gothic" w:hAnsi="Times New Roman" w:cs="Times New Roman"/>
          <w:sz w:val="24"/>
          <w:szCs w:val="24"/>
          <w:lang w:val="ru-RU" w:eastAsia="ru-RU"/>
        </w:rPr>
        <w:t>包</w:t>
      </w:r>
      <w:r w:rsidRPr="006311C9">
        <w:rPr>
          <w:rFonts w:ascii="Times New Roman" w:eastAsia="Times New Roman" w:hAnsi="Times New Roman" w:cs="Times New Roman"/>
          <w:sz w:val="24"/>
          <w:szCs w:val="24"/>
          <w:lang w:val="ru-RU" w:eastAsia="ru-RU"/>
        </w:rPr>
        <w:t xml:space="preserve"> bāo (заворачивать; лепить), </w:t>
      </w:r>
      <w:r w:rsidRPr="006311C9">
        <w:rPr>
          <w:rFonts w:ascii="Times New Roman" w:eastAsia="MS Gothic" w:hAnsi="Times New Roman" w:cs="Times New Roman"/>
          <w:sz w:val="24"/>
          <w:szCs w:val="24"/>
          <w:lang w:val="ru-RU" w:eastAsia="ru-RU"/>
        </w:rPr>
        <w:t>抱</w:t>
      </w:r>
      <w:r w:rsidRPr="006311C9">
        <w:rPr>
          <w:rFonts w:ascii="Times New Roman" w:eastAsia="Times New Roman" w:hAnsi="Times New Roman" w:cs="Times New Roman"/>
          <w:sz w:val="24"/>
          <w:szCs w:val="24"/>
          <w:lang w:val="ru-RU" w:eastAsia="ru-RU"/>
        </w:rPr>
        <w:t xml:space="preserve"> bào (обнимать), </w:t>
      </w:r>
      <w:r w:rsidRPr="006311C9">
        <w:rPr>
          <w:rFonts w:ascii="Times New Roman" w:eastAsia="MingLiU" w:hAnsi="Times New Roman" w:cs="Times New Roman"/>
          <w:sz w:val="24"/>
          <w:szCs w:val="24"/>
          <w:lang w:val="ru-RU" w:eastAsia="ru-RU"/>
        </w:rPr>
        <w:t>饱</w:t>
      </w:r>
      <w:r w:rsidRPr="006311C9">
        <w:rPr>
          <w:rFonts w:ascii="Times New Roman" w:eastAsia="Times New Roman" w:hAnsi="Times New Roman" w:cs="Times New Roman"/>
          <w:sz w:val="24"/>
          <w:szCs w:val="24"/>
          <w:lang w:val="ru-RU" w:eastAsia="ru-RU"/>
        </w:rPr>
        <w:t xml:space="preserve"> bǎo (сытый), </w:t>
      </w:r>
      <w:r w:rsidRPr="006311C9">
        <w:rPr>
          <w:rFonts w:ascii="Times New Roman" w:eastAsia="MS Gothic" w:hAnsi="Times New Roman" w:cs="Times New Roman"/>
          <w:sz w:val="24"/>
          <w:szCs w:val="24"/>
          <w:lang w:val="ru-RU" w:eastAsia="ru-RU"/>
        </w:rPr>
        <w:t>炮</w:t>
      </w:r>
      <w:r w:rsidRPr="006311C9">
        <w:rPr>
          <w:rFonts w:ascii="Times New Roman" w:eastAsia="Times New Roman" w:hAnsi="Times New Roman" w:cs="Times New Roman"/>
          <w:sz w:val="24"/>
          <w:szCs w:val="24"/>
          <w:lang w:val="ru-RU" w:eastAsia="ru-RU"/>
        </w:rPr>
        <w:t xml:space="preserve"> bāo (тушить), </w:t>
      </w:r>
      <w:r w:rsidRPr="006311C9">
        <w:rPr>
          <w:rFonts w:ascii="Times New Roman" w:eastAsia="MS Gothic" w:hAnsi="Times New Roman" w:cs="Times New Roman"/>
          <w:sz w:val="24"/>
          <w:szCs w:val="24"/>
          <w:lang w:val="ru-RU" w:eastAsia="ru-RU"/>
        </w:rPr>
        <w:t>刨</w:t>
      </w:r>
      <w:r w:rsidRPr="006311C9">
        <w:rPr>
          <w:rFonts w:ascii="Times New Roman" w:eastAsia="Times New Roman" w:hAnsi="Times New Roman" w:cs="Times New Roman"/>
          <w:sz w:val="24"/>
          <w:szCs w:val="24"/>
          <w:lang w:val="ru-RU" w:eastAsia="ru-RU"/>
        </w:rPr>
        <w:t xml:space="preserve"> páo (рыть, копать), </w:t>
      </w:r>
      <w:r w:rsidRPr="006311C9">
        <w:rPr>
          <w:rFonts w:ascii="Times New Roman" w:eastAsia="MS Gothic" w:hAnsi="Times New Roman" w:cs="Times New Roman"/>
          <w:sz w:val="24"/>
          <w:szCs w:val="24"/>
          <w:lang w:val="ru-RU" w:eastAsia="ru-RU"/>
        </w:rPr>
        <w:t>雹</w:t>
      </w:r>
      <w:r w:rsidRPr="006311C9">
        <w:rPr>
          <w:rFonts w:ascii="Times New Roman" w:eastAsia="Times New Roman" w:hAnsi="Times New Roman" w:cs="Times New Roman"/>
          <w:sz w:val="24"/>
          <w:szCs w:val="24"/>
          <w:lang w:val="ru-RU" w:eastAsia="ru-RU"/>
        </w:rPr>
        <w:tab/>
        <w:t xml:space="preserve"> báo (град), </w:t>
      </w:r>
      <w:r w:rsidRPr="006311C9">
        <w:rPr>
          <w:rFonts w:ascii="Times New Roman" w:eastAsia="MS Gothic" w:hAnsi="Times New Roman" w:cs="Times New Roman"/>
          <w:sz w:val="24"/>
          <w:szCs w:val="24"/>
          <w:lang w:val="ru-RU" w:eastAsia="ru-RU"/>
        </w:rPr>
        <w:t>苞</w:t>
      </w:r>
      <w:r w:rsidRPr="006311C9">
        <w:rPr>
          <w:rFonts w:ascii="Times New Roman" w:eastAsia="Times New Roman" w:hAnsi="Times New Roman" w:cs="Times New Roman"/>
          <w:sz w:val="24"/>
          <w:szCs w:val="24"/>
          <w:lang w:val="ru-RU" w:eastAsia="ru-RU"/>
        </w:rPr>
        <w:t xml:space="preserve"> bāo (бутон; гроздь), </w:t>
      </w:r>
      <w:r w:rsidRPr="006311C9">
        <w:rPr>
          <w:rFonts w:ascii="Times New Roman" w:eastAsia="MingLiU" w:hAnsi="Times New Roman" w:cs="Times New Roman"/>
          <w:sz w:val="24"/>
          <w:szCs w:val="24"/>
          <w:lang w:val="ru-RU" w:eastAsia="ru-RU"/>
        </w:rPr>
        <w:t>菢</w:t>
      </w:r>
      <w:r w:rsidRPr="006311C9">
        <w:rPr>
          <w:rFonts w:ascii="Times New Roman" w:eastAsia="Times New Roman" w:hAnsi="Times New Roman" w:cs="Times New Roman"/>
          <w:sz w:val="24"/>
          <w:szCs w:val="24"/>
          <w:lang w:val="ru-RU" w:eastAsia="ru-RU"/>
        </w:rPr>
        <w:t xml:space="preserve"> bào (высиживать), </w:t>
      </w:r>
      <w:r w:rsidRPr="006311C9">
        <w:rPr>
          <w:rFonts w:ascii="Times New Roman" w:eastAsia="MS Gothic" w:hAnsi="Times New Roman" w:cs="Times New Roman"/>
          <w:sz w:val="24"/>
          <w:szCs w:val="24"/>
          <w:lang w:val="ru-RU" w:eastAsia="ru-RU"/>
        </w:rPr>
        <w:t>跑</w:t>
      </w:r>
      <w:r w:rsidRPr="006311C9">
        <w:rPr>
          <w:rFonts w:ascii="Times New Roman" w:eastAsia="MS Gothic" w:hAnsi="Times New Roman" w:cs="Times New Roman"/>
          <w:sz w:val="24"/>
          <w:szCs w:val="24"/>
          <w:lang w:val="ru-RU" w:eastAsia="ru-RU"/>
        </w:rPr>
        <w:t xml:space="preserve"> pǎo (бегать), </w:t>
      </w:r>
      <w:r w:rsidRPr="006311C9">
        <w:rPr>
          <w:rFonts w:ascii="Times New Roman" w:eastAsia="MS Gothic" w:hAnsi="Times New Roman" w:cs="Times New Roman"/>
          <w:sz w:val="24"/>
          <w:szCs w:val="24"/>
          <w:lang w:val="ru-RU" w:eastAsia="ru-RU"/>
        </w:rPr>
        <w:t>泡</w:t>
      </w:r>
      <w:r w:rsidRPr="006311C9">
        <w:rPr>
          <w:rFonts w:ascii="Times New Roman" w:eastAsia="MS Gothic" w:hAnsi="Times New Roman" w:cs="Times New Roman"/>
          <w:sz w:val="24"/>
          <w:szCs w:val="24"/>
          <w:lang w:val="ru-RU" w:eastAsia="ru-RU"/>
        </w:rPr>
        <w:t xml:space="preserve"> pào (пена), </w:t>
      </w:r>
      <w:r w:rsidRPr="006311C9">
        <w:rPr>
          <w:rFonts w:ascii="Times New Roman" w:eastAsia="MS Gothic" w:hAnsi="Times New Roman" w:cs="Times New Roman"/>
          <w:sz w:val="24"/>
          <w:szCs w:val="24"/>
          <w:lang w:val="ru-RU" w:eastAsia="ru-RU"/>
        </w:rPr>
        <w:t>袍</w:t>
      </w:r>
      <w:r w:rsidRPr="006311C9">
        <w:rPr>
          <w:rFonts w:ascii="Times New Roman" w:eastAsia="MS Gothic" w:hAnsi="Times New Roman" w:cs="Times New Roman"/>
          <w:sz w:val="24"/>
          <w:szCs w:val="24"/>
          <w:lang w:val="ru-RU" w:eastAsia="ru-RU"/>
        </w:rPr>
        <w:t xml:space="preserve"> páo (китайский халат), </w:t>
      </w:r>
      <w:r w:rsidRPr="006311C9">
        <w:rPr>
          <w:rFonts w:ascii="Times New Roman" w:eastAsia="MS Gothic" w:hAnsi="Times New Roman" w:cs="Times New Roman"/>
          <w:sz w:val="24"/>
          <w:szCs w:val="24"/>
          <w:lang w:val="ru-RU" w:eastAsia="ru-RU"/>
        </w:rPr>
        <w:t>咆</w:t>
      </w:r>
      <w:r w:rsidRPr="006311C9">
        <w:rPr>
          <w:rFonts w:ascii="Times New Roman" w:eastAsia="MS Gothic" w:hAnsi="Times New Roman" w:cs="Times New Roman"/>
          <w:sz w:val="24"/>
          <w:szCs w:val="24"/>
          <w:lang w:val="ru-RU" w:eastAsia="ru-RU"/>
        </w:rPr>
        <w:t xml:space="preserve"> páo (рычать, реветь), </w:t>
      </w:r>
      <w:r w:rsidRPr="006311C9">
        <w:rPr>
          <w:rFonts w:ascii="Times New Roman" w:eastAsia="MS Gothic" w:hAnsi="Times New Roman" w:cs="Times New Roman"/>
          <w:sz w:val="24"/>
          <w:szCs w:val="24"/>
          <w:lang w:val="ru-RU" w:eastAsia="ru-RU"/>
        </w:rPr>
        <w:t>炰</w:t>
      </w:r>
      <w:r w:rsidRPr="006311C9">
        <w:rPr>
          <w:rFonts w:ascii="Times New Roman" w:eastAsia="MS Gothic" w:hAnsi="Times New Roman" w:cs="Times New Roman"/>
          <w:sz w:val="24"/>
          <w:szCs w:val="24"/>
          <w:lang w:val="ru-RU" w:eastAsia="ru-RU"/>
        </w:rPr>
        <w:t xml:space="preserve"> páo (варить на пару), </w:t>
      </w:r>
      <w:r w:rsidRPr="006311C9">
        <w:rPr>
          <w:rFonts w:ascii="Times New Roman" w:eastAsia="MingLiU" w:hAnsi="Times New Roman" w:cs="Times New Roman"/>
          <w:sz w:val="24"/>
          <w:szCs w:val="24"/>
          <w:lang w:val="ru-RU" w:eastAsia="ru-RU"/>
        </w:rPr>
        <w:t>狍</w:t>
      </w:r>
      <w:r w:rsidRPr="006311C9">
        <w:rPr>
          <w:rFonts w:ascii="Times New Roman" w:eastAsia="MS Gothic" w:hAnsi="Times New Roman" w:cs="Times New Roman"/>
          <w:sz w:val="24"/>
          <w:szCs w:val="24"/>
          <w:lang w:val="ru-RU" w:eastAsia="ru-RU"/>
        </w:rPr>
        <w:t xml:space="preserve"> páo (косуля)</w:t>
      </w:r>
      <w:r w:rsidRPr="006311C9">
        <w:rPr>
          <w:rFonts w:ascii="Times New Roman" w:eastAsia="MS Gothic" w:hAnsi="Times New Roman" w:cs="Times New Roman"/>
          <w:sz w:val="24"/>
          <w:szCs w:val="24"/>
          <w:lang w:val="ru-RU" w:eastAsia="ru-RU"/>
        </w:rPr>
        <w:t>，</w:t>
      </w:r>
      <w:r w:rsidRPr="006311C9">
        <w:rPr>
          <w:rFonts w:ascii="Times New Roman" w:eastAsia="Microsoft YaHei" w:hAnsi="Times New Roman" w:cs="Times New Roman"/>
          <w:sz w:val="24"/>
          <w:szCs w:val="24"/>
          <w:lang w:val="ru-RU" w:eastAsia="ru-RU"/>
        </w:rPr>
        <w:t>孢</w:t>
      </w:r>
      <w:r w:rsidRPr="006311C9">
        <w:rPr>
          <w:rFonts w:ascii="Times New Roman" w:eastAsia="Times New Roman" w:hAnsi="Times New Roman" w:cs="Times New Roman"/>
          <w:sz w:val="24"/>
          <w:szCs w:val="24"/>
          <w:lang w:val="ru-RU" w:eastAsia="ru-RU"/>
        </w:rPr>
        <w:t xml:space="preserve">bāo (спора), </w:t>
      </w:r>
      <w:r w:rsidRPr="006311C9">
        <w:rPr>
          <w:rFonts w:ascii="Arial Unicode MS" w:eastAsia="Arial Unicode MS" w:hAnsi="Arial Unicode MS" w:cs="Arial Unicode MS"/>
          <w:sz w:val="24"/>
          <w:szCs w:val="24"/>
          <w:lang w:eastAsia="zh-CN"/>
        </w:rPr>
        <w:t>胞</w:t>
      </w:r>
      <w:r w:rsidRPr="006311C9">
        <w:rPr>
          <w:rFonts w:ascii="Times New Roman" w:eastAsia="Times New Roman" w:hAnsi="Times New Roman" w:cs="Times New Roman"/>
          <w:sz w:val="24"/>
          <w:szCs w:val="24"/>
          <w:lang w:val="ru-RU" w:eastAsia="zh-CN"/>
        </w:rPr>
        <w:t>bāo (соотечественник; плацента, утроба).</w:t>
      </w:r>
    </w:p>
    <w:p w:rsidR="006311C9" w:rsidRPr="006311C9" w:rsidRDefault="006311C9" w:rsidP="006311C9">
      <w:pPr>
        <w:spacing w:after="0"/>
        <w:rPr>
          <w:rFonts w:ascii="Times New Roman" w:eastAsia="Batang" w:hAnsi="Times New Roman" w:cs="Times New Roman"/>
          <w:sz w:val="20"/>
          <w:szCs w:val="20"/>
          <w:lang w:val="ru-RU" w:eastAsia="ru-RU"/>
        </w:rPr>
      </w:pP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2. </w:t>
      </w:r>
      <w:r w:rsidRPr="006311C9">
        <w:rPr>
          <w:rFonts w:ascii="Times New Roman" w:eastAsia="Times New Roman" w:hAnsi="Times New Roman" w:cs="Times New Roman"/>
          <w:b/>
          <w:sz w:val="28"/>
          <w:szCs w:val="28"/>
          <w:lang w:val="ru-RU" w:eastAsia="ru-RU"/>
        </w:rPr>
        <w:t>Простые иероглифы</w:t>
      </w:r>
    </w:p>
    <w:p w:rsidR="006311C9" w:rsidRPr="006311C9" w:rsidRDefault="006311C9" w:rsidP="006311C9">
      <w:pPr>
        <w:numPr>
          <w:ilvl w:val="0"/>
          <w:numId w:val="22"/>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Определите, в каких иероглифах использован ключ «рот», а в каких- ключ «ограда». Приведите по два дополнительных примера иероглифов с данными ключами.</w:t>
      </w:r>
    </w:p>
    <w:p w:rsidR="006311C9" w:rsidRPr="006311C9" w:rsidRDefault="006311C9" w:rsidP="006311C9">
      <w:pPr>
        <w:keepNext/>
        <w:keepLines/>
        <w:spacing w:after="0" w:line="240" w:lineRule="auto"/>
        <w:jc w:val="both"/>
        <w:outlineLvl w:val="0"/>
        <w:rPr>
          <w:rFonts w:ascii="Times New Roman" w:eastAsia="Arial Unicode MS" w:hAnsi="Times New Roman" w:cs="Times New Roman"/>
          <w:bCs/>
          <w:sz w:val="24"/>
          <w:szCs w:val="24"/>
          <w:lang w:val="ru-RU" w:eastAsia="zh-CN"/>
        </w:rPr>
      </w:pPr>
      <w:r w:rsidRPr="006311C9">
        <w:rPr>
          <w:rFonts w:ascii="Times New Roman" w:eastAsia="Arial Unicode MS" w:hAnsi="Arial Unicode MS" w:cs="Times New Roman"/>
          <w:bCs/>
          <w:sz w:val="24"/>
          <w:szCs w:val="24"/>
          <w:lang w:val="ru-RU" w:eastAsia="ru-RU"/>
        </w:rPr>
        <w:t>人口</w:t>
      </w:r>
      <w:r w:rsidRPr="006311C9">
        <w:rPr>
          <w:rFonts w:ascii="Times New Roman" w:eastAsia="Arial Unicode MS" w:hAnsi="Times New Roman" w:cs="Times New Roman"/>
          <w:bCs/>
          <w:sz w:val="24"/>
          <w:szCs w:val="24"/>
          <w:lang w:val="ru-RU" w:eastAsia="ru-RU"/>
        </w:rPr>
        <w:t xml:space="preserve"> rénkǒu, </w:t>
      </w:r>
      <w:r w:rsidRPr="006311C9">
        <w:rPr>
          <w:rFonts w:ascii="Times New Roman" w:eastAsia="Arial Unicode MS" w:hAnsi="Arial Unicode MS" w:cs="Times New Roman"/>
          <w:bCs/>
          <w:sz w:val="24"/>
          <w:szCs w:val="24"/>
          <w:lang w:val="ru-RU" w:eastAsia="ru-RU"/>
        </w:rPr>
        <w:t>圆</w:t>
      </w:r>
      <w:r w:rsidRPr="006311C9">
        <w:rPr>
          <w:rFonts w:ascii="Times New Roman" w:eastAsia="Arial Unicode MS" w:hAnsi="Times New Roman" w:cs="Times New Roman"/>
          <w:bCs/>
          <w:sz w:val="24"/>
          <w:szCs w:val="24"/>
          <w:lang w:val="ru-RU" w:eastAsia="ru-RU"/>
        </w:rPr>
        <w:t xml:space="preserve"> yuán,</w:t>
      </w:r>
      <w:r w:rsidRPr="006311C9">
        <w:rPr>
          <w:rFonts w:ascii="Times New Roman" w:eastAsia="Arial Unicode MS" w:hAnsi="Times New Roman" w:cs="Times New Roman"/>
          <w:b/>
          <w:bCs/>
          <w:sz w:val="24"/>
          <w:szCs w:val="24"/>
          <w:lang w:val="ru-RU" w:eastAsia="ru-RU"/>
        </w:rPr>
        <w:t xml:space="preserve"> </w:t>
      </w:r>
      <w:r w:rsidRPr="006311C9">
        <w:rPr>
          <w:rFonts w:ascii="Times New Roman" w:eastAsia="Arial Unicode MS" w:hAnsi="Arial Unicode MS" w:cs="Times New Roman"/>
          <w:bCs/>
          <w:sz w:val="24"/>
          <w:szCs w:val="24"/>
          <w:lang w:val="ru-RU" w:eastAsia="ru-RU"/>
        </w:rPr>
        <w:t>品</w:t>
      </w:r>
      <w:r w:rsidRPr="006311C9">
        <w:rPr>
          <w:rFonts w:ascii="Times New Roman" w:eastAsia="Arial Unicode MS" w:hAnsi="Times New Roman" w:cs="Times New Roman"/>
          <w:bCs/>
          <w:sz w:val="24"/>
          <w:szCs w:val="24"/>
          <w:lang w:val="ru-RU" w:eastAsia="ru-RU"/>
        </w:rPr>
        <w:t xml:space="preserve"> pǐn,  </w:t>
      </w:r>
      <w:r w:rsidRPr="006311C9">
        <w:rPr>
          <w:rFonts w:ascii="Times New Roman" w:eastAsia="Arial Unicode MS" w:hAnsi="Arial Unicode MS" w:cs="Times New Roman"/>
          <w:bCs/>
          <w:sz w:val="24"/>
          <w:szCs w:val="24"/>
          <w:lang w:val="ru-RU" w:eastAsia="ru-RU"/>
        </w:rPr>
        <w:t>回</w:t>
      </w:r>
      <w:r w:rsidRPr="006311C9">
        <w:rPr>
          <w:rFonts w:ascii="Times New Roman" w:eastAsia="Arial Unicode MS" w:hAnsi="Times New Roman" w:cs="Times New Roman"/>
          <w:bCs/>
          <w:sz w:val="24"/>
          <w:szCs w:val="24"/>
          <w:lang w:val="ru-RU" w:eastAsia="ru-RU"/>
        </w:rPr>
        <w:t xml:space="preserve"> huí, </w:t>
      </w:r>
      <w:r w:rsidRPr="006311C9">
        <w:rPr>
          <w:rFonts w:ascii="Times New Roman" w:eastAsia="Arial Unicode MS" w:hAnsi="Arial Unicode MS" w:cs="Times New Roman"/>
          <w:bCs/>
          <w:sz w:val="24"/>
          <w:szCs w:val="24"/>
          <w:lang w:val="ru-RU" w:eastAsia="ru-RU"/>
        </w:rPr>
        <w:t>口语</w:t>
      </w:r>
      <w:r w:rsidRPr="006311C9">
        <w:rPr>
          <w:rFonts w:ascii="Times New Roman" w:eastAsia="Arial Unicode MS" w:hAnsi="Times New Roman" w:cs="Times New Roman"/>
          <w:bCs/>
          <w:sz w:val="24"/>
          <w:szCs w:val="24"/>
          <w:lang w:val="ru-RU" w:eastAsia="ru-RU"/>
        </w:rPr>
        <w:t xml:space="preserve"> kǒuyǔ , </w:t>
      </w:r>
      <w:r w:rsidRPr="006311C9">
        <w:rPr>
          <w:rFonts w:ascii="Times New Roman" w:eastAsia="Arial Unicode MS" w:hAnsi="Arial Unicode MS" w:cs="Times New Roman"/>
          <w:bCs/>
          <w:sz w:val="24"/>
          <w:szCs w:val="24"/>
          <w:lang w:val="ru-RU" w:eastAsia="ru-RU"/>
        </w:rPr>
        <w:t>号</w:t>
      </w:r>
      <w:r w:rsidRPr="006311C9">
        <w:rPr>
          <w:rFonts w:ascii="Times New Roman" w:eastAsia="Arial Unicode MS" w:hAnsi="Times New Roman" w:cs="Times New Roman"/>
          <w:bCs/>
          <w:sz w:val="24"/>
          <w:szCs w:val="24"/>
          <w:lang w:val="ru-RU" w:eastAsia="ru-RU"/>
        </w:rPr>
        <w:t xml:space="preserve"> hào, </w:t>
      </w:r>
      <w:r w:rsidRPr="006311C9">
        <w:rPr>
          <w:rFonts w:ascii="Times New Roman" w:eastAsia="Arial Unicode MS" w:hAnsi="Arial Unicode MS" w:cs="Times New Roman"/>
          <w:bCs/>
          <w:sz w:val="24"/>
          <w:szCs w:val="24"/>
          <w:lang w:val="ru-RU" w:eastAsia="ru-RU"/>
        </w:rPr>
        <w:t>出口</w:t>
      </w:r>
      <w:r w:rsidRPr="006311C9">
        <w:rPr>
          <w:rFonts w:ascii="Times New Roman" w:eastAsia="Arial Unicode MS" w:hAnsi="Times New Roman" w:cs="Times New Roman"/>
          <w:bCs/>
          <w:sz w:val="24"/>
          <w:szCs w:val="24"/>
          <w:lang w:val="ru-RU" w:eastAsia="ru-RU"/>
        </w:rPr>
        <w:t xml:space="preserve"> chūkǒu</w:t>
      </w:r>
      <w:r w:rsidRPr="006311C9">
        <w:rPr>
          <w:rFonts w:ascii="Times New Roman" w:eastAsia="Arial Unicode MS" w:hAnsi="Arial Unicode MS" w:cs="Times New Roman"/>
          <w:bCs/>
          <w:sz w:val="24"/>
          <w:szCs w:val="24"/>
          <w:lang w:val="ru-RU" w:eastAsia="ru-RU"/>
        </w:rPr>
        <w:t>，句子</w:t>
      </w:r>
      <w:r w:rsidRPr="006311C9">
        <w:rPr>
          <w:rFonts w:ascii="Times New Roman" w:eastAsia="Arial Unicode MS" w:hAnsi="Times New Roman" w:cs="Times New Roman"/>
          <w:bCs/>
          <w:sz w:val="24"/>
          <w:szCs w:val="24"/>
          <w:lang w:val="ru-RU" w:eastAsia="ru-RU"/>
        </w:rPr>
        <w:t>jùzi</w:t>
      </w:r>
      <w:r w:rsidRPr="006311C9">
        <w:rPr>
          <w:rFonts w:ascii="Times New Roman" w:eastAsia="Arial Unicode MS" w:hAnsi="Arial Unicode MS" w:cs="Times New Roman"/>
          <w:bCs/>
          <w:sz w:val="24"/>
          <w:szCs w:val="24"/>
          <w:lang w:val="ru-RU" w:eastAsia="ru-RU"/>
        </w:rPr>
        <w:t>，可口可乐</w:t>
      </w:r>
      <w:r w:rsidRPr="006311C9">
        <w:rPr>
          <w:rFonts w:ascii="Times New Roman" w:eastAsia="Arial Unicode MS" w:hAnsi="Times New Roman" w:cs="Times New Roman"/>
          <w:bCs/>
          <w:sz w:val="24"/>
          <w:szCs w:val="24"/>
          <w:lang w:val="ru-RU" w:eastAsia="zh-CN"/>
        </w:rPr>
        <w:t xml:space="preserve"> </w:t>
      </w:r>
      <w:r w:rsidRPr="006311C9">
        <w:rPr>
          <w:rFonts w:ascii="Times New Roman" w:eastAsia="Arial Unicode MS" w:hAnsi="Times New Roman" w:cs="Times New Roman"/>
          <w:bCs/>
          <w:sz w:val="24"/>
          <w:szCs w:val="24"/>
          <w:lang w:val="ru-RU" w:eastAsia="ru-RU"/>
        </w:rPr>
        <w:t>kěkǒukělè</w:t>
      </w:r>
      <w:r w:rsidRPr="006311C9">
        <w:rPr>
          <w:rFonts w:ascii="Times New Roman" w:eastAsia="Arial Unicode MS" w:hAnsi="Arial Unicode MS" w:cs="Times New Roman"/>
          <w:bCs/>
          <w:sz w:val="24"/>
          <w:szCs w:val="24"/>
          <w:lang w:val="ru-RU" w:eastAsia="zh-CN"/>
        </w:rPr>
        <w:t>，圈</w:t>
      </w:r>
      <w:r w:rsidRPr="006311C9">
        <w:rPr>
          <w:rFonts w:ascii="Times New Roman" w:eastAsia="Arial Unicode MS" w:hAnsi="Times New Roman" w:cs="Times New Roman"/>
          <w:bCs/>
          <w:sz w:val="24"/>
          <w:szCs w:val="24"/>
          <w:lang w:val="ru-RU" w:eastAsia="zh-CN"/>
        </w:rPr>
        <w:t>juàn</w:t>
      </w:r>
      <w:r w:rsidRPr="006311C9">
        <w:rPr>
          <w:rFonts w:ascii="Times New Roman" w:eastAsia="Arial Unicode MS" w:hAnsi="Arial Unicode MS" w:cs="Times New Roman"/>
          <w:bCs/>
          <w:sz w:val="24"/>
          <w:szCs w:val="24"/>
          <w:lang w:val="ru-RU" w:eastAsia="zh-CN"/>
        </w:rPr>
        <w:t>，因为</w:t>
      </w:r>
      <w:r w:rsidRPr="006311C9">
        <w:rPr>
          <w:rFonts w:ascii="Times New Roman" w:eastAsia="Arial Unicode MS" w:hAnsi="Times New Roman" w:cs="Times New Roman"/>
          <w:bCs/>
          <w:sz w:val="24"/>
          <w:szCs w:val="24"/>
          <w:lang w:val="ru-RU" w:eastAsia="zh-CN"/>
        </w:rPr>
        <w:t>yīnwèi</w:t>
      </w:r>
      <w:r w:rsidRPr="006311C9">
        <w:rPr>
          <w:rFonts w:ascii="Times New Roman" w:eastAsia="Arial Unicode MS" w:hAnsi="Arial Unicode MS" w:cs="Times New Roman"/>
          <w:bCs/>
          <w:sz w:val="24"/>
          <w:szCs w:val="24"/>
          <w:lang w:val="ru-RU" w:eastAsia="zh-CN"/>
        </w:rPr>
        <w:t>，周围</w:t>
      </w:r>
      <w:r w:rsidRPr="006311C9">
        <w:rPr>
          <w:rFonts w:ascii="Times New Roman" w:eastAsia="Arial Unicode MS" w:hAnsi="Times New Roman" w:cs="Times New Roman"/>
          <w:bCs/>
          <w:sz w:val="24"/>
          <w:szCs w:val="24"/>
          <w:lang w:val="ru-RU" w:eastAsia="zh-CN"/>
        </w:rPr>
        <w:t>zhōuwéi</w:t>
      </w:r>
      <w:r w:rsidRPr="006311C9">
        <w:rPr>
          <w:rFonts w:ascii="Times New Roman" w:eastAsia="Arial Unicode MS" w:hAnsi="Arial Unicode MS" w:cs="Times New Roman"/>
          <w:bCs/>
          <w:sz w:val="24"/>
          <w:szCs w:val="24"/>
          <w:lang w:val="ru-RU" w:eastAsia="zh-CN"/>
        </w:rPr>
        <w:t>，圆</w:t>
      </w:r>
      <w:r w:rsidRPr="006311C9">
        <w:rPr>
          <w:rFonts w:ascii="Times New Roman" w:eastAsia="Arial Unicode MS" w:hAnsi="Times New Roman" w:cs="Times New Roman"/>
          <w:bCs/>
          <w:sz w:val="24"/>
          <w:szCs w:val="24"/>
          <w:lang w:val="ru-RU" w:eastAsia="zh-CN"/>
        </w:rPr>
        <w:t>yuán.</w:t>
      </w:r>
    </w:p>
    <w:p w:rsidR="006311C9" w:rsidRPr="006311C9" w:rsidRDefault="006311C9" w:rsidP="006311C9">
      <w:pPr>
        <w:spacing w:after="0" w:line="240" w:lineRule="auto"/>
        <w:rPr>
          <w:rFonts w:ascii="Times New Roman" w:eastAsia="Times New Roman" w:hAnsi="Times New Roman" w:cs="Times New Roman"/>
          <w:sz w:val="24"/>
          <w:szCs w:val="24"/>
          <w:lang w:val="ru-RU" w:eastAsia="zh-CN"/>
        </w:rPr>
      </w:pPr>
    </w:p>
    <w:p w:rsidR="006311C9" w:rsidRPr="006311C9" w:rsidRDefault="006311C9" w:rsidP="006311C9">
      <w:pPr>
        <w:numPr>
          <w:ilvl w:val="0"/>
          <w:numId w:val="22"/>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Проследите, как проявляется значение ключа</w:t>
      </w:r>
      <w:r w:rsidRPr="006311C9">
        <w:rPr>
          <w:rFonts w:ascii="Times New Roman" w:eastAsia="MS Mincho" w:hAnsi="Times New Roman" w:cs="Times New Roman"/>
          <w:b/>
          <w:sz w:val="24"/>
          <w:szCs w:val="24"/>
          <w:lang w:val="ru-RU" w:eastAsia="ru-RU"/>
        </w:rPr>
        <w:t xml:space="preserve"> </w:t>
      </w:r>
      <w:r w:rsidRPr="006311C9">
        <w:rPr>
          <w:rFonts w:ascii="Times New Roman" w:eastAsia="Times New Roman" w:hAnsi="Times New Roman" w:cs="Times New Roman"/>
          <w:sz w:val="24"/>
          <w:szCs w:val="24"/>
          <w:lang w:val="ru-RU" w:eastAsia="ru-RU"/>
        </w:rPr>
        <w:t xml:space="preserve">«ограда» в следующих словах. </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国家</w:t>
      </w:r>
      <w:r w:rsidRPr="006311C9">
        <w:rPr>
          <w:rFonts w:ascii="Times New Roman" w:eastAsia="Times New Roman" w:hAnsi="Times New Roman" w:cs="Times New Roman"/>
          <w:sz w:val="24"/>
          <w:szCs w:val="24"/>
          <w:lang w:val="ru-RU" w:eastAsia="ru-RU"/>
        </w:rPr>
        <w:t xml:space="preserve"> guójiā (страна, государство), </w:t>
      </w:r>
      <w:r w:rsidRPr="006311C9">
        <w:rPr>
          <w:rFonts w:ascii="Times New Roman" w:eastAsia="SimSun" w:hAnsi="Times New Roman" w:cs="Times New Roman"/>
          <w:sz w:val="24"/>
          <w:szCs w:val="24"/>
          <w:lang w:val="ru-RU" w:eastAsia="ru-RU"/>
        </w:rPr>
        <w:t>图</w:t>
      </w:r>
      <w:r w:rsidRPr="006311C9">
        <w:rPr>
          <w:rFonts w:ascii="Times New Roman" w:eastAsia="Times New Roman" w:hAnsi="Times New Roman" w:cs="Times New Roman"/>
          <w:sz w:val="24"/>
          <w:szCs w:val="24"/>
          <w:lang w:val="ru-RU" w:eastAsia="ru-RU"/>
        </w:rPr>
        <w:t xml:space="preserve"> tú (изображение), </w:t>
      </w:r>
      <w:r w:rsidRPr="006311C9">
        <w:rPr>
          <w:rFonts w:ascii="Times New Roman" w:eastAsia="MS Mincho" w:hAnsi="Times New Roman" w:cs="Times New Roman"/>
          <w:sz w:val="24"/>
          <w:szCs w:val="24"/>
          <w:lang w:val="ru-RU" w:eastAsia="ru-RU"/>
        </w:rPr>
        <w:t>花园</w:t>
      </w:r>
      <w:r w:rsidRPr="006311C9">
        <w:rPr>
          <w:rFonts w:ascii="Times New Roman" w:eastAsia="Times New Roman" w:hAnsi="Times New Roman" w:cs="Times New Roman"/>
          <w:sz w:val="24"/>
          <w:szCs w:val="24"/>
          <w:lang w:val="ru-RU" w:eastAsia="ru-RU"/>
        </w:rPr>
        <w:t xml:space="preserve"> huāyuán (сад)</w:t>
      </w:r>
      <w:r w:rsidRPr="006311C9">
        <w:rPr>
          <w:rFonts w:ascii="Times New Roman" w:eastAsia="SimSun" w:hAnsi="SimSun" w:cs="Times New Roman"/>
          <w:sz w:val="24"/>
          <w:szCs w:val="24"/>
          <w:lang w:val="ru-RU" w:eastAsia="ru-RU"/>
        </w:rPr>
        <w:t>，</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SimSun" w:hAnsi="Times New Roman" w:cs="Times New Roman"/>
          <w:sz w:val="24"/>
          <w:szCs w:val="24"/>
          <w:lang w:val="ru-RU" w:eastAsia="ru-RU"/>
        </w:rPr>
        <w:t>死囚</w:t>
      </w:r>
      <w:r w:rsidRPr="006311C9">
        <w:rPr>
          <w:rFonts w:ascii="Times New Roman" w:eastAsia="Times New Roman" w:hAnsi="Times New Roman" w:cs="Times New Roman"/>
          <w:sz w:val="24"/>
          <w:szCs w:val="24"/>
          <w:lang w:val="ru-RU" w:eastAsia="ru-RU"/>
        </w:rPr>
        <w:t xml:space="preserve">sǐqiú (заключенный). </w:t>
      </w: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p>
    <w:p w:rsidR="006311C9" w:rsidRPr="006311C9" w:rsidRDefault="006311C9" w:rsidP="006311C9">
      <w:pPr>
        <w:numPr>
          <w:ilvl w:val="0"/>
          <w:numId w:val="22"/>
        </w:num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Проследите, как проявляется значение ключа «рот» в следующих словах.</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val="ru-RU" w:eastAsia="ru-RU"/>
        </w:rPr>
        <w:t>口试</w:t>
      </w:r>
      <w:r w:rsidRPr="006311C9">
        <w:rPr>
          <w:rFonts w:ascii="Times New Roman" w:eastAsia="Arial Unicode MS" w:hAnsi="Times New Roman" w:cs="Times New Roman"/>
          <w:sz w:val="24"/>
          <w:szCs w:val="24"/>
          <w:lang w:val="ru-RU" w:eastAsia="ru-RU"/>
        </w:rPr>
        <w:t xml:space="preserve"> kǒushì, </w:t>
      </w:r>
      <w:r w:rsidRPr="006311C9">
        <w:rPr>
          <w:rFonts w:ascii="Times New Roman" w:eastAsia="Arial Unicode MS" w:hAnsi="Arial Unicode MS" w:cs="Times New Roman"/>
          <w:sz w:val="24"/>
          <w:szCs w:val="24"/>
          <w:lang w:val="ru-RU" w:eastAsia="ru-RU"/>
        </w:rPr>
        <w:t>三口人</w:t>
      </w:r>
      <w:r w:rsidRPr="006311C9">
        <w:rPr>
          <w:rFonts w:ascii="Times New Roman" w:eastAsia="Arial Unicode MS" w:hAnsi="Times New Roman" w:cs="Times New Roman"/>
          <w:sz w:val="24"/>
          <w:szCs w:val="24"/>
          <w:lang w:val="ru-RU" w:eastAsia="ru-RU"/>
        </w:rPr>
        <w:t xml:space="preserve"> sānkǒurén, </w:t>
      </w:r>
      <w:r w:rsidRPr="006311C9">
        <w:rPr>
          <w:rFonts w:ascii="Times New Roman" w:eastAsia="Arial Unicode MS" w:hAnsi="Arial Unicode MS" w:cs="Times New Roman"/>
          <w:sz w:val="24"/>
          <w:szCs w:val="24"/>
          <w:lang w:val="ru-RU" w:eastAsia="ru-RU"/>
        </w:rPr>
        <w:t>叫</w:t>
      </w:r>
      <w:r w:rsidRPr="006311C9">
        <w:rPr>
          <w:rFonts w:ascii="Times New Roman" w:eastAsia="Arial Unicode MS" w:hAnsi="Times New Roman" w:cs="Times New Roman"/>
          <w:sz w:val="24"/>
          <w:szCs w:val="24"/>
          <w:lang w:val="ru-RU" w:eastAsia="ru-RU"/>
        </w:rPr>
        <w:t xml:space="preserve"> jiào, </w:t>
      </w:r>
      <w:r w:rsidRPr="006311C9">
        <w:rPr>
          <w:rFonts w:ascii="Times New Roman" w:eastAsia="Arial Unicode MS" w:hAnsi="Arial Unicode MS" w:cs="Times New Roman"/>
          <w:sz w:val="24"/>
          <w:szCs w:val="24"/>
          <w:lang w:val="ru-RU" w:eastAsia="ru-RU"/>
        </w:rPr>
        <w:t>骂</w:t>
      </w:r>
      <w:r w:rsidRPr="006311C9">
        <w:rPr>
          <w:rFonts w:ascii="Times New Roman" w:eastAsia="Arial Unicode MS" w:hAnsi="Times New Roman" w:cs="Times New Roman"/>
          <w:sz w:val="24"/>
          <w:szCs w:val="24"/>
          <w:lang w:val="ru-RU" w:eastAsia="ru-RU"/>
        </w:rPr>
        <w:t xml:space="preserve"> mà, </w:t>
      </w:r>
      <w:r w:rsidRPr="006311C9">
        <w:rPr>
          <w:rFonts w:ascii="Times New Roman" w:eastAsia="Arial Unicode MS" w:hAnsi="Arial Unicode MS" w:cs="Times New Roman"/>
          <w:sz w:val="24"/>
          <w:szCs w:val="24"/>
          <w:lang w:val="ru-RU" w:eastAsia="ru-RU"/>
        </w:rPr>
        <w:t>喊</w:t>
      </w:r>
      <w:r w:rsidRPr="006311C9">
        <w:rPr>
          <w:rFonts w:ascii="Times New Roman" w:eastAsia="Arial Unicode MS" w:hAnsi="Times New Roman" w:cs="Times New Roman"/>
          <w:sz w:val="24"/>
          <w:szCs w:val="24"/>
          <w:lang w:val="ru-RU" w:eastAsia="ru-RU"/>
        </w:rPr>
        <w:t xml:space="preserve"> hǎn, </w:t>
      </w:r>
      <w:r w:rsidRPr="006311C9">
        <w:rPr>
          <w:rFonts w:ascii="Times New Roman" w:eastAsia="Arial Unicode MS" w:hAnsi="Arial Unicode MS" w:cs="Times New Roman"/>
          <w:sz w:val="24"/>
          <w:szCs w:val="24"/>
          <w:lang w:val="ru-RU" w:eastAsia="ru-RU"/>
        </w:rPr>
        <w:t>口语</w:t>
      </w:r>
      <w:r w:rsidRPr="006311C9">
        <w:rPr>
          <w:rFonts w:ascii="Times New Roman" w:eastAsia="Arial Unicode MS" w:hAnsi="Times New Roman" w:cs="Times New Roman"/>
          <w:sz w:val="24"/>
          <w:szCs w:val="24"/>
          <w:lang w:val="ru-RU" w:eastAsia="ru-RU"/>
        </w:rPr>
        <w:t xml:space="preserve"> kǒuyǔ, </w:t>
      </w:r>
      <w:r w:rsidRPr="006311C9">
        <w:rPr>
          <w:rFonts w:ascii="Times New Roman" w:eastAsia="Arial Unicode MS" w:hAnsi="Arial Unicode MS" w:cs="Times New Roman"/>
          <w:sz w:val="24"/>
          <w:szCs w:val="24"/>
          <w:lang w:val="ru-RU" w:eastAsia="ru-RU"/>
        </w:rPr>
        <w:t>唱</w:t>
      </w:r>
      <w:r w:rsidRPr="006311C9">
        <w:rPr>
          <w:rFonts w:ascii="Times New Roman" w:eastAsia="Arial Unicode MS" w:hAnsi="Times New Roman" w:cs="Times New Roman"/>
          <w:sz w:val="24"/>
          <w:szCs w:val="24"/>
          <w:lang w:val="ru-RU" w:eastAsia="ru-RU"/>
        </w:rPr>
        <w:t xml:space="preserve"> chàng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加</w:t>
      </w:r>
      <w:r w:rsidRPr="006311C9">
        <w:rPr>
          <w:rFonts w:ascii="Times New Roman" w:eastAsia="Arial Unicode MS" w:hAnsi="Times New Roman" w:cs="Times New Roman"/>
          <w:sz w:val="24"/>
          <w:szCs w:val="24"/>
          <w:lang w:eastAsia="zh-CN"/>
        </w:rPr>
        <w:t>ji</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口型</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ǒ</w:t>
      </w:r>
      <w:r w:rsidRPr="006311C9">
        <w:rPr>
          <w:rFonts w:ascii="Times New Roman" w:eastAsia="Arial Unicode MS" w:hAnsi="Times New Roman" w:cs="Times New Roman"/>
          <w:sz w:val="24"/>
          <w:szCs w:val="24"/>
          <w:lang w:eastAsia="zh-CN"/>
        </w:rPr>
        <w:t>ux</w:t>
      </w:r>
      <w:r w:rsidRPr="006311C9">
        <w:rPr>
          <w:rFonts w:ascii="Times New Roman" w:eastAsia="Arial Unicode MS" w:hAnsi="Times New Roman" w:cs="Times New Roman"/>
          <w:sz w:val="24"/>
          <w:szCs w:val="24"/>
          <w:lang w:val="ru-RU" w:eastAsia="zh-CN"/>
        </w:rPr>
        <w:t>í</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口哨</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ǒ</w:t>
      </w:r>
      <w:r w:rsidRPr="006311C9">
        <w:rPr>
          <w:rFonts w:ascii="Times New Roman" w:eastAsia="Arial Unicode MS" w:hAnsi="Times New Roman" w:cs="Times New Roman"/>
          <w:sz w:val="24"/>
          <w:szCs w:val="24"/>
          <w:lang w:eastAsia="zh-CN"/>
        </w:rPr>
        <w:t>ush</w:t>
      </w:r>
      <w:r w:rsidRPr="006311C9">
        <w:rPr>
          <w:rFonts w:ascii="Times New Roman" w:eastAsia="Arial Unicode MS" w:hAnsi="Times New Roman" w:cs="Times New Roman"/>
          <w:sz w:val="24"/>
          <w:szCs w:val="24"/>
          <w:lang w:val="ru-RU" w:eastAsia="zh-CN"/>
        </w:rPr>
        <w:t>à</w:t>
      </w:r>
      <w:r w:rsidRPr="006311C9">
        <w:rPr>
          <w:rFonts w:ascii="Times New Roman" w:eastAsia="Arial Unicode MS" w:hAnsi="Times New Roman" w:cs="Times New Roman"/>
          <w:sz w:val="24"/>
          <w:szCs w:val="24"/>
          <w:lang w:eastAsia="zh-CN"/>
        </w:rPr>
        <w:t>o</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口信</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ǒ</w:t>
      </w:r>
      <w:r w:rsidRPr="006311C9">
        <w:rPr>
          <w:rFonts w:ascii="Times New Roman" w:eastAsia="Arial Unicode MS" w:hAnsi="Times New Roman" w:cs="Times New Roman"/>
          <w:sz w:val="24"/>
          <w:szCs w:val="24"/>
          <w:lang w:eastAsia="zh-CN"/>
        </w:rPr>
        <w:t>ux</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口水</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ǒ</w:t>
      </w:r>
      <w:r w:rsidRPr="006311C9">
        <w:rPr>
          <w:rFonts w:ascii="Times New Roman" w:eastAsia="Arial Unicode MS" w:hAnsi="Times New Roman" w:cs="Times New Roman"/>
          <w:sz w:val="24"/>
          <w:szCs w:val="24"/>
          <w:lang w:eastAsia="zh-CN"/>
        </w:rPr>
        <w:t>ushu</w:t>
      </w:r>
      <w:r w:rsidRPr="006311C9">
        <w:rPr>
          <w:rFonts w:ascii="Times New Roman" w:eastAsia="Arial Unicode MS" w:hAnsi="Times New Roman" w:cs="Times New Roman"/>
          <w:sz w:val="24"/>
          <w:szCs w:val="24"/>
          <w:lang w:val="ru-RU" w:eastAsia="zh-CN"/>
        </w:rPr>
        <w:t>ǐ</w:t>
      </w:r>
      <w:r w:rsidRPr="006311C9">
        <w:rPr>
          <w:rFonts w:ascii="Times New Roman" w:eastAsia="Arial Unicode MS" w:hAnsi="Arial Unicode MS" w:cs="Times New Roman"/>
          <w:sz w:val="24"/>
          <w:szCs w:val="24"/>
          <w:lang w:val="ru-RU" w:eastAsia="zh-CN"/>
        </w:rPr>
        <w:t>，鸣</w:t>
      </w:r>
      <w:r w:rsidRPr="006311C9">
        <w:rPr>
          <w:rFonts w:ascii="Times New Roman" w:eastAsia="Arial Unicode MS" w:hAnsi="Times New Roman" w:cs="Times New Roman"/>
          <w:sz w:val="24"/>
          <w:szCs w:val="24"/>
          <w:lang w:val="ru-RU" w:eastAsia="zh-CN"/>
        </w:rPr>
        <w:t>míng</w:t>
      </w:r>
      <w:r w:rsidRPr="006311C9">
        <w:rPr>
          <w:rFonts w:ascii="Times New Roman" w:eastAsia="Arial Unicode MS" w:hAnsi="Arial Unicode MS" w:cs="Times New Roman"/>
          <w:sz w:val="24"/>
          <w:szCs w:val="24"/>
          <w:lang w:val="ru-RU" w:eastAsia="zh-CN"/>
        </w:rPr>
        <w:t>，啼</w:t>
      </w:r>
      <w:r w:rsidRPr="006311C9">
        <w:rPr>
          <w:rFonts w:ascii="Times New Roman" w:eastAsia="Arial Unicode MS" w:hAnsi="Times New Roman" w:cs="Times New Roman"/>
          <w:sz w:val="24"/>
          <w:szCs w:val="24"/>
          <w:lang w:val="ru-RU" w:eastAsia="zh-CN"/>
        </w:rPr>
        <w:t>tí</w:t>
      </w:r>
      <w:r w:rsidRPr="006311C9">
        <w:rPr>
          <w:rFonts w:ascii="Times New Roman" w:eastAsia="Arial Unicode MS" w:hAnsi="Arial Unicode MS" w:cs="Times New Roman"/>
          <w:sz w:val="24"/>
          <w:szCs w:val="24"/>
          <w:lang w:val="ru-RU" w:eastAsia="zh-CN"/>
        </w:rPr>
        <w:t>，哭</w:t>
      </w:r>
      <w:r w:rsidRPr="006311C9">
        <w:rPr>
          <w:rFonts w:ascii="Times New Roman" w:eastAsia="Arial Unicode MS" w:hAnsi="Times New Roman" w:cs="Times New Roman"/>
          <w:sz w:val="24"/>
          <w:szCs w:val="24"/>
          <w:lang w:val="ru-RU" w:eastAsia="zh-CN"/>
        </w:rPr>
        <w:t>kū</w:t>
      </w:r>
      <w:r w:rsidRPr="006311C9">
        <w:rPr>
          <w:rFonts w:ascii="Times New Roman" w:eastAsia="Arial Unicode MS" w:hAnsi="Arial Unicode MS" w:cs="Times New Roman"/>
          <w:sz w:val="24"/>
          <w:szCs w:val="24"/>
          <w:lang w:val="ru-RU" w:eastAsia="zh-CN"/>
        </w:rPr>
        <w:t>，噪声</w:t>
      </w:r>
      <w:r w:rsidRPr="006311C9">
        <w:rPr>
          <w:rFonts w:ascii="Times New Roman" w:eastAsia="Arial Unicode MS" w:hAnsi="Times New Roman" w:cs="Times New Roman"/>
          <w:sz w:val="24"/>
          <w:szCs w:val="24"/>
          <w:lang w:val="ru-RU" w:eastAsia="zh-CN"/>
        </w:rPr>
        <w:t>zàoshēng</w:t>
      </w:r>
      <w:r w:rsidRPr="006311C9">
        <w:rPr>
          <w:rFonts w:ascii="Times New Roman" w:eastAsia="Arial Unicode MS" w:hAnsi="Arial Unicode MS" w:cs="Times New Roman"/>
          <w:sz w:val="24"/>
          <w:szCs w:val="24"/>
          <w:lang w:val="ru-RU" w:eastAsia="zh-CN"/>
        </w:rPr>
        <w:t>，啭喉</w:t>
      </w:r>
      <w:r w:rsidRPr="006311C9">
        <w:rPr>
          <w:rFonts w:ascii="Times New Roman" w:eastAsia="Arial Unicode MS" w:hAnsi="Times New Roman" w:cs="Times New Roman"/>
          <w:sz w:val="24"/>
          <w:szCs w:val="24"/>
          <w:lang w:val="ru-RU" w:eastAsia="zh-CN"/>
        </w:rPr>
        <w:t>zhuànhóu</w:t>
      </w:r>
      <w:r w:rsidRPr="006311C9">
        <w:rPr>
          <w:rFonts w:ascii="Times New Roman" w:eastAsia="Arial Unicode MS" w:hAnsi="Times New Roman" w:cs="Times New Roman"/>
          <w:sz w:val="24"/>
          <w:szCs w:val="24"/>
          <w:lang w:val="ru-RU" w:eastAsia="ru-RU"/>
        </w:rPr>
        <w:t>.</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4) Проследите за ключом «женщина» в данных примерах. Является ли он фонетиком (передаёт произношение) или детерминативом (передаёт значение)?</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姐姐</w:t>
      </w:r>
      <w:r w:rsidRPr="006311C9">
        <w:rPr>
          <w:rFonts w:ascii="Times New Roman" w:eastAsia="MS Mincho" w:hAnsi="Times New Roman" w:cs="Times New Roman"/>
          <w:sz w:val="24"/>
          <w:szCs w:val="24"/>
          <w:lang w:val="ru-RU" w:eastAsia="ru-RU"/>
        </w:rPr>
        <w:t>jiějie – старшая сестра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女主人</w:t>
      </w:r>
      <w:r w:rsidRPr="006311C9">
        <w:rPr>
          <w:rFonts w:ascii="Times New Roman" w:eastAsia="MS Mincho" w:hAnsi="Times New Roman" w:cs="Times New Roman"/>
          <w:sz w:val="24"/>
          <w:szCs w:val="24"/>
          <w:lang w:val="ru-RU" w:eastAsia="ru-RU"/>
        </w:rPr>
        <w:t xml:space="preserve"> nǚzhǔrén – хозяйка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女巫</w:t>
      </w:r>
      <w:r w:rsidRPr="006311C9">
        <w:rPr>
          <w:rFonts w:ascii="Times New Roman" w:eastAsia="MS Mincho" w:hAnsi="Times New Roman" w:cs="Times New Roman"/>
          <w:sz w:val="24"/>
          <w:szCs w:val="24"/>
          <w:lang w:val="ru-RU" w:eastAsia="ru-RU"/>
        </w:rPr>
        <w:t>nǚwū - шаманка, знахарка, колдунья</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奶奶</w:t>
      </w:r>
      <w:r w:rsidRPr="006311C9">
        <w:rPr>
          <w:rFonts w:ascii="Times New Roman" w:eastAsia="MS Mincho" w:hAnsi="Times New Roman" w:cs="Times New Roman"/>
          <w:sz w:val="24"/>
          <w:szCs w:val="24"/>
          <w:lang w:val="ru-RU" w:eastAsia="ru-RU"/>
        </w:rPr>
        <w:t xml:space="preserve"> nǎinai – бабушка (со стороны отца)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堂姊妹</w:t>
      </w:r>
      <w:r w:rsidRPr="006311C9">
        <w:rPr>
          <w:rFonts w:ascii="Times New Roman" w:eastAsia="MS Mincho" w:hAnsi="Times New Roman" w:cs="Times New Roman"/>
          <w:sz w:val="24"/>
          <w:szCs w:val="24"/>
          <w:lang w:val="ru-RU" w:eastAsia="ru-RU"/>
        </w:rPr>
        <w:t xml:space="preserve"> tángzǐmèi – двоюродная сестра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姓</w:t>
      </w:r>
      <w:r w:rsidRPr="006311C9">
        <w:rPr>
          <w:rFonts w:ascii="Times New Roman" w:eastAsia="MS Mincho" w:hAnsi="Times New Roman" w:cs="Times New Roman"/>
          <w:sz w:val="24"/>
          <w:szCs w:val="24"/>
          <w:lang w:val="ru-RU" w:eastAsia="ru-RU"/>
        </w:rPr>
        <w:t xml:space="preserve"> xìng – фамилия</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妈妈</w:t>
      </w:r>
      <w:r w:rsidRPr="006311C9">
        <w:rPr>
          <w:rFonts w:ascii="Times New Roman" w:eastAsia="MS Mincho" w:hAnsi="Times New Roman" w:cs="Times New Roman"/>
          <w:sz w:val="24"/>
          <w:szCs w:val="24"/>
          <w:lang w:val="ru-RU" w:eastAsia="ru-RU"/>
        </w:rPr>
        <w:t xml:space="preserve"> māma - мама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妹妹</w:t>
      </w:r>
      <w:r w:rsidRPr="006311C9">
        <w:rPr>
          <w:rFonts w:ascii="Times New Roman" w:eastAsia="MS Mincho" w:hAnsi="Times New Roman" w:cs="Times New Roman"/>
          <w:sz w:val="24"/>
          <w:szCs w:val="24"/>
          <w:lang w:val="ru-RU" w:eastAsia="ru-RU"/>
        </w:rPr>
        <w:t xml:space="preserve"> mèimei – младшая сестра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尼姑</w:t>
      </w:r>
      <w:r w:rsidRPr="006311C9">
        <w:rPr>
          <w:rFonts w:ascii="Times New Roman" w:eastAsia="MS Mincho" w:hAnsi="Times New Roman" w:cs="Times New Roman"/>
          <w:sz w:val="24"/>
          <w:szCs w:val="24"/>
          <w:lang w:val="ru-RU" w:eastAsia="ru-RU"/>
        </w:rPr>
        <w:t>nígū -</w:t>
      </w:r>
      <w:r w:rsidRPr="006311C9">
        <w:rPr>
          <w:rFonts w:ascii="Times New Roman" w:eastAsia="Times New Roman" w:hAnsi="Times New Roman" w:cs="Times New Roman"/>
          <w:sz w:val="24"/>
          <w:szCs w:val="24"/>
          <w:lang w:val="ru-RU" w:eastAsia="ru-RU"/>
        </w:rPr>
        <w:t xml:space="preserve"> </w:t>
      </w:r>
      <w:r w:rsidRPr="006311C9">
        <w:rPr>
          <w:rFonts w:ascii="Times New Roman" w:eastAsia="MS Mincho" w:hAnsi="Times New Roman" w:cs="Times New Roman"/>
          <w:sz w:val="24"/>
          <w:szCs w:val="24"/>
          <w:lang w:val="ru-RU" w:eastAsia="ru-RU"/>
        </w:rPr>
        <w:t>монахиня</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女警</w:t>
      </w:r>
      <w:r w:rsidRPr="006311C9">
        <w:rPr>
          <w:rFonts w:ascii="Times New Roman" w:eastAsia="MS Mincho" w:hAnsi="Times New Roman" w:cs="Times New Roman"/>
          <w:sz w:val="24"/>
          <w:szCs w:val="24"/>
          <w:lang w:val="ru-RU" w:eastAsia="ru-RU"/>
        </w:rPr>
        <w:t>nǚjǐng – женщина-полицейский</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女王</w:t>
      </w:r>
      <w:r w:rsidRPr="006311C9">
        <w:rPr>
          <w:rFonts w:ascii="Times New Roman" w:eastAsia="MS Mincho" w:hAnsi="Times New Roman" w:cs="Times New Roman"/>
          <w:sz w:val="24"/>
          <w:szCs w:val="24"/>
          <w:lang w:val="ru-RU" w:eastAsia="ru-RU"/>
        </w:rPr>
        <w:t>nǚwáng</w:t>
      </w:r>
      <w:r w:rsidRPr="006311C9">
        <w:rPr>
          <w:rFonts w:ascii="Times New Roman" w:eastAsia="Times New Roman" w:hAnsi="Times New Roman" w:cs="Times New Roman"/>
          <w:sz w:val="24"/>
          <w:szCs w:val="24"/>
          <w:lang w:val="ru-RU" w:eastAsia="ru-RU"/>
        </w:rPr>
        <w:t xml:space="preserve">  - </w:t>
      </w:r>
      <w:r w:rsidRPr="006311C9">
        <w:rPr>
          <w:rFonts w:ascii="Times New Roman" w:eastAsia="MS Mincho" w:hAnsi="Times New Roman" w:cs="Times New Roman"/>
          <w:sz w:val="24"/>
          <w:szCs w:val="24"/>
          <w:lang w:val="ru-RU" w:eastAsia="ru-RU"/>
        </w:rPr>
        <w:t>королева</w:t>
      </w:r>
      <w:r w:rsidRPr="006311C9">
        <w:rPr>
          <w:rFonts w:ascii="Times New Roman" w:eastAsia="MS Mincho" w:hAnsi="Times New Roman" w:cs="Times New Roman"/>
          <w:sz w:val="24"/>
          <w:szCs w:val="24"/>
          <w:lang w:val="ru-RU" w:eastAsia="ru-RU"/>
        </w:rPr>
        <w:t>，</w:t>
      </w:r>
      <w:r w:rsidRPr="006311C9">
        <w:rPr>
          <w:rFonts w:ascii="Times New Roman" w:eastAsia="MS Mincho" w:hAnsi="Times New Roman" w:cs="Times New Roman"/>
          <w:sz w:val="24"/>
          <w:szCs w:val="24"/>
          <w:lang w:val="ru-RU" w:eastAsia="ru-RU"/>
        </w:rPr>
        <w:t>царица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女仆</w:t>
      </w:r>
      <w:r w:rsidRPr="006311C9">
        <w:rPr>
          <w:rFonts w:ascii="Times New Roman" w:eastAsia="MS Mincho" w:hAnsi="Times New Roman" w:cs="Times New Roman"/>
          <w:sz w:val="24"/>
          <w:szCs w:val="24"/>
          <w:lang w:val="ru-RU" w:eastAsia="ru-RU"/>
        </w:rPr>
        <w:t>nǚpú -</w:t>
      </w:r>
      <w:r w:rsidRPr="006311C9">
        <w:rPr>
          <w:rFonts w:ascii="Times New Roman" w:eastAsia="Times New Roman" w:hAnsi="Times New Roman" w:cs="Times New Roman"/>
          <w:sz w:val="24"/>
          <w:szCs w:val="24"/>
          <w:lang w:val="ru-RU" w:eastAsia="ru-RU"/>
        </w:rPr>
        <w:t xml:space="preserve"> </w:t>
      </w:r>
      <w:r w:rsidRPr="006311C9">
        <w:rPr>
          <w:rFonts w:ascii="Times New Roman" w:eastAsia="MS Mincho" w:hAnsi="Times New Roman" w:cs="Times New Roman"/>
          <w:sz w:val="24"/>
          <w:szCs w:val="24"/>
          <w:lang w:val="ru-RU" w:eastAsia="ru-RU"/>
        </w:rPr>
        <w:t>служанка, прислуга</w:t>
      </w:r>
    </w:p>
    <w:p w:rsidR="006311C9" w:rsidRPr="006311C9" w:rsidRDefault="006311C9" w:rsidP="006311C9">
      <w:pPr>
        <w:spacing w:after="0" w:line="240" w:lineRule="auto"/>
        <w:jc w:val="both"/>
        <w:rPr>
          <w:rFonts w:ascii="Times New Roman" w:eastAsia="MS Mincho"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女皇</w:t>
      </w:r>
      <w:r w:rsidRPr="006311C9">
        <w:rPr>
          <w:rFonts w:ascii="Times New Roman" w:eastAsia="MS Mincho" w:hAnsi="Times New Roman" w:cs="Times New Roman"/>
          <w:sz w:val="24"/>
          <w:szCs w:val="24"/>
          <w:lang w:val="ru-RU" w:eastAsia="ru-RU"/>
        </w:rPr>
        <w:t>nǚhuáng</w:t>
      </w:r>
      <w:r w:rsidRPr="006311C9">
        <w:rPr>
          <w:rFonts w:ascii="Times New Roman" w:eastAsia="Times New Roman" w:hAnsi="Times New Roman" w:cs="Times New Roman"/>
          <w:sz w:val="24"/>
          <w:szCs w:val="24"/>
          <w:lang w:val="ru-RU" w:eastAsia="ru-RU"/>
        </w:rPr>
        <w:t xml:space="preserve"> – </w:t>
      </w:r>
      <w:r w:rsidRPr="006311C9">
        <w:rPr>
          <w:rFonts w:ascii="Times New Roman" w:eastAsia="MS Mincho" w:hAnsi="Times New Roman" w:cs="Times New Roman"/>
          <w:sz w:val="24"/>
          <w:szCs w:val="24"/>
          <w:lang w:val="ru-RU" w:eastAsia="ru-RU"/>
        </w:rPr>
        <w:t>императрица</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5) Что общего в значении приведённых слов, включающих ключ «крыша с точкой»? Выявите закономерность. Научитесь правильно писать данные иероглифы.</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宿舍</w:t>
      </w:r>
      <w:r w:rsidRPr="006311C9">
        <w:rPr>
          <w:rFonts w:ascii="Times New Roman" w:eastAsia="Times New Roman" w:hAnsi="Times New Roman" w:cs="Times New Roman"/>
          <w:sz w:val="24"/>
          <w:szCs w:val="24"/>
          <w:lang w:val="ru-RU" w:eastAsia="ru-RU"/>
        </w:rPr>
        <w:t xml:space="preserve"> sùshè, </w:t>
      </w:r>
      <w:r w:rsidRPr="006311C9">
        <w:rPr>
          <w:rFonts w:ascii="Times New Roman" w:eastAsia="MS Mincho" w:hAnsi="Times New Roman" w:cs="Times New Roman"/>
          <w:sz w:val="24"/>
          <w:szCs w:val="24"/>
          <w:lang w:val="ru-RU" w:eastAsia="ru-RU"/>
        </w:rPr>
        <w:t>室</w:t>
      </w:r>
      <w:r w:rsidRPr="006311C9">
        <w:rPr>
          <w:rFonts w:ascii="Times New Roman" w:eastAsia="Times New Roman" w:hAnsi="Times New Roman" w:cs="Times New Roman"/>
          <w:sz w:val="24"/>
          <w:szCs w:val="24"/>
          <w:lang w:val="ru-RU" w:eastAsia="ru-RU"/>
        </w:rPr>
        <w:t xml:space="preserve"> shì, </w:t>
      </w:r>
      <w:r w:rsidRPr="006311C9">
        <w:rPr>
          <w:rFonts w:ascii="Times New Roman" w:eastAsia="MS Mincho" w:hAnsi="Times New Roman" w:cs="Times New Roman"/>
          <w:sz w:val="24"/>
          <w:szCs w:val="24"/>
          <w:lang w:val="ru-RU" w:eastAsia="ru-RU"/>
        </w:rPr>
        <w:t>医院</w:t>
      </w:r>
      <w:r w:rsidRPr="006311C9">
        <w:rPr>
          <w:rFonts w:ascii="Times New Roman" w:eastAsia="Times New Roman" w:hAnsi="Times New Roman" w:cs="Times New Roman"/>
          <w:sz w:val="24"/>
          <w:szCs w:val="24"/>
          <w:lang w:val="ru-RU" w:eastAsia="ru-RU"/>
        </w:rPr>
        <w:t xml:space="preserve"> yīyuàn, </w:t>
      </w:r>
      <w:r w:rsidRPr="006311C9">
        <w:rPr>
          <w:rFonts w:ascii="Times New Roman" w:eastAsia="SimSun" w:hAnsi="Times New Roman" w:cs="Times New Roman"/>
          <w:sz w:val="24"/>
          <w:szCs w:val="24"/>
          <w:lang w:val="ru-RU" w:eastAsia="ru-RU"/>
        </w:rPr>
        <w:t>农村</w:t>
      </w:r>
      <w:r w:rsidRPr="006311C9">
        <w:rPr>
          <w:rFonts w:ascii="Times New Roman" w:eastAsia="Times New Roman" w:hAnsi="Times New Roman" w:cs="Times New Roman"/>
          <w:sz w:val="24"/>
          <w:szCs w:val="24"/>
          <w:lang w:val="ru-RU" w:eastAsia="ru-RU"/>
        </w:rPr>
        <w:t xml:space="preserve"> nóngcūn, </w:t>
      </w:r>
      <w:r w:rsidRPr="006311C9">
        <w:rPr>
          <w:rFonts w:ascii="Times New Roman" w:eastAsia="SimSun" w:hAnsi="Times New Roman" w:cs="Times New Roman"/>
          <w:sz w:val="24"/>
          <w:szCs w:val="24"/>
          <w:lang w:val="ru-RU" w:eastAsia="ru-RU"/>
        </w:rPr>
        <w:t>电影院</w:t>
      </w:r>
      <w:r w:rsidRPr="006311C9">
        <w:rPr>
          <w:rFonts w:ascii="Times New Roman" w:eastAsia="Times New Roman" w:hAnsi="Times New Roman" w:cs="Times New Roman"/>
          <w:sz w:val="24"/>
          <w:szCs w:val="24"/>
          <w:lang w:val="ru-RU" w:eastAsia="ru-RU"/>
        </w:rPr>
        <w:t xml:space="preserve"> diànyǐngyuàn, </w:t>
      </w:r>
      <w:r w:rsidRPr="006311C9">
        <w:rPr>
          <w:rFonts w:ascii="Times New Roman" w:eastAsia="MS Mincho" w:hAnsi="Times New Roman" w:cs="Times New Roman"/>
          <w:sz w:val="24"/>
          <w:szCs w:val="24"/>
          <w:lang w:val="ru-RU" w:eastAsia="ru-RU"/>
        </w:rPr>
        <w:t>碗</w:t>
      </w:r>
      <w:r w:rsidRPr="006311C9">
        <w:rPr>
          <w:rFonts w:ascii="Times New Roman" w:eastAsia="Times New Roman" w:hAnsi="Times New Roman" w:cs="Times New Roman"/>
          <w:sz w:val="24"/>
          <w:szCs w:val="24"/>
          <w:lang w:val="ru-RU" w:eastAsia="ru-RU"/>
        </w:rPr>
        <w:t xml:space="preserve"> wǎn, </w:t>
      </w:r>
      <w:r w:rsidRPr="006311C9">
        <w:rPr>
          <w:rFonts w:ascii="Times New Roman" w:eastAsia="MS Mincho" w:hAnsi="Times New Roman" w:cs="Times New Roman"/>
          <w:sz w:val="24"/>
          <w:szCs w:val="24"/>
          <w:lang w:val="ru-RU" w:eastAsia="ru-RU"/>
        </w:rPr>
        <w:t>火灾</w:t>
      </w:r>
      <w:r w:rsidRPr="006311C9">
        <w:rPr>
          <w:rFonts w:ascii="Times New Roman" w:eastAsia="Times New Roman" w:hAnsi="Times New Roman" w:cs="Times New Roman"/>
          <w:sz w:val="24"/>
          <w:szCs w:val="24"/>
          <w:lang w:val="ru-RU" w:eastAsia="ru-RU"/>
        </w:rPr>
        <w:t xml:space="preserve"> huǒzāi, </w:t>
      </w:r>
      <w:r w:rsidRPr="006311C9">
        <w:rPr>
          <w:rFonts w:ascii="Times New Roman" w:eastAsia="MS Mincho" w:hAnsi="Times New Roman" w:cs="Times New Roman"/>
          <w:sz w:val="24"/>
          <w:szCs w:val="24"/>
          <w:lang w:val="ru-RU" w:eastAsia="ru-RU"/>
        </w:rPr>
        <w:t>学院</w:t>
      </w:r>
      <w:r w:rsidRPr="006311C9">
        <w:rPr>
          <w:rFonts w:ascii="Times New Roman" w:eastAsia="Times New Roman" w:hAnsi="Times New Roman" w:cs="Times New Roman"/>
          <w:sz w:val="24"/>
          <w:szCs w:val="24"/>
          <w:lang w:val="ru-RU" w:eastAsia="ru-RU"/>
        </w:rPr>
        <w:t xml:space="preserve"> xuéyuàn.</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6) Определите, в каких из нижеприведённых слов ключ «сухой; делать, работать» является фонетиком, а в каких определяет смысл слова:</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space="720"/>
        </w:sectPr>
      </w:pP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干净</w:t>
      </w:r>
      <w:r w:rsidRPr="006311C9">
        <w:rPr>
          <w:rFonts w:ascii="Times New Roman" w:eastAsia="Times New Roman" w:hAnsi="Times New Roman" w:cs="Times New Roman"/>
          <w:sz w:val="24"/>
          <w:szCs w:val="24"/>
          <w:lang w:val="ru-RU" w:eastAsia="ru-RU"/>
        </w:rPr>
        <w:t xml:space="preserve"> gānjìng  (чистый, опрятный)</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 </w:t>
      </w:r>
      <w:r w:rsidRPr="006311C9">
        <w:rPr>
          <w:rFonts w:ascii="Times New Roman" w:eastAsia="MS Mincho" w:hAnsi="Times New Roman" w:cs="Times New Roman"/>
          <w:sz w:val="24"/>
          <w:szCs w:val="24"/>
          <w:lang w:val="ru-RU" w:eastAsia="ru-RU"/>
        </w:rPr>
        <w:t>刊</w:t>
      </w:r>
      <w:r w:rsidRPr="006311C9">
        <w:rPr>
          <w:rFonts w:ascii="Times New Roman" w:eastAsia="Times New Roman" w:hAnsi="Times New Roman" w:cs="Times New Roman"/>
          <w:sz w:val="24"/>
          <w:szCs w:val="24"/>
          <w:lang w:val="ru-RU" w:eastAsia="ru-RU"/>
        </w:rPr>
        <w:t xml:space="preserve"> kān (публиковать)</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 </w:t>
      </w:r>
      <w:r w:rsidRPr="006311C9">
        <w:rPr>
          <w:rFonts w:ascii="Times New Roman" w:eastAsia="Arial Unicode MS" w:hAnsi="Times New Roman" w:cs="Times New Roman"/>
          <w:sz w:val="24"/>
          <w:szCs w:val="24"/>
          <w:lang w:val="ru-RU" w:eastAsia="ru-RU"/>
        </w:rPr>
        <w:t>饼</w:t>
      </w:r>
      <w:r w:rsidRPr="006311C9">
        <w:rPr>
          <w:rFonts w:ascii="Times New Roman" w:eastAsia="MS Mincho" w:hAnsi="Times New Roman" w:cs="Times New Roman"/>
          <w:sz w:val="24"/>
          <w:szCs w:val="24"/>
          <w:lang w:val="ru-RU" w:eastAsia="ru-RU"/>
        </w:rPr>
        <w:t>干</w:t>
      </w:r>
      <w:r w:rsidRPr="006311C9">
        <w:rPr>
          <w:rFonts w:ascii="Times New Roman" w:eastAsia="Times New Roman" w:hAnsi="Times New Roman" w:cs="Times New Roman"/>
          <w:sz w:val="24"/>
          <w:szCs w:val="24"/>
          <w:lang w:val="ru-RU" w:eastAsia="ru-RU"/>
        </w:rPr>
        <w:t xml:space="preserve"> bǐnggān (печенье)</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 </w:t>
      </w:r>
      <w:r w:rsidRPr="006311C9">
        <w:rPr>
          <w:rFonts w:ascii="Times New Roman" w:eastAsia="MS Mincho" w:hAnsi="Times New Roman" w:cs="Times New Roman"/>
          <w:sz w:val="24"/>
          <w:szCs w:val="24"/>
          <w:lang w:val="ru-RU" w:eastAsia="ru-RU"/>
        </w:rPr>
        <w:t>干部</w:t>
      </w:r>
      <w:r w:rsidRPr="006311C9">
        <w:rPr>
          <w:rFonts w:ascii="Times New Roman" w:eastAsia="Times New Roman" w:hAnsi="Times New Roman" w:cs="Times New Roman"/>
          <w:sz w:val="24"/>
          <w:szCs w:val="24"/>
          <w:lang w:val="ru-RU" w:eastAsia="ru-RU"/>
        </w:rPr>
        <w:t xml:space="preserve"> gànbù (кадры)</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干</w:t>
      </w:r>
      <w:r w:rsidRPr="006311C9">
        <w:rPr>
          <w:rFonts w:ascii="Times New Roman" w:eastAsia="Arial Unicode MS" w:hAnsi="Times New Roman" w:cs="Times New Roman"/>
          <w:sz w:val="24"/>
          <w:szCs w:val="24"/>
          <w:lang w:val="ru-RU" w:eastAsia="ru-RU"/>
        </w:rPr>
        <w:t>涉</w:t>
      </w:r>
      <w:r w:rsidRPr="006311C9">
        <w:rPr>
          <w:rFonts w:ascii="Times New Roman" w:eastAsia="Times New Roman" w:hAnsi="Times New Roman" w:cs="Times New Roman"/>
          <w:sz w:val="24"/>
          <w:szCs w:val="24"/>
          <w:lang w:val="ru-RU" w:eastAsia="ru-RU"/>
        </w:rPr>
        <w:t xml:space="preserve"> gānshè (взаимодействие)</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干燥</w:t>
      </w:r>
      <w:r w:rsidRPr="006311C9">
        <w:rPr>
          <w:rFonts w:ascii="Times New Roman" w:eastAsia="Times New Roman" w:hAnsi="Times New Roman" w:cs="Times New Roman"/>
          <w:sz w:val="24"/>
          <w:szCs w:val="24"/>
          <w:lang w:val="ru-RU" w:eastAsia="ru-RU"/>
        </w:rPr>
        <w:t xml:space="preserve"> gānzào (вялить)</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SimSun" w:eastAsia="SimSun" w:hAnsi="SimSun" w:cs="SimSun" w:hint="eastAsia"/>
          <w:sz w:val="24"/>
          <w:szCs w:val="24"/>
          <w:lang w:val="ru-RU" w:eastAsia="ru-RU"/>
        </w:rPr>
        <w:t>干咳</w:t>
      </w:r>
      <w:r w:rsidRPr="006311C9">
        <w:rPr>
          <w:rFonts w:ascii="Times New Roman" w:eastAsia="Times New Roman" w:hAnsi="Times New Roman" w:cs="Times New Roman"/>
          <w:sz w:val="24"/>
          <w:szCs w:val="24"/>
          <w:lang w:val="ru-RU" w:eastAsia="ru-RU"/>
        </w:rPr>
        <w:t>gānké (сухой кашель)</w:t>
      </w:r>
    </w:p>
    <w:p w:rsidR="006311C9" w:rsidRPr="006311C9" w:rsidRDefault="006311C9" w:rsidP="006311C9">
      <w:pPr>
        <w:spacing w:after="0" w:line="240" w:lineRule="auto"/>
        <w:rPr>
          <w:rFonts w:ascii="Times New Roman" w:eastAsia="Times New Roman" w:hAnsi="Times New Roman" w:cs="Times New Roman"/>
          <w:sz w:val="24"/>
          <w:szCs w:val="24"/>
          <w:lang w:val="ru-RU" w:eastAsia="zh-CN"/>
        </w:rPr>
      </w:pPr>
      <w:r w:rsidRPr="006311C9">
        <w:rPr>
          <w:rFonts w:ascii="SimSun" w:eastAsia="SimSun" w:hAnsi="SimSun" w:cs="SimSun" w:hint="eastAsia"/>
          <w:sz w:val="24"/>
          <w:szCs w:val="24"/>
          <w:lang w:val="ru-RU" w:eastAsia="ru-RU"/>
        </w:rPr>
        <w:t>干果</w:t>
      </w:r>
      <w:r w:rsidRPr="006311C9">
        <w:rPr>
          <w:rFonts w:ascii="Times New Roman" w:eastAsia="Times New Roman" w:hAnsi="Times New Roman" w:cs="Times New Roman"/>
          <w:sz w:val="24"/>
          <w:szCs w:val="24"/>
          <w:lang w:val="ru-RU" w:eastAsia="ru-RU"/>
        </w:rPr>
        <w:t>gānguǒ</w:t>
      </w:r>
      <w:r w:rsidRPr="006311C9">
        <w:rPr>
          <w:rFonts w:ascii="Times New Roman" w:eastAsia="Times New Roman" w:hAnsi="Times New Roman" w:cs="Times New Roman"/>
          <w:sz w:val="24"/>
          <w:szCs w:val="24"/>
          <w:lang w:val="ru-RU" w:eastAsia="zh-CN"/>
        </w:rPr>
        <w:t xml:space="preserve"> (сухофрукты)</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SimSun" w:eastAsia="SimSun" w:hAnsi="SimSun" w:cs="SimSun" w:hint="eastAsia"/>
          <w:sz w:val="24"/>
          <w:szCs w:val="24"/>
          <w:lang w:val="ru-RU" w:eastAsia="ru-RU"/>
        </w:rPr>
        <w:t>干草</w:t>
      </w:r>
      <w:r w:rsidRPr="006311C9">
        <w:rPr>
          <w:rFonts w:ascii="Times New Roman" w:eastAsia="Times New Roman" w:hAnsi="Times New Roman" w:cs="Times New Roman"/>
          <w:sz w:val="24"/>
          <w:szCs w:val="24"/>
          <w:lang w:val="ru-RU" w:eastAsia="ru-RU"/>
        </w:rPr>
        <w:t>gāncǎo (сено, солома)</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肝</w:t>
      </w:r>
      <w:r w:rsidRPr="006311C9">
        <w:rPr>
          <w:rFonts w:ascii="Times New Roman" w:eastAsia="Arial Unicode MS" w:hAnsi="Times New Roman" w:cs="Times New Roman"/>
          <w:sz w:val="24"/>
          <w:szCs w:val="24"/>
          <w:lang w:val="ru-RU" w:eastAsia="ru-RU"/>
        </w:rPr>
        <w:t>脏</w:t>
      </w:r>
      <w:r w:rsidRPr="006311C9">
        <w:rPr>
          <w:rFonts w:ascii="Times New Roman" w:eastAsia="Times New Roman" w:hAnsi="Times New Roman" w:cs="Times New Roman"/>
          <w:sz w:val="24"/>
          <w:szCs w:val="24"/>
          <w:lang w:val="ru-RU" w:eastAsia="ru-RU"/>
        </w:rPr>
        <w:t xml:space="preserve"> gānzàng (печень)</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干活</w:t>
      </w:r>
      <w:r w:rsidRPr="006311C9">
        <w:rPr>
          <w:rFonts w:ascii="Times New Roman" w:eastAsia="Times New Roman" w:hAnsi="Times New Roman" w:cs="Times New Roman"/>
          <w:sz w:val="24"/>
          <w:szCs w:val="24"/>
          <w:lang w:val="ru-RU" w:eastAsia="ru-RU"/>
        </w:rPr>
        <w:t xml:space="preserve"> gànhuó (трудиться)</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树</w:t>
      </w:r>
      <w:r w:rsidRPr="006311C9">
        <w:rPr>
          <w:rFonts w:ascii="Times New Roman" w:eastAsia="MS Mincho" w:hAnsi="Times New Roman" w:cs="Times New Roman"/>
          <w:sz w:val="24"/>
          <w:szCs w:val="24"/>
          <w:lang w:val="ru-RU" w:eastAsia="ru-RU"/>
        </w:rPr>
        <w:t>干</w:t>
      </w:r>
      <w:r w:rsidRPr="006311C9">
        <w:rPr>
          <w:rFonts w:ascii="Times New Roman" w:eastAsia="Times New Roman" w:hAnsi="Times New Roman" w:cs="Times New Roman"/>
          <w:sz w:val="24"/>
          <w:szCs w:val="24"/>
          <w:lang w:val="ru-RU" w:eastAsia="ru-RU"/>
        </w:rPr>
        <w:t xml:space="preserve"> shùgàn (ствол дерева)</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干杯</w:t>
      </w:r>
      <w:r w:rsidRPr="006311C9">
        <w:rPr>
          <w:rFonts w:ascii="Times New Roman" w:eastAsia="Times New Roman" w:hAnsi="Times New Roman" w:cs="Times New Roman"/>
          <w:sz w:val="24"/>
          <w:szCs w:val="24"/>
          <w:lang w:val="ru-RU" w:eastAsia="ru-RU"/>
        </w:rPr>
        <w:t xml:space="preserve"> gānbēi (выпить до дна)</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赶</w:t>
      </w:r>
      <w:r w:rsidRPr="006311C9">
        <w:rPr>
          <w:rFonts w:ascii="Times New Roman" w:eastAsia="Times New Roman" w:hAnsi="Times New Roman" w:cs="Times New Roman"/>
          <w:sz w:val="24"/>
          <w:szCs w:val="24"/>
          <w:lang w:val="ru-RU" w:eastAsia="ru-RU"/>
        </w:rPr>
        <w:t xml:space="preserve"> gǎn (догонять)</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干旱</w:t>
      </w:r>
      <w:r w:rsidRPr="006311C9">
        <w:rPr>
          <w:rFonts w:ascii="Times New Roman" w:eastAsia="Times New Roman" w:hAnsi="Times New Roman" w:cs="Times New Roman"/>
          <w:sz w:val="24"/>
          <w:szCs w:val="24"/>
          <w:lang w:val="ru-RU" w:eastAsia="ru-RU"/>
        </w:rPr>
        <w:t xml:space="preserve"> gānhàn (засуха)</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num="2" w:space="720"/>
        </w:sectPr>
      </w:pPr>
      <w:r w:rsidRPr="006311C9">
        <w:rPr>
          <w:rFonts w:ascii="Times New Roman" w:eastAsia="MS Mincho" w:hAnsi="Times New Roman" w:cs="Times New Roman"/>
          <w:sz w:val="24"/>
          <w:szCs w:val="24"/>
          <w:lang w:val="ru-RU" w:eastAsia="ru-RU"/>
        </w:rPr>
        <w:t>杆</w:t>
      </w:r>
      <w:r w:rsidRPr="006311C9">
        <w:rPr>
          <w:rFonts w:ascii="Times New Roman" w:eastAsia="Times New Roman" w:hAnsi="Times New Roman" w:cs="Times New Roman"/>
          <w:sz w:val="24"/>
          <w:szCs w:val="24"/>
          <w:lang w:val="ru-RU" w:eastAsia="ru-RU"/>
        </w:rPr>
        <w:t xml:space="preserve"> gān (палка, жердь)</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7) Проследите за ключом «маленький» в данных примерах. Выясните, отвечает он за произношение или за смысл слова.</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space="720"/>
        </w:sectPr>
      </w:pP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小学</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oxu</w:t>
      </w:r>
      <w:r w:rsidRPr="006311C9">
        <w:rPr>
          <w:rFonts w:ascii="Times New Roman" w:eastAsia="Arial Unicode MS" w:hAnsi="Times New Roman" w:cs="Times New Roman"/>
          <w:sz w:val="24"/>
          <w:szCs w:val="24"/>
          <w:lang w:val="ru-RU" w:eastAsia="ru-RU"/>
        </w:rPr>
        <w:t xml:space="preserve">é (начальная школа) </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小事</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osh</w:t>
      </w:r>
      <w:r w:rsidRPr="006311C9">
        <w:rPr>
          <w:rFonts w:ascii="Times New Roman" w:eastAsia="Arial Unicode MS" w:hAnsi="Times New Roman" w:cs="Times New Roman"/>
          <w:sz w:val="24"/>
          <w:szCs w:val="24"/>
          <w:lang w:val="ru-RU" w:eastAsia="ru-RU"/>
        </w:rPr>
        <w:t xml:space="preserve">ì (пустяк, мелочь) </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小心</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ox</w:t>
      </w:r>
      <w:r w:rsidRPr="006311C9">
        <w:rPr>
          <w:rFonts w:ascii="Times New Roman" w:eastAsia="Arial Unicode MS" w:hAnsi="Times New Roman" w:cs="Times New Roman"/>
          <w:sz w:val="24"/>
          <w:szCs w:val="24"/>
          <w:lang w:val="ru-RU" w:eastAsia="ru-RU"/>
        </w:rPr>
        <w:t>ī</w:t>
      </w:r>
      <w:r w:rsidRPr="006311C9">
        <w:rPr>
          <w:rFonts w:ascii="Times New Roman" w:eastAsia="Arial Unicode MS" w:hAnsi="Times New Roman" w:cs="Times New Roman"/>
          <w:sz w:val="24"/>
          <w:szCs w:val="24"/>
          <w:lang w:eastAsia="ru-RU"/>
        </w:rPr>
        <w:t>n</w:t>
      </w:r>
      <w:r w:rsidRPr="006311C9">
        <w:rPr>
          <w:rFonts w:ascii="Times New Roman" w:eastAsia="Arial Unicode MS" w:hAnsi="Times New Roman" w:cs="Times New Roman"/>
          <w:sz w:val="24"/>
          <w:szCs w:val="24"/>
          <w:lang w:val="ru-RU" w:eastAsia="ru-RU"/>
        </w:rPr>
        <w:t xml:space="preserve"> (осторожный,внимательный) </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小时</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osh</w:t>
      </w:r>
      <w:r w:rsidRPr="006311C9">
        <w:rPr>
          <w:rFonts w:ascii="Times New Roman" w:eastAsia="Arial Unicode MS" w:hAnsi="Times New Roman" w:cs="Times New Roman"/>
          <w:sz w:val="24"/>
          <w:szCs w:val="24"/>
          <w:lang w:val="ru-RU" w:eastAsia="ru-RU"/>
        </w:rPr>
        <w:t>í (час)</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小说</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oshu</w:t>
      </w:r>
      <w:r w:rsidRPr="006311C9">
        <w:rPr>
          <w:rFonts w:ascii="Times New Roman" w:eastAsia="Arial Unicode MS" w:hAnsi="Times New Roman" w:cs="Times New Roman"/>
          <w:sz w:val="24"/>
          <w:szCs w:val="24"/>
          <w:lang w:val="ru-RU" w:eastAsia="ru-RU"/>
        </w:rPr>
        <w:t>ō (рассказ, новелла)</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小姐</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ojie</w:t>
      </w:r>
      <w:r w:rsidRPr="006311C9">
        <w:rPr>
          <w:rFonts w:ascii="Times New Roman" w:eastAsia="Arial Unicode MS" w:hAnsi="Times New Roman" w:cs="Times New Roman"/>
          <w:sz w:val="24"/>
          <w:szCs w:val="24"/>
          <w:lang w:val="ru-RU" w:eastAsia="ru-RU"/>
        </w:rPr>
        <w:t xml:space="preserve"> (девушка)</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小区</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oq</w:t>
      </w:r>
      <w:r w:rsidRPr="006311C9">
        <w:rPr>
          <w:rFonts w:ascii="Times New Roman" w:eastAsia="Arial Unicode MS" w:hAnsi="Times New Roman" w:cs="Times New Roman"/>
          <w:sz w:val="24"/>
          <w:szCs w:val="24"/>
          <w:lang w:val="ru-RU" w:eastAsia="ru-RU"/>
        </w:rPr>
        <w:t>ū (микрорайон)</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小气</w:t>
      </w:r>
      <w:r w:rsidRPr="006311C9">
        <w:rPr>
          <w:rFonts w:ascii="Times New Roman" w:eastAsia="Arial Unicode MS" w:hAnsi="Times New Roman" w:cs="Times New Roman"/>
          <w:sz w:val="24"/>
          <w:szCs w:val="24"/>
          <w:lang w:val="ru-RU" w:eastAsia="ru-RU"/>
        </w:rPr>
        <w:tab/>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oq</w:t>
      </w:r>
      <w:r w:rsidRPr="006311C9">
        <w:rPr>
          <w:rFonts w:ascii="Times New Roman" w:eastAsia="Arial Unicode MS" w:hAnsi="Times New Roman" w:cs="Times New Roman"/>
          <w:sz w:val="24"/>
          <w:szCs w:val="24"/>
          <w:lang w:val="ru-RU" w:eastAsia="ru-RU"/>
        </w:rPr>
        <w:t>ì (мелочный, скупой)</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小伙子</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ohu</w:t>
      </w:r>
      <w:r w:rsidRPr="006311C9">
        <w:rPr>
          <w:rFonts w:ascii="Times New Roman" w:eastAsia="Arial Unicode MS" w:hAnsi="Times New Roman" w:cs="Times New Roman"/>
          <w:sz w:val="24"/>
          <w:szCs w:val="24"/>
          <w:lang w:val="ru-RU" w:eastAsia="ru-RU"/>
        </w:rPr>
        <w:t>ǒ</w:t>
      </w:r>
      <w:r w:rsidRPr="006311C9">
        <w:rPr>
          <w:rFonts w:ascii="Times New Roman" w:eastAsia="Arial Unicode MS" w:hAnsi="Times New Roman" w:cs="Times New Roman"/>
          <w:sz w:val="24"/>
          <w:szCs w:val="24"/>
          <w:lang w:eastAsia="ru-RU"/>
        </w:rPr>
        <w:t>zi</w:t>
      </w:r>
      <w:r w:rsidRPr="006311C9">
        <w:rPr>
          <w:rFonts w:ascii="Times New Roman" w:eastAsia="Arial Unicode MS" w:hAnsi="Times New Roman" w:cs="Times New Roman"/>
          <w:sz w:val="24"/>
          <w:szCs w:val="24"/>
          <w:lang w:val="ru-RU" w:eastAsia="ru-RU"/>
        </w:rPr>
        <w:t xml:space="preserve"> (парень)</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小麦</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om</w:t>
      </w:r>
      <w:r w:rsidRPr="006311C9">
        <w:rPr>
          <w:rFonts w:ascii="Times New Roman" w:eastAsia="Arial Unicode MS" w:hAnsi="Times New Roman" w:cs="Times New Roman"/>
          <w:sz w:val="24"/>
          <w:szCs w:val="24"/>
          <w:lang w:val="ru-RU" w:eastAsia="ru-RU"/>
        </w:rPr>
        <w:t>à</w:t>
      </w:r>
      <w:r w:rsidRPr="006311C9">
        <w:rPr>
          <w:rFonts w:ascii="Times New Roman" w:eastAsia="Arial Unicode MS" w:hAnsi="Times New Roman" w:cs="Times New Roman"/>
          <w:sz w:val="24"/>
          <w:szCs w:val="24"/>
          <w:lang w:eastAsia="ru-RU"/>
        </w:rPr>
        <w:t>i</w:t>
      </w:r>
      <w:r w:rsidRPr="006311C9">
        <w:rPr>
          <w:rFonts w:ascii="Times New Roman" w:eastAsia="Arial Unicode MS" w:hAnsi="Times New Roman" w:cs="Times New Roman"/>
          <w:sz w:val="24"/>
          <w:szCs w:val="24"/>
          <w:lang w:val="ru-RU" w:eastAsia="ru-RU"/>
        </w:rPr>
        <w:t xml:space="preserve"> (пшеница)</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小偷</w:t>
      </w:r>
      <w:r w:rsidRPr="006311C9">
        <w:rPr>
          <w:rFonts w:ascii="Times New Roman" w:eastAsia="Arial Unicode MS" w:hAnsi="Times New Roman" w:cs="Times New Roman"/>
          <w:sz w:val="24"/>
          <w:szCs w:val="24"/>
          <w:lang w:val="ru-RU" w:eastAsia="ru-RU"/>
        </w:rPr>
        <w:tab/>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ot</w:t>
      </w:r>
      <w:r w:rsidRPr="006311C9">
        <w:rPr>
          <w:rFonts w:ascii="Times New Roman" w:eastAsia="Arial Unicode MS" w:hAnsi="Times New Roman" w:cs="Times New Roman"/>
          <w:sz w:val="24"/>
          <w:szCs w:val="24"/>
          <w:lang w:val="ru-RU" w:eastAsia="ru-RU"/>
        </w:rPr>
        <w:t>ō</w:t>
      </w:r>
      <w:r w:rsidRPr="006311C9">
        <w:rPr>
          <w:rFonts w:ascii="Times New Roman" w:eastAsia="Arial Unicode MS" w:hAnsi="Times New Roman" w:cs="Times New Roman"/>
          <w:sz w:val="24"/>
          <w:szCs w:val="24"/>
          <w:lang w:eastAsia="ru-RU"/>
        </w:rPr>
        <w:t>u</w:t>
      </w:r>
      <w:r w:rsidRPr="006311C9">
        <w:rPr>
          <w:rFonts w:ascii="Times New Roman" w:eastAsia="Arial Unicode MS" w:hAnsi="Times New Roman" w:cs="Times New Roman"/>
          <w:sz w:val="24"/>
          <w:szCs w:val="24"/>
          <w:lang w:val="ru-RU" w:eastAsia="ru-RU"/>
        </w:rPr>
        <w:t xml:space="preserve"> (воришка, карманник)</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小吃</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och</w:t>
      </w:r>
      <w:r w:rsidRPr="006311C9">
        <w:rPr>
          <w:rFonts w:ascii="Times New Roman" w:eastAsia="Arial Unicode MS" w:hAnsi="Times New Roman" w:cs="Times New Roman"/>
          <w:sz w:val="24"/>
          <w:szCs w:val="24"/>
          <w:lang w:val="ru-RU" w:eastAsia="ru-RU"/>
        </w:rPr>
        <w:t>ī (закуски)</w:t>
      </w:r>
    </w:p>
    <w:p w:rsidR="006311C9" w:rsidRPr="006311C9" w:rsidRDefault="006311C9" w:rsidP="006311C9">
      <w:pPr>
        <w:spacing w:after="0" w:line="24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小型</w:t>
      </w:r>
      <w:r w:rsidRPr="006311C9">
        <w:rPr>
          <w:rFonts w:ascii="Times New Roman" w:eastAsia="Arial Unicode MS" w:hAnsi="Times New Roman" w:cs="Times New Roman"/>
          <w:sz w:val="24"/>
          <w:szCs w:val="24"/>
          <w:lang w:val="ru-RU" w:eastAsia="ru-RU"/>
        </w:rPr>
        <w:t xml:space="preserve"> </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ox</w:t>
      </w:r>
      <w:r w:rsidRPr="006311C9">
        <w:rPr>
          <w:rFonts w:ascii="Times New Roman" w:eastAsia="Arial Unicode MS" w:hAnsi="Times New Roman" w:cs="Times New Roman"/>
          <w:sz w:val="24"/>
          <w:szCs w:val="24"/>
          <w:lang w:val="ru-RU" w:eastAsia="ru-RU"/>
        </w:rPr>
        <w:t>í</w:t>
      </w:r>
      <w:r w:rsidRPr="006311C9">
        <w:rPr>
          <w:rFonts w:ascii="Times New Roman" w:eastAsia="Arial Unicode MS" w:hAnsi="Times New Roman" w:cs="Times New Roman"/>
          <w:sz w:val="24"/>
          <w:szCs w:val="24"/>
          <w:lang w:eastAsia="ru-RU"/>
        </w:rPr>
        <w:t>ng</w:t>
      </w:r>
      <w:r w:rsidRPr="006311C9">
        <w:rPr>
          <w:rFonts w:ascii="Times New Roman" w:eastAsia="Arial Unicode MS" w:hAnsi="Times New Roman" w:cs="Times New Roman"/>
          <w:sz w:val="24"/>
          <w:szCs w:val="24"/>
          <w:lang w:val="ru-RU" w:eastAsia="ru-RU"/>
        </w:rPr>
        <w:t xml:space="preserve"> (маленький формат)</w:t>
      </w:r>
    </w:p>
    <w:p w:rsidR="006311C9" w:rsidRPr="006311C9" w:rsidRDefault="006311C9" w:rsidP="006311C9">
      <w:pPr>
        <w:spacing w:after="0" w:line="360" w:lineRule="auto"/>
        <w:rPr>
          <w:rFonts w:ascii="Times New Roman" w:eastAsia="Arial Unicode MS" w:hAnsi="Times New Roman" w:cs="Times New Roman"/>
          <w:sz w:val="24"/>
          <w:szCs w:val="24"/>
          <w:lang w:val="ru-RU" w:eastAsia="ru-RU"/>
        </w:rPr>
      </w:pPr>
      <w:r w:rsidRPr="006311C9">
        <w:rPr>
          <w:rFonts w:ascii="Times New Roman" w:eastAsia="Arial Unicode MS" w:hAnsi="Arial Unicode MS" w:cs="Times New Roman"/>
          <w:sz w:val="24"/>
          <w:szCs w:val="24"/>
          <w:lang w:eastAsia="ru-RU"/>
        </w:rPr>
        <w:t>小狗</w:t>
      </w:r>
      <w:r w:rsidRPr="006311C9">
        <w:rPr>
          <w:rFonts w:ascii="Times New Roman" w:eastAsia="Arial Unicode MS" w:hAnsi="Times New Roman" w:cs="Times New Roman"/>
          <w:sz w:val="24"/>
          <w:szCs w:val="24"/>
          <w:lang w:eastAsia="ru-RU"/>
        </w:rPr>
        <w:t>xi</w:t>
      </w:r>
      <w:r w:rsidRPr="006311C9">
        <w:rPr>
          <w:rFonts w:ascii="Times New Roman" w:eastAsia="Arial Unicode MS" w:hAnsi="Times New Roman" w:cs="Times New Roman"/>
          <w:sz w:val="24"/>
          <w:szCs w:val="24"/>
          <w:lang w:val="ru-RU" w:eastAsia="ru-RU"/>
        </w:rPr>
        <w:t>ǎ</w:t>
      </w:r>
      <w:r w:rsidRPr="006311C9">
        <w:rPr>
          <w:rFonts w:ascii="Times New Roman" w:eastAsia="Arial Unicode MS" w:hAnsi="Times New Roman" w:cs="Times New Roman"/>
          <w:sz w:val="24"/>
          <w:szCs w:val="24"/>
          <w:lang w:eastAsia="ru-RU"/>
        </w:rPr>
        <w:t>og</w:t>
      </w:r>
      <w:r w:rsidRPr="006311C9">
        <w:rPr>
          <w:rFonts w:ascii="Times New Roman" w:eastAsia="Arial Unicode MS" w:hAnsi="Times New Roman" w:cs="Times New Roman"/>
          <w:sz w:val="24"/>
          <w:szCs w:val="24"/>
          <w:lang w:val="ru-RU" w:eastAsia="ru-RU"/>
        </w:rPr>
        <w:t>ǒ</w:t>
      </w:r>
      <w:r w:rsidRPr="006311C9">
        <w:rPr>
          <w:rFonts w:ascii="Times New Roman" w:eastAsia="Arial Unicode MS" w:hAnsi="Times New Roman" w:cs="Times New Roman"/>
          <w:sz w:val="24"/>
          <w:szCs w:val="24"/>
          <w:lang w:eastAsia="ru-RU"/>
        </w:rPr>
        <w:t>u</w:t>
      </w:r>
      <w:r w:rsidRPr="006311C9">
        <w:rPr>
          <w:rFonts w:ascii="Times New Roman" w:eastAsia="Arial Unicode MS" w:hAnsi="Times New Roman" w:cs="Times New Roman"/>
          <w:sz w:val="24"/>
          <w:szCs w:val="24"/>
          <w:lang w:val="ru-RU" w:eastAsia="ru-RU"/>
        </w:rPr>
        <w:t xml:space="preserve"> (собачка; щенок)</w:t>
      </w:r>
    </w:p>
    <w:p w:rsidR="006311C9" w:rsidRPr="006311C9" w:rsidRDefault="006311C9" w:rsidP="006311C9">
      <w:pPr>
        <w:spacing w:after="0" w:line="360" w:lineRule="auto"/>
        <w:rPr>
          <w:rFonts w:ascii="Times New Roman" w:eastAsia="Times New Roman"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num="2" w:space="720"/>
        </w:sectPr>
      </w:pPr>
    </w:p>
    <w:p w:rsidR="006311C9" w:rsidRPr="006311C9" w:rsidRDefault="006311C9" w:rsidP="006311C9">
      <w:pPr>
        <w:numPr>
          <w:ilvl w:val="0"/>
          <w:numId w:val="20"/>
        </w:numPr>
        <w:spacing w:after="0" w:line="360" w:lineRule="auto"/>
        <w:contextualSpacing/>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Напишите по памяти следующие ключи:</w:t>
      </w:r>
    </w:p>
    <w:p w:rsidR="006311C9" w:rsidRPr="006311C9" w:rsidRDefault="006311C9" w:rsidP="006311C9">
      <w:pPr>
        <w:spacing w:after="0" w:line="360" w:lineRule="auto"/>
        <w:rPr>
          <w:rFonts w:ascii="Times New Roman" w:eastAsia="Times New Roman" w:hAnsi="Times New Roman" w:cs="Times New Roman"/>
          <w:sz w:val="28"/>
          <w:szCs w:val="28"/>
          <w:lang w:val="ru-RU" w:eastAsia="ru-RU"/>
        </w:rPr>
        <w:sectPr w:rsidR="006311C9" w:rsidRPr="006311C9" w:rsidSect="00EC2D29">
          <w:type w:val="continuous"/>
          <w:pgSz w:w="11906" w:h="16838"/>
          <w:pgMar w:top="1134" w:right="850" w:bottom="1134" w:left="1701" w:header="708" w:footer="708" w:gutter="0"/>
          <w:cols w:space="720"/>
        </w:sectPr>
      </w:pPr>
      <w:r w:rsidRPr="006311C9">
        <w:rPr>
          <w:rFonts w:ascii="Times New Roman" w:eastAsia="Times New Roman" w:hAnsi="Times New Roman" w:cs="Times New Roman"/>
          <w:sz w:val="28"/>
          <w:szCs w:val="28"/>
          <w:lang w:val="ru-RU" w:eastAsia="ru-RU"/>
        </w:rPr>
        <w:t>Сухой; маленький; женщина; дерево; огонь; вода; солнце; говорить; вершок; ребенок; рот; лёд; нож; воин; земля; сын; говорить.</w:t>
      </w:r>
    </w:p>
    <w:p w:rsidR="006311C9" w:rsidRPr="006311C9" w:rsidRDefault="006311C9" w:rsidP="006311C9">
      <w:pPr>
        <w:spacing w:after="0" w:line="240" w:lineRule="auto"/>
        <w:textAlignment w:val="baseline"/>
        <w:rPr>
          <w:rFonts w:ascii="Times New Roman" w:eastAsia="Times New Roman" w:hAnsi="Times New Roman" w:cs="Times New Roman"/>
          <w:b/>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3. </w:t>
      </w:r>
      <w:r w:rsidRPr="006311C9">
        <w:rPr>
          <w:rFonts w:ascii="Times New Roman" w:eastAsia="Times New Roman" w:hAnsi="Times New Roman" w:cs="Times New Roman"/>
          <w:b/>
          <w:sz w:val="28"/>
          <w:szCs w:val="28"/>
          <w:lang w:val="ru-RU" w:eastAsia="ru-RU"/>
        </w:rPr>
        <w:t>Иероглифы, состоящие до 5 черт</w:t>
      </w: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1) Проследите, как проявляется значение ключа «письмена» в следующих словах. Дополните список собственными примерами.</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文化</w:t>
      </w:r>
      <w:r w:rsidRPr="006311C9">
        <w:rPr>
          <w:rFonts w:ascii="Times New Roman" w:eastAsia="Times New Roman" w:hAnsi="Times New Roman" w:cs="Times New Roman"/>
          <w:sz w:val="24"/>
          <w:szCs w:val="24"/>
          <w:lang w:val="ru-RU" w:eastAsia="ru-RU"/>
        </w:rPr>
        <w:t xml:space="preserve"> wénhuà (культура), </w:t>
      </w:r>
      <w:r w:rsidRPr="006311C9">
        <w:rPr>
          <w:rFonts w:ascii="Times New Roman" w:eastAsia="MS Mincho" w:hAnsi="Times New Roman" w:cs="Times New Roman"/>
          <w:sz w:val="24"/>
          <w:szCs w:val="24"/>
          <w:lang w:val="ru-RU" w:eastAsia="ru-RU"/>
        </w:rPr>
        <w:t>文章</w:t>
      </w:r>
      <w:r w:rsidRPr="006311C9">
        <w:rPr>
          <w:rFonts w:ascii="Times New Roman" w:eastAsia="Times New Roman" w:hAnsi="Times New Roman" w:cs="Times New Roman"/>
          <w:sz w:val="24"/>
          <w:szCs w:val="24"/>
          <w:lang w:val="ru-RU" w:eastAsia="ru-RU"/>
        </w:rPr>
        <w:t xml:space="preserve"> wénzhāng (статья), </w:t>
      </w:r>
      <w:r w:rsidRPr="006311C9">
        <w:rPr>
          <w:rFonts w:ascii="Times New Roman" w:eastAsia="MS Mincho" w:hAnsi="Times New Roman" w:cs="Times New Roman"/>
          <w:sz w:val="24"/>
          <w:szCs w:val="24"/>
          <w:lang w:val="ru-RU" w:eastAsia="ru-RU"/>
        </w:rPr>
        <w:t>文件</w:t>
      </w:r>
      <w:r w:rsidRPr="006311C9">
        <w:rPr>
          <w:rFonts w:ascii="Times New Roman" w:eastAsia="Times New Roman" w:hAnsi="Times New Roman" w:cs="Times New Roman"/>
          <w:sz w:val="24"/>
          <w:szCs w:val="24"/>
          <w:lang w:val="ru-RU" w:eastAsia="ru-RU"/>
        </w:rPr>
        <w:t xml:space="preserve"> wénjiàn (файл, документ), </w:t>
      </w:r>
      <w:r w:rsidRPr="006311C9">
        <w:rPr>
          <w:rFonts w:ascii="Times New Roman" w:eastAsia="MS Mincho" w:hAnsi="Times New Roman" w:cs="Times New Roman"/>
          <w:sz w:val="24"/>
          <w:szCs w:val="24"/>
          <w:lang w:val="ru-RU" w:eastAsia="ru-RU"/>
        </w:rPr>
        <w:t>文明</w:t>
      </w:r>
      <w:r w:rsidRPr="006311C9">
        <w:rPr>
          <w:rFonts w:ascii="Times New Roman" w:eastAsia="Times New Roman" w:hAnsi="Times New Roman" w:cs="Times New Roman"/>
          <w:sz w:val="24"/>
          <w:szCs w:val="24"/>
          <w:lang w:val="ru-RU" w:eastAsia="ru-RU"/>
        </w:rPr>
        <w:t xml:space="preserve"> wénmíng (цивилизация), </w:t>
      </w:r>
      <w:r w:rsidRPr="006311C9">
        <w:rPr>
          <w:rFonts w:ascii="Times New Roman" w:eastAsia="MS Mincho" w:hAnsi="Times New Roman" w:cs="Times New Roman"/>
          <w:sz w:val="24"/>
          <w:szCs w:val="24"/>
          <w:lang w:val="ru-RU" w:eastAsia="ru-RU"/>
        </w:rPr>
        <w:t>文学</w:t>
      </w:r>
      <w:r w:rsidRPr="006311C9">
        <w:rPr>
          <w:rFonts w:ascii="Times New Roman" w:eastAsia="Times New Roman" w:hAnsi="Times New Roman" w:cs="Times New Roman"/>
          <w:sz w:val="24"/>
          <w:szCs w:val="24"/>
          <w:lang w:val="ru-RU" w:eastAsia="ru-RU"/>
        </w:rPr>
        <w:t xml:space="preserve"> wénxué (литература), </w:t>
      </w:r>
      <w:r w:rsidRPr="006311C9">
        <w:rPr>
          <w:rFonts w:ascii="Times New Roman" w:eastAsia="MS Mincho" w:hAnsi="Times New Roman" w:cs="Times New Roman"/>
          <w:sz w:val="24"/>
          <w:szCs w:val="24"/>
          <w:lang w:val="ru-RU" w:eastAsia="ru-RU"/>
        </w:rPr>
        <w:t>文物</w:t>
      </w:r>
      <w:r w:rsidRPr="006311C9">
        <w:rPr>
          <w:rFonts w:ascii="Times New Roman" w:eastAsia="Times New Roman" w:hAnsi="Times New Roman" w:cs="Times New Roman"/>
          <w:sz w:val="24"/>
          <w:szCs w:val="24"/>
          <w:lang w:val="ru-RU" w:eastAsia="ru-RU"/>
        </w:rPr>
        <w:t xml:space="preserve"> wénwù (памятники культуры), </w:t>
      </w:r>
      <w:r w:rsidRPr="006311C9">
        <w:rPr>
          <w:rFonts w:ascii="Times New Roman" w:eastAsia="MS Mincho" w:hAnsi="Times New Roman" w:cs="Times New Roman"/>
          <w:sz w:val="24"/>
          <w:szCs w:val="24"/>
          <w:lang w:val="ru-RU" w:eastAsia="ru-RU"/>
        </w:rPr>
        <w:t>文凭</w:t>
      </w:r>
      <w:r w:rsidRPr="006311C9">
        <w:rPr>
          <w:rFonts w:ascii="Times New Roman" w:eastAsia="Times New Roman" w:hAnsi="Times New Roman" w:cs="Times New Roman"/>
          <w:sz w:val="24"/>
          <w:szCs w:val="24"/>
          <w:lang w:val="ru-RU" w:eastAsia="ru-RU"/>
        </w:rPr>
        <w:t xml:space="preserve"> wénpíng (диплом), </w:t>
      </w:r>
      <w:r w:rsidRPr="006311C9">
        <w:rPr>
          <w:rFonts w:ascii="Times New Roman" w:eastAsia="MS Mincho" w:hAnsi="Times New Roman" w:cs="Times New Roman"/>
          <w:sz w:val="24"/>
          <w:szCs w:val="24"/>
          <w:lang w:val="ru-RU" w:eastAsia="ru-RU"/>
        </w:rPr>
        <w:t>文具</w:t>
      </w:r>
      <w:r w:rsidRPr="006311C9">
        <w:rPr>
          <w:rFonts w:ascii="Times New Roman" w:eastAsia="Times New Roman" w:hAnsi="Times New Roman" w:cs="Times New Roman"/>
          <w:sz w:val="24"/>
          <w:szCs w:val="24"/>
          <w:lang w:val="ru-RU" w:eastAsia="ru-RU"/>
        </w:rPr>
        <w:t xml:space="preserve"> wénjù (письменные принадлежности), </w:t>
      </w:r>
      <w:r w:rsidRPr="006311C9">
        <w:rPr>
          <w:rFonts w:ascii="Times New Roman" w:eastAsia="MS Mincho" w:hAnsi="Times New Roman" w:cs="Times New Roman"/>
          <w:sz w:val="24"/>
          <w:szCs w:val="24"/>
          <w:lang w:val="ru-RU" w:eastAsia="ru-RU"/>
        </w:rPr>
        <w:t>文字</w:t>
      </w:r>
      <w:r w:rsidRPr="006311C9">
        <w:rPr>
          <w:rFonts w:ascii="Times New Roman" w:eastAsia="Times New Roman" w:hAnsi="Times New Roman" w:cs="Times New Roman"/>
          <w:sz w:val="24"/>
          <w:szCs w:val="24"/>
          <w:lang w:val="ru-RU" w:eastAsia="ru-RU"/>
        </w:rPr>
        <w:t xml:space="preserve"> wénzì (письмена), </w:t>
      </w:r>
      <w:r w:rsidRPr="006311C9">
        <w:rPr>
          <w:rFonts w:ascii="Times New Roman" w:eastAsia="MS Mincho" w:hAnsi="Times New Roman" w:cs="Times New Roman"/>
          <w:sz w:val="24"/>
          <w:szCs w:val="24"/>
          <w:lang w:val="ru-RU" w:eastAsia="ru-RU"/>
        </w:rPr>
        <w:t>文本</w:t>
      </w:r>
      <w:r w:rsidRPr="006311C9">
        <w:rPr>
          <w:rFonts w:ascii="Times New Roman" w:eastAsia="Times New Roman" w:hAnsi="Times New Roman" w:cs="Times New Roman"/>
          <w:sz w:val="24"/>
          <w:szCs w:val="24"/>
          <w:lang w:val="ru-RU" w:eastAsia="ru-RU"/>
        </w:rPr>
        <w:t xml:space="preserve"> wénběn (текст).</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2) Догадайтесь о значении слов, содержащих ключ «сын». Соотнесите данные слова с их переводом.</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瓜子</w:t>
      </w:r>
      <w:r w:rsidRPr="006311C9">
        <w:rPr>
          <w:rFonts w:ascii="Times New Roman" w:eastAsia="Times New Roman" w:hAnsi="Times New Roman" w:cs="Times New Roman"/>
          <w:sz w:val="24"/>
          <w:szCs w:val="24"/>
          <w:lang w:val="ru-RU" w:eastAsia="ru-RU"/>
        </w:rPr>
        <w:t xml:space="preserve"> guāzǐ                                  отцы и дети</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鱼</w:t>
      </w:r>
      <w:r w:rsidRPr="006311C9">
        <w:rPr>
          <w:rFonts w:ascii="Times New Roman" w:eastAsia="MS Mincho" w:hAnsi="Times New Roman" w:cs="Times New Roman"/>
          <w:sz w:val="24"/>
          <w:szCs w:val="24"/>
          <w:lang w:val="ru-RU" w:eastAsia="ru-RU"/>
        </w:rPr>
        <w:t>子</w:t>
      </w:r>
      <w:r w:rsidRPr="006311C9">
        <w:rPr>
          <w:rFonts w:ascii="Times New Roman" w:eastAsia="Times New Roman" w:hAnsi="Times New Roman" w:cs="Times New Roman"/>
          <w:sz w:val="24"/>
          <w:szCs w:val="24"/>
          <w:lang w:val="ru-RU" w:eastAsia="ru-RU"/>
        </w:rPr>
        <w:t>yúzǐ                                   тыквенные семечки</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父子</w:t>
      </w:r>
      <w:r w:rsidRPr="006311C9">
        <w:rPr>
          <w:rFonts w:ascii="Times New Roman" w:eastAsia="Times New Roman" w:hAnsi="Times New Roman" w:cs="Times New Roman"/>
          <w:sz w:val="24"/>
          <w:szCs w:val="24"/>
          <w:lang w:val="ru-RU" w:eastAsia="ru-RU"/>
        </w:rPr>
        <w:t xml:space="preserve"> fùzǐ                                    младшее поколение</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MS Mincho" w:hAnsi="Times New Roman" w:cs="Times New Roman"/>
          <w:sz w:val="24"/>
          <w:szCs w:val="24"/>
          <w:lang w:val="ru-RU" w:eastAsia="ru-RU"/>
        </w:rPr>
        <w:t>子弟</w:t>
      </w:r>
      <w:r w:rsidRPr="006311C9">
        <w:rPr>
          <w:rFonts w:ascii="Times New Roman" w:eastAsia="Times New Roman" w:hAnsi="Times New Roman" w:cs="Times New Roman"/>
          <w:sz w:val="24"/>
          <w:szCs w:val="24"/>
          <w:lang w:val="ru-RU" w:eastAsia="ru-RU"/>
        </w:rPr>
        <w:t xml:space="preserve"> zǐdì                                     икра рыбы</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3)  Выясните на данных примерах, отвечает ли ключ «огонь» за произношение или за значение иероглифа. В каких словах он использован в полной форме, а в каких – в сокращённой?</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谈t</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照相zh</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oxi</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煤气m</w:t>
      </w:r>
      <w:r w:rsidRPr="006311C9">
        <w:rPr>
          <w:rFonts w:ascii="Arial Unicode MS" w:eastAsia="Arial Unicode MS" w:hAnsi="Arial Unicode MS" w:cs="Arial Unicode MS"/>
          <w:sz w:val="24"/>
          <w:szCs w:val="24"/>
          <w:lang w:val="ru-RU" w:eastAsia="zh-CN"/>
        </w:rPr>
        <w:t>é</w:t>
      </w:r>
      <w:r w:rsidRPr="006311C9">
        <w:rPr>
          <w:rFonts w:ascii="Arial Unicode MS" w:eastAsia="Arial Unicode MS" w:hAnsi="Arial Unicode MS" w:cs="Arial Unicode MS"/>
          <w:sz w:val="24"/>
          <w:szCs w:val="24"/>
          <w:lang w:eastAsia="zh-CN"/>
        </w:rPr>
        <w:t>iq</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蒸锅zh</w:t>
      </w:r>
      <w:r w:rsidRPr="006311C9">
        <w:rPr>
          <w:rFonts w:ascii="Arial Unicode MS" w:eastAsia="Arial Unicode MS" w:hAnsi="Arial Unicode MS" w:cs="Arial Unicode MS"/>
          <w:sz w:val="24"/>
          <w:szCs w:val="24"/>
          <w:lang w:val="ru-RU" w:eastAsia="zh-CN"/>
        </w:rPr>
        <w:t>ē</w:t>
      </w:r>
      <w:r w:rsidRPr="006311C9">
        <w:rPr>
          <w:rFonts w:ascii="Arial Unicode MS" w:eastAsia="Arial Unicode MS" w:hAnsi="Arial Unicode MS" w:cs="Arial Unicode MS"/>
          <w:sz w:val="24"/>
          <w:szCs w:val="24"/>
          <w:lang w:eastAsia="zh-CN"/>
        </w:rPr>
        <w:t>nggu</w:t>
      </w:r>
      <w:r w:rsidRPr="006311C9">
        <w:rPr>
          <w:rFonts w:ascii="Arial Unicode MS" w:eastAsia="Arial Unicode MS" w:hAnsi="Arial Unicode MS" w:cs="Arial Unicode MS"/>
          <w:sz w:val="24"/>
          <w:szCs w:val="24"/>
          <w:lang w:val="ru-RU" w:eastAsia="zh-CN"/>
        </w:rPr>
        <w:t>ō，</w:t>
      </w:r>
      <w:r w:rsidRPr="006311C9">
        <w:rPr>
          <w:rFonts w:ascii="Arial Unicode MS" w:eastAsia="Arial Unicode MS" w:hAnsi="Arial Unicode MS" w:cs="Arial Unicode MS"/>
          <w:sz w:val="24"/>
          <w:szCs w:val="24"/>
          <w:lang w:eastAsia="zh-CN"/>
        </w:rPr>
        <w:t>灭火器mi</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hu</w:t>
      </w:r>
      <w:r w:rsidRPr="006311C9">
        <w:rPr>
          <w:rFonts w:ascii="Arial Unicode MS" w:eastAsia="Arial Unicode MS" w:hAnsi="Arial Unicode MS" w:cs="Arial Unicode MS"/>
          <w:sz w:val="24"/>
          <w:szCs w:val="24"/>
          <w:lang w:val="ru-RU" w:eastAsia="zh-CN"/>
        </w:rPr>
        <w:t>ǒ</w:t>
      </w:r>
      <w:r w:rsidRPr="006311C9">
        <w:rPr>
          <w:rFonts w:ascii="Arial Unicode MS" w:eastAsia="Arial Unicode MS" w:hAnsi="Arial Unicode MS" w:cs="Arial Unicode MS"/>
          <w:sz w:val="24"/>
          <w:szCs w:val="24"/>
          <w:lang w:eastAsia="zh-CN"/>
        </w:rPr>
        <w:t>q</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熟sh</w:t>
      </w:r>
      <w:r w:rsidRPr="006311C9">
        <w:rPr>
          <w:rFonts w:ascii="Arial Unicode MS" w:eastAsia="Arial Unicode MS" w:hAnsi="Arial Unicode MS" w:cs="Arial Unicode MS"/>
          <w:sz w:val="24"/>
          <w:szCs w:val="24"/>
          <w:lang w:val="ru-RU" w:eastAsia="zh-CN"/>
        </w:rPr>
        <w:t xml:space="preserve">ú; </w:t>
      </w:r>
      <w:r w:rsidRPr="006311C9">
        <w:rPr>
          <w:rFonts w:ascii="Arial Unicode MS" w:eastAsia="Arial Unicode MS" w:hAnsi="Arial Unicode MS" w:cs="Arial Unicode MS"/>
          <w:sz w:val="24"/>
          <w:szCs w:val="24"/>
          <w:lang w:eastAsia="zh-CN"/>
        </w:rPr>
        <w:t>sh</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u</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淡d</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煮zh</w:t>
      </w:r>
      <w:r w:rsidRPr="006311C9">
        <w:rPr>
          <w:rFonts w:ascii="Arial Unicode MS" w:eastAsia="Arial Unicode MS" w:hAnsi="Arial Unicode MS" w:cs="Arial Unicode MS"/>
          <w:sz w:val="24"/>
          <w:szCs w:val="24"/>
          <w:lang w:val="ru-RU" w:eastAsia="zh-CN"/>
        </w:rPr>
        <w:t>ǔ，</w:t>
      </w:r>
      <w:r w:rsidRPr="006311C9">
        <w:rPr>
          <w:rFonts w:ascii="Arial Unicode MS" w:eastAsia="Arial Unicode MS" w:hAnsi="Arial Unicode MS" w:cs="Arial Unicode MS"/>
          <w:sz w:val="24"/>
          <w:szCs w:val="24"/>
          <w:lang w:eastAsia="zh-CN"/>
        </w:rPr>
        <w:t>一手遮天y</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sh</w:t>
      </w:r>
      <w:r w:rsidRPr="006311C9">
        <w:rPr>
          <w:rFonts w:ascii="Arial Unicode MS" w:eastAsia="Arial Unicode MS" w:hAnsi="Arial Unicode MS" w:cs="Arial Unicode MS"/>
          <w:sz w:val="24"/>
          <w:szCs w:val="24"/>
          <w:lang w:val="ru-RU" w:eastAsia="zh-CN"/>
        </w:rPr>
        <w:t>ǒ</w:t>
      </w:r>
      <w:r w:rsidRPr="006311C9">
        <w:rPr>
          <w:rFonts w:ascii="Arial Unicode MS" w:eastAsia="Arial Unicode MS" w:hAnsi="Arial Unicode MS" w:cs="Arial Unicode MS"/>
          <w:sz w:val="24"/>
          <w:szCs w:val="24"/>
          <w:lang w:eastAsia="zh-CN"/>
        </w:rPr>
        <w:t>uzh</w:t>
      </w:r>
      <w:r w:rsidRPr="006311C9">
        <w:rPr>
          <w:rFonts w:ascii="Arial Unicode MS" w:eastAsia="Arial Unicode MS" w:hAnsi="Arial Unicode MS" w:cs="Arial Unicode MS"/>
          <w:sz w:val="24"/>
          <w:szCs w:val="24"/>
          <w:lang w:val="ru-RU" w:eastAsia="zh-CN"/>
        </w:rPr>
        <w:t>ē</w:t>
      </w:r>
      <w:r w:rsidRPr="006311C9">
        <w:rPr>
          <w:rFonts w:ascii="Arial Unicode MS" w:eastAsia="Arial Unicode MS" w:hAnsi="Arial Unicode MS" w:cs="Arial Unicode MS"/>
          <w:sz w:val="24"/>
          <w:szCs w:val="24"/>
          <w:lang w:eastAsia="zh-CN"/>
        </w:rPr>
        <w:t>ti</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麻烦m</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fan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烤鸭k</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oy</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烧伤sh</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osh</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炸糕zh</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g</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4) Проследите, как проявляется семантика ключа «отец» в следующих примерах.</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 xml:space="preserve">父系(fùxì),  斧头 (fǔtóu)，学校 (xuéxiào)，父权 (fùquán)，父辈 (fùbèi), </w:t>
      </w:r>
      <w:r w:rsidRPr="006311C9">
        <w:rPr>
          <w:rFonts w:ascii="Arial Unicode MS" w:eastAsia="Arial Unicode MS" w:hAnsi="Arial Unicode MS" w:cs="Arial Unicode MS"/>
          <w:sz w:val="24"/>
          <w:szCs w:val="24"/>
          <w:lang w:eastAsia="zh-CN"/>
        </w:rPr>
        <w:t>胶</w:t>
      </w:r>
      <w:r w:rsidRPr="006311C9">
        <w:rPr>
          <w:rFonts w:ascii="Arial Unicode MS" w:eastAsia="Arial Unicode MS" w:hAnsi="Arial Unicode MS" w:cs="Arial Unicode MS"/>
          <w:sz w:val="24"/>
          <w:szCs w:val="24"/>
          <w:lang w:val="ru-RU" w:eastAsia="zh-CN"/>
        </w:rPr>
        <w:t xml:space="preserve"> </w:t>
      </w:r>
      <w:r w:rsidRPr="006311C9">
        <w:rPr>
          <w:rFonts w:ascii="Arial Unicode MS" w:eastAsia="Arial Unicode MS" w:hAnsi="Arial Unicode MS" w:cs="Arial Unicode MS"/>
          <w:sz w:val="24"/>
          <w:szCs w:val="24"/>
          <w:lang w:eastAsia="zh-CN"/>
        </w:rPr>
        <w:t>ji</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 xml:space="preserve">, </w:t>
      </w:r>
      <w:r w:rsidRPr="006311C9">
        <w:rPr>
          <w:rFonts w:ascii="Arial Unicode MS" w:eastAsia="Arial Unicode MS" w:hAnsi="Arial Unicode MS" w:cs="Arial Unicode MS"/>
          <w:sz w:val="24"/>
          <w:szCs w:val="24"/>
          <w:lang w:eastAsia="zh-CN"/>
        </w:rPr>
        <w:t>比较b</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ji</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效果xi</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ogu</w:t>
      </w:r>
      <w:r w:rsidRPr="006311C9">
        <w:rPr>
          <w:rFonts w:ascii="Arial Unicode MS" w:eastAsia="Arial Unicode MS" w:hAnsi="Arial Unicode MS" w:cs="Arial Unicode MS"/>
          <w:sz w:val="24"/>
          <w:szCs w:val="24"/>
          <w:lang w:val="ru-RU" w:eastAsia="zh-CN"/>
        </w:rPr>
        <w:t>ǒ，</w:t>
      </w:r>
      <w:r w:rsidRPr="006311C9">
        <w:rPr>
          <w:rFonts w:ascii="Arial Unicode MS" w:eastAsia="Arial Unicode MS" w:hAnsi="Arial Unicode MS" w:cs="Arial Unicode MS"/>
          <w:sz w:val="24"/>
          <w:szCs w:val="24"/>
          <w:lang w:eastAsia="zh-CN"/>
        </w:rPr>
        <w:t>胶鞋ji</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oxi</w:t>
      </w:r>
      <w:r w:rsidRPr="006311C9">
        <w:rPr>
          <w:rFonts w:ascii="Arial Unicode MS" w:eastAsia="Arial Unicode MS" w:hAnsi="Arial Unicode MS" w:cs="Arial Unicode MS"/>
          <w:sz w:val="24"/>
          <w:szCs w:val="24"/>
          <w:lang w:val="ru-RU" w:eastAsia="zh-CN"/>
        </w:rPr>
        <w:t>é.</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5) Выявите особенности перевода ключа «щепка; карточка» в следующих словах и словосочетаниях:</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品牌</w:t>
      </w:r>
      <w:r w:rsidRPr="006311C9">
        <w:rPr>
          <w:rFonts w:ascii="Arial Unicode MS" w:eastAsia="Arial Unicode MS" w:hAnsi="Arial Unicode MS" w:cs="Arial Unicode MS"/>
          <w:sz w:val="24"/>
          <w:szCs w:val="24"/>
          <w:lang w:val="ru-RU" w:eastAsia="zh-CN"/>
        </w:rPr>
        <w:t xml:space="preserve"> (</w:t>
      </w:r>
      <w:r w:rsidRPr="006311C9">
        <w:rPr>
          <w:rFonts w:ascii="Arial Unicode MS" w:eastAsia="Arial Unicode MS" w:hAnsi="Arial Unicode MS" w:cs="Arial Unicode MS"/>
          <w:sz w:val="24"/>
          <w:szCs w:val="24"/>
          <w:lang w:eastAsia="zh-CN"/>
        </w:rPr>
        <w:t>p</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np</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i</w:t>
      </w:r>
      <w:r w:rsidRPr="006311C9">
        <w:rPr>
          <w:rFonts w:ascii="Arial Unicode MS" w:eastAsia="Arial Unicode MS" w:hAnsi="Arial Unicode MS" w:cs="Arial Unicode MS"/>
          <w:sz w:val="24"/>
          <w:szCs w:val="24"/>
          <w:lang w:val="ru-RU" w:eastAsia="zh-CN"/>
        </w:rPr>
        <w:t xml:space="preserve">), </w:t>
      </w:r>
      <w:r w:rsidRPr="006311C9">
        <w:rPr>
          <w:rFonts w:ascii="Arial Unicode MS" w:eastAsia="Arial Unicode MS" w:hAnsi="Arial Unicode MS" w:cs="Arial Unicode MS"/>
          <w:sz w:val="24"/>
          <w:szCs w:val="24"/>
          <w:lang w:eastAsia="zh-CN"/>
        </w:rPr>
        <w:t>鱼片</w:t>
      </w:r>
      <w:r w:rsidRPr="006311C9">
        <w:rPr>
          <w:rFonts w:ascii="Arial Unicode MS" w:eastAsia="Arial Unicode MS" w:hAnsi="Arial Unicode MS" w:cs="Arial Unicode MS"/>
          <w:sz w:val="24"/>
          <w:szCs w:val="24"/>
          <w:lang w:val="ru-RU" w:eastAsia="zh-CN"/>
        </w:rPr>
        <w:t>(yúpiàn)，</w:t>
      </w:r>
      <w:r w:rsidRPr="006311C9">
        <w:rPr>
          <w:rFonts w:ascii="Arial Unicode MS" w:eastAsia="Arial Unicode MS" w:hAnsi="Arial Unicode MS" w:cs="Arial Unicode MS"/>
          <w:sz w:val="24"/>
          <w:szCs w:val="24"/>
          <w:lang w:eastAsia="zh-CN"/>
        </w:rPr>
        <w:t>牌子</w:t>
      </w:r>
      <w:r w:rsidRPr="006311C9">
        <w:rPr>
          <w:rFonts w:ascii="Arial Unicode MS" w:eastAsia="Arial Unicode MS" w:hAnsi="Arial Unicode MS" w:cs="Arial Unicode MS"/>
          <w:sz w:val="24"/>
          <w:szCs w:val="24"/>
          <w:lang w:val="ru-RU" w:eastAsia="zh-CN"/>
        </w:rPr>
        <w:t>(páizi)，</w:t>
      </w:r>
      <w:r w:rsidRPr="006311C9">
        <w:rPr>
          <w:rFonts w:ascii="Arial Unicode MS" w:eastAsia="Arial Unicode MS" w:hAnsi="Arial Unicode MS" w:cs="Arial Unicode MS"/>
          <w:sz w:val="24"/>
          <w:szCs w:val="24"/>
          <w:lang w:eastAsia="zh-CN"/>
        </w:rPr>
        <w:t>尿片</w:t>
      </w:r>
      <w:r w:rsidRPr="006311C9">
        <w:rPr>
          <w:rFonts w:ascii="Arial Unicode MS" w:eastAsia="Arial Unicode MS" w:hAnsi="Arial Unicode MS" w:cs="Arial Unicode MS"/>
          <w:sz w:val="24"/>
          <w:szCs w:val="24"/>
          <w:lang w:val="ru-RU" w:eastAsia="zh-CN"/>
        </w:rPr>
        <w:t>(niàopiàn)，</w:t>
      </w:r>
      <w:r w:rsidRPr="006311C9">
        <w:rPr>
          <w:rFonts w:ascii="Arial Unicode MS" w:eastAsia="Arial Unicode MS" w:hAnsi="Arial Unicode MS" w:cs="Arial Unicode MS"/>
          <w:sz w:val="24"/>
          <w:szCs w:val="24"/>
          <w:lang w:eastAsia="zh-CN"/>
        </w:rPr>
        <w:t>名片</w:t>
      </w:r>
      <w:r w:rsidRPr="006311C9">
        <w:rPr>
          <w:rFonts w:ascii="Arial Unicode MS" w:eastAsia="Arial Unicode MS" w:hAnsi="Arial Unicode MS" w:cs="Arial Unicode MS"/>
          <w:sz w:val="24"/>
          <w:szCs w:val="24"/>
          <w:lang w:val="ru-RU" w:eastAsia="zh-CN"/>
        </w:rPr>
        <w:t xml:space="preserve"> (míngpiàn), 登机牌 (dēngjīpái).</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6) В каких из приведённых ниже иероглифов использован ключ «месяц», а в каких – сокращённая форма ключа «мясо»? Отвечают ли оба эти ключа за произношение или за смысл иероглифа?</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肚子d</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zi</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婵娟ch</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nju</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朝阳zh</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oy</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股g</w:t>
      </w:r>
      <w:r w:rsidRPr="006311C9">
        <w:rPr>
          <w:rFonts w:ascii="Arial Unicode MS" w:eastAsia="Arial Unicode MS" w:hAnsi="Arial Unicode MS" w:cs="Arial Unicode MS"/>
          <w:sz w:val="24"/>
          <w:szCs w:val="24"/>
          <w:lang w:val="ru-RU" w:eastAsia="zh-CN"/>
        </w:rPr>
        <w:t>ǔ，</w:t>
      </w:r>
      <w:r w:rsidRPr="006311C9">
        <w:rPr>
          <w:rFonts w:ascii="Arial Unicode MS" w:eastAsia="Arial Unicode MS" w:hAnsi="Arial Unicode MS" w:cs="Arial Unicode MS"/>
          <w:sz w:val="24"/>
          <w:szCs w:val="24"/>
          <w:lang w:eastAsia="zh-CN"/>
        </w:rPr>
        <w:t>湖泊h</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p</w:t>
      </w:r>
      <w:r w:rsidRPr="006311C9">
        <w:rPr>
          <w:rFonts w:ascii="Arial Unicode MS" w:eastAsia="Arial Unicode MS" w:hAnsi="Arial Unicode MS" w:cs="Arial Unicode MS"/>
          <w:sz w:val="24"/>
          <w:szCs w:val="24"/>
          <w:lang w:val="ru-RU" w:eastAsia="zh-CN"/>
        </w:rPr>
        <w:t>ō，</w:t>
      </w:r>
      <w:r w:rsidRPr="006311C9">
        <w:rPr>
          <w:rFonts w:ascii="Arial Unicode MS" w:eastAsia="Arial Unicode MS" w:hAnsi="Arial Unicode MS" w:cs="Arial Unicode MS"/>
          <w:sz w:val="24"/>
          <w:szCs w:val="24"/>
          <w:lang w:eastAsia="zh-CN"/>
        </w:rPr>
        <w:t>月球yu</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qi</w:t>
      </w:r>
      <w:r w:rsidRPr="006311C9">
        <w:rPr>
          <w:rFonts w:ascii="Arial Unicode MS" w:eastAsia="Arial Unicode MS" w:hAnsi="Arial Unicode MS" w:cs="Arial Unicode MS"/>
          <w:sz w:val="24"/>
          <w:szCs w:val="24"/>
          <w:lang w:val="ru-RU" w:eastAsia="zh-CN"/>
        </w:rPr>
        <w:t xml:space="preserve">ú, </w:t>
      </w:r>
      <w:r w:rsidRPr="006311C9">
        <w:rPr>
          <w:rFonts w:ascii="Arial Unicode MS" w:eastAsia="Arial Unicode MS" w:hAnsi="Arial Unicode MS" w:cs="Arial Unicode MS"/>
          <w:sz w:val="24"/>
          <w:szCs w:val="24"/>
          <w:lang w:eastAsia="zh-CN"/>
        </w:rPr>
        <w:t>肝g</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月亮yu</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liang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骨骼g</w:t>
      </w:r>
      <w:r w:rsidRPr="006311C9">
        <w:rPr>
          <w:rFonts w:ascii="Arial Unicode MS" w:eastAsia="Arial Unicode MS" w:hAnsi="Arial Unicode MS" w:cs="Arial Unicode MS"/>
          <w:sz w:val="24"/>
          <w:szCs w:val="24"/>
          <w:lang w:val="ru-RU" w:eastAsia="zh-CN"/>
        </w:rPr>
        <w:t>ǔ</w:t>
      </w:r>
      <w:r w:rsidRPr="006311C9">
        <w:rPr>
          <w:rFonts w:ascii="Arial Unicode MS" w:eastAsia="Arial Unicode MS" w:hAnsi="Arial Unicode MS" w:cs="Arial Unicode MS"/>
          <w:sz w:val="24"/>
          <w:szCs w:val="24"/>
          <w:lang w:eastAsia="zh-CN"/>
        </w:rPr>
        <w:t>g</w:t>
      </w:r>
      <w:r w:rsidRPr="006311C9">
        <w:rPr>
          <w:rFonts w:ascii="Arial Unicode MS" w:eastAsia="Arial Unicode MS" w:hAnsi="Arial Unicode MS" w:cs="Arial Unicode MS"/>
          <w:sz w:val="24"/>
          <w:szCs w:val="24"/>
          <w:lang w:val="ru-RU" w:eastAsia="zh-CN"/>
        </w:rPr>
        <w:t>é，</w:t>
      </w:r>
      <w:r w:rsidRPr="006311C9">
        <w:rPr>
          <w:rFonts w:ascii="Arial Unicode MS" w:eastAsia="Arial Unicode MS" w:hAnsi="Arial Unicode MS" w:cs="Arial Unicode MS"/>
          <w:sz w:val="24"/>
          <w:szCs w:val="24"/>
          <w:lang w:eastAsia="zh-CN"/>
        </w:rPr>
        <w:t>肺部f</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ib</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月份yu</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f</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脉m</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i</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内脏n</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iz</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阴y</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皮肤p</w:t>
      </w:r>
      <w:r w:rsidRPr="006311C9">
        <w:rPr>
          <w:rFonts w:ascii="Arial Unicode MS" w:eastAsia="Arial Unicode MS" w:hAnsi="Arial Unicode MS" w:cs="Arial Unicode MS"/>
          <w:sz w:val="24"/>
          <w:szCs w:val="24"/>
          <w:lang w:val="ru-RU" w:eastAsia="zh-CN"/>
        </w:rPr>
        <w:t>í</w:t>
      </w:r>
      <w:r w:rsidRPr="006311C9">
        <w:rPr>
          <w:rFonts w:ascii="Arial Unicode MS" w:eastAsia="Arial Unicode MS" w:hAnsi="Arial Unicode MS" w:cs="Arial Unicode MS"/>
          <w:sz w:val="24"/>
          <w:szCs w:val="24"/>
          <w:lang w:eastAsia="zh-CN"/>
        </w:rPr>
        <w:t>f</w:t>
      </w:r>
      <w:r w:rsidRPr="006311C9">
        <w:rPr>
          <w:rFonts w:ascii="Arial Unicode MS" w:eastAsia="Arial Unicode MS" w:hAnsi="Arial Unicode MS" w:cs="Arial Unicode MS"/>
          <w:sz w:val="24"/>
          <w:szCs w:val="24"/>
          <w:lang w:val="ru-RU" w:eastAsia="zh-CN"/>
        </w:rPr>
        <w:t>ū，</w:t>
      </w:r>
      <w:r w:rsidRPr="006311C9">
        <w:rPr>
          <w:rFonts w:ascii="Arial Unicode MS" w:eastAsia="Arial Unicode MS" w:hAnsi="Arial Unicode MS" w:cs="Arial Unicode MS"/>
          <w:sz w:val="24"/>
          <w:szCs w:val="24"/>
          <w:lang w:eastAsia="zh-CN"/>
        </w:rPr>
        <w:t>月度yu</w:t>
      </w:r>
      <w:r w:rsidRPr="006311C9">
        <w:rPr>
          <w:rFonts w:ascii="Arial Unicode MS" w:eastAsia="Arial Unicode MS" w:hAnsi="Arial Unicode MS" w:cs="Arial Unicode MS"/>
          <w:sz w:val="24"/>
          <w:szCs w:val="24"/>
          <w:lang w:val="ru-RU" w:eastAsia="zh-CN"/>
        </w:rPr>
        <w:t>è</w:t>
      </w:r>
      <w:r w:rsidRPr="006311C9">
        <w:rPr>
          <w:rFonts w:ascii="Arial Unicode MS" w:eastAsia="Arial Unicode MS" w:hAnsi="Arial Unicode MS" w:cs="Arial Unicode MS"/>
          <w:sz w:val="24"/>
          <w:szCs w:val="24"/>
          <w:lang w:eastAsia="zh-CN"/>
        </w:rPr>
        <w:t>d</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衣服</w:t>
      </w:r>
      <w:r w:rsidRPr="006311C9">
        <w:rPr>
          <w:rFonts w:ascii="Arial Unicode MS" w:eastAsia="Arial Unicode MS" w:hAnsi="Arial Unicode MS" w:cs="Arial Unicode MS"/>
          <w:sz w:val="24"/>
          <w:szCs w:val="24"/>
          <w:lang w:val="ru-RU" w:eastAsia="zh-CN"/>
        </w:rPr>
        <w:t>yīfu，</w:t>
      </w:r>
      <w:r w:rsidRPr="006311C9">
        <w:rPr>
          <w:rFonts w:ascii="Arial Unicode MS" w:eastAsia="Arial Unicode MS" w:hAnsi="Arial Unicode MS" w:cs="Arial Unicode MS"/>
          <w:sz w:val="24"/>
          <w:szCs w:val="24"/>
          <w:lang w:eastAsia="zh-CN"/>
        </w:rPr>
        <w:t>胡子h</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zi</w:t>
      </w:r>
      <w:r w:rsidRPr="006311C9">
        <w:rPr>
          <w:rFonts w:ascii="Arial Unicode MS" w:eastAsia="Arial Unicode MS" w:hAnsi="Arial Unicode MS" w:cs="Arial Unicode MS"/>
          <w:sz w:val="24"/>
          <w:szCs w:val="24"/>
          <w:lang w:val="ru-RU" w:eastAsia="zh-CN"/>
        </w:rPr>
        <w:t xml:space="preserve">, </w:t>
      </w:r>
      <w:r w:rsidRPr="006311C9">
        <w:rPr>
          <w:rFonts w:ascii="Arial Unicode MS" w:eastAsia="Arial Unicode MS" w:hAnsi="Arial Unicode MS" w:cs="Arial Unicode MS"/>
          <w:sz w:val="24"/>
          <w:szCs w:val="24"/>
          <w:lang w:eastAsia="zh-CN"/>
        </w:rPr>
        <w:t>胶ji</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sectPr w:rsidR="006311C9" w:rsidRPr="006311C9" w:rsidSect="00EC2D29">
          <w:type w:val="continuous"/>
          <w:pgSz w:w="11906" w:h="16838"/>
          <w:pgMar w:top="1134" w:right="850" w:bottom="1134" w:left="1701" w:header="708" w:footer="708" w:gutter="0"/>
          <w:cols w:space="720"/>
        </w:sect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7) Проследите за значением иероглифов с ключом «стопа; останавливаться» на следующих примерах:</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停止t</w:t>
      </w:r>
      <w:r w:rsidRPr="006311C9">
        <w:rPr>
          <w:rFonts w:ascii="Arial Unicode MS" w:eastAsia="Arial Unicode MS" w:hAnsi="Arial Unicode MS" w:cs="Arial Unicode MS"/>
          <w:sz w:val="24"/>
          <w:szCs w:val="24"/>
          <w:lang w:val="ru-RU" w:eastAsia="zh-CN"/>
        </w:rPr>
        <w:t>í</w:t>
      </w:r>
      <w:r w:rsidRPr="006311C9">
        <w:rPr>
          <w:rFonts w:ascii="Arial Unicode MS" w:eastAsia="Arial Unicode MS" w:hAnsi="Arial Unicode MS" w:cs="Arial Unicode MS"/>
          <w:sz w:val="24"/>
          <w:szCs w:val="24"/>
          <w:lang w:eastAsia="zh-CN"/>
        </w:rPr>
        <w:t>ngzh</w:t>
      </w:r>
      <w:r w:rsidRPr="006311C9">
        <w:rPr>
          <w:rFonts w:ascii="Arial Unicode MS" w:eastAsia="Arial Unicode MS" w:hAnsi="Arial Unicode MS" w:cs="Arial Unicode MS"/>
          <w:sz w:val="24"/>
          <w:szCs w:val="24"/>
          <w:lang w:val="ru-RU" w:eastAsia="zh-CN"/>
        </w:rPr>
        <w:t>ǐ，地址dìzhǐ，</w:t>
      </w:r>
      <w:r w:rsidRPr="006311C9">
        <w:rPr>
          <w:rFonts w:ascii="Arial Unicode MS" w:eastAsia="Arial Unicode MS" w:hAnsi="Arial Unicode MS" w:cs="Arial Unicode MS"/>
          <w:sz w:val="24"/>
          <w:szCs w:val="24"/>
          <w:lang w:eastAsia="zh-CN"/>
        </w:rPr>
        <w:t>不止b</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脚趾ji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禁止j</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nzh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岂止q</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止痛zh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t</w:t>
      </w:r>
      <w:r w:rsidRPr="006311C9">
        <w:rPr>
          <w:rFonts w:ascii="Arial Unicode MS" w:eastAsia="Arial Unicode MS" w:hAnsi="Arial Unicode MS" w:cs="Arial Unicode MS"/>
          <w:sz w:val="24"/>
          <w:szCs w:val="24"/>
          <w:lang w:val="ru-RU" w:eastAsia="zh-CN"/>
        </w:rPr>
        <w:t>ò</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止汗zh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h</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限止xi</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止境zh</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j</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ng。</w:t>
      </w:r>
    </w:p>
    <w:p w:rsidR="006311C9" w:rsidRPr="006311C9" w:rsidRDefault="006311C9" w:rsidP="006311C9">
      <w:pPr>
        <w:spacing w:after="0" w:line="360" w:lineRule="auto"/>
        <w:jc w:val="both"/>
        <w:rPr>
          <w:rFonts w:ascii="Times New Roman" w:eastAsia="Times New Roman" w:hAnsi="Times New Roman" w:cs="Times New Roman"/>
          <w:sz w:val="28"/>
          <w:szCs w:val="28"/>
          <w:lang w:val="ru-RU" w:eastAsia="ru-RU"/>
        </w:rPr>
      </w:pP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4. </w:t>
      </w:r>
      <w:r w:rsidRPr="006311C9">
        <w:rPr>
          <w:rFonts w:ascii="Times New Roman" w:eastAsia="Times New Roman" w:hAnsi="Times New Roman" w:cs="Times New Roman"/>
          <w:b/>
          <w:sz w:val="28"/>
          <w:szCs w:val="28"/>
          <w:lang w:val="ru-RU" w:eastAsia="ru-RU"/>
        </w:rPr>
        <w:t>Иероглифы, состоящие до 10 черт</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1) Определите, является ли ключ «глаз» фонетиком или детерминативом.</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eastAsia="zh-CN"/>
        </w:rPr>
        <w:t>目的</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d</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盲</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项目</w:t>
      </w:r>
      <w:r w:rsidRPr="006311C9">
        <w:rPr>
          <w:rFonts w:ascii="Times New Roman" w:eastAsia="Arial Unicode MS" w:hAnsi="Times New Roman" w:cs="Times New Roman"/>
          <w:sz w:val="24"/>
          <w:szCs w:val="24"/>
          <w:lang w:eastAsia="zh-CN"/>
        </w:rPr>
        <w:t>xi</w:t>
      </w:r>
      <w:r w:rsidRPr="006311C9">
        <w:rPr>
          <w:rFonts w:ascii="Times New Roman" w:eastAsia="Arial Unicode MS" w:hAnsi="Times New Roman" w:cs="Times New Roman"/>
          <w:sz w:val="24"/>
          <w:szCs w:val="24"/>
          <w:lang w:val="ru-RU" w:eastAsia="zh-CN"/>
        </w:rPr>
        <w:t>à</w:t>
      </w:r>
      <w:r w:rsidRPr="006311C9">
        <w:rPr>
          <w:rFonts w:ascii="Times New Roman" w:eastAsia="Arial Unicode MS" w:hAnsi="Times New Roman" w:cs="Times New Roman"/>
          <w:sz w:val="24"/>
          <w:szCs w:val="24"/>
          <w:lang w:eastAsia="zh-CN"/>
        </w:rPr>
        <w:t>ngm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眉</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é</w:t>
      </w:r>
      <w:r w:rsidRPr="006311C9">
        <w:rPr>
          <w:rFonts w:ascii="Times New Roman" w:eastAsia="Arial Unicode MS" w:hAnsi="Times New Roman" w:cs="Times New Roman"/>
          <w:sz w:val="24"/>
          <w:szCs w:val="24"/>
          <w:lang w:eastAsia="zh-CN"/>
        </w:rPr>
        <w:t>i</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目前</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qi</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睁</w:t>
      </w:r>
      <w:r w:rsidRPr="006311C9">
        <w:rPr>
          <w:rFonts w:ascii="Times New Roman" w:eastAsia="Arial Unicode MS" w:hAnsi="Times New Roman" w:cs="Times New Roman"/>
          <w:sz w:val="24"/>
          <w:szCs w:val="24"/>
          <w:lang w:eastAsia="zh-CN"/>
        </w:rPr>
        <w:t>zh</w:t>
      </w:r>
      <w:r w:rsidRPr="006311C9">
        <w:rPr>
          <w:rFonts w:ascii="Times New Roman" w:eastAsia="Arial Unicode MS" w:hAnsi="Times New Roman" w:cs="Times New Roman"/>
          <w:sz w:val="24"/>
          <w:szCs w:val="24"/>
          <w:lang w:val="ru-RU" w:eastAsia="zh-CN"/>
        </w:rPr>
        <w:t>ē</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目送</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s</w:t>
      </w:r>
      <w:r w:rsidRPr="006311C9">
        <w:rPr>
          <w:rFonts w:ascii="Times New Roman" w:eastAsia="Arial Unicode MS" w:hAnsi="Times New Roman" w:cs="Times New Roman"/>
          <w:sz w:val="24"/>
          <w:szCs w:val="24"/>
          <w:lang w:val="ru-RU" w:eastAsia="zh-CN"/>
        </w:rPr>
        <w:t>ò</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题目</w:t>
      </w:r>
      <w:r w:rsidRPr="006311C9">
        <w:rPr>
          <w:rFonts w:ascii="Times New Roman" w:eastAsia="Arial Unicode MS" w:hAnsi="Times New Roman" w:cs="Times New Roman"/>
          <w:sz w:val="24"/>
          <w:szCs w:val="24"/>
          <w:lang w:eastAsia="zh-CN"/>
        </w:rPr>
        <w:t>t</w:t>
      </w:r>
      <w:r w:rsidRPr="006311C9">
        <w:rPr>
          <w:rFonts w:ascii="Times New Roman" w:eastAsia="Arial Unicode MS" w:hAnsi="Times New Roman" w:cs="Times New Roman"/>
          <w:sz w:val="24"/>
          <w:szCs w:val="24"/>
          <w:lang w:val="ru-RU" w:eastAsia="zh-CN"/>
        </w:rPr>
        <w:t>í</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眼睛</w:t>
      </w:r>
      <w:r w:rsidRPr="006311C9">
        <w:rPr>
          <w:rFonts w:ascii="Times New Roman" w:eastAsia="Arial Unicode MS" w:hAnsi="Times New Roman" w:cs="Times New Roman"/>
          <w:sz w:val="24"/>
          <w:szCs w:val="24"/>
          <w:lang w:eastAsia="zh-CN"/>
        </w:rPr>
        <w:t>y</w:t>
      </w:r>
      <w:r w:rsidRPr="006311C9">
        <w:rPr>
          <w:rFonts w:ascii="Times New Roman" w:eastAsia="Arial Unicode MS" w:hAnsi="Times New Roman" w:cs="Times New Roman"/>
          <w:sz w:val="24"/>
          <w:szCs w:val="24"/>
          <w:lang w:val="ru-RU" w:eastAsia="zh-CN"/>
        </w:rPr>
        <w:t>ǎ</w:t>
      </w:r>
      <w:r w:rsidRPr="006311C9">
        <w:rPr>
          <w:rFonts w:ascii="Times New Roman" w:eastAsia="Arial Unicode MS" w:hAnsi="Times New Roman" w:cs="Times New Roman"/>
          <w:sz w:val="24"/>
          <w:szCs w:val="24"/>
          <w:lang w:eastAsia="zh-CN"/>
        </w:rPr>
        <w:t>njing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目光</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睡觉</w:t>
      </w:r>
      <w:r w:rsidRPr="006311C9">
        <w:rPr>
          <w:rFonts w:ascii="Times New Roman" w:eastAsia="Arial Unicode MS" w:hAnsi="Times New Roman" w:cs="Times New Roman"/>
          <w:sz w:val="24"/>
          <w:szCs w:val="24"/>
          <w:lang w:eastAsia="zh-CN"/>
        </w:rPr>
        <w:t>shu</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Times New Roman" w:cs="Times New Roman"/>
          <w:sz w:val="24"/>
          <w:szCs w:val="24"/>
          <w:lang w:eastAsia="zh-CN"/>
        </w:rPr>
        <w:t>ji</w:t>
      </w:r>
      <w:r w:rsidRPr="006311C9">
        <w:rPr>
          <w:rFonts w:ascii="Times New Roman" w:eastAsia="Arial Unicode MS" w:hAnsi="Times New Roman" w:cs="Times New Roman"/>
          <w:sz w:val="24"/>
          <w:szCs w:val="24"/>
          <w:lang w:val="ru-RU" w:eastAsia="zh-CN"/>
        </w:rPr>
        <w:t>à</w:t>
      </w:r>
      <w:r w:rsidRPr="006311C9">
        <w:rPr>
          <w:rFonts w:ascii="Times New Roman" w:eastAsia="Arial Unicode MS" w:hAnsi="Times New Roman" w:cs="Times New Roman"/>
          <w:sz w:val="24"/>
          <w:szCs w:val="24"/>
          <w:lang w:eastAsia="zh-CN"/>
        </w:rPr>
        <w:t>o</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书目</w:t>
      </w:r>
      <w:r w:rsidRPr="006311C9">
        <w:rPr>
          <w:rFonts w:ascii="Times New Roman" w:eastAsia="Arial Unicode MS" w:hAnsi="Times New Roman" w:cs="Times New Roman"/>
          <w:sz w:val="24"/>
          <w:szCs w:val="24"/>
          <w:lang w:eastAsia="zh-CN"/>
        </w:rPr>
        <w:t>sh</w:t>
      </w:r>
      <w:r w:rsidRPr="006311C9">
        <w:rPr>
          <w:rFonts w:ascii="Times New Roman" w:eastAsia="Arial Unicode MS" w:hAnsi="Times New Roman" w:cs="Times New Roman"/>
          <w:sz w:val="24"/>
          <w:szCs w:val="24"/>
          <w:lang w:val="ru-RU" w:eastAsia="zh-CN"/>
        </w:rPr>
        <w:t>ū</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瞎子</w:t>
      </w:r>
      <w:r w:rsidRPr="006311C9">
        <w:rPr>
          <w:rFonts w:ascii="Times New Roman" w:eastAsia="Arial Unicode MS" w:hAnsi="Times New Roman" w:cs="Times New Roman"/>
          <w:sz w:val="24"/>
          <w:szCs w:val="24"/>
          <w:lang w:eastAsia="zh-CN"/>
        </w:rPr>
        <w:t>xi</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zi</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睦邻</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l</w:t>
      </w:r>
      <w:r w:rsidRPr="006311C9">
        <w:rPr>
          <w:rFonts w:ascii="Times New Roman" w:eastAsia="Arial Unicode MS" w:hAnsi="Times New Roman" w:cs="Times New Roman"/>
          <w:sz w:val="24"/>
          <w:szCs w:val="24"/>
          <w:lang w:val="ru-RU" w:eastAsia="zh-CN"/>
        </w:rPr>
        <w:t>í</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看门</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nm</w:t>
      </w:r>
      <w:r w:rsidRPr="006311C9">
        <w:rPr>
          <w:rFonts w:ascii="Times New Roman" w:eastAsia="Arial Unicode MS" w:hAnsi="Times New Roman" w:cs="Times New Roman"/>
          <w:sz w:val="24"/>
          <w:szCs w:val="24"/>
          <w:lang w:val="ru-RU" w:eastAsia="zh-CN"/>
        </w:rPr>
        <w:t>é</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目眩</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xu</w:t>
      </w:r>
      <w:r w:rsidRPr="006311C9">
        <w:rPr>
          <w:rFonts w:ascii="Times New Roman" w:eastAsia="Arial Unicode MS" w:hAnsi="Times New Roman" w:cs="Times New Roman"/>
          <w:sz w:val="24"/>
          <w:szCs w:val="24"/>
          <w:lang w:val="ru-RU" w:eastAsia="zh-CN"/>
        </w:rPr>
        <w:t>à</w:t>
      </w:r>
      <w:r w:rsidRPr="006311C9">
        <w:rPr>
          <w:rFonts w:ascii="Times New Roman" w:eastAsia="Arial Unicode MS" w:hAnsi="Times New Roman" w:cs="Times New Roman"/>
          <w:sz w:val="24"/>
          <w:szCs w:val="24"/>
          <w:lang w:eastAsia="zh-CN"/>
        </w:rPr>
        <w:t>n</w:t>
      </w:r>
      <w:r w:rsidRPr="006311C9">
        <w:rPr>
          <w:rFonts w:ascii="Times New Roman" w:eastAsia="Arial Unicode MS" w:hAnsi="Times New Roman" w:cs="Times New Roman"/>
          <w:sz w:val="24"/>
          <w:szCs w:val="24"/>
          <w:lang w:val="ru-RU" w:eastAsia="zh-CN"/>
        </w:rPr>
        <w:t>.</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2) Проследите за значением слов, включающих ключ «тыква», на данных примерах.</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eastAsia="zh-CN"/>
        </w:rPr>
        <w:t>黄瓜</w:t>
      </w:r>
      <w:r w:rsidRPr="006311C9">
        <w:rPr>
          <w:rFonts w:ascii="Times New Roman" w:eastAsia="Arial Unicode MS" w:hAnsi="Times New Roman" w:cs="Times New Roman"/>
          <w:sz w:val="24"/>
          <w:szCs w:val="24"/>
          <w:lang w:eastAsia="zh-CN"/>
        </w:rPr>
        <w:t>hu</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nggu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瓣</w:t>
      </w:r>
      <w:r w:rsidRPr="006311C9">
        <w:rPr>
          <w:rFonts w:ascii="Times New Roman" w:eastAsia="Arial Unicode MS" w:hAnsi="Times New Roman" w:cs="Times New Roman"/>
          <w:sz w:val="24"/>
          <w:szCs w:val="24"/>
          <w:lang w:eastAsia="zh-CN"/>
        </w:rPr>
        <w:t>b</w:t>
      </w:r>
      <w:r w:rsidRPr="006311C9">
        <w:rPr>
          <w:rFonts w:ascii="Times New Roman" w:eastAsia="Arial Unicode MS" w:hAnsi="Times New Roman" w:cs="Times New Roman"/>
          <w:sz w:val="24"/>
          <w:szCs w:val="24"/>
          <w:lang w:val="ru-RU" w:eastAsia="zh-CN"/>
        </w:rPr>
        <w:t>à</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傻瓜</w:t>
      </w:r>
      <w:r w:rsidRPr="006311C9">
        <w:rPr>
          <w:rFonts w:ascii="Times New Roman" w:eastAsia="Arial Unicode MS" w:hAnsi="Times New Roman" w:cs="Times New Roman"/>
          <w:sz w:val="24"/>
          <w:szCs w:val="24"/>
          <w:lang w:eastAsia="zh-CN"/>
        </w:rPr>
        <w:t>sh</w:t>
      </w:r>
      <w:r w:rsidRPr="006311C9">
        <w:rPr>
          <w:rFonts w:ascii="Times New Roman" w:eastAsia="Arial Unicode MS" w:hAnsi="Times New Roman" w:cs="Times New Roman"/>
          <w:sz w:val="24"/>
          <w:szCs w:val="24"/>
          <w:lang w:val="ru-RU" w:eastAsia="zh-CN"/>
        </w:rPr>
        <w:t>ǎ</w:t>
      </w:r>
      <w:r w:rsidRPr="006311C9">
        <w:rPr>
          <w:rFonts w:ascii="Times New Roman" w:eastAsia="Arial Unicode MS" w:hAnsi="Times New Roman" w:cs="Times New Roman"/>
          <w:sz w:val="24"/>
          <w:szCs w:val="24"/>
          <w:lang w:eastAsia="zh-CN"/>
        </w:rPr>
        <w:t>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瓢</w:t>
      </w:r>
      <w:r w:rsidRPr="006311C9">
        <w:rPr>
          <w:rFonts w:ascii="Times New Roman" w:eastAsia="Arial Unicode MS" w:hAnsi="Times New Roman" w:cs="Times New Roman"/>
          <w:sz w:val="24"/>
          <w:szCs w:val="24"/>
          <w:lang w:eastAsia="zh-CN"/>
        </w:rPr>
        <w:t>pi</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o</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木瓜</w:t>
      </w:r>
      <w:r w:rsidRPr="006311C9">
        <w:rPr>
          <w:rFonts w:ascii="Times New Roman" w:eastAsia="Arial Unicode MS" w:hAnsi="Times New Roman" w:cs="Times New Roman"/>
          <w:sz w:val="24"/>
          <w:szCs w:val="24"/>
          <w:lang w:eastAsia="zh-CN"/>
        </w:rPr>
        <w:t>m</w:t>
      </w:r>
      <w:r w:rsidRPr="006311C9">
        <w:rPr>
          <w:rFonts w:ascii="Times New Roman" w:eastAsia="Arial Unicode MS" w:hAnsi="Times New Roman" w:cs="Times New Roman"/>
          <w:sz w:val="24"/>
          <w:szCs w:val="24"/>
          <w:lang w:val="ru-RU" w:eastAsia="zh-CN"/>
        </w:rPr>
        <w:t>ù</w:t>
      </w:r>
      <w:r w:rsidRPr="006311C9">
        <w:rPr>
          <w:rFonts w:ascii="Times New Roman" w:eastAsia="Arial Unicode MS" w:hAnsi="Times New Roman" w:cs="Times New Roman"/>
          <w:sz w:val="24"/>
          <w:szCs w:val="24"/>
          <w:lang w:eastAsia="zh-CN"/>
        </w:rPr>
        <w:t>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瓤</w:t>
      </w:r>
      <w:r w:rsidRPr="006311C9">
        <w:rPr>
          <w:rFonts w:ascii="Times New Roman" w:eastAsia="Arial Unicode MS" w:hAnsi="Times New Roman" w:cs="Times New Roman"/>
          <w:sz w:val="24"/>
          <w:szCs w:val="24"/>
          <w:lang w:eastAsia="zh-CN"/>
        </w:rPr>
        <w:t>r</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eastAsia="zh-CN"/>
        </w:rPr>
        <w:t>瓜子</w:t>
      </w:r>
      <w:r w:rsidRPr="006311C9">
        <w:rPr>
          <w:rFonts w:ascii="Times New Roman" w:eastAsia="Arial Unicode MS" w:hAnsi="Times New Roman" w:cs="Times New Roman"/>
          <w:sz w:val="24"/>
          <w:szCs w:val="24"/>
          <w:lang w:eastAsia="zh-CN"/>
        </w:rPr>
        <w:t>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z</w:t>
      </w:r>
      <w:r w:rsidRPr="006311C9">
        <w:rPr>
          <w:rFonts w:ascii="Times New Roman" w:eastAsia="Arial Unicode MS" w:hAnsi="Times New Roman" w:cs="Times New Roman"/>
          <w:sz w:val="24"/>
          <w:szCs w:val="24"/>
          <w:lang w:val="ru-RU" w:eastAsia="zh-CN"/>
        </w:rPr>
        <w:t>ǐ</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瓜子脸</w:t>
      </w:r>
      <w:r w:rsidRPr="006311C9">
        <w:rPr>
          <w:rFonts w:ascii="Times New Roman" w:eastAsia="Arial Unicode MS" w:hAnsi="Times New Roman" w:cs="Times New Roman"/>
          <w:sz w:val="24"/>
          <w:szCs w:val="24"/>
          <w:lang w:eastAsia="zh-CN"/>
        </w:rPr>
        <w:t>gu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z</w:t>
      </w:r>
      <w:r w:rsidRPr="006311C9">
        <w:rPr>
          <w:rFonts w:ascii="Times New Roman" w:eastAsia="Arial Unicode MS" w:hAnsi="Times New Roman" w:cs="Times New Roman"/>
          <w:sz w:val="24"/>
          <w:szCs w:val="24"/>
          <w:lang w:val="ru-RU" w:eastAsia="zh-CN"/>
        </w:rPr>
        <w:t>ǐ</w:t>
      </w:r>
      <w:r w:rsidRPr="006311C9">
        <w:rPr>
          <w:rFonts w:ascii="Times New Roman" w:eastAsia="Arial Unicode MS" w:hAnsi="Times New Roman" w:cs="Times New Roman"/>
          <w:sz w:val="24"/>
          <w:szCs w:val="24"/>
          <w:lang w:eastAsia="zh-CN"/>
        </w:rPr>
        <w:t>li</w:t>
      </w:r>
      <w:r w:rsidRPr="006311C9">
        <w:rPr>
          <w:rFonts w:ascii="Times New Roman" w:eastAsia="Arial Unicode MS" w:hAnsi="Times New Roman" w:cs="Times New Roman"/>
          <w:sz w:val="24"/>
          <w:szCs w:val="24"/>
          <w:lang w:val="ru-RU" w:eastAsia="zh-CN"/>
        </w:rPr>
        <w:t>ǎ</w:t>
      </w:r>
      <w:r w:rsidRPr="006311C9">
        <w:rPr>
          <w:rFonts w:ascii="Times New Roman" w:eastAsia="Arial Unicode MS" w:hAnsi="Times New Roman" w:cs="Times New Roman"/>
          <w:sz w:val="24"/>
          <w:szCs w:val="24"/>
          <w:lang w:eastAsia="zh-CN"/>
        </w:rPr>
        <w:t>n</w:t>
      </w:r>
      <w:r w:rsidRPr="006311C9">
        <w:rPr>
          <w:rFonts w:ascii="Times New Roman" w:eastAsia="Arial Unicode MS" w:hAnsi="Times New Roman" w:cs="Times New Roman"/>
          <w:sz w:val="24"/>
          <w:szCs w:val="24"/>
          <w:lang w:val="ru-RU" w:eastAsia="zh-CN"/>
        </w:rPr>
        <w:t>.</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3) Прочитайте следующие примеры. Выясните, отвечает ли ключ «болезнь» за фонетическую либо за семантическую составляющую иероглифа.</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eastAsia="zh-CN"/>
        </w:rPr>
        <w:t>疾病</w:t>
      </w:r>
      <w:r w:rsidRPr="006311C9">
        <w:rPr>
          <w:rFonts w:ascii="Times New Roman" w:eastAsia="Arial Unicode MS" w:hAnsi="Times New Roman" w:cs="Times New Roman"/>
          <w:sz w:val="24"/>
          <w:szCs w:val="24"/>
          <w:lang w:val="ru-RU" w:eastAsia="zh-CN"/>
        </w:rPr>
        <w:t xml:space="preserve"> </w:t>
      </w:r>
      <w:r w:rsidRPr="006311C9">
        <w:rPr>
          <w:rFonts w:ascii="Times New Roman" w:eastAsia="Arial Unicode MS" w:hAnsi="Times New Roman" w:cs="Times New Roman"/>
          <w:sz w:val="24"/>
          <w:szCs w:val="24"/>
          <w:lang w:eastAsia="zh-CN"/>
        </w:rPr>
        <w:t>j</w:t>
      </w:r>
      <w:r w:rsidRPr="006311C9">
        <w:rPr>
          <w:rFonts w:ascii="Times New Roman" w:eastAsia="Arial Unicode MS" w:hAnsi="Times New Roman" w:cs="Times New Roman"/>
          <w:sz w:val="24"/>
          <w:szCs w:val="24"/>
          <w:lang w:val="ru-RU" w:eastAsia="zh-CN"/>
        </w:rPr>
        <w:t>í</w:t>
      </w:r>
      <w:r w:rsidRPr="006311C9">
        <w:rPr>
          <w:rFonts w:ascii="Times New Roman" w:eastAsia="Arial Unicode MS" w:hAnsi="Times New Roman" w:cs="Times New Roman"/>
          <w:sz w:val="24"/>
          <w:szCs w:val="24"/>
          <w:lang w:eastAsia="zh-CN"/>
        </w:rPr>
        <w:t>b</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疯</w:t>
      </w:r>
      <w:r w:rsidRPr="006311C9">
        <w:rPr>
          <w:rFonts w:ascii="Times New Roman" w:eastAsia="Arial Unicode MS" w:hAnsi="Times New Roman" w:cs="Times New Roman"/>
          <w:sz w:val="24"/>
          <w:szCs w:val="24"/>
          <w:lang w:eastAsia="zh-CN"/>
        </w:rPr>
        <w:t>f</w:t>
      </w:r>
      <w:r w:rsidRPr="006311C9">
        <w:rPr>
          <w:rFonts w:ascii="Times New Roman" w:eastAsia="Arial Unicode MS" w:hAnsi="Times New Roman" w:cs="Times New Roman"/>
          <w:sz w:val="24"/>
          <w:szCs w:val="24"/>
          <w:lang w:val="ru-RU" w:eastAsia="zh-CN"/>
        </w:rPr>
        <w:t>ē</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疼</w:t>
      </w:r>
      <w:r w:rsidRPr="006311C9">
        <w:rPr>
          <w:rFonts w:ascii="Times New Roman" w:eastAsia="Arial Unicode MS" w:hAnsi="Times New Roman" w:cs="Times New Roman"/>
          <w:sz w:val="24"/>
          <w:szCs w:val="24"/>
          <w:lang w:eastAsia="zh-CN"/>
        </w:rPr>
        <w:t>t</w:t>
      </w:r>
      <w:r w:rsidRPr="006311C9">
        <w:rPr>
          <w:rFonts w:ascii="Times New Roman" w:eastAsia="Arial Unicode MS" w:hAnsi="Times New Roman" w:cs="Times New Roman"/>
          <w:sz w:val="24"/>
          <w:szCs w:val="24"/>
          <w:lang w:val="ru-RU" w:eastAsia="zh-CN"/>
        </w:rPr>
        <w:t>é</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疤</w:t>
      </w:r>
      <w:r w:rsidRPr="006311C9">
        <w:rPr>
          <w:rFonts w:ascii="Times New Roman" w:eastAsia="Arial Unicode MS" w:hAnsi="Times New Roman" w:cs="Times New Roman"/>
          <w:sz w:val="24"/>
          <w:szCs w:val="24"/>
          <w:lang w:eastAsia="zh-CN"/>
        </w:rPr>
        <w:t>b</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瘦</w:t>
      </w:r>
      <w:r w:rsidRPr="006311C9">
        <w:rPr>
          <w:rFonts w:ascii="Times New Roman" w:eastAsia="Arial Unicode MS" w:hAnsi="Times New Roman" w:cs="Times New Roman"/>
          <w:sz w:val="24"/>
          <w:szCs w:val="24"/>
          <w:lang w:eastAsia="zh-CN"/>
        </w:rPr>
        <w:t>sh</w:t>
      </w:r>
      <w:r w:rsidRPr="006311C9">
        <w:rPr>
          <w:rFonts w:ascii="Times New Roman" w:eastAsia="Arial Unicode MS" w:hAnsi="Times New Roman" w:cs="Times New Roman"/>
          <w:sz w:val="24"/>
          <w:szCs w:val="24"/>
          <w:lang w:val="ru-RU" w:eastAsia="zh-CN"/>
        </w:rPr>
        <w:t>ò</w:t>
      </w:r>
      <w:r w:rsidRPr="006311C9">
        <w:rPr>
          <w:rFonts w:ascii="Times New Roman" w:eastAsia="Arial Unicode MS" w:hAnsi="Times New Roman" w:cs="Times New Roman"/>
          <w:sz w:val="24"/>
          <w:szCs w:val="24"/>
          <w:lang w:eastAsia="zh-CN"/>
        </w:rPr>
        <w:t>u</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疗</w:t>
      </w:r>
      <w:r w:rsidRPr="006311C9">
        <w:rPr>
          <w:rFonts w:ascii="Times New Roman" w:eastAsia="Arial Unicode MS" w:hAnsi="Times New Roman" w:cs="Times New Roman"/>
          <w:sz w:val="24"/>
          <w:szCs w:val="24"/>
          <w:lang w:eastAsia="zh-CN"/>
        </w:rPr>
        <w:t>li</w:t>
      </w:r>
      <w:r w:rsidRPr="006311C9">
        <w:rPr>
          <w:rFonts w:ascii="Times New Roman" w:eastAsia="Arial Unicode MS" w:hAnsi="Times New Roman" w:cs="Times New Roman"/>
          <w:sz w:val="24"/>
          <w:szCs w:val="24"/>
          <w:lang w:val="ru-RU" w:eastAsia="zh-CN"/>
        </w:rPr>
        <w:t>á</w:t>
      </w:r>
      <w:r w:rsidRPr="006311C9">
        <w:rPr>
          <w:rFonts w:ascii="Times New Roman" w:eastAsia="Arial Unicode MS" w:hAnsi="Times New Roman" w:cs="Times New Roman"/>
          <w:sz w:val="24"/>
          <w:szCs w:val="24"/>
          <w:lang w:eastAsia="zh-CN"/>
        </w:rPr>
        <w:t>o</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痛</w:t>
      </w:r>
      <w:r w:rsidRPr="006311C9">
        <w:rPr>
          <w:rFonts w:ascii="Times New Roman" w:eastAsia="Arial Unicode MS" w:hAnsi="Times New Roman" w:cs="Times New Roman"/>
          <w:sz w:val="24"/>
          <w:szCs w:val="24"/>
          <w:lang w:eastAsia="zh-CN"/>
        </w:rPr>
        <w:t>t</w:t>
      </w:r>
      <w:r w:rsidRPr="006311C9">
        <w:rPr>
          <w:rFonts w:ascii="Times New Roman" w:eastAsia="Arial Unicode MS" w:hAnsi="Times New Roman" w:cs="Times New Roman"/>
          <w:sz w:val="24"/>
          <w:szCs w:val="24"/>
          <w:lang w:val="ru-RU" w:eastAsia="zh-CN"/>
        </w:rPr>
        <w:t>ò</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eastAsia="zh-CN"/>
        </w:rPr>
        <w:t>疫疠</w:t>
      </w:r>
      <w:r w:rsidRPr="006311C9">
        <w:rPr>
          <w:rFonts w:ascii="Times New Roman" w:eastAsia="Arial Unicode MS" w:hAnsi="Times New Roman" w:cs="Times New Roman"/>
          <w:sz w:val="24"/>
          <w:szCs w:val="24"/>
          <w:lang w:eastAsia="zh-CN"/>
        </w:rPr>
        <w:t>y</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Times New Roman" w:cs="Times New Roman"/>
          <w:sz w:val="24"/>
          <w:szCs w:val="24"/>
          <w:lang w:eastAsia="zh-CN"/>
        </w:rPr>
        <w:t>l</w:t>
      </w:r>
      <w:r w:rsidRPr="006311C9">
        <w:rPr>
          <w:rFonts w:ascii="Times New Roman" w:eastAsia="Arial Unicode MS" w:hAnsi="Times New Roman" w:cs="Times New Roman"/>
          <w:sz w:val="24"/>
          <w:szCs w:val="24"/>
          <w:lang w:val="ru-RU" w:eastAsia="zh-CN"/>
        </w:rPr>
        <w:t>ì</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瘟</w:t>
      </w:r>
      <w:r w:rsidRPr="006311C9">
        <w:rPr>
          <w:rFonts w:ascii="Times New Roman" w:eastAsia="Arial Unicode MS" w:hAnsi="Times New Roman" w:cs="Times New Roman"/>
          <w:sz w:val="24"/>
          <w:szCs w:val="24"/>
          <w:lang w:eastAsia="zh-CN"/>
        </w:rPr>
        <w:t>w</w:t>
      </w:r>
      <w:r w:rsidRPr="006311C9">
        <w:rPr>
          <w:rFonts w:ascii="Times New Roman" w:eastAsia="Arial Unicode MS" w:hAnsi="Times New Roman" w:cs="Times New Roman"/>
          <w:sz w:val="24"/>
          <w:szCs w:val="24"/>
          <w:lang w:val="ru-RU" w:eastAsia="zh-CN"/>
        </w:rPr>
        <w:t>ē</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症</w:t>
      </w:r>
      <w:r w:rsidRPr="006311C9">
        <w:rPr>
          <w:rFonts w:ascii="Times New Roman" w:eastAsia="Arial Unicode MS" w:hAnsi="Times New Roman" w:cs="Times New Roman"/>
          <w:sz w:val="24"/>
          <w:szCs w:val="24"/>
          <w:lang w:eastAsia="zh-CN"/>
        </w:rPr>
        <w:t>zh</w:t>
      </w:r>
      <w:r w:rsidRPr="006311C9">
        <w:rPr>
          <w:rFonts w:ascii="Times New Roman" w:eastAsia="Arial Unicode MS" w:hAnsi="Times New Roman" w:cs="Times New Roman"/>
          <w:sz w:val="24"/>
          <w:szCs w:val="24"/>
          <w:lang w:val="ru-RU" w:eastAsia="zh-CN"/>
        </w:rPr>
        <w:t>ē</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疴</w:t>
      </w:r>
      <w:r w:rsidRPr="006311C9">
        <w:rPr>
          <w:rFonts w:ascii="Times New Roman" w:eastAsia="Arial Unicode MS" w:hAnsi="Times New Roman" w:cs="Times New Roman"/>
          <w:sz w:val="24"/>
          <w:szCs w:val="24"/>
          <w:lang w:eastAsia="zh-CN"/>
        </w:rPr>
        <w:t>k</w:t>
      </w:r>
      <w:r w:rsidRPr="006311C9">
        <w:rPr>
          <w:rFonts w:ascii="Times New Roman" w:eastAsia="Arial Unicode MS" w:hAnsi="Times New Roman" w:cs="Times New Roman"/>
          <w:sz w:val="24"/>
          <w:szCs w:val="24"/>
          <w:lang w:val="ru-RU" w:eastAsia="zh-CN"/>
        </w:rPr>
        <w:t>ē</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疮</w:t>
      </w:r>
      <w:r w:rsidRPr="006311C9">
        <w:rPr>
          <w:rFonts w:ascii="Times New Roman" w:eastAsia="Arial Unicode MS" w:hAnsi="Times New Roman" w:cs="Times New Roman"/>
          <w:sz w:val="24"/>
          <w:szCs w:val="24"/>
          <w:lang w:val="ru-RU" w:eastAsia="zh-CN"/>
        </w:rPr>
        <w:t xml:space="preserve"> </w:t>
      </w:r>
      <w:r w:rsidRPr="006311C9">
        <w:rPr>
          <w:rFonts w:ascii="Times New Roman" w:eastAsia="Arial Unicode MS" w:hAnsi="Times New Roman" w:cs="Times New Roman"/>
          <w:sz w:val="24"/>
          <w:szCs w:val="24"/>
          <w:lang w:eastAsia="zh-CN"/>
        </w:rPr>
        <w:t>chu</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疔</w:t>
      </w:r>
      <w:r w:rsidRPr="006311C9">
        <w:rPr>
          <w:rFonts w:ascii="Times New Roman" w:eastAsia="Arial Unicode MS" w:hAnsi="Times New Roman" w:cs="Times New Roman"/>
          <w:sz w:val="24"/>
          <w:szCs w:val="24"/>
          <w:lang w:eastAsia="zh-CN"/>
        </w:rPr>
        <w:t>d</w:t>
      </w:r>
      <w:r w:rsidRPr="006311C9">
        <w:rPr>
          <w:rFonts w:ascii="Times New Roman" w:eastAsia="Arial Unicode MS" w:hAnsi="Times New Roman" w:cs="Times New Roman"/>
          <w:sz w:val="24"/>
          <w:szCs w:val="24"/>
          <w:lang w:val="ru-RU" w:eastAsia="zh-CN"/>
        </w:rPr>
        <w:t>ī</w:t>
      </w:r>
      <w:r w:rsidRPr="006311C9">
        <w:rPr>
          <w:rFonts w:ascii="Times New Roman" w:eastAsia="Arial Unicode MS" w:hAnsi="Times New Roman" w:cs="Times New Roman"/>
          <w:sz w:val="24"/>
          <w:szCs w:val="24"/>
          <w:lang w:eastAsia="zh-CN"/>
        </w:rPr>
        <w:t>ng</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瘢</w:t>
      </w:r>
      <w:r w:rsidRPr="006311C9">
        <w:rPr>
          <w:rFonts w:ascii="Times New Roman" w:eastAsia="Arial Unicode MS" w:hAnsi="Times New Roman" w:cs="Times New Roman"/>
          <w:sz w:val="24"/>
          <w:szCs w:val="24"/>
          <w:lang w:eastAsia="zh-CN"/>
        </w:rPr>
        <w:t>b</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n</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瘠</w:t>
      </w:r>
      <w:r w:rsidRPr="006311C9">
        <w:rPr>
          <w:rFonts w:ascii="Times New Roman" w:eastAsia="Arial Unicode MS" w:hAnsi="Times New Roman" w:cs="Times New Roman"/>
          <w:sz w:val="24"/>
          <w:szCs w:val="24"/>
          <w:lang w:eastAsia="zh-CN"/>
        </w:rPr>
        <w:t>j</w:t>
      </w:r>
      <w:r w:rsidRPr="006311C9">
        <w:rPr>
          <w:rFonts w:ascii="Times New Roman" w:eastAsia="Arial Unicode MS" w:hAnsi="Times New Roman" w:cs="Times New Roman"/>
          <w:sz w:val="24"/>
          <w:szCs w:val="24"/>
          <w:lang w:val="ru-RU" w:eastAsia="zh-CN"/>
        </w:rPr>
        <w:t>í</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癯</w:t>
      </w:r>
      <w:r w:rsidRPr="006311C9">
        <w:rPr>
          <w:rFonts w:ascii="Times New Roman" w:eastAsia="Arial Unicode MS" w:hAnsi="Times New Roman" w:cs="Times New Roman"/>
          <w:sz w:val="24"/>
          <w:szCs w:val="24"/>
          <w:lang w:eastAsia="zh-CN"/>
        </w:rPr>
        <w:t>q</w:t>
      </w:r>
      <w:r w:rsidRPr="006311C9">
        <w:rPr>
          <w:rFonts w:ascii="Times New Roman" w:eastAsia="Arial Unicode MS" w:hAnsi="Times New Roman" w:cs="Times New Roman"/>
          <w:sz w:val="24"/>
          <w:szCs w:val="24"/>
          <w:lang w:val="ru-RU" w:eastAsia="zh-CN"/>
        </w:rPr>
        <w:t>ú</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痴</w:t>
      </w:r>
      <w:r w:rsidRPr="006311C9">
        <w:rPr>
          <w:rFonts w:ascii="Times New Roman" w:eastAsia="Arial Unicode MS" w:hAnsi="Times New Roman" w:cs="Times New Roman"/>
          <w:sz w:val="24"/>
          <w:szCs w:val="24"/>
          <w:lang w:eastAsia="zh-CN"/>
        </w:rPr>
        <w:t>ch</w:t>
      </w:r>
      <w:r w:rsidRPr="006311C9">
        <w:rPr>
          <w:rFonts w:ascii="Times New Roman" w:eastAsia="Arial Unicode MS" w:hAnsi="Times New Roman" w:cs="Times New Roman"/>
          <w:sz w:val="24"/>
          <w:szCs w:val="24"/>
          <w:lang w:val="ru-RU" w:eastAsia="zh-CN"/>
        </w:rPr>
        <w:t>ī</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癫</w:t>
      </w:r>
      <w:r w:rsidRPr="006311C9">
        <w:rPr>
          <w:rFonts w:ascii="Times New Roman" w:eastAsia="Arial Unicode MS" w:hAnsi="Times New Roman" w:cs="Times New Roman"/>
          <w:sz w:val="24"/>
          <w:szCs w:val="24"/>
          <w:lang w:val="ru-RU" w:eastAsia="zh-CN"/>
        </w:rPr>
        <w:t xml:space="preserve"> </w:t>
      </w:r>
      <w:r w:rsidRPr="006311C9">
        <w:rPr>
          <w:rFonts w:ascii="Times New Roman" w:eastAsia="Arial Unicode MS" w:hAnsi="Times New Roman" w:cs="Times New Roman"/>
          <w:sz w:val="24"/>
          <w:szCs w:val="24"/>
          <w:lang w:eastAsia="zh-CN"/>
        </w:rPr>
        <w:t>di</w:t>
      </w:r>
      <w:r w:rsidRPr="006311C9">
        <w:rPr>
          <w:rFonts w:ascii="Times New Roman" w:eastAsia="Arial Unicode MS" w:hAnsi="Times New Roman" w:cs="Times New Roman"/>
          <w:sz w:val="24"/>
          <w:szCs w:val="24"/>
          <w:lang w:val="ru-RU" w:eastAsia="zh-CN"/>
        </w:rPr>
        <w:t>ā</w:t>
      </w:r>
      <w:r w:rsidRPr="006311C9">
        <w:rPr>
          <w:rFonts w:ascii="Times New Roman" w:eastAsia="Arial Unicode MS" w:hAnsi="Times New Roman" w:cs="Times New Roman"/>
          <w:sz w:val="24"/>
          <w:szCs w:val="24"/>
          <w:lang w:eastAsia="zh-CN"/>
        </w:rPr>
        <w:t>n</w:t>
      </w:r>
      <w:r w:rsidRPr="006311C9">
        <w:rPr>
          <w:rFonts w:ascii="Times New Roman" w:eastAsia="Arial Unicode MS" w:hAnsi="Times New Roman" w:cs="Times New Roman"/>
          <w:sz w:val="24"/>
          <w:szCs w:val="24"/>
          <w:lang w:val="ru-RU" w:eastAsia="zh-CN"/>
        </w:rPr>
        <w:t>.</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ru-RU"/>
        </w:rPr>
      </w:pPr>
      <w:r w:rsidRPr="006311C9">
        <w:rPr>
          <w:rFonts w:ascii="Times New Roman" w:eastAsia="Arial Unicode MS" w:hAnsi="Times New Roman" w:cs="Times New Roman"/>
          <w:sz w:val="24"/>
          <w:szCs w:val="24"/>
          <w:lang w:val="ru-RU" w:eastAsia="ru-RU"/>
        </w:rPr>
        <w:t xml:space="preserve">4) </w:t>
      </w:r>
      <w:r w:rsidRPr="006311C9">
        <w:rPr>
          <w:rFonts w:ascii="Times New Roman" w:eastAsia="Arial Unicode MS" w:hAnsi="Times New Roman" w:cs="Times New Roman"/>
          <w:sz w:val="24"/>
          <w:szCs w:val="24"/>
          <w:lang w:val="ru-RU" w:eastAsia="ja-JP"/>
        </w:rPr>
        <w:t>Определите, какие ключи в данных иероглифах являются детерминативами (смысловыми компонентами). По возможности определите ключи-фонетики.</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sectPr w:rsidR="006311C9" w:rsidRPr="006311C9" w:rsidSect="00EC2D29">
          <w:type w:val="continuous"/>
          <w:pgSz w:w="11906" w:h="16838"/>
          <w:pgMar w:top="1134" w:right="850" w:bottom="1134" w:left="1701" w:header="708" w:footer="708" w:gutter="0"/>
          <w:cols w:space="720"/>
        </w:sectPr>
      </w:pP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拥</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y</w:t>
      </w:r>
      <w:r w:rsidRPr="006311C9">
        <w:rPr>
          <w:rFonts w:ascii="Times New Roman" w:eastAsia="Arial Unicode MS" w:hAnsi="Times New Roman" w:cs="Times New Roman"/>
          <w:sz w:val="24"/>
          <w:szCs w:val="24"/>
          <w:lang w:val="ru-RU" w:eastAsia="ja-JP"/>
        </w:rPr>
        <w:t>ō</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обнимать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狮子</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sh</w:t>
      </w:r>
      <w:r w:rsidRPr="006311C9">
        <w:rPr>
          <w:rFonts w:ascii="Times New Roman" w:eastAsia="Arial Unicode MS" w:hAnsi="Times New Roman" w:cs="Times New Roman"/>
          <w:sz w:val="24"/>
          <w:szCs w:val="24"/>
          <w:lang w:val="ru-RU" w:eastAsia="ja-JP"/>
        </w:rPr>
        <w:t>ī</w:t>
      </w:r>
      <w:r w:rsidRPr="006311C9">
        <w:rPr>
          <w:rFonts w:ascii="Times New Roman" w:eastAsia="Arial Unicode MS" w:hAnsi="Times New Roman" w:cs="Times New Roman"/>
          <w:sz w:val="24"/>
          <w:szCs w:val="24"/>
          <w:lang w:eastAsia="ja-JP"/>
        </w:rPr>
        <w:t>zi</w:t>
      </w:r>
      <w:r w:rsidRPr="006311C9">
        <w:rPr>
          <w:rFonts w:ascii="Times New Roman" w:eastAsia="Arial Unicode MS" w:hAnsi="Times New Roman" w:cs="Times New Roman"/>
          <w:sz w:val="24"/>
          <w:szCs w:val="24"/>
          <w:lang w:val="ru-RU" w:eastAsia="ja-JP"/>
        </w:rPr>
        <w:t xml:space="preserve"> – лев</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星</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x</w:t>
      </w:r>
      <w:r w:rsidRPr="006311C9">
        <w:rPr>
          <w:rFonts w:ascii="Times New Roman" w:eastAsia="Arial Unicode MS" w:hAnsi="Times New Roman" w:cs="Times New Roman"/>
          <w:sz w:val="24"/>
          <w:szCs w:val="24"/>
          <w:lang w:val="ru-RU" w:eastAsia="ja-JP"/>
        </w:rPr>
        <w:t>ī</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звезда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盅</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zh</w:t>
      </w:r>
      <w:r w:rsidRPr="006311C9">
        <w:rPr>
          <w:rFonts w:ascii="Times New Roman" w:eastAsia="Arial Unicode MS" w:hAnsi="Times New Roman" w:cs="Times New Roman"/>
          <w:sz w:val="24"/>
          <w:szCs w:val="24"/>
          <w:lang w:val="ru-RU" w:eastAsia="ja-JP"/>
        </w:rPr>
        <w:t>ō</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чаша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洋</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y</w:t>
      </w:r>
      <w:r w:rsidRPr="006311C9">
        <w:rPr>
          <w:rFonts w:ascii="Times New Roman" w:eastAsia="Arial Unicode MS" w:hAnsi="Times New Roman" w:cs="Times New Roman"/>
          <w:sz w:val="24"/>
          <w:szCs w:val="24"/>
          <w:lang w:val="ru-RU" w:eastAsia="ja-JP"/>
        </w:rPr>
        <w:t>á</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океан</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猴子</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h</w:t>
      </w:r>
      <w:r w:rsidRPr="006311C9">
        <w:rPr>
          <w:rFonts w:ascii="Times New Roman" w:eastAsia="Arial Unicode MS" w:hAnsi="Times New Roman" w:cs="Times New Roman"/>
          <w:sz w:val="24"/>
          <w:szCs w:val="24"/>
          <w:lang w:val="ru-RU" w:eastAsia="ja-JP"/>
        </w:rPr>
        <w:t>ó</w:t>
      </w:r>
      <w:r w:rsidRPr="006311C9">
        <w:rPr>
          <w:rFonts w:ascii="Times New Roman" w:eastAsia="Arial Unicode MS" w:hAnsi="Times New Roman" w:cs="Times New Roman"/>
          <w:sz w:val="24"/>
          <w:szCs w:val="24"/>
          <w:lang w:eastAsia="ja-JP"/>
        </w:rPr>
        <w:t>uzi</w:t>
      </w:r>
      <w:r w:rsidRPr="006311C9">
        <w:rPr>
          <w:rFonts w:ascii="Times New Roman" w:eastAsia="Arial Unicode MS" w:hAnsi="Times New Roman" w:cs="Times New Roman"/>
          <w:sz w:val="24"/>
          <w:szCs w:val="24"/>
          <w:lang w:val="ru-RU" w:eastAsia="ja-JP"/>
        </w:rPr>
        <w:t xml:space="preserve">  – обезьяна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烤</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k</w:t>
      </w:r>
      <w:r w:rsidRPr="006311C9">
        <w:rPr>
          <w:rFonts w:ascii="Times New Roman" w:eastAsia="Arial Unicode MS" w:hAnsi="Times New Roman" w:cs="Times New Roman"/>
          <w:sz w:val="24"/>
          <w:szCs w:val="24"/>
          <w:lang w:val="ru-RU" w:eastAsia="ja-JP"/>
        </w:rPr>
        <w:t>ǎ</w:t>
      </w:r>
      <w:r w:rsidRPr="006311C9">
        <w:rPr>
          <w:rFonts w:ascii="Times New Roman" w:eastAsia="Arial Unicode MS" w:hAnsi="Times New Roman" w:cs="Times New Roman"/>
          <w:sz w:val="24"/>
          <w:szCs w:val="24"/>
          <w:lang w:eastAsia="ja-JP"/>
        </w:rPr>
        <w:t>o</w:t>
      </w:r>
      <w:r w:rsidRPr="006311C9">
        <w:rPr>
          <w:rFonts w:ascii="Times New Roman" w:eastAsia="Arial Unicode MS" w:hAnsi="Times New Roman" w:cs="Times New Roman"/>
          <w:sz w:val="24"/>
          <w:szCs w:val="24"/>
          <w:lang w:val="ru-RU" w:eastAsia="ja-JP"/>
        </w:rPr>
        <w:t xml:space="preserve"> – запекать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地址</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d</w:t>
      </w:r>
      <w:r w:rsidRPr="006311C9">
        <w:rPr>
          <w:rFonts w:ascii="Times New Roman" w:eastAsia="Arial Unicode MS" w:hAnsi="Times New Roman" w:cs="Times New Roman"/>
          <w:sz w:val="24"/>
          <w:szCs w:val="24"/>
          <w:lang w:val="ru-RU" w:eastAsia="ja-JP"/>
        </w:rPr>
        <w:t>ì</w:t>
      </w:r>
      <w:r w:rsidRPr="006311C9">
        <w:rPr>
          <w:rFonts w:ascii="Times New Roman" w:eastAsia="Arial Unicode MS" w:hAnsi="Times New Roman" w:cs="Times New Roman"/>
          <w:sz w:val="24"/>
          <w:szCs w:val="24"/>
          <w:lang w:eastAsia="ja-JP"/>
        </w:rPr>
        <w:t>zh</w:t>
      </w:r>
      <w:r w:rsidRPr="006311C9">
        <w:rPr>
          <w:rFonts w:ascii="Times New Roman" w:eastAsia="Arial Unicode MS" w:hAnsi="Times New Roman" w:cs="Times New Roman"/>
          <w:sz w:val="24"/>
          <w:szCs w:val="24"/>
          <w:lang w:val="ru-RU" w:eastAsia="ja-JP"/>
        </w:rPr>
        <w:t>ǐ – адрес</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死</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s</w:t>
      </w:r>
      <w:r w:rsidRPr="006311C9">
        <w:rPr>
          <w:rFonts w:ascii="Times New Roman" w:eastAsia="Arial Unicode MS" w:hAnsi="Times New Roman" w:cs="Times New Roman"/>
          <w:sz w:val="24"/>
          <w:szCs w:val="24"/>
          <w:lang w:val="ru-RU" w:eastAsia="ja-JP"/>
        </w:rPr>
        <w:t>ǐ – умирать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批评</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p</w:t>
      </w:r>
      <w:r w:rsidRPr="006311C9">
        <w:rPr>
          <w:rFonts w:ascii="Times New Roman" w:eastAsia="Arial Unicode MS" w:hAnsi="Times New Roman" w:cs="Times New Roman"/>
          <w:sz w:val="24"/>
          <w:szCs w:val="24"/>
          <w:lang w:val="ru-RU" w:eastAsia="ja-JP"/>
        </w:rPr>
        <w:t>ī</w:t>
      </w:r>
      <w:r w:rsidRPr="006311C9">
        <w:rPr>
          <w:rFonts w:ascii="Times New Roman" w:eastAsia="Arial Unicode MS" w:hAnsi="Times New Roman" w:cs="Times New Roman"/>
          <w:sz w:val="24"/>
          <w:szCs w:val="24"/>
          <w:lang w:eastAsia="ja-JP"/>
        </w:rPr>
        <w:t>p</w:t>
      </w:r>
      <w:r w:rsidRPr="006311C9">
        <w:rPr>
          <w:rFonts w:ascii="Times New Roman" w:eastAsia="Arial Unicode MS" w:hAnsi="Times New Roman" w:cs="Times New Roman"/>
          <w:sz w:val="24"/>
          <w:szCs w:val="24"/>
          <w:lang w:val="ru-RU" w:eastAsia="ja-JP"/>
        </w:rPr>
        <w:t>í</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критиковать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炒</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ch</w:t>
      </w:r>
      <w:r w:rsidRPr="006311C9">
        <w:rPr>
          <w:rFonts w:ascii="Times New Roman" w:eastAsia="Arial Unicode MS" w:hAnsi="Times New Roman" w:cs="Times New Roman"/>
          <w:sz w:val="24"/>
          <w:szCs w:val="24"/>
          <w:lang w:val="ru-RU" w:eastAsia="ja-JP"/>
        </w:rPr>
        <w:t>ǎ</w:t>
      </w:r>
      <w:r w:rsidRPr="006311C9">
        <w:rPr>
          <w:rFonts w:ascii="Times New Roman" w:eastAsia="Arial Unicode MS" w:hAnsi="Times New Roman" w:cs="Times New Roman"/>
          <w:sz w:val="24"/>
          <w:szCs w:val="24"/>
          <w:lang w:eastAsia="ja-JP"/>
        </w:rPr>
        <w:t>o</w:t>
      </w:r>
      <w:r w:rsidRPr="006311C9">
        <w:rPr>
          <w:rFonts w:ascii="Times New Roman" w:eastAsia="Arial Unicode MS" w:hAnsi="Times New Roman" w:cs="Times New Roman"/>
          <w:sz w:val="24"/>
          <w:szCs w:val="24"/>
          <w:lang w:val="ru-RU" w:eastAsia="ja-JP"/>
        </w:rPr>
        <w:t xml:space="preserve"> – жарить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叫</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ji</w:t>
      </w:r>
      <w:r w:rsidRPr="006311C9">
        <w:rPr>
          <w:rFonts w:ascii="Times New Roman" w:eastAsia="Arial Unicode MS" w:hAnsi="Times New Roman" w:cs="Times New Roman"/>
          <w:sz w:val="24"/>
          <w:szCs w:val="24"/>
          <w:lang w:val="ru-RU" w:eastAsia="ja-JP"/>
        </w:rPr>
        <w:t>à</w:t>
      </w:r>
      <w:r w:rsidRPr="006311C9">
        <w:rPr>
          <w:rFonts w:ascii="Times New Roman" w:eastAsia="Arial Unicode MS" w:hAnsi="Times New Roman" w:cs="Times New Roman"/>
          <w:sz w:val="24"/>
          <w:szCs w:val="24"/>
          <w:lang w:eastAsia="ja-JP"/>
        </w:rPr>
        <w:t>o</w:t>
      </w:r>
      <w:r w:rsidRPr="006311C9">
        <w:rPr>
          <w:rFonts w:ascii="Times New Roman" w:eastAsia="Arial Unicode MS" w:hAnsi="Times New Roman" w:cs="Times New Roman"/>
          <w:sz w:val="24"/>
          <w:szCs w:val="24"/>
          <w:lang w:val="ru-RU" w:eastAsia="ja-JP"/>
        </w:rPr>
        <w:t xml:space="preserve"> – звать, называть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val="ru-RU" w:eastAsia="ru-RU"/>
        </w:rPr>
        <w:t>城市</w:t>
      </w:r>
      <w:r w:rsidRPr="006311C9">
        <w:rPr>
          <w:rFonts w:ascii="Times New Roman" w:eastAsia="Arial Unicode MS" w:hAnsi="Times New Roman" w:cs="Times New Roman"/>
          <w:sz w:val="24"/>
          <w:szCs w:val="24"/>
          <w:lang w:val="ru-RU" w:eastAsia="ru-RU"/>
        </w:rPr>
        <w:t xml:space="preserve"> chéng </w:t>
      </w:r>
      <w:r w:rsidRPr="006311C9">
        <w:rPr>
          <w:rFonts w:ascii="Times New Roman" w:eastAsia="Arial Unicode MS" w:hAnsi="Times New Roman" w:cs="Times New Roman"/>
          <w:sz w:val="24"/>
          <w:szCs w:val="24"/>
          <w:lang w:val="ru-RU" w:eastAsia="ja-JP"/>
        </w:rPr>
        <w:t>– город, городская стена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肝</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g</w:t>
      </w:r>
      <w:r w:rsidRPr="006311C9">
        <w:rPr>
          <w:rFonts w:ascii="Times New Roman" w:eastAsia="Arial Unicode MS" w:hAnsi="Times New Roman" w:cs="Times New Roman"/>
          <w:sz w:val="24"/>
          <w:szCs w:val="24"/>
          <w:lang w:val="ru-RU" w:eastAsia="ja-JP"/>
        </w:rPr>
        <w:t>ā</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печень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库</w:t>
      </w:r>
      <w:r w:rsidRPr="006311C9">
        <w:rPr>
          <w:rFonts w:ascii="Times New Roman" w:eastAsia="Arial Unicode MS" w:hAnsi="Times New Roman" w:cs="Times New Roman"/>
          <w:sz w:val="24"/>
          <w:szCs w:val="24"/>
          <w:lang w:eastAsia="ja-JP"/>
        </w:rPr>
        <w:t>k</w:t>
      </w:r>
      <w:r w:rsidRPr="006311C9">
        <w:rPr>
          <w:rFonts w:ascii="Times New Roman" w:eastAsia="Arial Unicode MS" w:hAnsi="Times New Roman" w:cs="Times New Roman"/>
          <w:sz w:val="24"/>
          <w:szCs w:val="24"/>
          <w:lang w:val="ru-RU" w:eastAsia="ja-JP"/>
        </w:rPr>
        <w:t>ù – гараж, склад</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狠</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l</w:t>
      </w:r>
      <w:r w:rsidRPr="006311C9">
        <w:rPr>
          <w:rFonts w:ascii="Times New Roman" w:eastAsia="Arial Unicode MS" w:hAnsi="Times New Roman" w:cs="Times New Roman"/>
          <w:sz w:val="24"/>
          <w:szCs w:val="24"/>
          <w:lang w:val="ru-RU" w:eastAsia="ja-JP"/>
        </w:rPr>
        <w:t>á</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волк</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痛</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t</w:t>
      </w:r>
      <w:r w:rsidRPr="006311C9">
        <w:rPr>
          <w:rFonts w:ascii="Times New Roman" w:eastAsia="Arial Unicode MS" w:hAnsi="Times New Roman" w:cs="Times New Roman"/>
          <w:sz w:val="24"/>
          <w:szCs w:val="24"/>
          <w:lang w:val="ru-RU" w:eastAsia="ja-JP"/>
        </w:rPr>
        <w:t>ò</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боль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盆</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p</w:t>
      </w:r>
      <w:r w:rsidRPr="006311C9">
        <w:rPr>
          <w:rFonts w:ascii="Times New Roman" w:eastAsia="Arial Unicode MS" w:hAnsi="Times New Roman" w:cs="Times New Roman"/>
          <w:sz w:val="24"/>
          <w:szCs w:val="24"/>
          <w:lang w:val="ru-RU" w:eastAsia="ja-JP"/>
        </w:rPr>
        <w:t>é</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ванна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炖</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d</w:t>
      </w:r>
      <w:r w:rsidRPr="006311C9">
        <w:rPr>
          <w:rFonts w:ascii="Times New Roman" w:eastAsia="Arial Unicode MS" w:hAnsi="Times New Roman" w:cs="Times New Roman"/>
          <w:sz w:val="24"/>
          <w:szCs w:val="24"/>
          <w:lang w:val="ru-RU" w:eastAsia="ja-JP"/>
        </w:rPr>
        <w:t>ù</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тушить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爸爸</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b</w:t>
      </w:r>
      <w:r w:rsidRPr="006311C9">
        <w:rPr>
          <w:rFonts w:ascii="Times New Roman" w:eastAsia="Arial Unicode MS" w:hAnsi="Times New Roman" w:cs="Times New Roman"/>
          <w:sz w:val="24"/>
          <w:szCs w:val="24"/>
          <w:lang w:val="ru-RU" w:eastAsia="ja-JP"/>
        </w:rPr>
        <w:t>à</w:t>
      </w:r>
      <w:r w:rsidRPr="006311C9">
        <w:rPr>
          <w:rFonts w:ascii="Times New Roman" w:eastAsia="Arial Unicode MS" w:hAnsi="Times New Roman" w:cs="Times New Roman"/>
          <w:sz w:val="24"/>
          <w:szCs w:val="24"/>
          <w:lang w:eastAsia="ja-JP"/>
        </w:rPr>
        <w:t>ba</w:t>
      </w:r>
      <w:r w:rsidRPr="006311C9">
        <w:rPr>
          <w:rFonts w:ascii="Times New Roman" w:eastAsia="Arial Unicode MS" w:hAnsi="Times New Roman" w:cs="Times New Roman"/>
          <w:sz w:val="24"/>
          <w:szCs w:val="24"/>
          <w:lang w:val="ru-RU" w:eastAsia="ja-JP"/>
        </w:rPr>
        <w:t xml:space="preserve"> – отец</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将来</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ji</w:t>
      </w:r>
      <w:r w:rsidRPr="006311C9">
        <w:rPr>
          <w:rFonts w:ascii="Times New Roman" w:eastAsia="Arial Unicode MS" w:hAnsi="Times New Roman" w:cs="Times New Roman"/>
          <w:sz w:val="24"/>
          <w:szCs w:val="24"/>
          <w:lang w:val="ru-RU" w:eastAsia="ja-JP"/>
        </w:rPr>
        <w:t>ā</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будущее</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煮</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zh</w:t>
      </w:r>
      <w:r w:rsidRPr="006311C9">
        <w:rPr>
          <w:rFonts w:ascii="Times New Roman" w:eastAsia="Arial Unicode MS" w:hAnsi="Times New Roman" w:cs="Times New Roman"/>
          <w:sz w:val="24"/>
          <w:szCs w:val="24"/>
          <w:lang w:val="ru-RU" w:eastAsia="ja-JP"/>
        </w:rPr>
        <w:t>ǔ – варить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疼</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t</w:t>
      </w:r>
      <w:r w:rsidRPr="006311C9">
        <w:rPr>
          <w:rFonts w:ascii="Times New Roman" w:eastAsia="Arial Unicode MS" w:hAnsi="Times New Roman" w:cs="Times New Roman"/>
          <w:sz w:val="24"/>
          <w:szCs w:val="24"/>
          <w:lang w:val="ru-RU" w:eastAsia="ja-JP"/>
        </w:rPr>
        <w:t>é</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испытывать боль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战</w:t>
      </w:r>
      <w:r w:rsidRPr="006311C9">
        <w:rPr>
          <w:rFonts w:ascii="Times New Roman" w:eastAsia="Arial Unicode MS" w:hAnsi="Times New Roman" w:cs="Times New Roman"/>
          <w:sz w:val="24"/>
          <w:szCs w:val="24"/>
          <w:lang w:eastAsia="ja-JP"/>
        </w:rPr>
        <w:t>zh</w:t>
      </w:r>
      <w:r w:rsidRPr="006311C9">
        <w:rPr>
          <w:rFonts w:ascii="Times New Roman" w:eastAsia="Arial Unicode MS" w:hAnsi="Times New Roman" w:cs="Times New Roman"/>
          <w:sz w:val="24"/>
          <w:szCs w:val="24"/>
          <w:lang w:val="ru-RU" w:eastAsia="ja-JP"/>
        </w:rPr>
        <w:t>à</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война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冻</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d</w:t>
      </w:r>
      <w:r w:rsidRPr="006311C9">
        <w:rPr>
          <w:rFonts w:ascii="Times New Roman" w:eastAsia="Arial Unicode MS" w:hAnsi="Times New Roman" w:cs="Times New Roman"/>
          <w:sz w:val="24"/>
          <w:szCs w:val="24"/>
          <w:lang w:val="ru-RU" w:eastAsia="ja-JP"/>
        </w:rPr>
        <w:t>ò</w:t>
      </w:r>
      <w:r w:rsidRPr="006311C9">
        <w:rPr>
          <w:rFonts w:ascii="Times New Roman" w:eastAsia="Arial Unicode MS" w:hAnsi="Times New Roman" w:cs="Times New Roman"/>
          <w:sz w:val="24"/>
          <w:szCs w:val="24"/>
          <w:lang w:eastAsia="ja-JP"/>
        </w:rPr>
        <w:t>ng</w:t>
      </w:r>
      <w:r w:rsidRPr="006311C9">
        <w:rPr>
          <w:rFonts w:ascii="Times New Roman" w:eastAsia="Arial Unicode MS" w:hAnsi="Times New Roman" w:cs="Times New Roman"/>
          <w:sz w:val="24"/>
          <w:szCs w:val="24"/>
          <w:lang w:val="ru-RU" w:eastAsia="ja-JP"/>
        </w:rPr>
        <w:t xml:space="preserve"> – замораживать, замерзать</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园</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yu</w:t>
      </w:r>
      <w:r w:rsidRPr="006311C9">
        <w:rPr>
          <w:rFonts w:ascii="Times New Roman" w:eastAsia="Arial Unicode MS" w:hAnsi="Times New Roman" w:cs="Times New Roman"/>
          <w:sz w:val="24"/>
          <w:szCs w:val="24"/>
          <w:lang w:val="ru-RU" w:eastAsia="ja-JP"/>
        </w:rPr>
        <w:t>á</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сад</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姐</w:t>
      </w:r>
      <w:r w:rsidRPr="006311C9">
        <w:rPr>
          <w:rFonts w:ascii="Times New Roman" w:eastAsia="Arial Unicode MS" w:hAnsi="Times New Roman" w:cs="Times New Roman"/>
          <w:sz w:val="24"/>
          <w:szCs w:val="24"/>
          <w:lang w:eastAsia="ja-JP"/>
        </w:rPr>
        <w:t>ji</w:t>
      </w:r>
      <w:r w:rsidRPr="006311C9">
        <w:rPr>
          <w:rFonts w:ascii="Times New Roman" w:eastAsia="Arial Unicode MS" w:hAnsi="Times New Roman" w:cs="Times New Roman"/>
          <w:sz w:val="24"/>
          <w:szCs w:val="24"/>
          <w:lang w:val="ru-RU" w:eastAsia="ja-JP"/>
        </w:rPr>
        <w:t>ě – старшая сестра</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店</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di</w:t>
      </w:r>
      <w:r w:rsidRPr="006311C9">
        <w:rPr>
          <w:rFonts w:ascii="Times New Roman" w:eastAsia="Arial Unicode MS" w:hAnsi="Times New Roman" w:cs="Times New Roman"/>
          <w:sz w:val="24"/>
          <w:szCs w:val="24"/>
          <w:lang w:val="ru-RU" w:eastAsia="ja-JP"/>
        </w:rPr>
        <w:t>à</w:t>
      </w:r>
      <w:r w:rsidRPr="006311C9">
        <w:rPr>
          <w:rFonts w:ascii="Times New Roman" w:eastAsia="Arial Unicode MS" w:hAnsi="Times New Roman" w:cs="Times New Roman"/>
          <w:sz w:val="24"/>
          <w:szCs w:val="24"/>
          <w:lang w:eastAsia="ja-JP"/>
        </w:rPr>
        <w:t>n</w:t>
      </w:r>
      <w:r w:rsidRPr="006311C9">
        <w:rPr>
          <w:rFonts w:ascii="Times New Roman" w:eastAsia="Arial Unicode MS" w:hAnsi="Times New Roman" w:cs="Times New Roman"/>
          <w:sz w:val="24"/>
          <w:szCs w:val="24"/>
          <w:lang w:val="ru-RU" w:eastAsia="ja-JP"/>
        </w:rPr>
        <w:t xml:space="preserve"> – лавка, магазин</w:t>
      </w:r>
    </w:p>
    <w:p w:rsidR="006311C9" w:rsidRPr="006311C9" w:rsidRDefault="006311C9" w:rsidP="006311C9">
      <w:pPr>
        <w:spacing w:after="0" w:line="240" w:lineRule="auto"/>
        <w:rPr>
          <w:rFonts w:ascii="Times New Roman" w:eastAsia="Arial Unicode MS" w:hAnsi="Times New Roman" w:cs="Times New Roman"/>
          <w:sz w:val="24"/>
          <w:szCs w:val="24"/>
          <w:lang w:val="ru-RU" w:eastAsia="ja-JP"/>
        </w:rPr>
      </w:pPr>
      <w:r w:rsidRPr="006311C9">
        <w:rPr>
          <w:rFonts w:ascii="Times New Roman" w:eastAsia="Arial Unicode MS" w:hAnsi="Arial Unicode MS" w:cs="Times New Roman"/>
          <w:sz w:val="24"/>
          <w:szCs w:val="24"/>
          <w:lang w:eastAsia="ja-JP"/>
        </w:rPr>
        <w:t>护</w:t>
      </w:r>
      <w:r w:rsidRPr="006311C9">
        <w:rPr>
          <w:rFonts w:ascii="Times New Roman" w:eastAsia="Arial Unicode MS" w:hAnsi="Times New Roman" w:cs="Times New Roman"/>
          <w:sz w:val="24"/>
          <w:szCs w:val="24"/>
          <w:lang w:val="ru-RU" w:eastAsia="ja-JP"/>
        </w:rPr>
        <w:t xml:space="preserve"> </w:t>
      </w:r>
      <w:r w:rsidRPr="006311C9">
        <w:rPr>
          <w:rFonts w:ascii="Times New Roman" w:eastAsia="Arial Unicode MS" w:hAnsi="Times New Roman" w:cs="Times New Roman"/>
          <w:sz w:val="24"/>
          <w:szCs w:val="24"/>
          <w:lang w:eastAsia="ja-JP"/>
        </w:rPr>
        <w:t>h</w:t>
      </w:r>
      <w:r w:rsidRPr="006311C9">
        <w:rPr>
          <w:rFonts w:ascii="Times New Roman" w:eastAsia="Arial Unicode MS" w:hAnsi="Times New Roman" w:cs="Times New Roman"/>
          <w:sz w:val="24"/>
          <w:szCs w:val="24"/>
          <w:lang w:val="ru-RU" w:eastAsia="ja-JP"/>
        </w:rPr>
        <w:t>ù – защищать</w:t>
      </w:r>
    </w:p>
    <w:p w:rsidR="006311C9" w:rsidRPr="006311C9" w:rsidRDefault="006F00B7" w:rsidP="006311C9">
      <w:pPr>
        <w:spacing w:after="0" w:line="240" w:lineRule="auto"/>
        <w:rPr>
          <w:rFonts w:ascii="Times New Roman" w:eastAsia="Arial Unicode MS" w:hAnsi="Times New Roman" w:cs="Times New Roman"/>
          <w:sz w:val="24"/>
          <w:szCs w:val="24"/>
          <w:lang w:val="ru-RU" w:eastAsia="ja-JP"/>
        </w:rPr>
      </w:pPr>
      <w:hyperlink r:id="rId13" w:history="1">
        <w:r w:rsidR="006311C9" w:rsidRPr="006311C9">
          <w:rPr>
            <w:rFonts w:ascii="Times New Roman" w:eastAsia="Arial Unicode MS" w:hAnsi="Arial Unicode MS" w:cs="Times New Roman"/>
            <w:sz w:val="24"/>
            <w:szCs w:val="24"/>
            <w:lang w:val="ru-RU" w:eastAsia="ru-RU"/>
          </w:rPr>
          <w:t>幼</w:t>
        </w:r>
      </w:hyperlink>
      <w:r w:rsidR="006311C9" w:rsidRPr="006311C9">
        <w:rPr>
          <w:rFonts w:ascii="Times New Roman" w:eastAsia="Arial Unicode MS" w:hAnsi="Times New Roman" w:cs="Times New Roman"/>
          <w:sz w:val="24"/>
          <w:szCs w:val="24"/>
          <w:lang w:val="ru-RU" w:eastAsia="ru-RU"/>
        </w:rPr>
        <w:t xml:space="preserve"> yòu</w:t>
      </w:r>
      <w:r w:rsidR="006311C9" w:rsidRPr="006311C9">
        <w:rPr>
          <w:rFonts w:ascii="Times New Roman" w:eastAsia="Arial Unicode MS" w:hAnsi="Times New Roman" w:cs="Times New Roman"/>
          <w:sz w:val="24"/>
          <w:szCs w:val="24"/>
          <w:lang w:val="ru-RU" w:eastAsia="ja-JP"/>
        </w:rPr>
        <w:t xml:space="preserve"> – ребенок</w:t>
      </w:r>
    </w:p>
    <w:p w:rsidR="006311C9" w:rsidRPr="006311C9" w:rsidRDefault="006311C9" w:rsidP="006311C9">
      <w:pPr>
        <w:spacing w:after="0" w:line="240" w:lineRule="auto"/>
        <w:textAlignment w:val="baseline"/>
        <w:rPr>
          <w:rFonts w:ascii="Times New Roman" w:eastAsia="Times New Roman" w:hAnsi="Times New Roman" w:cs="Times New Roman"/>
          <w:b/>
          <w:bCs/>
          <w:sz w:val="28"/>
          <w:szCs w:val="28"/>
          <w:lang w:val="ru-RU" w:eastAsia="ru-RU"/>
        </w:rPr>
        <w:sectPr w:rsidR="006311C9" w:rsidRPr="006311C9" w:rsidSect="00EC2D29">
          <w:type w:val="continuous"/>
          <w:pgSz w:w="11906" w:h="16838"/>
          <w:pgMar w:top="1134" w:right="850" w:bottom="1134" w:left="1701" w:header="708" w:footer="708" w:gutter="0"/>
          <w:cols w:num="2" w:space="708"/>
          <w:docGrid w:linePitch="360"/>
        </w:sectPr>
      </w:pPr>
    </w:p>
    <w:p w:rsidR="006311C9" w:rsidRPr="006311C9" w:rsidRDefault="006311C9" w:rsidP="006311C9">
      <w:pPr>
        <w:spacing w:after="0" w:line="240" w:lineRule="auto"/>
        <w:textAlignment w:val="baseline"/>
        <w:rPr>
          <w:rFonts w:ascii="Times New Roman" w:eastAsia="Times New Roman" w:hAnsi="Times New Roman" w:cs="Times New Roman"/>
          <w:b/>
          <w:bCs/>
          <w:sz w:val="28"/>
          <w:szCs w:val="28"/>
          <w:lang w:val="ru-RU" w:eastAsia="ru-RU"/>
        </w:rPr>
      </w:pP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5. </w:t>
      </w:r>
      <w:r w:rsidRPr="006311C9">
        <w:rPr>
          <w:rFonts w:ascii="Times New Roman" w:eastAsia="Times New Roman" w:hAnsi="Times New Roman" w:cs="Times New Roman"/>
          <w:b/>
          <w:sz w:val="28"/>
          <w:szCs w:val="28"/>
          <w:lang w:val="ru-RU" w:eastAsia="ru-RU"/>
        </w:rPr>
        <w:t>Сложные иероглифы</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1) Разделите данные слова на два столбика в зависимости от того, использован ли ключ «сеть» в прямом значении или в переносном.</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r w:rsidRPr="006311C9">
        <w:rPr>
          <w:rFonts w:ascii="Arial Unicode MS" w:eastAsia="Arial Unicode MS" w:hAnsi="Arial Unicode MS" w:cs="Arial Unicode MS"/>
          <w:sz w:val="24"/>
          <w:szCs w:val="24"/>
          <w:lang w:eastAsia="zh-CN"/>
        </w:rPr>
        <w:t>落网lu</w:t>
      </w:r>
      <w:r w:rsidRPr="006311C9">
        <w:rPr>
          <w:rFonts w:ascii="Arial Unicode MS" w:eastAsia="Arial Unicode MS" w:hAnsi="Arial Unicode MS" w:cs="Arial Unicode MS"/>
          <w:sz w:val="24"/>
          <w:szCs w:val="24"/>
          <w:lang w:val="ru-RU" w:eastAsia="zh-CN"/>
        </w:rPr>
        <w:t>ò</w:t>
      </w:r>
      <w:r w:rsidRPr="006311C9">
        <w:rPr>
          <w:rFonts w:ascii="Arial Unicode MS" w:eastAsia="Arial Unicode MS" w:hAnsi="Arial Unicode MS" w:cs="Arial Unicode MS"/>
          <w:sz w:val="24"/>
          <w:szCs w:val="24"/>
          <w:lang w:eastAsia="zh-CN"/>
        </w:rPr>
        <w:t>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网站w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ngzh</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此网c</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网战w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ngzh</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罗网lu</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网虫w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ngch</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篮网l</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网绳w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ngsh</w:t>
      </w:r>
      <w:r w:rsidRPr="006311C9">
        <w:rPr>
          <w:rFonts w:ascii="Arial Unicode MS" w:eastAsia="Arial Unicode MS" w:hAnsi="Arial Unicode MS" w:cs="Arial Unicode MS"/>
          <w:sz w:val="24"/>
          <w:szCs w:val="24"/>
          <w:lang w:val="ru-RU" w:eastAsia="zh-CN"/>
        </w:rPr>
        <w:t>é</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网球w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ngqi</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渔网y</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法网f</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w</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ng</w:t>
      </w:r>
      <w:r w:rsidRPr="006311C9">
        <w:rPr>
          <w:rFonts w:ascii="Times New Roman" w:eastAsia="Times New Roman" w:hAnsi="Times New Roman" w:cs="Times New Roman"/>
          <w:sz w:val="24"/>
          <w:szCs w:val="24"/>
          <w:lang w:val="ru-RU" w:eastAsia="zh-CN"/>
        </w:rPr>
        <w:t>.</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2) Выясните на следующих примерах, является ли ключ «твёрдый» фонетиком или детерминативом.</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很</w:t>
      </w:r>
      <w:r w:rsidRPr="006311C9">
        <w:rPr>
          <w:rFonts w:ascii="Arial Unicode MS" w:eastAsia="Arial Unicode MS" w:hAnsi="Arial Unicode MS" w:cs="Arial Unicode MS"/>
          <w:sz w:val="24"/>
          <w:szCs w:val="24"/>
          <w:lang w:val="ru-RU" w:eastAsia="zh-CN"/>
        </w:rPr>
        <w:t>hěn，艮gèn，</w:t>
      </w:r>
      <w:r w:rsidRPr="006311C9">
        <w:rPr>
          <w:rFonts w:ascii="Arial Unicode MS" w:eastAsia="Arial Unicode MS" w:hAnsi="Arial Unicode MS" w:cs="Arial Unicode MS"/>
          <w:sz w:val="24"/>
          <w:szCs w:val="24"/>
          <w:lang w:eastAsia="zh-CN"/>
        </w:rPr>
        <w:t>狠</w:t>
      </w:r>
      <w:r w:rsidRPr="006311C9">
        <w:rPr>
          <w:rFonts w:ascii="Arial Unicode MS" w:eastAsia="Arial Unicode MS" w:hAnsi="Arial Unicode MS" w:cs="Arial Unicode MS"/>
          <w:sz w:val="24"/>
          <w:szCs w:val="24"/>
          <w:lang w:val="ru-RU" w:eastAsia="zh-CN"/>
        </w:rPr>
        <w:t>hěn，</w:t>
      </w:r>
      <w:r w:rsidRPr="006311C9">
        <w:rPr>
          <w:rFonts w:ascii="Arial Unicode MS" w:eastAsia="Arial Unicode MS" w:hAnsi="Arial Unicode MS" w:cs="Arial Unicode MS"/>
          <w:sz w:val="24"/>
          <w:szCs w:val="24"/>
          <w:lang w:eastAsia="zh-CN"/>
        </w:rPr>
        <w:t>恨</w:t>
      </w:r>
      <w:r w:rsidRPr="006311C9">
        <w:rPr>
          <w:rFonts w:ascii="Arial Unicode MS" w:eastAsia="Arial Unicode MS" w:hAnsi="Arial Unicode MS" w:cs="Arial Unicode MS"/>
          <w:sz w:val="24"/>
          <w:szCs w:val="24"/>
          <w:lang w:val="ru-RU" w:eastAsia="zh-CN"/>
        </w:rPr>
        <w:t>hèn，根gēn，善良shànliáng，跟gēn，</w:t>
      </w:r>
      <w:r w:rsidRPr="006311C9">
        <w:rPr>
          <w:rFonts w:ascii="Arial Unicode MS" w:eastAsia="Arial Unicode MS" w:hAnsi="Arial Unicode MS" w:cs="Arial Unicode MS"/>
          <w:sz w:val="24"/>
          <w:szCs w:val="24"/>
          <w:lang w:eastAsia="zh-CN"/>
        </w:rPr>
        <w:t>痕</w:t>
      </w:r>
      <w:r w:rsidRPr="006311C9">
        <w:rPr>
          <w:rFonts w:ascii="Arial Unicode MS" w:eastAsia="Arial Unicode MS" w:hAnsi="Arial Unicode MS" w:cs="Arial Unicode MS"/>
          <w:sz w:val="24"/>
          <w:szCs w:val="24"/>
          <w:lang w:val="ru-RU" w:eastAsia="zh-CN"/>
        </w:rPr>
        <w:t>hén，</w:t>
      </w:r>
      <w:r w:rsidRPr="006311C9">
        <w:rPr>
          <w:rFonts w:ascii="Arial Unicode MS" w:eastAsia="Arial Unicode MS" w:hAnsi="Arial Unicode MS" w:cs="Arial Unicode MS"/>
          <w:sz w:val="24"/>
          <w:szCs w:val="24"/>
          <w:lang w:eastAsia="zh-CN"/>
        </w:rPr>
        <w:t>詪詪</w:t>
      </w:r>
      <w:r w:rsidRPr="006311C9">
        <w:rPr>
          <w:rFonts w:ascii="Arial Unicode MS" w:eastAsia="Arial Unicode MS" w:hAnsi="Arial Unicode MS" w:cs="Arial Unicode MS"/>
          <w:sz w:val="24"/>
          <w:szCs w:val="24"/>
          <w:lang w:val="ru-RU" w:eastAsia="zh-CN"/>
        </w:rPr>
        <w:t>hěnhěn，</w:t>
      </w:r>
      <w:r w:rsidRPr="006311C9">
        <w:rPr>
          <w:rFonts w:ascii="Arial Unicode MS" w:eastAsia="Arial Unicode MS" w:hAnsi="Arial Unicode MS" w:cs="Arial Unicode MS"/>
          <w:sz w:val="24"/>
          <w:szCs w:val="24"/>
          <w:lang w:eastAsia="zh-CN"/>
        </w:rPr>
        <w:t>佷</w:t>
      </w:r>
      <w:r w:rsidRPr="006311C9">
        <w:rPr>
          <w:rFonts w:ascii="Arial Unicode MS" w:eastAsia="Arial Unicode MS" w:hAnsi="Arial Unicode MS" w:cs="Arial Unicode MS"/>
          <w:sz w:val="24"/>
          <w:szCs w:val="24"/>
          <w:lang w:val="ru-RU" w:eastAsia="zh-CN"/>
        </w:rPr>
        <w:t>hěn; héng，哏gén; gěn，</w:t>
      </w:r>
      <w:r w:rsidRPr="006311C9">
        <w:rPr>
          <w:rFonts w:ascii="Arial Unicode MS" w:eastAsia="Arial Unicode MS" w:hAnsi="Arial Unicode MS" w:cs="Arial Unicode MS"/>
          <w:sz w:val="24"/>
          <w:szCs w:val="24"/>
          <w:lang w:eastAsia="zh-CN"/>
        </w:rPr>
        <w:t>拫</w:t>
      </w:r>
      <w:r w:rsidRPr="006311C9">
        <w:rPr>
          <w:rFonts w:ascii="Arial Unicode MS" w:eastAsia="Arial Unicode MS" w:hAnsi="Arial Unicode MS" w:cs="Arial Unicode MS"/>
          <w:sz w:val="24"/>
          <w:szCs w:val="24"/>
          <w:lang w:val="ru-RU" w:eastAsia="zh-CN"/>
        </w:rPr>
        <w:t>hén，</w:t>
      </w:r>
      <w:r w:rsidRPr="006311C9">
        <w:rPr>
          <w:rFonts w:ascii="Arial Unicode MS" w:eastAsia="Arial Unicode MS" w:hAnsi="Arial Unicode MS" w:cs="Arial Unicode MS"/>
          <w:sz w:val="24"/>
          <w:szCs w:val="24"/>
          <w:lang w:eastAsia="zh-CN"/>
        </w:rPr>
        <w:t>鞎</w:t>
      </w:r>
      <w:r w:rsidRPr="006311C9">
        <w:rPr>
          <w:rFonts w:ascii="Arial Unicode MS" w:eastAsia="Arial Unicode MS" w:hAnsi="Arial Unicode MS" w:cs="Arial Unicode MS"/>
          <w:sz w:val="24"/>
          <w:szCs w:val="24"/>
          <w:lang w:val="ru-RU" w:eastAsia="zh-CN"/>
        </w:rPr>
        <w:t>hén，毛茛máogèn，艰苦jiānkǔ，恳求kěnqiú.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3) Прочитайте и переведите слова, включающие ключ «насекомое». Научитесь правильно писать данные иероглифы.</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sectPr w:rsidR="006311C9" w:rsidRPr="006311C9" w:rsidSect="00EC2D29">
          <w:type w:val="continuous"/>
          <w:pgSz w:w="11906" w:h="16838"/>
          <w:pgMar w:top="1134" w:right="850" w:bottom="1134" w:left="1701" w:header="708" w:footer="708" w:gutter="0"/>
          <w:cols w:space="708"/>
          <w:docGrid w:linePitch="360"/>
        </w:sectPr>
      </w:pP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萤火虫yínghuǒchóng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 xml:space="preserve">昆虫kūnchóng </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 xml:space="preserve">书虫shūchóng </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蛇shé; yí</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蝶dié</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虫豸chóng-zhì</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蜂fēng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蚂蚁mǎyǐ</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蟆má</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甜言蜜语tiányánmìyǔ</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融合rónghé</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甲虫jiǎchóng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网虫wǎngchóng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蜘蛛zhīzhū</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蛰zhé</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浊zhuó</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螺丝刀luósīdāo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独木舟dúmùzhōu</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蚊子wénzi</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虫牙chóngyá</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害虫hàichóng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毛虫máochóng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幼虫yòuchóng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臭虫chòuchóng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瓢虫piáochóng</w:t>
      </w:r>
    </w:p>
    <w:p w:rsidR="006311C9" w:rsidRPr="006311C9" w:rsidRDefault="006311C9" w:rsidP="006311C9">
      <w:pPr>
        <w:spacing w:after="0" w:line="240" w:lineRule="auto"/>
        <w:rPr>
          <w:rFonts w:ascii="Arial Unicode MS" w:eastAsia="Arial Unicode MS" w:hAnsi="Arial Unicode MS" w:cs="Arial Unicode MS"/>
          <w:sz w:val="24"/>
          <w:szCs w:val="24"/>
          <w:lang w:val="ru-RU" w:eastAsia="zh-CN"/>
        </w:rPr>
        <w:sectPr w:rsidR="006311C9" w:rsidRPr="006311C9" w:rsidSect="00EC2D29">
          <w:type w:val="continuous"/>
          <w:pgSz w:w="11906" w:h="16838"/>
          <w:pgMar w:top="1134" w:right="850" w:bottom="1134" w:left="1701" w:header="708" w:footer="708" w:gutter="0"/>
          <w:cols w:num="2" w:space="708"/>
          <w:docGrid w:linePitch="360"/>
        </w:sectPr>
      </w:pPr>
      <w:r w:rsidRPr="006311C9">
        <w:rPr>
          <w:rFonts w:ascii="Arial Unicode MS" w:eastAsia="Arial Unicode MS" w:hAnsi="Arial Unicode MS" w:cs="Arial Unicode MS"/>
          <w:sz w:val="24"/>
          <w:szCs w:val="24"/>
          <w:lang w:val="ru-RU" w:eastAsia="zh-CN"/>
        </w:rPr>
        <w:t>蜱虫píchóng</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4) Соотнесите иероглифы с ключом «ухо» и их значение.</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sectPr w:rsidR="006311C9" w:rsidRPr="006311C9" w:rsidSect="00EC2D29">
          <w:type w:val="continuous"/>
          <w:pgSz w:w="11906" w:h="16838"/>
          <w:pgMar w:top="1134" w:right="850" w:bottom="1134" w:left="1701" w:header="708" w:footer="708" w:gutter="0"/>
          <w:cols w:space="708"/>
          <w:docGrid w:linePitch="360"/>
        </w:sectPr>
      </w:pP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职责</w:t>
      </w:r>
      <w:r w:rsidRPr="006311C9">
        <w:rPr>
          <w:rFonts w:ascii="Arial Unicode MS" w:eastAsia="Arial Unicode MS" w:hAnsi="Arial Unicode MS" w:cs="Arial Unicode MS"/>
          <w:sz w:val="24"/>
          <w:szCs w:val="24"/>
          <w:lang w:val="ru-RU" w:eastAsia="zh-CN"/>
        </w:rPr>
        <w:t>zhízé</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掩耳盗铃</w:t>
      </w:r>
      <w:r w:rsidRPr="006311C9">
        <w:rPr>
          <w:rFonts w:ascii="Arial Unicode MS" w:eastAsia="Arial Unicode MS" w:hAnsi="Arial Unicode MS" w:cs="Arial Unicode MS"/>
          <w:sz w:val="24"/>
          <w:szCs w:val="24"/>
          <w:lang w:val="ru-RU" w:eastAsia="zh-CN"/>
        </w:rPr>
        <w:t>yǎn'ěrdàolíng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耳机</w:t>
      </w:r>
      <w:r w:rsidRPr="006311C9">
        <w:rPr>
          <w:rFonts w:ascii="Arial Unicode MS" w:eastAsia="Arial Unicode MS" w:hAnsi="Arial Unicode MS" w:cs="Arial Unicode MS"/>
          <w:sz w:val="24"/>
          <w:szCs w:val="24"/>
          <w:lang w:val="ru-RU" w:eastAsia="zh-CN"/>
        </w:rPr>
        <w:t>ěrjī</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聊天liáotiān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求职qiúzhí</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失聪shīcōng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耽误dānwu</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职业zhíyè</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高耸gāosǒng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искать работу [занятие]</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наушники</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возвышаться; возноситься</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заниматься самообманом</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беседовать</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оглохнуть</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профессия</w:t>
      </w:r>
      <w:r w:rsidRPr="006311C9">
        <w:rPr>
          <w:rFonts w:ascii="Arial Unicode MS" w:eastAsia="Arial Unicode MS" w:hAnsi="Arial Unicode MS" w:cs="Arial Unicode MS"/>
          <w:sz w:val="24"/>
          <w:szCs w:val="24"/>
          <w:lang w:val="ru-RU" w:eastAsia="ru-RU"/>
        </w:rPr>
        <w:t>;</w:t>
      </w:r>
      <w:r w:rsidRPr="006311C9">
        <w:rPr>
          <w:rFonts w:ascii="Arial Unicode MS" w:eastAsia="Arial Unicode MS" w:hAnsi="Arial Unicode MS" w:cs="Arial Unicode MS"/>
          <w:sz w:val="24"/>
          <w:szCs w:val="24"/>
          <w:lang w:val="ru-RU" w:eastAsia="zh-CN"/>
        </w:rPr>
        <w:t xml:space="preserve"> род деятельности</w:t>
      </w:r>
    </w:p>
    <w:p w:rsidR="006311C9" w:rsidRPr="006311C9" w:rsidRDefault="006311C9" w:rsidP="006311C9">
      <w:pPr>
        <w:spacing w:after="0" w:line="240" w:lineRule="auto"/>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долг， обязанности</w:t>
      </w:r>
    </w:p>
    <w:p w:rsidR="006311C9" w:rsidRPr="006311C9" w:rsidRDefault="006311C9" w:rsidP="006311C9">
      <w:pPr>
        <w:spacing w:after="0" w:line="240" w:lineRule="auto"/>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опаздывать, задерживаться</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num="2" w:space="708"/>
          <w:docGrid w:linePitch="360"/>
        </w:sect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5) Выявите общее в значении слов, в состав которых входит ключ «лодка».</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船chuán，军舰jūnjiàn，龙舟lóngzhōu，艇tǐng，舰队jiànduì，艘sōu，舫fǎng，风雨同舟fēngyǔtóngzhōu，船舶chuánbó，轻舟qīngzhōu，方舟fāngzhōu，独木舟dúmùzhōu，舸gě.</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6. </w:t>
      </w:r>
      <w:r w:rsidRPr="006311C9">
        <w:rPr>
          <w:rFonts w:ascii="Times New Roman" w:eastAsia="Times New Roman" w:hAnsi="Times New Roman" w:cs="Times New Roman"/>
          <w:b/>
          <w:sz w:val="28"/>
          <w:szCs w:val="28"/>
          <w:lang w:val="ru-RU" w:eastAsia="ru-RU"/>
        </w:rPr>
        <w:t>Иероглифы, состоящие до 15 черт</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1) Проследите на данных примерах, отвечает ли ключ «нога» за произношение или за значение иероглифа.</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sectPr w:rsidR="006311C9" w:rsidRPr="006311C9" w:rsidSect="00EC2D29">
          <w:type w:val="continuous"/>
          <w:pgSz w:w="11906" w:h="16838"/>
          <w:pgMar w:top="1134" w:right="850" w:bottom="1134" w:left="1701" w:header="708" w:footer="708" w:gutter="0"/>
          <w:cols w:space="708"/>
          <w:docGrid w:linePitch="360"/>
        </w:sectPr>
      </w:pP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立足lìzú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手舞足蹈shǒuwǔzúdǎo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足通zútòng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丰衣足食fēngyīzúshí</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足球zúqiú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小趾xiǎozhǐ</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远足yuǎnzú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欢跃huānyuè</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足迹zújì</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跳tiào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蹴踢cùtī</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高跷gāoqiāo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足以zúyǐ</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踩cǎi</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踏上tàshàng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飞跃fēiyuè</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长足chángzú; zhǎngzú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跖践zhíjiàn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踹chuài</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践jiàn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跳踉tiàoliáng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足五年zúwǔnián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跃进yuèjìn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山足shānzú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足见zújiàn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蹦bèng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蹿cuān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失足shīzú</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足智多谋zúzhìduōmóu</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脚趾jiǎozhǐ</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sectPr w:rsidR="006311C9" w:rsidRPr="006311C9" w:rsidSect="00EC2D29">
          <w:type w:val="continuous"/>
          <w:pgSz w:w="11906" w:h="16838"/>
          <w:pgMar w:top="1134" w:right="850" w:bottom="1134" w:left="1701" w:header="708" w:footer="708" w:gutter="0"/>
          <w:cols w:num="2" w:space="708"/>
          <w:docGrid w:linePitch="360"/>
        </w:sect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2) В каких из данных примеров проявляется значение «угол», а в каких – «рог»?</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嘴角zu</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触角ch</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角力ju</w:t>
      </w:r>
      <w:r w:rsidRPr="006311C9">
        <w:rPr>
          <w:rFonts w:ascii="Arial Unicode MS" w:eastAsia="Arial Unicode MS" w:hAnsi="Arial Unicode MS" w:cs="Arial Unicode MS"/>
          <w:sz w:val="24"/>
          <w:szCs w:val="24"/>
          <w:lang w:val="ru-RU" w:eastAsia="zh-CN"/>
        </w:rPr>
        <w:t>é</w:t>
      </w:r>
      <w:r w:rsidRPr="006311C9">
        <w:rPr>
          <w:rFonts w:ascii="Arial Unicode MS" w:eastAsia="Arial Unicode MS" w:hAnsi="Arial Unicode MS" w:cs="Arial Unicode MS"/>
          <w:sz w:val="24"/>
          <w:szCs w:val="24"/>
          <w:lang w:eastAsia="zh-CN"/>
        </w:rPr>
        <w:t>l</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羊角y</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ngji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墙角qi</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ngji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触摸ch</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m</w:t>
      </w:r>
      <w:r w:rsidRPr="006311C9">
        <w:rPr>
          <w:rFonts w:ascii="Arial Unicode MS" w:eastAsia="Arial Unicode MS" w:hAnsi="Arial Unicode MS" w:cs="Arial Unicode MS"/>
          <w:sz w:val="24"/>
          <w:szCs w:val="24"/>
          <w:lang w:val="ru-RU" w:eastAsia="zh-CN"/>
        </w:rPr>
        <w:t>ō，</w:t>
      </w:r>
      <w:r w:rsidRPr="006311C9">
        <w:rPr>
          <w:rFonts w:ascii="Arial Unicode MS" w:eastAsia="Arial Unicode MS" w:hAnsi="Arial Unicode MS" w:cs="Arial Unicode MS"/>
          <w:sz w:val="24"/>
          <w:szCs w:val="24"/>
          <w:lang w:eastAsia="zh-CN"/>
        </w:rPr>
        <w:t>角球ji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oqi</w:t>
      </w:r>
      <w:r w:rsidRPr="006311C9">
        <w:rPr>
          <w:rFonts w:ascii="Arial Unicode MS" w:eastAsia="Arial Unicode MS" w:hAnsi="Arial Unicode MS" w:cs="Arial Unicode MS"/>
          <w:sz w:val="24"/>
          <w:szCs w:val="24"/>
          <w:lang w:val="ru-RU" w:eastAsia="zh-CN"/>
        </w:rPr>
        <w:t>ú，鹿角 lùjiǎo，</w:t>
      </w:r>
      <w:r w:rsidRPr="006311C9">
        <w:rPr>
          <w:rFonts w:ascii="Arial Unicode MS" w:eastAsia="Arial Unicode MS" w:hAnsi="Arial Unicode MS" w:cs="Arial Unicode MS"/>
          <w:sz w:val="24"/>
          <w:szCs w:val="24"/>
          <w:lang w:eastAsia="zh-CN"/>
        </w:rPr>
        <w:t>三角s</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nji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地角d</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号角h</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oji</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山无角</w:t>
      </w:r>
      <w:r w:rsidRPr="006311C9">
        <w:rPr>
          <w:rFonts w:ascii="Arial Unicode MS" w:eastAsia="Arial Unicode MS" w:hAnsi="Arial Unicode MS" w:cs="Arial Unicode MS"/>
          <w:sz w:val="24"/>
          <w:szCs w:val="24"/>
          <w:lang w:val="ru-RU" w:eastAsia="zh-CN"/>
        </w:rPr>
        <w:t>shānwújiǎo，角逐jiǎozhú; juézhú，主角zhǔjiǎo; zhǔjué，天涯海角tiānyáhǎijiǎo.</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3) Прочитайте примеры и ответьте на вопрос: является ли ключ «ли; верста» фонетиком или детерминативом? </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鲤鱼l</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y</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儿童</w:t>
      </w:r>
      <w:r w:rsidRPr="006311C9">
        <w:rPr>
          <w:rFonts w:ascii="Arial Unicode MS" w:eastAsia="Arial Unicode MS" w:hAnsi="Arial Unicode MS" w:cs="Arial Unicode MS"/>
          <w:sz w:val="24"/>
          <w:szCs w:val="24"/>
          <w:lang w:val="ru-RU" w:eastAsia="zh-CN"/>
        </w:rPr>
        <w:t>é</w:t>
      </w:r>
      <w:r w:rsidRPr="006311C9">
        <w:rPr>
          <w:rFonts w:ascii="Arial Unicode MS" w:eastAsia="Arial Unicode MS" w:hAnsi="Arial Unicode MS" w:cs="Arial Unicode MS"/>
          <w:sz w:val="24"/>
          <w:szCs w:val="24"/>
          <w:lang w:eastAsia="zh-CN"/>
        </w:rPr>
        <w:t>rt</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狐狸h</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li</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浬h</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il</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重复ch</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ngf</w:t>
      </w:r>
      <w:r w:rsidRPr="006311C9">
        <w:rPr>
          <w:rFonts w:ascii="Arial Unicode MS" w:eastAsia="Arial Unicode MS" w:hAnsi="Arial Unicode MS" w:cs="Arial Unicode MS"/>
          <w:sz w:val="24"/>
          <w:szCs w:val="24"/>
          <w:lang w:val="ru-RU" w:eastAsia="zh-CN"/>
        </w:rPr>
        <w:t>ù，</w:t>
      </w:r>
      <w:r w:rsidRPr="006311C9">
        <w:rPr>
          <w:rFonts w:ascii="Arial Unicode MS" w:eastAsia="Arial Unicode MS" w:hAnsi="Arial Unicode MS" w:cs="Arial Unicode MS"/>
          <w:sz w:val="24"/>
          <w:szCs w:val="24"/>
          <w:lang w:eastAsia="zh-CN"/>
        </w:rPr>
        <w:t>力量l</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liang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修理xi</w:t>
      </w:r>
      <w:r w:rsidRPr="006311C9">
        <w:rPr>
          <w:rFonts w:ascii="Arial Unicode MS" w:eastAsia="Arial Unicode MS" w:hAnsi="Arial Unicode MS" w:cs="Arial Unicode MS"/>
          <w:sz w:val="24"/>
          <w:szCs w:val="24"/>
          <w:lang w:val="ru-RU" w:eastAsia="zh-CN"/>
        </w:rPr>
        <w:t>ū</w:t>
      </w:r>
      <w:r w:rsidRPr="006311C9">
        <w:rPr>
          <w:rFonts w:ascii="Arial Unicode MS" w:eastAsia="Arial Unicode MS" w:hAnsi="Arial Unicode MS" w:cs="Arial Unicode MS"/>
          <w:sz w:val="24"/>
          <w:szCs w:val="24"/>
          <w:lang w:eastAsia="zh-CN"/>
        </w:rPr>
        <w:t>l</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厘米l</w:t>
      </w:r>
      <w:r w:rsidRPr="006311C9">
        <w:rPr>
          <w:rFonts w:ascii="Arial Unicode MS" w:eastAsia="Arial Unicode MS" w:hAnsi="Arial Unicode MS" w:cs="Arial Unicode MS"/>
          <w:sz w:val="24"/>
          <w:szCs w:val="24"/>
          <w:lang w:val="ru-RU" w:eastAsia="zh-CN"/>
        </w:rPr>
        <w:t>í</w:t>
      </w:r>
      <w:r w:rsidRPr="006311C9">
        <w:rPr>
          <w:rFonts w:ascii="Arial Unicode MS" w:eastAsia="Arial Unicode MS" w:hAnsi="Arial Unicode MS" w:cs="Arial Unicode MS"/>
          <w:sz w:val="24"/>
          <w:szCs w:val="24"/>
          <w:lang w:eastAsia="zh-CN"/>
        </w:rPr>
        <w:t>m</w:t>
      </w:r>
      <w:r w:rsidRPr="006311C9">
        <w:rPr>
          <w:rFonts w:ascii="Arial Unicode MS" w:eastAsia="Arial Unicode MS" w:hAnsi="Arial Unicode MS" w:cs="Arial Unicode MS"/>
          <w:sz w:val="24"/>
          <w:szCs w:val="24"/>
          <w:lang w:val="ru-RU" w:eastAsia="zh-CN"/>
        </w:rPr>
        <w:t>ǐ，</w:t>
      </w:r>
      <w:r w:rsidRPr="006311C9">
        <w:rPr>
          <w:rFonts w:ascii="Arial Unicode MS" w:eastAsia="Arial Unicode MS" w:hAnsi="Arial Unicode MS" w:cs="Arial Unicode MS"/>
          <w:sz w:val="24"/>
          <w:szCs w:val="24"/>
          <w:lang w:eastAsia="zh-CN"/>
        </w:rPr>
        <w:t>咖喱g</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l</w:t>
      </w:r>
      <w:r w:rsidRPr="006311C9">
        <w:rPr>
          <w:rFonts w:ascii="Arial Unicode MS" w:eastAsia="Arial Unicode MS" w:hAnsi="Arial Unicode MS" w:cs="Arial Unicode MS"/>
          <w:sz w:val="24"/>
          <w:szCs w:val="24"/>
          <w:lang w:val="ru-RU" w:eastAsia="zh-CN"/>
        </w:rPr>
        <w:t>í，哩lǐ，俚语lǐyǔ，妯娌zhóuli，公里gōnglǐ，裡布lǐbù.</w:t>
      </w:r>
    </w:p>
    <w:p w:rsidR="006311C9" w:rsidRPr="006311C9" w:rsidRDefault="006311C9" w:rsidP="006311C9">
      <w:pPr>
        <w:numPr>
          <w:ilvl w:val="0"/>
          <w:numId w:val="22"/>
        </w:numPr>
        <w:spacing w:after="0" w:line="240" w:lineRule="auto"/>
        <w:contextualSpacing/>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Научитесь писать указанные ключи по памяти:</w:t>
      </w:r>
    </w:p>
    <w:p w:rsidR="006311C9" w:rsidRPr="006311C9" w:rsidRDefault="006311C9" w:rsidP="006311C9">
      <w:pPr>
        <w:spacing w:after="0" w:line="240" w:lineRule="auto"/>
        <w:ind w:left="360"/>
        <w:contextualSpacing/>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Высокий, нога, летать, ветер, стоять, одежда, стопа, стрела, видеть, алебарда, камень, выбирать, еда, когти, гора, пещера, печать/ власть.</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p>
    <w:p w:rsidR="006311C9" w:rsidRPr="006311C9" w:rsidRDefault="006311C9" w:rsidP="006311C9">
      <w:pPr>
        <w:spacing w:after="0" w:line="240" w:lineRule="auto"/>
        <w:textAlignment w:val="baseline"/>
        <w:rPr>
          <w:rFonts w:ascii="Times New Roman" w:eastAsia="Times New Roman" w:hAnsi="Times New Roman" w:cs="Times New Roman"/>
          <w:b/>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7. </w:t>
      </w:r>
      <w:r w:rsidRPr="006311C9">
        <w:rPr>
          <w:rFonts w:ascii="Times New Roman" w:eastAsia="Times New Roman" w:hAnsi="Times New Roman" w:cs="Times New Roman"/>
          <w:b/>
          <w:sz w:val="28"/>
          <w:szCs w:val="28"/>
          <w:lang w:val="ru-RU" w:eastAsia="ru-RU"/>
        </w:rPr>
        <w:t>Иероглифы, состоящие до 20 черт</w:t>
      </w:r>
    </w:p>
    <w:p w:rsidR="006311C9" w:rsidRPr="006311C9" w:rsidRDefault="006311C9" w:rsidP="006311C9">
      <w:pPr>
        <w:spacing w:after="0" w:line="240" w:lineRule="auto"/>
        <w:textAlignment w:val="baseline"/>
        <w:rPr>
          <w:rFonts w:ascii="Times New Roman" w:eastAsia="Times New Roman" w:hAnsi="Times New Roman" w:cs="Times New Roman"/>
          <w:b/>
          <w:sz w:val="28"/>
          <w:szCs w:val="28"/>
          <w:lang w:val="ru-RU" w:eastAsia="ru-RU"/>
        </w:rPr>
      </w:pP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1) Проследите, как проявляется значение ключа «металл» в следующих примерах.</w:t>
      </w:r>
    </w:p>
    <w:p w:rsidR="006311C9" w:rsidRPr="006311C9" w:rsidRDefault="006311C9" w:rsidP="006311C9">
      <w:pPr>
        <w:spacing w:after="0" w:line="240" w:lineRule="auto"/>
        <w:contextualSpacing/>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金鱼j</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ny</w:t>
      </w:r>
      <w:r w:rsidRPr="006311C9">
        <w:rPr>
          <w:rFonts w:ascii="Arial Unicode MS" w:eastAsia="Arial Unicode MS" w:hAnsi="Arial Unicode MS" w:cs="Arial Unicode MS"/>
          <w:sz w:val="24"/>
          <w:szCs w:val="24"/>
          <w:lang w:val="ru-RU" w:eastAsia="zh-CN"/>
        </w:rPr>
        <w:t>ú，</w:t>
      </w:r>
      <w:r w:rsidRPr="006311C9">
        <w:rPr>
          <w:rFonts w:ascii="Arial Unicode MS" w:eastAsia="Arial Unicode MS" w:hAnsi="Arial Unicode MS" w:cs="Arial Unicode MS"/>
          <w:sz w:val="24"/>
          <w:szCs w:val="24"/>
          <w:lang w:eastAsia="zh-CN"/>
        </w:rPr>
        <w:t>铜币t</w:t>
      </w:r>
      <w:r w:rsidRPr="006311C9">
        <w:rPr>
          <w:rFonts w:ascii="Arial Unicode MS" w:eastAsia="Arial Unicode MS" w:hAnsi="Arial Unicode MS" w:cs="Arial Unicode MS"/>
          <w:sz w:val="24"/>
          <w:szCs w:val="24"/>
          <w:lang w:val="ru-RU" w:eastAsia="zh-CN"/>
        </w:rPr>
        <w:t>ó</w:t>
      </w:r>
      <w:r w:rsidRPr="006311C9">
        <w:rPr>
          <w:rFonts w:ascii="Arial Unicode MS" w:eastAsia="Arial Unicode MS" w:hAnsi="Arial Unicode MS" w:cs="Arial Unicode MS"/>
          <w:sz w:val="24"/>
          <w:szCs w:val="24"/>
          <w:lang w:eastAsia="zh-CN"/>
        </w:rPr>
        <w:t>ngb</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金星j</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nx</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钉子d</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ngzi</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美金m</w:t>
      </w:r>
      <w:r w:rsidRPr="006311C9">
        <w:rPr>
          <w:rFonts w:ascii="Arial Unicode MS" w:eastAsia="Arial Unicode MS" w:hAnsi="Arial Unicode MS" w:cs="Arial Unicode MS"/>
          <w:sz w:val="24"/>
          <w:szCs w:val="24"/>
          <w:lang w:val="ru-RU" w:eastAsia="zh-CN"/>
        </w:rPr>
        <w:t>ě</w:t>
      </w:r>
      <w:r w:rsidRPr="006311C9">
        <w:rPr>
          <w:rFonts w:ascii="Arial Unicode MS" w:eastAsia="Arial Unicode MS" w:hAnsi="Arial Unicode MS" w:cs="Arial Unicode MS"/>
          <w:sz w:val="24"/>
          <w:szCs w:val="24"/>
          <w:lang w:eastAsia="zh-CN"/>
        </w:rPr>
        <w:t>ij</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鉴定ji</w:t>
      </w:r>
      <w:r w:rsidRPr="006311C9">
        <w:rPr>
          <w:rFonts w:ascii="Arial Unicode MS" w:eastAsia="Arial Unicode MS" w:hAnsi="Arial Unicode MS" w:cs="Arial Unicode MS"/>
          <w:sz w:val="24"/>
          <w:szCs w:val="24"/>
          <w:lang w:val="ru-RU" w:eastAsia="zh-CN"/>
        </w:rPr>
        <w:t>à</w:t>
      </w:r>
      <w:r w:rsidRPr="006311C9">
        <w:rPr>
          <w:rFonts w:ascii="Arial Unicode MS" w:eastAsia="Arial Unicode MS" w:hAnsi="Arial Unicode MS" w:cs="Arial Unicode MS"/>
          <w:sz w:val="24"/>
          <w:szCs w:val="24"/>
          <w:lang w:eastAsia="zh-CN"/>
        </w:rPr>
        <w:t>nd</w:t>
      </w:r>
      <w:r w:rsidRPr="006311C9">
        <w:rPr>
          <w:rFonts w:ascii="Arial Unicode MS" w:eastAsia="Arial Unicode MS" w:hAnsi="Arial Unicode MS" w:cs="Arial Unicode MS"/>
          <w:sz w:val="24"/>
          <w:szCs w:val="24"/>
          <w:lang w:val="ru-RU" w:eastAsia="zh-CN"/>
        </w:rPr>
        <w:t>ì</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钱qi</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金牌j</w:t>
      </w:r>
      <w:r w:rsidRPr="006311C9">
        <w:rPr>
          <w:rFonts w:ascii="Arial Unicode MS" w:eastAsia="Arial Unicode MS" w:hAnsi="Arial Unicode MS" w:cs="Arial Unicode MS"/>
          <w:sz w:val="24"/>
          <w:szCs w:val="24"/>
          <w:lang w:val="ru-RU" w:eastAsia="zh-CN"/>
        </w:rPr>
        <w:t>ī</w:t>
      </w:r>
      <w:r w:rsidRPr="006311C9">
        <w:rPr>
          <w:rFonts w:ascii="Arial Unicode MS" w:eastAsia="Arial Unicode MS" w:hAnsi="Arial Unicode MS" w:cs="Arial Unicode MS"/>
          <w:sz w:val="24"/>
          <w:szCs w:val="24"/>
          <w:lang w:eastAsia="zh-CN"/>
        </w:rPr>
        <w:t>np</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i</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银行y</w:t>
      </w:r>
      <w:r w:rsidRPr="006311C9">
        <w:rPr>
          <w:rFonts w:ascii="Arial Unicode MS" w:eastAsia="Arial Unicode MS" w:hAnsi="Arial Unicode MS" w:cs="Arial Unicode MS"/>
          <w:sz w:val="24"/>
          <w:szCs w:val="24"/>
          <w:lang w:val="ru-RU" w:eastAsia="zh-CN"/>
        </w:rPr>
        <w:t>í</w:t>
      </w:r>
      <w:r w:rsidRPr="006311C9">
        <w:rPr>
          <w:rFonts w:ascii="Arial Unicode MS" w:eastAsia="Arial Unicode MS" w:hAnsi="Arial Unicode MS" w:cs="Arial Unicode MS"/>
          <w:sz w:val="24"/>
          <w:szCs w:val="24"/>
          <w:lang w:eastAsia="zh-CN"/>
        </w:rPr>
        <w:t>nh</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ng</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改锥g</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izhu</w:t>
      </w:r>
      <w:r w:rsidRPr="006311C9">
        <w:rPr>
          <w:rFonts w:ascii="Arial Unicode MS" w:eastAsia="Arial Unicode MS" w:hAnsi="Arial Unicode MS" w:cs="Arial Unicode MS"/>
          <w:sz w:val="24"/>
          <w:szCs w:val="24"/>
          <w:lang w:val="ru-RU" w:eastAsia="zh-CN"/>
        </w:rPr>
        <w:t xml:space="preserve">ī, </w:t>
      </w:r>
      <w:r w:rsidRPr="006311C9">
        <w:rPr>
          <w:rFonts w:ascii="Arial Unicode MS" w:eastAsia="Arial Unicode MS" w:hAnsi="Arial Unicode MS" w:cs="Arial Unicode MS"/>
          <w:sz w:val="24"/>
          <w:szCs w:val="24"/>
          <w:lang w:eastAsia="zh-CN"/>
        </w:rPr>
        <w:t>铁ti</w:t>
      </w:r>
      <w:r w:rsidRPr="006311C9">
        <w:rPr>
          <w:rFonts w:ascii="Arial Unicode MS" w:eastAsia="Arial Unicode MS" w:hAnsi="Arial Unicode MS" w:cs="Arial Unicode MS"/>
          <w:sz w:val="24"/>
          <w:szCs w:val="24"/>
          <w:lang w:val="ru-RU" w:eastAsia="zh-CN"/>
        </w:rPr>
        <w:t>ě，</w:t>
      </w:r>
      <w:r w:rsidRPr="006311C9">
        <w:rPr>
          <w:rFonts w:ascii="Arial Unicode MS" w:eastAsia="Arial Unicode MS" w:hAnsi="Arial Unicode MS" w:cs="Arial Unicode MS"/>
          <w:sz w:val="24"/>
          <w:szCs w:val="24"/>
          <w:lang w:eastAsia="zh-CN"/>
        </w:rPr>
        <w:t>铺p</w:t>
      </w:r>
      <w:r w:rsidRPr="006311C9">
        <w:rPr>
          <w:rFonts w:ascii="Arial Unicode MS" w:eastAsia="Arial Unicode MS" w:hAnsi="Arial Unicode MS" w:cs="Arial Unicode MS"/>
          <w:sz w:val="24"/>
          <w:szCs w:val="24"/>
          <w:lang w:val="ru-RU" w:eastAsia="zh-CN"/>
        </w:rPr>
        <w:t>ū.</w:t>
      </w: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zh-CN"/>
        </w:rPr>
      </w:pPr>
    </w:p>
    <w:p w:rsidR="006311C9" w:rsidRPr="006311C9" w:rsidRDefault="006311C9" w:rsidP="006311C9">
      <w:pPr>
        <w:spacing w:after="0" w:line="240" w:lineRule="auto"/>
        <w:contextualSpacing/>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2) Прочитайте примеры и определите, является ли ключ «тёмный» фонетиком или детерминативом.</w:t>
      </w:r>
    </w:p>
    <w:p w:rsidR="006311C9" w:rsidRPr="006311C9" w:rsidRDefault="006311C9" w:rsidP="006311C9">
      <w:pPr>
        <w:spacing w:after="0" w:line="240" w:lineRule="auto"/>
        <w:contextualSpacing/>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val="ru-RU" w:eastAsia="zh-CN"/>
        </w:rPr>
        <w:t>安静ānjìng，靓丽liànglì，青布qīngbù，请qǐng，晴qíng，清qīng，情qíng，箐jīng，鲭qīng，菁jīng.</w:t>
      </w:r>
    </w:p>
    <w:p w:rsidR="006311C9" w:rsidRPr="006311C9" w:rsidRDefault="006311C9" w:rsidP="006311C9">
      <w:pPr>
        <w:spacing w:after="0" w:line="240" w:lineRule="auto"/>
        <w:textAlignment w:val="baseline"/>
        <w:rPr>
          <w:rFonts w:ascii="Times New Roman" w:eastAsia="Times New Roman" w:hAnsi="Times New Roman" w:cs="Times New Roman"/>
          <w:b/>
          <w:sz w:val="28"/>
          <w:szCs w:val="28"/>
          <w:lang w:val="ru-RU" w:eastAsia="zh-CN"/>
        </w:rPr>
      </w:pPr>
    </w:p>
    <w:p w:rsidR="006311C9" w:rsidRPr="006311C9" w:rsidRDefault="006311C9" w:rsidP="006311C9">
      <w:pPr>
        <w:spacing w:after="0" w:line="240" w:lineRule="auto"/>
        <w:textAlignment w:val="baseline"/>
        <w:rPr>
          <w:rFonts w:ascii="Calibri" w:eastAsia="Times New Roman" w:hAnsi="Calibri" w:cs="Times New Roman"/>
          <w:sz w:val="28"/>
          <w:szCs w:val="28"/>
          <w:lang w:val="ru-RU" w:eastAsia="ru-RU"/>
        </w:rPr>
      </w:pPr>
      <w:r w:rsidRPr="006311C9">
        <w:rPr>
          <w:rFonts w:ascii="Times New Roman" w:eastAsia="Times New Roman" w:hAnsi="Times New Roman" w:cs="Times New Roman"/>
          <w:b/>
          <w:bCs/>
          <w:sz w:val="28"/>
          <w:szCs w:val="28"/>
          <w:lang w:val="ru-RU" w:eastAsia="ru-RU"/>
        </w:rPr>
        <w:t xml:space="preserve">Модуль 8. </w:t>
      </w:r>
      <w:r w:rsidRPr="006311C9">
        <w:rPr>
          <w:rFonts w:ascii="Times New Roman" w:eastAsia="Times New Roman" w:hAnsi="Times New Roman" w:cs="Times New Roman"/>
          <w:b/>
          <w:sz w:val="28"/>
          <w:szCs w:val="28"/>
          <w:lang w:val="ru-RU" w:eastAsia="ru-RU"/>
        </w:rPr>
        <w:t>Иероглифы, состоящие до 25 черт</w:t>
      </w:r>
    </w:p>
    <w:p w:rsidR="006311C9" w:rsidRPr="006311C9" w:rsidRDefault="006311C9" w:rsidP="006311C9">
      <w:pPr>
        <w:spacing w:after="0" w:line="360" w:lineRule="auto"/>
        <w:jc w:val="both"/>
        <w:rPr>
          <w:rFonts w:ascii="Calibri" w:eastAsia="Times New Roman" w:hAnsi="Calibri" w:cs="Times New Roman"/>
          <w:sz w:val="28"/>
          <w:szCs w:val="28"/>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1) Соотнесите иероглифы, в состав которых входит ключ «ароматный», и их значение.</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sectPr w:rsidR="006311C9" w:rsidRPr="006311C9" w:rsidSect="00EC2D29">
          <w:type w:val="continuous"/>
          <w:pgSz w:w="11906" w:h="16838"/>
          <w:pgMar w:top="1134" w:right="850" w:bottom="1134" w:left="1701" w:header="708" w:footer="708" w:gutter="0"/>
          <w:cols w:space="708"/>
          <w:docGrid w:linePitch="360"/>
        </w:sectPr>
      </w:pP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康乃馨kāngnǎixīn</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香油xiāngyóu</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香皂xiāngzào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香料xiāngliào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香水xiāngshuǐ</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香叶xiāngyè</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香草xiāngcǎo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香精xiāngjīng</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香蕉xiāngjiāo</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банан</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ароматизатор</w:t>
      </w:r>
      <w:r w:rsidRPr="006311C9">
        <w:rPr>
          <w:rFonts w:ascii="Arial Unicode MS" w:eastAsia="Arial Unicode MS" w:hAnsi="Arial Unicode MS" w:cs="Arial Unicode MS"/>
          <w:sz w:val="24"/>
          <w:szCs w:val="24"/>
          <w:lang w:val="ru-RU" w:eastAsia="ru-RU"/>
        </w:rPr>
        <w:tab/>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пряности;</w:t>
      </w:r>
      <w:r w:rsidRPr="006311C9">
        <w:rPr>
          <w:rFonts w:ascii="Arial Unicode MS" w:eastAsia="Arial Unicode MS" w:hAnsi="Arial Unicode MS" w:cs="Arial Unicode MS"/>
          <w:sz w:val="24"/>
          <w:szCs w:val="24"/>
          <w:lang w:val="ru-RU" w:eastAsia="ru-RU"/>
        </w:rPr>
        <w:tab/>
        <w:t>специи</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кунжутное масло</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духи, одеколон</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ваниль</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гвоздика голландская</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лавровый лист</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туалетное мыло</w:t>
      </w:r>
    </w:p>
    <w:p w:rsidR="006311C9" w:rsidRPr="006311C9" w:rsidRDefault="006311C9" w:rsidP="006311C9">
      <w:pPr>
        <w:spacing w:after="0" w:line="240" w:lineRule="auto"/>
        <w:rPr>
          <w:rFonts w:ascii="Arial Unicode MS" w:eastAsia="Arial Unicode MS" w:hAnsi="Arial Unicode MS" w:cs="Arial Unicode MS"/>
          <w:sz w:val="24"/>
          <w:szCs w:val="24"/>
          <w:lang w:val="ru-RU" w:eastAsia="ru-RU"/>
        </w:rPr>
        <w:sectPr w:rsidR="006311C9" w:rsidRPr="006311C9" w:rsidSect="00EC2D29">
          <w:type w:val="continuous"/>
          <w:pgSz w:w="11906" w:h="16838"/>
          <w:pgMar w:top="1134" w:right="850" w:bottom="1134" w:left="1701" w:header="708" w:footer="708" w:gutter="0"/>
          <w:cols w:num="2" w:space="708"/>
          <w:docGrid w:linePitch="360"/>
        </w:sectPr>
      </w:pPr>
      <w:r w:rsidRPr="006311C9">
        <w:rPr>
          <w:rFonts w:ascii="Arial Unicode MS" w:eastAsia="Arial Unicode MS" w:hAnsi="Arial Unicode MS" w:cs="Arial Unicode MS"/>
          <w:sz w:val="24"/>
          <w:szCs w:val="24"/>
          <w:lang w:val="ru-RU" w:eastAsia="ru-RU"/>
        </w:rPr>
        <w:t>воскуривание благовоний</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ru-RU"/>
        </w:rPr>
      </w:pPr>
      <w:r w:rsidRPr="006311C9">
        <w:rPr>
          <w:rFonts w:ascii="Arial Unicode MS" w:eastAsia="Arial Unicode MS" w:hAnsi="Arial Unicode MS" w:cs="Arial Unicode MS"/>
          <w:sz w:val="24"/>
          <w:szCs w:val="24"/>
          <w:lang w:val="ru-RU" w:eastAsia="ru-RU"/>
        </w:rPr>
        <w:t>香烟xiāngyān</w:t>
      </w:r>
    </w:p>
    <w:p w:rsidR="006311C9" w:rsidRPr="006311C9" w:rsidRDefault="006311C9" w:rsidP="006311C9">
      <w:pPr>
        <w:spacing w:after="0" w:line="240" w:lineRule="auto"/>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2) Выполняет ли ключ «высокий» фонетическую или семантическую функцию в данных примерах?</w:t>
      </w:r>
    </w:p>
    <w:p w:rsidR="006311C9" w:rsidRPr="006311C9" w:rsidRDefault="006311C9" w:rsidP="006311C9">
      <w:pPr>
        <w:spacing w:after="0" w:line="240" w:lineRule="auto"/>
        <w:jc w:val="both"/>
        <w:rPr>
          <w:rFonts w:ascii="Arial Unicode MS" w:eastAsia="Arial Unicode MS" w:hAnsi="Arial Unicode MS" w:cs="Arial Unicode MS"/>
          <w:sz w:val="24"/>
          <w:szCs w:val="24"/>
          <w:lang w:val="ru-RU" w:eastAsia="zh-CN"/>
        </w:rPr>
      </w:pPr>
      <w:r w:rsidRPr="006311C9">
        <w:rPr>
          <w:rFonts w:ascii="Arial Unicode MS" w:eastAsia="Arial Unicode MS" w:hAnsi="Arial Unicode MS" w:cs="Arial Unicode MS"/>
          <w:sz w:val="24"/>
          <w:szCs w:val="24"/>
          <w:lang w:eastAsia="zh-CN"/>
        </w:rPr>
        <w:t>牙膏y</w:t>
      </w:r>
      <w:r w:rsidRPr="006311C9">
        <w:rPr>
          <w:rFonts w:ascii="Arial Unicode MS" w:eastAsia="Arial Unicode MS" w:hAnsi="Arial Unicode MS" w:cs="Arial Unicode MS"/>
          <w:sz w:val="24"/>
          <w:szCs w:val="24"/>
          <w:lang w:val="ru-RU" w:eastAsia="zh-CN"/>
        </w:rPr>
        <w:t>á</w:t>
      </w:r>
      <w:r w:rsidRPr="006311C9">
        <w:rPr>
          <w:rFonts w:ascii="Arial Unicode MS" w:eastAsia="Arial Unicode MS" w:hAnsi="Arial Unicode MS" w:cs="Arial Unicode MS"/>
          <w:sz w:val="24"/>
          <w:szCs w:val="24"/>
          <w:lang w:eastAsia="zh-CN"/>
        </w:rPr>
        <w:t>g</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敲qi</w:t>
      </w:r>
      <w:r w:rsidRPr="006311C9">
        <w:rPr>
          <w:rFonts w:ascii="Arial Unicode MS" w:eastAsia="Arial Unicode MS" w:hAnsi="Arial Unicode MS" w:cs="Arial Unicode MS"/>
          <w:sz w:val="24"/>
          <w:szCs w:val="24"/>
          <w:lang w:val="ru-RU" w:eastAsia="zh-CN"/>
        </w:rPr>
        <w:t>ā</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搞g</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稿g</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镐g</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r w:rsidRPr="006311C9">
        <w:rPr>
          <w:rFonts w:ascii="Arial Unicode MS" w:eastAsia="Arial Unicode MS" w:hAnsi="Arial Unicode MS" w:cs="Arial Unicode MS"/>
          <w:sz w:val="24"/>
          <w:szCs w:val="24"/>
          <w:lang w:eastAsia="zh-CN"/>
        </w:rPr>
        <w:t>槁g</w:t>
      </w:r>
      <w:r w:rsidRPr="006311C9">
        <w:rPr>
          <w:rFonts w:ascii="Arial Unicode MS" w:eastAsia="Arial Unicode MS" w:hAnsi="Arial Unicode MS" w:cs="Arial Unicode MS"/>
          <w:sz w:val="24"/>
          <w:szCs w:val="24"/>
          <w:lang w:val="ru-RU" w:eastAsia="zh-CN"/>
        </w:rPr>
        <w:t>ǎ</w:t>
      </w:r>
      <w:r w:rsidRPr="006311C9">
        <w:rPr>
          <w:rFonts w:ascii="Arial Unicode MS" w:eastAsia="Arial Unicode MS" w:hAnsi="Arial Unicode MS" w:cs="Arial Unicode MS"/>
          <w:sz w:val="24"/>
          <w:szCs w:val="24"/>
          <w:lang w:eastAsia="zh-CN"/>
        </w:rPr>
        <w:t>o</w:t>
      </w:r>
      <w:r w:rsidRPr="006311C9">
        <w:rPr>
          <w:rFonts w:ascii="Arial Unicode MS" w:eastAsia="Arial Unicode MS" w:hAnsi="Arial Unicode MS" w:cs="Arial Unicode MS"/>
          <w:sz w:val="24"/>
          <w:szCs w:val="24"/>
          <w:lang w:val="ru-RU" w:eastAsia="zh-CN"/>
        </w:rPr>
        <w:t>.</w:t>
      </w: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3) Прочитайте и переведите следующие тексты. Найдите в них иероглифы с известными вам ключами. Объясните, отвечают данные ключи за значение или за произношение иероглифа.</w:t>
      </w:r>
    </w:p>
    <w:p w:rsidR="006311C9" w:rsidRPr="006311C9" w:rsidRDefault="006311C9" w:rsidP="006311C9">
      <w:pPr>
        <w:spacing w:after="0" w:line="240" w:lineRule="auto"/>
        <w:jc w:val="both"/>
        <w:rPr>
          <w:rFonts w:ascii="Times New Roman" w:eastAsia="Arial Unicode MS" w:hAnsi="Times New Roman" w:cs="Times New Roman"/>
          <w:sz w:val="24"/>
          <w:szCs w:val="24"/>
          <w:lang w:eastAsia="zh-CN"/>
        </w:rPr>
      </w:pPr>
      <w:r w:rsidRPr="006311C9">
        <w:rPr>
          <w:rFonts w:ascii="Times New Roman" w:eastAsia="Arial Unicode MS" w:hAnsi="Arial Unicode MS" w:cs="Times New Roman"/>
          <w:sz w:val="24"/>
          <w:szCs w:val="24"/>
          <w:lang w:eastAsia="zh-CN"/>
        </w:rPr>
        <w:t>这是玛丽</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那是麦克</w:t>
      </w:r>
      <w:r w:rsidRPr="006311C9">
        <w:rPr>
          <w:rFonts w:ascii="Times New Roman" w:eastAsia="Arial Unicode MS" w:hAnsi="Arial Unicode MS" w:cs="Times New Roman"/>
          <w:sz w:val="24"/>
          <w:szCs w:val="24"/>
          <w:lang w:val="ru-RU" w:eastAsia="zh-CN"/>
        </w:rPr>
        <w:t>，</w:t>
      </w:r>
      <w:r w:rsidRPr="006311C9">
        <w:rPr>
          <w:rFonts w:ascii="Times New Roman" w:eastAsia="Arial Unicode MS" w:hAnsi="Arial Unicode MS" w:cs="Times New Roman"/>
          <w:sz w:val="24"/>
          <w:szCs w:val="24"/>
          <w:lang w:eastAsia="zh-CN"/>
        </w:rPr>
        <w:t>他们都是外国留学生。他们在中国学习汉语。下课了，他们去食堂吃饭。玛丽吃了一碗米饭，两条鱼。她觉得鱼很好吃，她很喜欢吃鱼。她常常吃鱼。麦克很饿。他吃了很多很多东西。他吃了一碗面条儿，五个饺子，三个馒头和两个包子。她很喜欢吃这些东西。他觉得这些东西很好吃。</w:t>
      </w:r>
    </w:p>
    <w:p w:rsidR="006311C9" w:rsidRPr="006311C9" w:rsidRDefault="006311C9" w:rsidP="006311C9">
      <w:pPr>
        <w:spacing w:after="0" w:line="240" w:lineRule="auto"/>
        <w:jc w:val="both"/>
        <w:rPr>
          <w:rFonts w:ascii="Times New Roman" w:eastAsia="Arial Unicode MS" w:hAnsi="Times New Roman" w:cs="Times New Roman"/>
          <w:sz w:val="24"/>
          <w:szCs w:val="24"/>
          <w:lang w:eastAsia="zh-CN"/>
        </w:rPr>
      </w:pPr>
      <w:r w:rsidRPr="006311C9">
        <w:rPr>
          <w:rFonts w:ascii="Times New Roman" w:eastAsia="Arial Unicode MS" w:hAnsi="Arial Unicode MS" w:cs="Times New Roman"/>
          <w:sz w:val="24"/>
          <w:szCs w:val="24"/>
          <w:lang w:eastAsia="zh-CN"/>
        </w:rPr>
        <w:t>玛丽不喝啤酒，她不喜欢啤酒。她觉得啤酒不好喝。她喝鸡蛋汤，她觉得鸡蛋汤很好喝。麦克不喝鸡蛋汤，他喝啤酒。他觉得啤酒很好喝，她常常喝啤酒。</w:t>
      </w:r>
    </w:p>
    <w:p w:rsidR="006311C9" w:rsidRPr="006311C9" w:rsidRDefault="006311C9" w:rsidP="006311C9">
      <w:pPr>
        <w:spacing w:after="0" w:line="240" w:lineRule="auto"/>
        <w:jc w:val="both"/>
        <w:rPr>
          <w:rFonts w:ascii="Times New Roman" w:eastAsia="Arial Unicode MS" w:hAnsi="Arial Unicode MS" w:cs="Times New Roman"/>
          <w:sz w:val="24"/>
          <w:szCs w:val="24"/>
          <w:lang w:val="ru-RU" w:eastAsia="zh-CN"/>
        </w:rPr>
      </w:pPr>
      <w:r w:rsidRPr="006311C9">
        <w:rPr>
          <w:rFonts w:ascii="Times New Roman" w:eastAsia="Arial Unicode MS" w:hAnsi="Arial Unicode MS" w:cs="Times New Roman"/>
          <w:sz w:val="24"/>
          <w:szCs w:val="24"/>
          <w:lang w:eastAsia="zh-CN"/>
        </w:rPr>
        <w:t>玛丽和麦克说他们都喜欢吃中国饭。</w:t>
      </w:r>
    </w:p>
    <w:p w:rsidR="006311C9" w:rsidRPr="006311C9" w:rsidRDefault="006311C9" w:rsidP="006311C9">
      <w:pPr>
        <w:spacing w:after="0" w:line="240" w:lineRule="auto"/>
        <w:jc w:val="both"/>
        <w:rPr>
          <w:rFonts w:ascii="Times New Roman" w:eastAsia="Arial Unicode MS" w:hAnsi="Times New Roman" w:cs="Times New Roman"/>
          <w:sz w:val="24"/>
          <w:szCs w:val="24"/>
          <w:lang w:val="ru-RU" w:eastAsia="zh-CN"/>
        </w:rPr>
      </w:pPr>
      <w:r w:rsidRPr="006311C9">
        <w:rPr>
          <w:rFonts w:ascii="Times New Roman" w:eastAsia="Arial Unicode MS" w:hAnsi="Arial Unicode MS" w:cs="Times New Roman"/>
          <w:sz w:val="24"/>
          <w:szCs w:val="24"/>
          <w:lang w:val="ru-RU" w:eastAsia="zh-CN"/>
        </w:rPr>
        <w:t>4)</w:t>
      </w:r>
      <w:r w:rsidRPr="006311C9">
        <w:rPr>
          <w:rFonts w:ascii="Times New Roman" w:eastAsia="Arial Unicode MS" w:hAnsi="Times New Roman" w:cs="Times New Roman"/>
          <w:sz w:val="24"/>
          <w:szCs w:val="24"/>
          <w:lang w:val="ru-RU" w:eastAsia="zh-CN"/>
        </w:rPr>
        <w:t xml:space="preserve"> Напишите на слух данный текст (рекомендательное письмо) иероглифами. Соблюдайте правильную последовательность написания черт.</w:t>
      </w:r>
    </w:p>
    <w:p w:rsidR="006311C9" w:rsidRPr="006311C9" w:rsidRDefault="006311C9" w:rsidP="006311C9">
      <w:pPr>
        <w:adjustRightInd w:val="0"/>
        <w:snapToGrid w:val="0"/>
        <w:spacing w:after="0"/>
        <w:ind w:firstLine="709"/>
        <w:jc w:val="both"/>
        <w:rPr>
          <w:rFonts w:ascii="Calibri" w:eastAsia="SimSun" w:hAnsi="Calibri" w:cs="Times New Roman"/>
          <w:sz w:val="28"/>
          <w:szCs w:val="28"/>
          <w:lang w:val="ru-RU" w:eastAsia="zh-CN"/>
        </w:rPr>
      </w:pPr>
      <w:r w:rsidRPr="006311C9">
        <w:rPr>
          <w:rFonts w:ascii="Calibri" w:eastAsia="SimSun" w:hAnsi="Calibri" w:cs="Times New Roman" w:hint="eastAsia"/>
          <w:sz w:val="28"/>
          <w:szCs w:val="28"/>
          <w:lang w:eastAsia="zh-CN"/>
        </w:rPr>
        <w:t>您好</w:t>
      </w:r>
      <w:r w:rsidRPr="006311C9">
        <w:rPr>
          <w:rFonts w:ascii="Calibri" w:eastAsia="SimSun" w:hAnsi="Calibri" w:cs="Times New Roman" w:hint="eastAsia"/>
          <w:sz w:val="28"/>
          <w:szCs w:val="28"/>
          <w:lang w:val="ru-RU" w:eastAsia="zh-CN"/>
        </w:rPr>
        <w:t>！</w:t>
      </w:r>
    </w:p>
    <w:p w:rsidR="006311C9" w:rsidRPr="006311C9" w:rsidRDefault="006311C9" w:rsidP="006311C9">
      <w:pPr>
        <w:adjustRightInd w:val="0"/>
        <w:snapToGrid w:val="0"/>
        <w:spacing w:after="0"/>
        <w:ind w:firstLine="709"/>
        <w:jc w:val="both"/>
        <w:rPr>
          <w:rFonts w:ascii="Calibri" w:eastAsia="SimSun" w:hAnsi="Calibri" w:cs="Times New Roman"/>
          <w:sz w:val="28"/>
          <w:szCs w:val="28"/>
          <w:lang w:val="ru-RU" w:eastAsia="zh-CN"/>
        </w:rPr>
      </w:pPr>
      <w:r w:rsidRPr="006311C9">
        <w:rPr>
          <w:rFonts w:ascii="Calibri" w:eastAsia="SimSun" w:hAnsi="Calibri" w:cs="Times New Roman" w:hint="eastAsia"/>
          <w:sz w:val="28"/>
          <w:szCs w:val="28"/>
          <w:lang w:eastAsia="zh-CN"/>
        </w:rPr>
        <w:t>我是罗斯托夫国立经济大学</w:t>
      </w:r>
      <w:r w:rsidRPr="006311C9">
        <w:rPr>
          <w:rFonts w:ascii="Calibri" w:eastAsia="SimSun" w:hAnsi="Calibri" w:cs="Times New Roman" w:hint="eastAsia"/>
          <w:sz w:val="28"/>
          <w:szCs w:val="28"/>
          <w:lang w:val="ru-RU" w:eastAsia="zh-CN"/>
        </w:rPr>
        <w:t>（</w:t>
      </w:r>
      <w:r w:rsidRPr="006311C9">
        <w:rPr>
          <w:rFonts w:ascii="Calibri" w:eastAsia="SimSun" w:hAnsi="Calibri" w:cs="Times New Roman" w:hint="eastAsia"/>
          <w:sz w:val="28"/>
          <w:szCs w:val="28"/>
          <w:lang w:eastAsia="zh-CN"/>
        </w:rPr>
        <w:t>俄罗斯</w:t>
      </w:r>
      <w:r w:rsidRPr="006311C9">
        <w:rPr>
          <w:rFonts w:ascii="Calibri" w:eastAsia="SimSun" w:hAnsi="Calibri" w:cs="Times New Roman" w:hint="eastAsia"/>
          <w:sz w:val="28"/>
          <w:szCs w:val="28"/>
          <w:lang w:val="ru-RU" w:eastAsia="zh-CN"/>
        </w:rPr>
        <w:t>）</w:t>
      </w:r>
      <w:r w:rsidRPr="006311C9">
        <w:rPr>
          <w:rFonts w:ascii="Calibri" w:eastAsia="SimSun" w:hAnsi="Calibri" w:cs="Times New Roman" w:hint="eastAsia"/>
          <w:sz w:val="28"/>
          <w:szCs w:val="28"/>
          <w:lang w:eastAsia="zh-CN"/>
        </w:rPr>
        <w:t>的中文教师。</w:t>
      </w:r>
    </w:p>
    <w:p w:rsidR="006311C9" w:rsidRPr="006311C9" w:rsidRDefault="006311C9" w:rsidP="006311C9">
      <w:pPr>
        <w:adjustRightInd w:val="0"/>
        <w:snapToGrid w:val="0"/>
        <w:spacing w:after="0"/>
        <w:ind w:firstLine="709"/>
        <w:jc w:val="both"/>
        <w:rPr>
          <w:rFonts w:ascii="Calibri" w:eastAsia="SimSun" w:hAnsi="Calibri" w:cs="Times New Roman"/>
          <w:sz w:val="28"/>
          <w:szCs w:val="28"/>
          <w:lang w:val="ru-RU" w:eastAsia="zh-CN"/>
        </w:rPr>
      </w:pPr>
      <w:r w:rsidRPr="006311C9">
        <w:rPr>
          <w:rFonts w:ascii="Calibri" w:eastAsia="SimSun" w:hAnsi="Calibri" w:cs="Times New Roman" w:hint="eastAsia"/>
          <w:sz w:val="28"/>
          <w:szCs w:val="28"/>
          <w:lang w:eastAsia="zh-CN"/>
        </w:rPr>
        <w:t>我证明</w:t>
      </w:r>
      <w:r w:rsidRPr="006311C9">
        <w:rPr>
          <w:rFonts w:ascii="Calibri" w:eastAsia="SimSun" w:hAnsi="Calibri" w:cs="Times New Roman" w:hint="eastAsia"/>
          <w:sz w:val="28"/>
          <w:szCs w:val="28"/>
          <w:lang w:eastAsia="zh-CN"/>
        </w:rPr>
        <w:t>Semenova</w:t>
      </w:r>
      <w:r w:rsidRPr="006311C9">
        <w:rPr>
          <w:rFonts w:ascii="Calibri" w:eastAsia="SimSun" w:hAnsi="Calibri" w:cs="Times New Roman" w:hint="eastAsia"/>
          <w:sz w:val="28"/>
          <w:szCs w:val="28"/>
          <w:lang w:val="ru-RU" w:eastAsia="zh-CN"/>
        </w:rPr>
        <w:t xml:space="preserve"> </w:t>
      </w:r>
      <w:r w:rsidRPr="006311C9">
        <w:rPr>
          <w:rFonts w:ascii="Calibri" w:eastAsia="SimSun" w:hAnsi="Calibri" w:cs="Times New Roman" w:hint="eastAsia"/>
          <w:sz w:val="28"/>
          <w:szCs w:val="28"/>
          <w:lang w:eastAsia="zh-CN"/>
        </w:rPr>
        <w:t>Alexandra</w:t>
      </w:r>
      <w:r w:rsidRPr="006311C9">
        <w:rPr>
          <w:rFonts w:ascii="Calibri" w:eastAsia="SimSun" w:hAnsi="Calibri" w:cs="Times New Roman" w:hint="eastAsia"/>
          <w:sz w:val="28"/>
          <w:szCs w:val="28"/>
          <w:lang w:eastAsia="zh-CN"/>
        </w:rPr>
        <w:t>是罗斯托夫国立大学四年级的学生</w:t>
      </w:r>
      <w:r w:rsidRPr="006311C9">
        <w:rPr>
          <w:rFonts w:ascii="Calibri" w:eastAsia="SimSun" w:hAnsi="Calibri" w:cs="Times New Roman" w:hint="eastAsia"/>
          <w:sz w:val="28"/>
          <w:szCs w:val="28"/>
          <w:lang w:val="ru-RU" w:eastAsia="zh-CN"/>
        </w:rPr>
        <w:t>，</w:t>
      </w:r>
      <w:r w:rsidRPr="006311C9">
        <w:rPr>
          <w:rFonts w:ascii="Calibri" w:eastAsia="SimSun" w:hAnsi="Calibri" w:cs="Times New Roman" w:hint="eastAsia"/>
          <w:sz w:val="28"/>
          <w:szCs w:val="28"/>
          <w:lang w:eastAsia="zh-CN"/>
        </w:rPr>
        <w:t>专业是东方学。</w:t>
      </w:r>
    </w:p>
    <w:p w:rsidR="006311C9" w:rsidRPr="006311C9" w:rsidRDefault="006311C9" w:rsidP="006311C9">
      <w:pPr>
        <w:adjustRightInd w:val="0"/>
        <w:snapToGrid w:val="0"/>
        <w:spacing w:after="0"/>
        <w:ind w:firstLine="709"/>
        <w:jc w:val="both"/>
        <w:rPr>
          <w:rFonts w:ascii="Calibri" w:eastAsia="SimSun" w:hAnsi="Calibri" w:cs="Times New Roman"/>
          <w:sz w:val="28"/>
          <w:szCs w:val="28"/>
          <w:lang w:eastAsia="zh-CN"/>
        </w:rPr>
      </w:pPr>
      <w:r w:rsidRPr="006311C9">
        <w:rPr>
          <w:rFonts w:ascii="Calibri" w:eastAsia="SimSun" w:hAnsi="Calibri" w:cs="Times New Roman" w:hint="eastAsia"/>
          <w:sz w:val="28"/>
          <w:szCs w:val="28"/>
          <w:lang w:eastAsia="zh-CN"/>
        </w:rPr>
        <w:t>在我看来</w:t>
      </w:r>
      <w:r w:rsidRPr="006311C9">
        <w:rPr>
          <w:rFonts w:ascii="Calibri" w:eastAsia="SimSun" w:hAnsi="Calibri" w:cs="Times New Roman" w:hint="eastAsia"/>
          <w:sz w:val="28"/>
          <w:szCs w:val="28"/>
          <w:lang w:val="ru-RU" w:eastAsia="zh-CN"/>
        </w:rPr>
        <w:t>，</w:t>
      </w:r>
      <w:r w:rsidRPr="006311C9">
        <w:rPr>
          <w:rFonts w:ascii="Calibri" w:eastAsia="SimSun" w:hAnsi="Calibri" w:cs="Times New Roman" w:hint="eastAsia"/>
          <w:sz w:val="28"/>
          <w:szCs w:val="28"/>
          <w:lang w:eastAsia="zh-CN"/>
        </w:rPr>
        <w:t>Alexandra</w:t>
      </w:r>
      <w:r w:rsidRPr="006311C9">
        <w:rPr>
          <w:rFonts w:ascii="Calibri" w:eastAsia="SimSun" w:hAnsi="Calibri" w:cs="Times New Roman" w:hint="eastAsia"/>
          <w:sz w:val="28"/>
          <w:szCs w:val="28"/>
          <w:lang w:eastAsia="zh-CN"/>
        </w:rPr>
        <w:t>是一个学习努力</w:t>
      </w:r>
      <w:r w:rsidRPr="006311C9">
        <w:rPr>
          <w:rFonts w:ascii="Calibri" w:eastAsia="SimSun" w:hAnsi="Calibri" w:cs="Times New Roman" w:hint="eastAsia"/>
          <w:sz w:val="28"/>
          <w:szCs w:val="28"/>
          <w:lang w:val="ru-RU" w:eastAsia="zh-CN"/>
        </w:rPr>
        <w:t>，</w:t>
      </w:r>
      <w:r w:rsidRPr="006311C9">
        <w:rPr>
          <w:rFonts w:ascii="Calibri" w:eastAsia="SimSun" w:hAnsi="Calibri" w:cs="Times New Roman" w:hint="eastAsia"/>
          <w:sz w:val="28"/>
          <w:szCs w:val="28"/>
          <w:lang w:eastAsia="zh-CN"/>
        </w:rPr>
        <w:t>有能力的学生。她学习中对中国文化和中文感兴趣。上课的时侯她能清楚地沟通自己的想法，而且认真地学习每一门课程。通过差不多四年的努力学习，她在学习上取得了一定的成绩。此外，还参加了</w:t>
      </w:r>
      <w:r w:rsidRPr="006311C9">
        <w:rPr>
          <w:rFonts w:ascii="Calibri" w:eastAsia="SimSun" w:hAnsi="Calibri" w:cs="Times New Roman" w:hint="eastAsia"/>
          <w:sz w:val="28"/>
          <w:szCs w:val="28"/>
          <w:lang w:eastAsia="zh-CN"/>
        </w:rPr>
        <w:t xml:space="preserve">HSK </w:t>
      </w:r>
      <w:r w:rsidRPr="006311C9">
        <w:rPr>
          <w:rFonts w:ascii="Calibri" w:eastAsia="SimSun" w:hAnsi="Calibri" w:cs="Times New Roman" w:hint="eastAsia"/>
          <w:sz w:val="28"/>
          <w:szCs w:val="28"/>
          <w:lang w:eastAsia="zh-CN"/>
        </w:rPr>
        <w:t>和</w:t>
      </w:r>
      <w:r w:rsidRPr="006311C9">
        <w:rPr>
          <w:rFonts w:ascii="Calibri" w:eastAsia="SimSun" w:hAnsi="Calibri" w:cs="Times New Roman" w:hint="eastAsia"/>
          <w:sz w:val="28"/>
          <w:szCs w:val="28"/>
          <w:lang w:eastAsia="zh-CN"/>
        </w:rPr>
        <w:t xml:space="preserve"> HSKK</w:t>
      </w:r>
      <w:r w:rsidRPr="006311C9">
        <w:rPr>
          <w:rFonts w:ascii="Calibri" w:eastAsia="SimSun" w:hAnsi="Calibri" w:cs="Times New Roman" w:hint="eastAsia"/>
          <w:sz w:val="28"/>
          <w:szCs w:val="28"/>
          <w:lang w:eastAsia="zh-CN"/>
        </w:rPr>
        <w:t>，有证明书。在假期中，</w:t>
      </w:r>
      <w:r w:rsidRPr="006311C9">
        <w:rPr>
          <w:rFonts w:ascii="Calibri" w:eastAsia="SimSun" w:hAnsi="Calibri" w:cs="Times New Roman" w:hint="eastAsia"/>
          <w:sz w:val="28"/>
          <w:szCs w:val="28"/>
          <w:lang w:eastAsia="zh-CN"/>
        </w:rPr>
        <w:t>Alexandra</w:t>
      </w:r>
      <w:r w:rsidRPr="006311C9">
        <w:rPr>
          <w:rFonts w:ascii="Calibri" w:eastAsia="SimSun" w:hAnsi="Calibri" w:cs="Times New Roman" w:hint="eastAsia"/>
          <w:sz w:val="28"/>
          <w:szCs w:val="28"/>
          <w:lang w:eastAsia="zh-CN"/>
        </w:rPr>
        <w:t>上自学让自己学到在书本上学不到的知识。在学习中她的能力有一定的提高。她遵守学校的规章制度，从未有过违纪现象。</w:t>
      </w:r>
      <w:r w:rsidRPr="006311C9">
        <w:rPr>
          <w:rFonts w:ascii="Calibri" w:eastAsia="SimSun" w:hAnsi="Calibri" w:cs="Times New Roman" w:hint="eastAsia"/>
          <w:sz w:val="28"/>
          <w:szCs w:val="28"/>
          <w:lang w:eastAsia="zh-CN"/>
        </w:rPr>
        <w:t>Alexandra</w:t>
      </w:r>
      <w:r w:rsidRPr="006311C9">
        <w:rPr>
          <w:rFonts w:ascii="Calibri" w:eastAsia="SimSun" w:hAnsi="Calibri" w:cs="Times New Roman" w:hint="eastAsia"/>
          <w:sz w:val="28"/>
          <w:szCs w:val="28"/>
          <w:lang w:eastAsia="zh-CN"/>
        </w:rPr>
        <w:t>尊敬老师，团结同学，关心热爱班集体，有着强烈的集体责任感。她不断地加强自己的思想道德修养。</w:t>
      </w:r>
    </w:p>
    <w:p w:rsidR="006311C9" w:rsidRPr="006311C9" w:rsidRDefault="006311C9" w:rsidP="006311C9">
      <w:pPr>
        <w:adjustRightInd w:val="0"/>
        <w:snapToGrid w:val="0"/>
        <w:spacing w:after="0"/>
        <w:ind w:firstLine="709"/>
        <w:jc w:val="both"/>
        <w:rPr>
          <w:rFonts w:ascii="Calibri" w:eastAsia="SimSun" w:hAnsi="Calibri" w:cs="Times New Roman"/>
          <w:sz w:val="28"/>
          <w:szCs w:val="28"/>
          <w:lang w:eastAsia="zh-CN"/>
        </w:rPr>
      </w:pPr>
      <w:r w:rsidRPr="006311C9">
        <w:rPr>
          <w:rFonts w:ascii="Calibri" w:eastAsia="SimSun" w:hAnsi="Calibri" w:cs="Times New Roman" w:hint="eastAsia"/>
          <w:sz w:val="28"/>
          <w:szCs w:val="28"/>
          <w:lang w:eastAsia="zh-CN"/>
        </w:rPr>
        <w:t>我希望这些信息有用。</w:t>
      </w:r>
    </w:p>
    <w:p w:rsidR="006311C9" w:rsidRPr="009A6670" w:rsidRDefault="006311C9" w:rsidP="006311C9">
      <w:pPr>
        <w:spacing w:after="0" w:line="240" w:lineRule="auto"/>
        <w:jc w:val="both"/>
        <w:rPr>
          <w:rFonts w:ascii="Times New Roman" w:eastAsia="Arial Unicode MS" w:hAnsi="Times New Roman" w:cs="Times New Roman"/>
          <w:sz w:val="24"/>
          <w:szCs w:val="24"/>
          <w:lang w:eastAsia="zh-CN"/>
        </w:rPr>
      </w:pPr>
      <w:r w:rsidRPr="006311C9">
        <w:rPr>
          <w:rFonts w:ascii="Calibri" w:eastAsia="SimSun" w:hAnsi="Calibri" w:cs="Times New Roman" w:hint="eastAsia"/>
          <w:sz w:val="28"/>
          <w:szCs w:val="28"/>
          <w:lang w:eastAsia="zh-CN"/>
        </w:rPr>
        <w:t>我也很乐意回答其他任何问题。</w:t>
      </w:r>
    </w:p>
    <w:p w:rsidR="006311C9" w:rsidRPr="009A6670" w:rsidRDefault="006311C9" w:rsidP="006311C9">
      <w:pPr>
        <w:spacing w:after="0" w:line="240" w:lineRule="auto"/>
        <w:jc w:val="both"/>
        <w:rPr>
          <w:rFonts w:ascii="Times New Roman" w:eastAsia="Times New Roman" w:hAnsi="Times New Roman" w:cs="Times New Roman"/>
          <w:i/>
          <w:sz w:val="28"/>
          <w:szCs w:val="28"/>
          <w:lang w:eastAsia="zh-CN"/>
        </w:rPr>
      </w:pPr>
    </w:p>
    <w:p w:rsidR="006311C9" w:rsidRPr="009A6670" w:rsidRDefault="006311C9" w:rsidP="006311C9">
      <w:pPr>
        <w:spacing w:after="0" w:line="240" w:lineRule="auto"/>
        <w:textAlignment w:val="baseline"/>
        <w:rPr>
          <w:rFonts w:ascii="Times New Roman" w:eastAsia="Times New Roman" w:hAnsi="Times New Roman" w:cs="Times New Roman"/>
          <w:sz w:val="24"/>
          <w:szCs w:val="24"/>
          <w:lang w:eastAsia="ru-RU"/>
        </w:rPr>
      </w:pPr>
      <w:r w:rsidRPr="006311C9">
        <w:rPr>
          <w:rFonts w:ascii="Times New Roman" w:eastAsia="Times New Roman" w:hAnsi="Times New Roman" w:cs="Times New Roman"/>
          <w:b/>
          <w:bCs/>
          <w:sz w:val="24"/>
          <w:szCs w:val="24"/>
          <w:lang w:val="ru-RU" w:eastAsia="ru-RU"/>
        </w:rPr>
        <w:t>Критерии</w:t>
      </w:r>
      <w:r w:rsidRPr="009A6670">
        <w:rPr>
          <w:rFonts w:ascii="Times New Roman" w:eastAsia="Times New Roman" w:hAnsi="Times New Roman" w:cs="Times New Roman"/>
          <w:b/>
          <w:bCs/>
          <w:sz w:val="24"/>
          <w:szCs w:val="24"/>
          <w:lang w:eastAsia="ru-RU"/>
        </w:rPr>
        <w:t xml:space="preserve"> </w:t>
      </w:r>
      <w:r w:rsidRPr="006311C9">
        <w:rPr>
          <w:rFonts w:ascii="Times New Roman" w:eastAsia="Times New Roman" w:hAnsi="Times New Roman" w:cs="Times New Roman"/>
          <w:b/>
          <w:bCs/>
          <w:sz w:val="24"/>
          <w:szCs w:val="24"/>
          <w:lang w:val="ru-RU" w:eastAsia="ru-RU"/>
        </w:rPr>
        <w:t>оценки</w:t>
      </w:r>
      <w:r w:rsidRPr="009A6670">
        <w:rPr>
          <w:rFonts w:ascii="Times New Roman" w:eastAsia="Times New Roman" w:hAnsi="Times New Roman" w:cs="Times New Roman"/>
          <w:b/>
          <w:bCs/>
          <w:sz w:val="24"/>
          <w:szCs w:val="24"/>
          <w:lang w:eastAsia="ru-RU"/>
        </w:rPr>
        <w:t>:</w:t>
      </w:r>
      <w:r w:rsidRPr="009A6670">
        <w:rPr>
          <w:rFonts w:ascii="Times New Roman" w:eastAsia="Times New Roman" w:hAnsi="Times New Roman" w:cs="Times New Roman"/>
          <w:sz w:val="24"/>
          <w:szCs w:val="24"/>
          <w:lang w:eastAsia="ru-RU"/>
        </w:rPr>
        <w:t> </w:t>
      </w:r>
    </w:p>
    <w:p w:rsidR="006311C9" w:rsidRPr="009A6670" w:rsidRDefault="006311C9" w:rsidP="006311C9">
      <w:pPr>
        <w:spacing w:after="0" w:line="240" w:lineRule="auto"/>
        <w:textAlignment w:val="baseline"/>
        <w:rPr>
          <w:rFonts w:ascii="Calibri" w:eastAsia="Times New Roman" w:hAnsi="Calibri" w:cs="Times New Roman"/>
          <w:sz w:val="24"/>
          <w:szCs w:val="24"/>
          <w:lang w:eastAsia="ru-RU"/>
        </w:rPr>
      </w:pP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9A6670">
        <w:rPr>
          <w:rFonts w:ascii="Times New Roman" w:eastAsia="Times New Roman" w:hAnsi="Times New Roman" w:cs="Times New Roman"/>
          <w:iCs/>
          <w:sz w:val="24"/>
          <w:szCs w:val="24"/>
          <w:lang w:eastAsia="ru-RU"/>
        </w:rPr>
        <w:t xml:space="preserve"> </w:t>
      </w:r>
      <w:r w:rsidRPr="006311C9">
        <w:rPr>
          <w:rFonts w:ascii="Times New Roman" w:eastAsia="Times New Roman" w:hAnsi="Times New Roman" w:cs="Times New Roman"/>
          <w:iCs/>
          <w:sz w:val="24"/>
          <w:szCs w:val="24"/>
          <w:lang w:val="ru-RU" w:eastAsia="ru-RU"/>
        </w:rPr>
        <w:t>«Отлично»: от 80% до 100% верных ответов; уверенное владение знаниями по иероглифической культуре китайского языка, способность применить их на практике; навыки определения функции ключа в составе иероглифа; способность определять произношение либо значение иероглифа в зависимости от функции ключей в его составе;</w:t>
      </w: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sz w:val="24"/>
          <w:szCs w:val="24"/>
          <w:lang w:val="ru-RU" w:eastAsia="ru-RU"/>
        </w:rPr>
        <w:t>«Хорошо»: от 60% до 80% верных ответов; владение знаниями по иероглифической культуре китайского языка, способность применить их на практике; способность определять функции ключа в составе иероглифа; способность приблизительно определять произношение либо значение иероглифа в зависимости от функции ключей в его составе;</w:t>
      </w: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sz w:val="24"/>
          <w:szCs w:val="24"/>
          <w:lang w:val="ru-RU" w:eastAsia="ru-RU"/>
        </w:rPr>
        <w:t>«Удовлетворительно»: от 40% до 60% верных ответов; удовлетворительное владение знаниями по иероглифической культуре китайского языка, способность применить их на практике; навыки определения функции ключа в составе иероглифа при наличии незначительных неточностей;</w:t>
      </w: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p>
    <w:p w:rsidR="006311C9" w:rsidRPr="006311C9" w:rsidRDefault="006311C9" w:rsidP="006311C9">
      <w:pPr>
        <w:spacing w:after="0" w:line="240" w:lineRule="auto"/>
        <w:jc w:val="both"/>
        <w:rPr>
          <w:rFonts w:ascii="Times New Roman" w:eastAsia="Times New Roman" w:hAnsi="Times New Roman" w:cs="Times New Roman"/>
          <w:iCs/>
          <w:sz w:val="24"/>
          <w:szCs w:val="24"/>
          <w:lang w:val="ru-RU" w:eastAsia="ru-RU"/>
        </w:rPr>
      </w:pPr>
      <w:r w:rsidRPr="006311C9">
        <w:rPr>
          <w:rFonts w:ascii="Times New Roman" w:eastAsia="Times New Roman" w:hAnsi="Times New Roman" w:cs="Times New Roman"/>
          <w:iCs/>
          <w:sz w:val="24"/>
          <w:szCs w:val="24"/>
          <w:lang w:val="ru-RU" w:eastAsia="ru-RU"/>
        </w:rPr>
        <w:t>«Неудовлетворительно»: менее 40% верных ответов; слабое владение знаниями по иероглифической культуре китайского языка, неспособность применить их на практике; отсутствие навыков определения функции ключа в составе иероглифа; неспособность определять произношение либо значение иероглифа в зависимости от функции ключей в его составе.</w:t>
      </w:r>
    </w:p>
    <w:p w:rsidR="006311C9" w:rsidRPr="006311C9" w:rsidRDefault="006311C9" w:rsidP="006311C9">
      <w:pPr>
        <w:spacing w:after="0" w:line="240" w:lineRule="auto"/>
        <w:ind w:firstLine="708"/>
        <w:jc w:val="both"/>
        <w:rPr>
          <w:rFonts w:ascii="Times New Roman" w:eastAsia="Times New Roman" w:hAnsi="Times New Roman" w:cs="Times New Roman"/>
          <w:i/>
          <w:color w:val="00B050"/>
          <w:sz w:val="28"/>
          <w:szCs w:val="28"/>
          <w:lang w:val="ru-RU" w:eastAsia="ru-RU"/>
        </w:rPr>
      </w:pPr>
    </w:p>
    <w:p w:rsidR="006311C9" w:rsidRPr="006311C9" w:rsidRDefault="006311C9" w:rsidP="006311C9">
      <w:pPr>
        <w:spacing w:after="0" w:line="240" w:lineRule="auto"/>
        <w:ind w:firstLine="708"/>
        <w:jc w:val="both"/>
        <w:rPr>
          <w:rFonts w:ascii="Times New Roman" w:eastAsia="Times New Roman" w:hAnsi="Times New Roman" w:cs="Times New Roman"/>
          <w:i/>
          <w:color w:val="00B050"/>
          <w:sz w:val="28"/>
          <w:szCs w:val="28"/>
          <w:lang w:val="ru-RU" w:eastAsia="ru-RU"/>
        </w:rPr>
      </w:pPr>
    </w:p>
    <w:p w:rsidR="006311C9" w:rsidRPr="006311C9" w:rsidRDefault="001D3D80" w:rsidP="006311C9">
      <w:pPr>
        <w:spacing w:after="0" w:line="240" w:lineRule="auto"/>
        <w:textAlignment w:val="baseline"/>
        <w:rPr>
          <w:rFonts w:ascii="Calibri" w:eastAsia="Times New Roman" w:hAnsi="Calibri" w:cs="Times New Roman"/>
          <w:sz w:val="12"/>
          <w:szCs w:val="12"/>
          <w:lang w:val="ru-RU" w:eastAsia="ru-RU"/>
        </w:rPr>
      </w:pPr>
      <w:r>
        <w:rPr>
          <w:rFonts w:ascii="Times New Roman" w:eastAsia="Times New Roman" w:hAnsi="Times New Roman" w:cs="Times New Roman"/>
          <w:sz w:val="28"/>
          <w:szCs w:val="24"/>
          <w:lang w:val="ru-RU" w:eastAsia="ru-RU"/>
        </w:rPr>
        <w:t xml:space="preserve">Составитель: ст.преп. </w:t>
      </w:r>
      <w:r w:rsidR="006311C9" w:rsidRPr="006311C9">
        <w:rPr>
          <w:rFonts w:ascii="Times New Roman" w:eastAsia="Times New Roman" w:hAnsi="Times New Roman" w:cs="Times New Roman"/>
          <w:sz w:val="28"/>
          <w:szCs w:val="24"/>
          <w:lang w:val="ru-RU" w:eastAsia="ru-RU"/>
        </w:rPr>
        <w:t xml:space="preserve"> Н.П. Зубарева</w:t>
      </w:r>
    </w:p>
    <w:p w:rsidR="001D3D80" w:rsidRDefault="001D3D80" w:rsidP="006311C9">
      <w:pPr>
        <w:suppressAutoHyphens/>
        <w:autoSpaceDN w:val="0"/>
        <w:spacing w:after="0" w:line="240" w:lineRule="auto"/>
        <w:textAlignment w:val="baseline"/>
        <w:rPr>
          <w:rFonts w:ascii="Times New Roman" w:eastAsia="Times New Roman" w:hAnsi="Times New Roman" w:cs="Times New Roman"/>
          <w:sz w:val="24"/>
          <w:szCs w:val="24"/>
          <w:vertAlign w:val="superscript"/>
          <w:lang w:val="ru-RU" w:eastAsia="ru-RU"/>
        </w:rPr>
      </w:pPr>
    </w:p>
    <w:p w:rsidR="006311C9" w:rsidRPr="006311C9" w:rsidRDefault="006311C9" w:rsidP="006311C9">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6311C9">
        <w:rPr>
          <w:rFonts w:ascii="Times New Roman" w:eastAsia="Times New Roman" w:hAnsi="Times New Roman" w:cs="Times New Roman"/>
          <w:kern w:val="3"/>
          <w:sz w:val="28"/>
          <w:szCs w:val="28"/>
          <w:lang w:val="ru-RU" w:eastAsia="ru-RU"/>
        </w:rPr>
        <w:t>«23» апреля 2018 г. </w:t>
      </w: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936A92" w:rsidRDefault="00936A92" w:rsidP="006311C9">
      <w:pPr>
        <w:shd w:val="clear" w:color="auto" w:fill="FFFFFF"/>
        <w:spacing w:after="0" w:line="240" w:lineRule="auto"/>
        <w:jc w:val="center"/>
        <w:rPr>
          <w:rFonts w:ascii="Times New Roman" w:eastAsia="Times New Roman" w:hAnsi="Times New Roman" w:cs="Times New Roman"/>
          <w:sz w:val="28"/>
          <w:szCs w:val="28"/>
          <w:lang w:val="ru-RU" w:eastAsia="ru-RU"/>
        </w:rPr>
      </w:pP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6311C9" w:rsidRPr="006311C9" w:rsidRDefault="006311C9" w:rsidP="006311C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6311C9" w:rsidRPr="006311C9" w:rsidRDefault="006311C9" w:rsidP="006311C9">
      <w:pPr>
        <w:shd w:val="clear" w:color="auto" w:fill="FFFFFF"/>
        <w:spacing w:after="0" w:line="240" w:lineRule="auto"/>
        <w:jc w:val="center"/>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6311C9" w:rsidRPr="006311C9" w:rsidRDefault="006311C9" w:rsidP="006311C9">
      <w:pPr>
        <w:spacing w:after="0" w:line="240" w:lineRule="auto"/>
        <w:jc w:val="center"/>
        <w:textAlignment w:val="baseline"/>
        <w:rPr>
          <w:rFonts w:ascii="Times New Roman" w:eastAsia="Times New Roman" w:hAnsi="Times New Roman" w:cs="Times New Roman"/>
          <w:sz w:val="28"/>
          <w:szCs w:val="24"/>
          <w:lang w:val="ru-RU" w:eastAsia="ru-RU"/>
        </w:rPr>
      </w:pPr>
    </w:p>
    <w:p w:rsidR="006311C9" w:rsidRPr="006311C9" w:rsidRDefault="006311C9" w:rsidP="006311C9">
      <w:pPr>
        <w:spacing w:after="0" w:line="240" w:lineRule="auto"/>
        <w:jc w:val="center"/>
        <w:textAlignment w:val="baseline"/>
        <w:rPr>
          <w:rFonts w:ascii="Calibri" w:eastAsia="Times New Roman" w:hAnsi="Calibri" w:cs="Times New Roman"/>
          <w:sz w:val="12"/>
          <w:szCs w:val="12"/>
          <w:lang w:val="ru-RU" w:eastAsia="ru-RU"/>
        </w:rPr>
      </w:pPr>
      <w:r w:rsidRPr="006311C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6311C9" w:rsidRPr="006311C9" w:rsidRDefault="006311C9" w:rsidP="006311C9">
      <w:pPr>
        <w:spacing w:after="0" w:line="240" w:lineRule="auto"/>
        <w:rPr>
          <w:rFonts w:ascii="Times New Roman" w:eastAsia="Times New Roman" w:hAnsi="Times New Roman" w:cs="Times New Roman"/>
          <w:b/>
          <w:sz w:val="28"/>
          <w:szCs w:val="28"/>
          <w:lang w:val="ru-RU" w:eastAsia="ru-RU"/>
        </w:rPr>
      </w:pPr>
    </w:p>
    <w:p w:rsidR="006311C9" w:rsidRPr="006311C9" w:rsidRDefault="006311C9" w:rsidP="006311C9">
      <w:pPr>
        <w:spacing w:after="0" w:line="240" w:lineRule="auto"/>
        <w:jc w:val="center"/>
        <w:rPr>
          <w:rFonts w:ascii="Times New Roman" w:eastAsia="Times New Roman" w:hAnsi="Times New Roman" w:cs="Times New Roman"/>
          <w:b/>
          <w:sz w:val="28"/>
          <w:szCs w:val="28"/>
          <w:lang w:val="ru-RU" w:eastAsia="ru-RU"/>
        </w:rPr>
      </w:pPr>
      <w:r w:rsidRPr="006311C9">
        <w:rPr>
          <w:rFonts w:ascii="Times New Roman" w:eastAsia="Times New Roman" w:hAnsi="Times New Roman" w:cs="Times New Roman"/>
          <w:b/>
          <w:sz w:val="28"/>
          <w:szCs w:val="28"/>
          <w:lang w:val="ru-RU" w:eastAsia="ru-RU"/>
        </w:rPr>
        <w:t>Темы для написания рефератов</w:t>
      </w:r>
    </w:p>
    <w:p w:rsidR="006311C9" w:rsidRPr="006311C9" w:rsidRDefault="006311C9" w:rsidP="006311C9">
      <w:pPr>
        <w:spacing w:after="0" w:line="240" w:lineRule="auto"/>
        <w:jc w:val="center"/>
        <w:rPr>
          <w:rFonts w:ascii="Times New Roman" w:eastAsia="Times New Roman" w:hAnsi="Times New Roman" w:cs="Times New Roman"/>
          <w:b/>
          <w:sz w:val="28"/>
          <w:szCs w:val="28"/>
          <w:lang w:val="ru-RU" w:eastAsia="ru-RU"/>
        </w:rPr>
      </w:pPr>
    </w:p>
    <w:p w:rsidR="006311C9" w:rsidRPr="006311C9" w:rsidRDefault="006311C9" w:rsidP="006311C9">
      <w:pPr>
        <w:spacing w:after="0" w:line="240" w:lineRule="auto"/>
        <w:jc w:val="center"/>
        <w:textAlignment w:val="baseline"/>
        <w:rPr>
          <w:rFonts w:ascii="Times New Roman" w:eastAsia="Times New Roman" w:hAnsi="Times New Roman" w:cs="Times New Roman"/>
          <w:iCs/>
          <w:sz w:val="28"/>
          <w:szCs w:val="24"/>
          <w:lang w:val="ru-RU" w:eastAsia="ru-RU"/>
        </w:rPr>
      </w:pPr>
      <w:r w:rsidRPr="006311C9">
        <w:rPr>
          <w:rFonts w:ascii="Times New Roman" w:eastAsia="Times New Roman" w:hAnsi="Times New Roman" w:cs="Times New Roman"/>
          <w:sz w:val="28"/>
          <w:szCs w:val="24"/>
          <w:lang w:val="ru-RU" w:eastAsia="ru-RU"/>
        </w:rPr>
        <w:t>по дисциплине</w:t>
      </w:r>
      <w:r w:rsidRPr="006311C9">
        <w:rPr>
          <w:rFonts w:ascii="Times New Roman" w:eastAsia="Times New Roman" w:hAnsi="Times New Roman" w:cs="Times New Roman"/>
          <w:b/>
          <w:bCs/>
          <w:i/>
          <w:iCs/>
          <w:sz w:val="28"/>
          <w:szCs w:val="24"/>
          <w:lang w:val="ru-RU" w:eastAsia="ru-RU"/>
        </w:rPr>
        <w:t> </w:t>
      </w:r>
      <w:r w:rsidRPr="006311C9">
        <w:rPr>
          <w:rFonts w:ascii="Times New Roman" w:eastAsia="Times New Roman" w:hAnsi="Times New Roman" w:cs="Times New Roman"/>
          <w:sz w:val="24"/>
          <w:szCs w:val="24"/>
          <w:vertAlign w:val="superscript"/>
          <w:lang w:val="ru-RU" w:eastAsia="ru-RU"/>
        </w:rPr>
        <w:t> </w:t>
      </w:r>
      <w:r w:rsidRPr="006311C9">
        <w:rPr>
          <w:rFonts w:ascii="Times New Roman" w:eastAsia="Times New Roman" w:hAnsi="Times New Roman" w:cs="Times New Roman"/>
          <w:iCs/>
          <w:sz w:val="28"/>
          <w:szCs w:val="24"/>
          <w:lang w:val="ru-RU" w:eastAsia="ru-RU"/>
        </w:rPr>
        <w:t xml:space="preserve"> </w:t>
      </w:r>
      <w:r w:rsidRPr="006311C9">
        <w:rPr>
          <w:rFonts w:ascii="Times New Roman" w:eastAsia="Times New Roman" w:hAnsi="Times New Roman" w:cs="Times New Roman"/>
          <w:sz w:val="28"/>
          <w:szCs w:val="28"/>
          <w:lang w:val="ru-RU" w:eastAsia="ru-RU"/>
        </w:rPr>
        <w:t>Иероглифическая культура китайского языка</w:t>
      </w:r>
    </w:p>
    <w:p w:rsidR="006311C9" w:rsidRPr="006311C9" w:rsidRDefault="006311C9" w:rsidP="006311C9">
      <w:pPr>
        <w:tabs>
          <w:tab w:val="left" w:pos="500"/>
        </w:tabs>
        <w:spacing w:after="0" w:line="240" w:lineRule="auto"/>
        <w:ind w:right="-30"/>
        <w:jc w:val="both"/>
        <w:rPr>
          <w:rFonts w:ascii="Times New Roman" w:eastAsia="Times New Roman" w:hAnsi="Times New Roman" w:cs="Times New Roman"/>
          <w:sz w:val="28"/>
          <w:szCs w:val="28"/>
          <w:lang w:val="ru-RU" w:eastAsia="ko-KR"/>
        </w:rPr>
      </w:pP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1.</w:t>
      </w:r>
      <w:r w:rsidRPr="006311C9">
        <w:rPr>
          <w:rFonts w:ascii="Times New Roman" w:eastAsia="Times New Roman" w:hAnsi="Times New Roman" w:cs="Times New Roman"/>
          <w:sz w:val="28"/>
          <w:szCs w:val="28"/>
          <w:lang w:val="ru-RU" w:eastAsia="ru-RU"/>
        </w:rPr>
        <w:tab/>
        <w:t>«Виды и функции ключей в составе иероглифа»</w:t>
      </w: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2.        «Ключи, обозначающие части тела»</w:t>
      </w: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3.        «Ключи, обозначающие природные объекты и явления»</w:t>
      </w: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4.</w:t>
      </w:r>
      <w:r w:rsidRPr="006311C9">
        <w:rPr>
          <w:rFonts w:ascii="Times New Roman" w:eastAsia="Times New Roman" w:hAnsi="Times New Roman" w:cs="Times New Roman"/>
          <w:sz w:val="28"/>
          <w:szCs w:val="28"/>
          <w:lang w:val="ru-RU" w:eastAsia="ru-RU"/>
        </w:rPr>
        <w:tab/>
        <w:t>«Ключи, обозначающие животных»</w:t>
      </w: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5.</w:t>
      </w:r>
      <w:r w:rsidRPr="006311C9">
        <w:rPr>
          <w:rFonts w:ascii="Times New Roman" w:eastAsia="Times New Roman" w:hAnsi="Times New Roman" w:cs="Times New Roman"/>
          <w:sz w:val="28"/>
          <w:szCs w:val="28"/>
          <w:lang w:val="ru-RU" w:eastAsia="ru-RU"/>
        </w:rPr>
        <w:tab/>
        <w:t xml:space="preserve"> «Ключи, обозначающие ремесленные материалы»</w:t>
      </w:r>
    </w:p>
    <w:p w:rsidR="006311C9" w:rsidRPr="006311C9" w:rsidRDefault="006311C9" w:rsidP="006311C9">
      <w:pPr>
        <w:spacing w:after="0" w:line="240" w:lineRule="auto"/>
        <w:jc w:val="both"/>
        <w:textAlignment w:val="baseline"/>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6.</w:t>
      </w:r>
      <w:r w:rsidRPr="006311C9">
        <w:rPr>
          <w:rFonts w:ascii="Times New Roman" w:eastAsia="Times New Roman" w:hAnsi="Times New Roman" w:cs="Times New Roman"/>
          <w:sz w:val="28"/>
          <w:szCs w:val="28"/>
          <w:lang w:val="ru-RU" w:eastAsia="ru-RU"/>
        </w:rPr>
        <w:tab/>
        <w:t xml:space="preserve"> «Ключи, обозначающие оружие»</w:t>
      </w:r>
    </w:p>
    <w:p w:rsidR="006311C9" w:rsidRPr="006311C9" w:rsidRDefault="006311C9" w:rsidP="006311C9">
      <w:pPr>
        <w:spacing w:after="0" w:line="240" w:lineRule="auto"/>
        <w:jc w:val="both"/>
        <w:textAlignment w:val="baseline"/>
        <w:rPr>
          <w:rFonts w:ascii="Times New Roman" w:eastAsia="Times New Roman" w:hAnsi="Times New Roman" w:cs="Times New Roman"/>
          <w:b/>
          <w:bCs/>
          <w:sz w:val="28"/>
          <w:szCs w:val="24"/>
          <w:lang w:val="ru-RU" w:eastAsia="ru-RU"/>
        </w:rPr>
      </w:pPr>
    </w:p>
    <w:p w:rsidR="006311C9" w:rsidRPr="006311C9" w:rsidRDefault="006311C9" w:rsidP="006311C9">
      <w:pPr>
        <w:spacing w:after="0" w:line="240" w:lineRule="auto"/>
        <w:textAlignment w:val="baseline"/>
        <w:rPr>
          <w:rFonts w:ascii="Calibri" w:eastAsia="Times New Roman" w:hAnsi="Calibri" w:cs="Times New Roman"/>
          <w:sz w:val="24"/>
          <w:szCs w:val="24"/>
          <w:lang w:val="ru-RU" w:eastAsia="ru-RU"/>
        </w:rPr>
      </w:pPr>
    </w:p>
    <w:p w:rsidR="006311C9" w:rsidRPr="006311C9" w:rsidRDefault="006311C9" w:rsidP="006311C9">
      <w:pPr>
        <w:spacing w:after="0" w:line="240" w:lineRule="auto"/>
        <w:jc w:val="both"/>
        <w:textAlignment w:val="baseline"/>
        <w:rPr>
          <w:rFonts w:ascii="Times New Roman" w:eastAsia="Times New Roman" w:hAnsi="Times New Roman" w:cs="Times New Roman"/>
          <w:sz w:val="26"/>
          <w:szCs w:val="26"/>
          <w:lang w:val="ru-RU" w:eastAsia="ru-RU"/>
        </w:rPr>
      </w:pPr>
      <w:r w:rsidRPr="006311C9">
        <w:rPr>
          <w:rFonts w:ascii="Times New Roman" w:eastAsia="Times New Roman" w:hAnsi="Times New Roman" w:cs="Times New Roman"/>
          <w:sz w:val="26"/>
          <w:szCs w:val="26"/>
          <w:lang w:val="ru-RU" w:eastAsia="ru-RU"/>
        </w:rPr>
        <w:t>Критерии оценивания: </w:t>
      </w:r>
    </w:p>
    <w:p w:rsidR="006311C9" w:rsidRPr="006311C9" w:rsidRDefault="006311C9" w:rsidP="006311C9">
      <w:pPr>
        <w:spacing w:after="0" w:line="240" w:lineRule="auto"/>
        <w:jc w:val="both"/>
        <w:textAlignment w:val="baseline"/>
        <w:rPr>
          <w:rFonts w:ascii="Calibri" w:eastAsia="Times New Roman" w:hAnsi="Calibri" w:cs="Times New Roman"/>
          <w:sz w:val="26"/>
          <w:szCs w:val="26"/>
          <w:lang w:val="ru-RU" w:eastAsia="ru-RU"/>
        </w:rPr>
      </w:pPr>
    </w:p>
    <w:p w:rsidR="006311C9" w:rsidRPr="006311C9" w:rsidRDefault="006311C9" w:rsidP="006311C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6311C9">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
    <w:p w:rsidR="006311C9" w:rsidRPr="006311C9" w:rsidRDefault="006311C9" w:rsidP="006311C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6311C9">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 </w:t>
      </w:r>
    </w:p>
    <w:p w:rsidR="006311C9" w:rsidRPr="006311C9" w:rsidRDefault="006311C9" w:rsidP="006311C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6311C9">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w:t>
      </w:r>
    </w:p>
    <w:p w:rsidR="006311C9" w:rsidRPr="006311C9" w:rsidRDefault="006311C9" w:rsidP="006311C9">
      <w:pPr>
        <w:numPr>
          <w:ilvl w:val="0"/>
          <w:numId w:val="1"/>
        </w:numPr>
        <w:spacing w:after="0" w:line="240" w:lineRule="auto"/>
        <w:jc w:val="both"/>
        <w:textAlignment w:val="baseline"/>
        <w:rPr>
          <w:rFonts w:eastAsiaTheme="minorHAnsi"/>
          <w:sz w:val="26"/>
          <w:szCs w:val="26"/>
          <w:lang w:val="ru-RU"/>
        </w:rPr>
      </w:pPr>
      <w:r w:rsidRPr="006311C9">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w:t>
      </w:r>
    </w:p>
    <w:p w:rsidR="006311C9" w:rsidRPr="006311C9" w:rsidRDefault="006311C9" w:rsidP="006311C9">
      <w:pPr>
        <w:spacing w:after="0" w:line="240" w:lineRule="auto"/>
        <w:rPr>
          <w:rFonts w:ascii="Times New Roman" w:eastAsia="Times New Roman" w:hAnsi="Times New Roman" w:cs="Times New Roman"/>
          <w:sz w:val="26"/>
          <w:szCs w:val="26"/>
          <w:lang w:val="ru-RU" w:eastAsia="ru-RU"/>
        </w:rPr>
      </w:pPr>
    </w:p>
    <w:p w:rsidR="006311C9" w:rsidRPr="006311C9" w:rsidRDefault="006311C9" w:rsidP="006311C9">
      <w:pPr>
        <w:spacing w:after="0" w:line="240" w:lineRule="auto"/>
        <w:textAlignment w:val="baseline"/>
        <w:rPr>
          <w:rFonts w:ascii="Calibri" w:eastAsia="Times New Roman" w:hAnsi="Calibri" w:cs="Times New Roman"/>
          <w:sz w:val="26"/>
          <w:szCs w:val="26"/>
          <w:lang w:val="ru-RU" w:eastAsia="ru-RU"/>
        </w:rPr>
      </w:pPr>
      <w:r w:rsidRPr="006311C9">
        <w:rPr>
          <w:rFonts w:ascii="Times New Roman" w:eastAsia="Times New Roman" w:hAnsi="Times New Roman" w:cs="Times New Roman"/>
          <w:sz w:val="26"/>
          <w:szCs w:val="26"/>
          <w:lang w:val="ru-RU" w:eastAsia="ru-RU"/>
        </w:rPr>
        <w:t> </w:t>
      </w:r>
      <w:r w:rsidRPr="006311C9">
        <w:rPr>
          <w:rFonts w:ascii="Calibri" w:eastAsia="Times New Roman" w:hAnsi="Calibri" w:cs="Times New Roman"/>
          <w:sz w:val="26"/>
          <w:szCs w:val="26"/>
          <w:lang w:val="ru-RU" w:eastAsia="ru-RU"/>
        </w:rPr>
        <w:t> </w:t>
      </w:r>
      <w:r w:rsidRPr="006311C9">
        <w:rPr>
          <w:rFonts w:ascii="Times New Roman" w:eastAsia="Times New Roman" w:hAnsi="Times New Roman" w:cs="Times New Roman"/>
          <w:sz w:val="26"/>
          <w:szCs w:val="26"/>
          <w:lang w:val="ru-RU" w:eastAsia="ru-RU"/>
        </w:rPr>
        <w:t>Составитель</w:t>
      </w:r>
      <w:r w:rsidR="00936A92">
        <w:rPr>
          <w:rFonts w:ascii="Times New Roman" w:eastAsia="Times New Roman" w:hAnsi="Times New Roman" w:cs="Times New Roman"/>
          <w:sz w:val="26"/>
          <w:szCs w:val="26"/>
          <w:lang w:val="ru-RU" w:eastAsia="ru-RU"/>
        </w:rPr>
        <w:t>:</w:t>
      </w:r>
      <w:r w:rsidRPr="006311C9">
        <w:rPr>
          <w:rFonts w:ascii="Times New Roman" w:eastAsia="Times New Roman" w:hAnsi="Times New Roman" w:cs="Times New Roman"/>
          <w:sz w:val="26"/>
          <w:szCs w:val="26"/>
          <w:lang w:val="ru-RU" w:eastAsia="ru-RU"/>
        </w:rPr>
        <w:t xml:space="preserve"> Н.П. Зубарева</w:t>
      </w:r>
    </w:p>
    <w:p w:rsidR="00936A92" w:rsidRDefault="00936A92" w:rsidP="006311C9">
      <w:pPr>
        <w:suppressAutoHyphens/>
        <w:autoSpaceDN w:val="0"/>
        <w:spacing w:after="0" w:line="240" w:lineRule="auto"/>
        <w:textAlignment w:val="baseline"/>
        <w:rPr>
          <w:rFonts w:ascii="Times New Roman" w:eastAsia="Times New Roman" w:hAnsi="Times New Roman" w:cs="Times New Roman"/>
          <w:sz w:val="26"/>
          <w:szCs w:val="26"/>
          <w:vertAlign w:val="superscript"/>
          <w:lang w:val="ru-RU" w:eastAsia="ru-RU"/>
        </w:rPr>
      </w:pPr>
    </w:p>
    <w:p w:rsidR="006311C9" w:rsidRPr="006311C9" w:rsidRDefault="00936A92" w:rsidP="006311C9">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6311C9">
        <w:rPr>
          <w:rFonts w:ascii="Times New Roman" w:eastAsia="Times New Roman" w:hAnsi="Times New Roman" w:cs="Times New Roman"/>
          <w:kern w:val="3"/>
          <w:sz w:val="28"/>
          <w:szCs w:val="28"/>
          <w:lang w:val="ru-RU" w:eastAsia="ru-RU"/>
        </w:rPr>
        <w:t xml:space="preserve"> </w:t>
      </w:r>
      <w:r w:rsidR="006311C9" w:rsidRPr="006311C9">
        <w:rPr>
          <w:rFonts w:ascii="Times New Roman" w:eastAsia="Times New Roman" w:hAnsi="Times New Roman" w:cs="Times New Roman"/>
          <w:kern w:val="3"/>
          <w:sz w:val="28"/>
          <w:szCs w:val="28"/>
          <w:lang w:val="ru-RU" w:eastAsia="ru-RU"/>
        </w:rPr>
        <w:t>«23» апреля 2018 г. </w:t>
      </w:r>
    </w:p>
    <w:p w:rsidR="006311C9" w:rsidRPr="006311C9" w:rsidRDefault="006311C9" w:rsidP="006311C9">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3" w:name="_Toc480487764"/>
      <w:r w:rsidRPr="006311C9">
        <w:rPr>
          <w:rFonts w:asciiTheme="majorHAnsi" w:eastAsiaTheme="majorEastAsia" w:hAnsiTheme="majorHAnsi" w:cstheme="majorBidi"/>
          <w:b/>
          <w:bCs/>
          <w:color w:val="365F91" w:themeColor="accent1" w:themeShade="BF"/>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6311C9" w:rsidRPr="006311C9" w:rsidRDefault="006311C9" w:rsidP="006311C9">
      <w:pPr>
        <w:spacing w:after="0" w:line="240" w:lineRule="auto"/>
        <w:rPr>
          <w:rFonts w:ascii="Times New Roman" w:eastAsia="Times New Roman" w:hAnsi="Times New Roman" w:cs="Times New Roman"/>
          <w:sz w:val="24"/>
          <w:szCs w:val="24"/>
          <w:lang w:val="ru-RU" w:eastAsia="ru-RU"/>
        </w:rPr>
      </w:pPr>
    </w:p>
    <w:p w:rsidR="006311C9" w:rsidRPr="006311C9" w:rsidRDefault="006311C9" w:rsidP="006311C9">
      <w:pPr>
        <w:spacing w:after="0"/>
        <w:ind w:firstLine="708"/>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6311C9" w:rsidRPr="006311C9" w:rsidRDefault="006311C9" w:rsidP="006311C9">
      <w:pPr>
        <w:spacing w:after="0"/>
        <w:ind w:firstLine="708"/>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b/>
          <w:sz w:val="24"/>
          <w:szCs w:val="24"/>
          <w:lang w:val="ru-RU" w:eastAsia="ru-RU"/>
        </w:rPr>
        <w:t xml:space="preserve">Текущий контроль </w:t>
      </w:r>
      <w:r w:rsidRPr="006311C9">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6311C9" w:rsidRPr="006311C9" w:rsidRDefault="006311C9" w:rsidP="006311C9">
      <w:pPr>
        <w:spacing w:after="0"/>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 </w:t>
      </w:r>
      <w:r w:rsidRPr="006311C9">
        <w:rPr>
          <w:rFonts w:ascii="Times New Roman" w:eastAsia="Times New Roman" w:hAnsi="Times New Roman" w:cs="Times New Roman"/>
          <w:sz w:val="24"/>
          <w:szCs w:val="24"/>
          <w:lang w:val="ru-RU" w:eastAsia="ru-RU"/>
        </w:rPr>
        <w:tab/>
      </w:r>
      <w:r w:rsidRPr="006311C9">
        <w:rPr>
          <w:rFonts w:ascii="Times New Roman" w:eastAsia="Times New Roman" w:hAnsi="Times New Roman" w:cs="Times New Roman"/>
          <w:b/>
          <w:sz w:val="24"/>
          <w:szCs w:val="24"/>
          <w:lang w:val="ru-RU" w:eastAsia="ru-RU"/>
        </w:rPr>
        <w:t>Промежуточная аттестация</w:t>
      </w:r>
      <w:r w:rsidRPr="006311C9">
        <w:rPr>
          <w:rFonts w:ascii="Times New Roman" w:eastAsia="Times New Roman" w:hAnsi="Times New Roman" w:cs="Times New Roman"/>
          <w:sz w:val="24"/>
          <w:szCs w:val="24"/>
          <w:lang w:val="ru-RU" w:eastAsia="ru-RU"/>
        </w:rPr>
        <w:t xml:space="preserve"> проводится в форме зачета и экзамена. </w:t>
      </w:r>
    </w:p>
    <w:p w:rsidR="006311C9" w:rsidRPr="006311C9" w:rsidRDefault="006311C9" w:rsidP="006311C9">
      <w:pPr>
        <w:spacing w:after="0"/>
        <w:ind w:firstLine="709"/>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Зачет проводится по окончании теоретического обучения до начала экзаменационной сессии.</w:t>
      </w:r>
    </w:p>
    <w:p w:rsidR="006311C9" w:rsidRPr="006311C9" w:rsidRDefault="006311C9" w:rsidP="006311C9">
      <w:pPr>
        <w:spacing w:after="0"/>
        <w:ind w:firstLine="708"/>
        <w:jc w:val="both"/>
        <w:rPr>
          <w:rFonts w:ascii="Times New Roman" w:eastAsia="Times New Roman" w:hAnsi="Times New Roman" w:cs="Times New Roman"/>
          <w:sz w:val="24"/>
          <w:szCs w:val="24"/>
          <w:lang w:val="ru-RU" w:eastAsia="ru-RU"/>
        </w:rPr>
      </w:pPr>
      <w:r w:rsidRPr="006311C9">
        <w:rPr>
          <w:rFonts w:ascii="Times New Roman" w:eastAsia="Times New Roman" w:hAnsi="Times New Roman" w:cs="Times New Roman"/>
          <w:sz w:val="24"/>
          <w:szCs w:val="24"/>
          <w:lang w:val="ru-RU" w:eastAsia="ru-RU"/>
        </w:rPr>
        <w:t xml:space="preserve">Экзамен проводится по расписанию экзаменационной сессии в письменном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6311C9" w:rsidRPr="006311C9" w:rsidRDefault="006311C9" w:rsidP="006311C9">
      <w:pPr>
        <w:spacing w:after="0" w:line="240" w:lineRule="auto"/>
        <w:textAlignment w:val="baseline"/>
        <w:rPr>
          <w:rFonts w:ascii="Calibri" w:eastAsia="Times New Roman" w:hAnsi="Calibri" w:cs="Times New Roman"/>
          <w:sz w:val="26"/>
          <w:szCs w:val="26"/>
          <w:lang w:val="ru-RU" w:eastAsia="ru-RU"/>
        </w:rPr>
      </w:pPr>
    </w:p>
    <w:p w:rsidR="006311C9" w:rsidRPr="006311C9" w:rsidRDefault="006F00B7" w:rsidP="006311C9">
      <w:pPr>
        <w:widowControl w:val="0"/>
        <w:suppressAutoHyphens/>
        <w:autoSpaceDN w:val="0"/>
        <w:spacing w:after="360" w:line="240" w:lineRule="auto"/>
        <w:jc w:val="center"/>
        <w:textAlignment w:val="baseline"/>
        <w:rPr>
          <w:rFonts w:ascii="Times New Roman" w:eastAsia="Times New Roman" w:hAnsi="Times New Roman" w:cs="Times New Roman"/>
          <w:kern w:val="3"/>
          <w:sz w:val="24"/>
          <w:szCs w:val="24"/>
          <w:lang w:val="ru-RU" w:eastAsia="ru-RU"/>
        </w:rPr>
      </w:pPr>
      <w:r>
        <w:rPr>
          <w:rFonts w:ascii="Times New Roman" w:eastAsia="Times New Roman" w:hAnsi="Times New Roman" w:cs="Times New Roman"/>
          <w:noProof/>
          <w:kern w:val="3"/>
          <w:sz w:val="24"/>
          <w:szCs w:val="24"/>
          <w:lang w:val="ru-RU" w:eastAsia="ru-RU"/>
        </w:rPr>
        <w:drawing>
          <wp:inline distT="0" distB="0" distL="0" distR="0">
            <wp:extent cx="6477000" cy="8905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bookmarkStart w:id="4" w:name="_GoBack"/>
      <w:bookmarkEnd w:id="4"/>
    </w:p>
    <w:p w:rsidR="006311C9" w:rsidRDefault="006311C9" w:rsidP="006311C9">
      <w:pPr>
        <w:widowControl w:val="0"/>
        <w:spacing w:after="0"/>
        <w:ind w:firstLine="708"/>
        <w:jc w:val="both"/>
        <w:rPr>
          <w:rFonts w:ascii="Times New Roman" w:eastAsia="Times New Roman" w:hAnsi="Times New Roman" w:cs="Times New Roman"/>
          <w:bCs/>
          <w:sz w:val="28"/>
          <w:szCs w:val="28"/>
          <w:lang w:val="ru-RU" w:eastAsia="ru-RU"/>
        </w:rPr>
      </w:pP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6311C9">
        <w:rPr>
          <w:rFonts w:ascii="Times New Roman" w:eastAsia="Times New Roman" w:hAnsi="Times New Roman" w:cs="Times New Roman"/>
          <w:color w:val="000000"/>
          <w:sz w:val="28"/>
          <w:szCs w:val="28"/>
          <w:lang w:val="ru-RU" w:eastAsia="ru-RU"/>
        </w:rPr>
        <w:t>Иероглифическая культура китайского языка</w:t>
      </w:r>
      <w:r w:rsidRPr="006311C9">
        <w:rPr>
          <w:rFonts w:ascii="Times New Roman" w:eastAsia="Times New Roman" w:hAnsi="Times New Roman" w:cs="Times New Roman"/>
          <w:bCs/>
          <w:sz w:val="28"/>
          <w:szCs w:val="28"/>
          <w:lang w:val="ru-RU" w:eastAsia="ru-RU"/>
        </w:rPr>
        <w:t xml:space="preserve"> адресованы студентам очной формы обучения.  </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6311C9">
        <w:rPr>
          <w:rFonts w:ascii="Times New Roman" w:eastAsia="Times New Roman" w:hAnsi="Times New Roman" w:cs="Times New Roman"/>
          <w:color w:val="000000"/>
          <w:sz w:val="28"/>
          <w:szCs w:val="28"/>
          <w:lang w:val="ru-RU" w:eastAsia="ru-RU"/>
        </w:rPr>
        <w:t>41.03.01 Зарубежное регионоведение</w:t>
      </w:r>
      <w:r w:rsidRPr="006311C9">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в сфере норм и особенностей иероглифической письменности китайского языка, осваивается система иероглифических ключей, происходит знакомство с их функциями и использованием иероглифических ключей в лексической системе современного китайского языка.</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выполнить письменное либо устное домашнее задание, рекомендованн</w:t>
      </w:r>
      <w:r w:rsidR="00936A92">
        <w:rPr>
          <w:rFonts w:ascii="Times New Roman" w:eastAsia="Times New Roman" w:hAnsi="Times New Roman" w:cs="Times New Roman"/>
          <w:bCs/>
          <w:sz w:val="28"/>
          <w:szCs w:val="28"/>
          <w:lang w:val="ru-RU" w:eastAsia="ru-RU"/>
        </w:rPr>
        <w:t>о</w:t>
      </w:r>
      <w:r w:rsidRPr="006311C9">
        <w:rPr>
          <w:rFonts w:ascii="Times New Roman" w:eastAsia="Times New Roman" w:hAnsi="Times New Roman" w:cs="Times New Roman"/>
          <w:bCs/>
          <w:sz w:val="28"/>
          <w:szCs w:val="28"/>
          <w:lang w:val="ru-RU" w:eastAsia="ru-RU"/>
        </w:rPr>
        <w:t xml:space="preserve">е преподавателем при изучении каждой темы.    </w:t>
      </w:r>
    </w:p>
    <w:p w:rsidR="006311C9" w:rsidRPr="006311C9" w:rsidRDefault="006311C9" w:rsidP="00936A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Методические рекомендации по выполнению рефератов</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Для успешного выполнения этого задания необходимо изучить основную и дополнительную литературу, рекомендованную преподавателем, а также материалы Интернет-источников.</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Реферат оформляется в соответствии с ГОСТом 7.32-2001 (раздел 6 «Правила оформления отчета») или на основании требований ОСТа 29.115-88, с которыми можно ознакомиться в правовых системах КонсультантПлюс или Гарант, а также в сети Интернет.</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Общие треб</w:t>
      </w:r>
      <w:r w:rsidR="00936A92">
        <w:rPr>
          <w:rFonts w:ascii="Times New Roman" w:eastAsia="Times New Roman" w:hAnsi="Times New Roman" w:cs="Times New Roman"/>
          <w:bCs/>
          <w:sz w:val="28"/>
          <w:szCs w:val="28"/>
          <w:lang w:val="ru-RU" w:eastAsia="ru-RU"/>
        </w:rPr>
        <w:t xml:space="preserve">ования к оформлению реферата: Объем реферата 10-20 стр. </w:t>
      </w:r>
      <w:r w:rsidRPr="006311C9">
        <w:rPr>
          <w:rFonts w:ascii="Times New Roman" w:eastAsia="Times New Roman" w:hAnsi="Times New Roman" w:cs="Times New Roman"/>
          <w:bCs/>
          <w:sz w:val="28"/>
          <w:szCs w:val="28"/>
          <w:lang w:val="ru-RU" w:eastAsia="ru-RU"/>
        </w:rPr>
        <w:t>Структура: введение, содержательная часть (как правило, две-три главы), заключение, список использованной литера</w:t>
      </w:r>
      <w:r w:rsidR="00936A92">
        <w:rPr>
          <w:rFonts w:ascii="Times New Roman" w:eastAsia="Times New Roman" w:hAnsi="Times New Roman" w:cs="Times New Roman"/>
          <w:bCs/>
          <w:sz w:val="28"/>
          <w:szCs w:val="28"/>
          <w:lang w:val="ru-RU" w:eastAsia="ru-RU"/>
        </w:rPr>
        <w:t xml:space="preserve">туры, приложения (при наличии). </w:t>
      </w:r>
      <w:r w:rsidRPr="006311C9">
        <w:rPr>
          <w:rFonts w:ascii="Times New Roman" w:eastAsia="Times New Roman" w:hAnsi="Times New Roman" w:cs="Times New Roman"/>
          <w:bCs/>
          <w:sz w:val="28"/>
          <w:szCs w:val="28"/>
          <w:lang w:val="ru-RU" w:eastAsia="ru-RU"/>
        </w:rPr>
        <w:t>Текст печатается на одной стороне стандартного листа бум</w:t>
      </w:r>
      <w:r w:rsidR="00936A92">
        <w:rPr>
          <w:rFonts w:ascii="Times New Roman" w:eastAsia="Times New Roman" w:hAnsi="Times New Roman" w:cs="Times New Roman"/>
          <w:bCs/>
          <w:sz w:val="28"/>
          <w:szCs w:val="28"/>
          <w:lang w:val="ru-RU" w:eastAsia="ru-RU"/>
        </w:rPr>
        <w:t xml:space="preserve">аги формата А4. Междустрочный интервал – 1,5. </w:t>
      </w:r>
      <w:r w:rsidRPr="006311C9">
        <w:rPr>
          <w:rFonts w:ascii="Times New Roman" w:eastAsia="Times New Roman" w:hAnsi="Times New Roman" w:cs="Times New Roman"/>
          <w:bCs/>
          <w:sz w:val="28"/>
          <w:szCs w:val="28"/>
          <w:lang w:val="ru-RU" w:eastAsia="ru-RU"/>
        </w:rPr>
        <w:t xml:space="preserve">Шрифт 14 Times New Roman. </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Поля реферата: верхнее, нижнее – 20 мм; левое – 25 мм; правое – 10 мм.</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Абзацный отступ по всему тексту устанавливается равным 1,25 см или 1,27 см.</w:t>
      </w:r>
    </w:p>
    <w:p w:rsidR="006311C9" w:rsidRPr="006311C9" w:rsidRDefault="006311C9" w:rsidP="00936A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Страницы реферата следует нумеровать арабскими цифрами, соблюдая сквозную нумерацию по всему тексту. Титульный лист включают в общую нумерацию страниц отчета. Номер страницы на титульном листе не проставляют. Номер страницы проставляют в правой верхней части листа без точки.</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Иллюстрации (графики, схемы, диаграммы) следует располагать в реферате непосредственно после текста, в котором они упоминаются впервые, или на следующей странице. Иллюстрации следует нумеровать арабскими цифрами сквозной нумерацией. На все иллюстрации должны быть даны ссылки.</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Все сноски и подстрочные примечания печатаются только на той странице, к которой они относятся.</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Ссылки на использованные источники следует приводить:</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либо в квадратных скобках, указывая порядковый номер источника, указанный в «Списке использованной литературы» с указанием страницы источника;</w:t>
      </w:r>
    </w:p>
    <w:p w:rsidR="006311C9" w:rsidRPr="006311C9" w:rsidRDefault="006311C9" w:rsidP="006311C9">
      <w:pPr>
        <w:widowControl w:val="0"/>
        <w:spacing w:after="0"/>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либо подстрочно с указанием автора работы, ее названия, места и года издания, номера страницы, на которую делается ссылка.</w:t>
      </w:r>
    </w:p>
    <w:p w:rsidR="006311C9" w:rsidRPr="006311C9" w:rsidRDefault="006311C9" w:rsidP="006311C9">
      <w:pPr>
        <w:widowControl w:val="0"/>
        <w:spacing w:after="0"/>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должны выполняться письменно.</w:t>
      </w:r>
    </w:p>
    <w:p w:rsidR="006311C9" w:rsidRPr="006311C9" w:rsidRDefault="006311C9" w:rsidP="006311C9">
      <w:pPr>
        <w:widowControl w:val="0"/>
        <w:spacing w:after="0"/>
        <w:ind w:firstLine="708"/>
        <w:jc w:val="both"/>
        <w:rPr>
          <w:rFonts w:ascii="Times New Roman" w:eastAsia="Times New Roman" w:hAnsi="Times New Roman" w:cs="Times New Roman"/>
          <w:bCs/>
          <w:color w:val="808080" w:themeColor="background1" w:themeShade="80"/>
          <w:sz w:val="28"/>
          <w:szCs w:val="28"/>
          <w:lang w:val="ru-RU" w:eastAsia="ru-RU"/>
        </w:rPr>
      </w:pPr>
      <w:r w:rsidRPr="006311C9">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6311C9" w:rsidRPr="006311C9" w:rsidRDefault="006311C9" w:rsidP="006311C9">
      <w:pPr>
        <w:widowControl w:val="0"/>
        <w:spacing w:after="0"/>
        <w:ind w:firstLine="708"/>
        <w:jc w:val="both"/>
        <w:rPr>
          <w:rFonts w:ascii="Times New Roman" w:eastAsia="Times New Roman" w:hAnsi="Times New Roman" w:cs="Times New Roman"/>
          <w:bCs/>
          <w:color w:val="808080" w:themeColor="background1" w:themeShade="80"/>
          <w:sz w:val="28"/>
          <w:szCs w:val="28"/>
          <w:lang w:val="ru-RU" w:eastAsia="ru-RU"/>
        </w:rPr>
      </w:pPr>
      <w:r w:rsidRPr="006311C9">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6311C9">
        <w:rPr>
          <w:rFonts w:ascii="Times New Roman" w:eastAsia="Times New Roman" w:hAnsi="Times New Roman" w:cs="Times New Roman"/>
          <w:bCs/>
          <w:color w:val="808080" w:themeColor="background1" w:themeShade="80"/>
          <w:sz w:val="28"/>
          <w:szCs w:val="28"/>
          <w:lang w:val="ru-RU" w:eastAsia="ru-RU"/>
        </w:rPr>
        <w:t xml:space="preserve">   </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показательный: изложение материала с приемами показа на темы, перечисленные в разделе «Аудиторная работа (практические занятия)» (п. 4.1.);</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диалогический: изложение материала в форме беседы с вопросами и ответами на языке региона специализации;</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6311C9" w:rsidRPr="006311C9" w:rsidRDefault="006311C9" w:rsidP="006311C9">
      <w:pPr>
        <w:widowControl w:val="0"/>
        <w:spacing w:after="0"/>
        <w:ind w:left="283"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исследовательская работа: обучающиеся самостоятельно добывают знания в процессе разрешения проблемы, сравнивая различные варианты ее решения.</w:t>
      </w:r>
    </w:p>
    <w:p w:rsidR="006311C9" w:rsidRPr="006311C9" w:rsidRDefault="006311C9" w:rsidP="006311C9">
      <w:pPr>
        <w:widowControl w:val="0"/>
        <w:spacing w:after="0"/>
        <w:ind w:firstLine="708"/>
        <w:jc w:val="both"/>
        <w:rPr>
          <w:rFonts w:ascii="Times New Roman" w:eastAsia="Times New Roman" w:hAnsi="Times New Roman" w:cs="Times New Roman"/>
          <w:bCs/>
          <w:sz w:val="28"/>
          <w:szCs w:val="28"/>
          <w:lang w:val="ru-RU" w:eastAsia="ru-RU"/>
        </w:rPr>
      </w:pPr>
      <w:r w:rsidRPr="006311C9">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5" w:history="1">
        <w:r w:rsidRPr="006311C9">
          <w:rPr>
            <w:rFonts w:ascii="Times New Roman" w:eastAsia="Times New Roman" w:hAnsi="Times New Roman" w:cs="Times New Roman"/>
            <w:bCs/>
            <w:sz w:val="28"/>
            <w:szCs w:val="28"/>
            <w:u w:val="single"/>
            <w:lang w:val="ru-RU" w:eastAsia="ru-RU"/>
          </w:rPr>
          <w:t>http://library.rsue.ru/</w:t>
        </w:r>
      </w:hyperlink>
      <w:r w:rsidRPr="006311C9">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Обучение иероглифической культуре китайского языка рассматривается как вариативный компонент профессиональной подготовки бакалавров по направлению 41.03.01 Зарубежное регионоведение. Программа предназначается для определенной модели обучения, ориентированной на базовый этап изучения иероглифической культуры, предусматривающей приоритетную направленность как на формирование орфографических навыков обучающихся, так и на усвоение определённого набора лингвокультурологических знаний, необходимых для успешного изучения китайского языка. Объем учебного времени, отводимого на дисциплину «Иероглифическая культура китайского языка», является достаточным для овладения базовым уровнем навыков использования иероглифической письменности. При этом обучение осуществляется в рамках лимита учебного времени, отводимого на курс иностранного языка согласно учебному плану, утвержденному Ученым советом РГЭУ «РИНХ».</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      Обучение иероглифической культуре китайского языка осуществляется на протяжении двух этапов. Первый этап предполагает ознакомление с основными чертами в иероглифической письменности и исторически обусловленными особенностями их написания. Таким образом, на данном этапе происходит формирование первичных орфографических навыков, связанных с особенностями иероглифической письменности. Кроме того, обучающиеся знакомятся с таблицей иероглифических ключей китайского языка, их значением, полными и сокращенными формами. Указанные знания являются необходимым условием овладения курсом языка региона и другими дисциплинами на языке региона специализации.</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      Второй этап обучения иероглифической культуре характеризуется изучением функций тех или иных ключей в составе иероглифа, рассмотрением этимологии современных знаков иероглифической письменности, изучением классификации ключей по видам обозначаемых объектов, а также роли иероглифических ключей в определении семантической и фонетической составляющих лексической единицы. Для данного этапа также свойственно овладение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«Зарубежное регионоведение».</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При этом на протяжении всего курса обучения иероглифической культуре китайского языка продолжается работа по усвоению языковых знаний (фонетических, лексических и орфографических), совершенствованию языковых навыков и речевых умений, а также по углублению и расширению культурологических знаний. </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методическими подходами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6311C9" w:rsidRPr="006311C9" w:rsidRDefault="006311C9" w:rsidP="006311C9">
      <w:pPr>
        <w:spacing w:after="0"/>
        <w:ind w:firstLine="709"/>
        <w:jc w:val="both"/>
        <w:rPr>
          <w:rFonts w:ascii="Times New Roman" w:eastAsia="Times New Roman" w:hAnsi="Times New Roman" w:cs="Times New Roman"/>
          <w:sz w:val="28"/>
          <w:szCs w:val="28"/>
          <w:lang w:val="ru-RU" w:eastAsia="ru-RU"/>
        </w:rPr>
      </w:pPr>
      <w:r w:rsidRPr="006311C9">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средств связи,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6311C9" w:rsidRPr="006311C9" w:rsidRDefault="006311C9" w:rsidP="006311C9">
      <w:pPr>
        <w:spacing w:after="0" w:line="240" w:lineRule="auto"/>
        <w:ind w:firstLine="709"/>
        <w:jc w:val="both"/>
        <w:rPr>
          <w:rFonts w:ascii="Times New Roman" w:eastAsia="Times New Roman" w:hAnsi="Times New Roman" w:cs="Times New Roman"/>
          <w:sz w:val="28"/>
          <w:szCs w:val="28"/>
          <w:lang w:val="ru-RU" w:eastAsia="ru-RU"/>
        </w:rPr>
      </w:pPr>
    </w:p>
    <w:p w:rsidR="006311C9" w:rsidRPr="006311C9" w:rsidRDefault="006311C9" w:rsidP="006311C9">
      <w:pPr>
        <w:spacing w:after="0" w:line="240" w:lineRule="auto"/>
        <w:jc w:val="both"/>
        <w:rPr>
          <w:rFonts w:ascii="Times New Roman" w:eastAsia="Times New Roman" w:hAnsi="Times New Roman" w:cs="Times New Roman"/>
          <w:sz w:val="28"/>
          <w:szCs w:val="28"/>
          <w:lang w:val="ru-RU" w:eastAsia="ru-RU"/>
        </w:rPr>
      </w:pPr>
    </w:p>
    <w:p w:rsidR="006F7369" w:rsidRPr="00FD322C" w:rsidRDefault="006F7369">
      <w:pPr>
        <w:rPr>
          <w:lang w:val="ru-RU"/>
        </w:rPr>
      </w:pPr>
    </w:p>
    <w:sectPr w:rsidR="006F7369" w:rsidRPr="00FD322C">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2D29" w:rsidRDefault="00EC2D29">
      <w:pPr>
        <w:spacing w:after="0" w:line="240" w:lineRule="auto"/>
      </w:pPr>
      <w:r>
        <w:separator/>
      </w:r>
    </w:p>
  </w:endnote>
  <w:endnote w:type="continuationSeparator" w:id="0">
    <w:p w:rsidR="00EC2D29" w:rsidRDefault="00EC2D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imesET">
    <w:altName w:val="Times New Roman"/>
    <w:charset w:val="00"/>
    <w:family w:val="roman"/>
    <w:pitch w:val="variable"/>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ngLiU">
    <w:altName w:val="Arial Unicode MS"/>
    <w:panose1 w:val="02010609000101010101"/>
    <w:charset w:val="88"/>
    <w:family w:val="modern"/>
    <w:notTrueType/>
    <w:pitch w:val="fixed"/>
    <w:sig w:usb0="00000000"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ACF3C50" w:usb2="00000016" w:usb3="00000000" w:csb0="0004001F" w:csb1="00000000"/>
  </w:font>
  <w:font w:name="Batang">
    <w:altName w:val="Arial Unicode MS"/>
    <w:panose1 w:val="02030600000101010101"/>
    <w:charset w:val="81"/>
    <w:family w:val="auto"/>
    <w:notTrueType/>
    <w:pitch w:val="fixed"/>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9954"/>
      <w:docPartObj>
        <w:docPartGallery w:val="Page Numbers (Bottom of Page)"/>
        <w:docPartUnique/>
      </w:docPartObj>
    </w:sdtPr>
    <w:sdtEndPr/>
    <w:sdtContent>
      <w:p w:rsidR="00EC2D29" w:rsidRDefault="00EC2D29">
        <w:pPr>
          <w:pStyle w:val="af3"/>
          <w:jc w:val="center"/>
        </w:pPr>
        <w:r>
          <w:fldChar w:fldCharType="begin"/>
        </w:r>
        <w:r>
          <w:instrText xml:space="preserve"> PAGE   \* MERGEFORMAT </w:instrText>
        </w:r>
        <w:r>
          <w:fldChar w:fldCharType="separate"/>
        </w:r>
        <w:r w:rsidR="006F00B7">
          <w:rPr>
            <w:noProof/>
          </w:rPr>
          <w:t>36</w:t>
        </w:r>
        <w:r>
          <w:rPr>
            <w:noProof/>
          </w:rPr>
          <w:fldChar w:fldCharType="end"/>
        </w:r>
      </w:p>
    </w:sdtContent>
  </w:sdt>
  <w:p w:rsidR="00EC2D29" w:rsidRDefault="00EC2D29">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2D29" w:rsidRDefault="00EC2D29">
      <w:pPr>
        <w:spacing w:after="0" w:line="240" w:lineRule="auto"/>
      </w:pPr>
      <w:r>
        <w:separator/>
      </w:r>
    </w:p>
  </w:footnote>
  <w:footnote w:type="continuationSeparator" w:id="0">
    <w:p w:rsidR="00EC2D29" w:rsidRDefault="00EC2D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A675A"/>
    <w:multiLevelType w:val="hybridMultilevel"/>
    <w:tmpl w:val="B9741602"/>
    <w:lvl w:ilvl="0" w:tplc="FFFFFFFF">
      <w:start w:val="1"/>
      <w:numFmt w:val="bullet"/>
      <w:lvlText w:val=""/>
      <w:lvlJc w:val="left"/>
      <w:pPr>
        <w:tabs>
          <w:tab w:val="num" w:pos="1155"/>
        </w:tabs>
        <w:ind w:left="900" w:firstLine="0"/>
      </w:pPr>
      <w:rPr>
        <w:rFonts w:ascii="Symbol" w:hAnsi="Symbol" w:hint="default"/>
        <w:b w:val="0"/>
        <w:i w:val="0"/>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
    <w:nsid w:val="0393581F"/>
    <w:multiLevelType w:val="hybridMultilevel"/>
    <w:tmpl w:val="EC8A0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AE666D"/>
    <w:multiLevelType w:val="hybridMultilevel"/>
    <w:tmpl w:val="88F4955E"/>
    <w:lvl w:ilvl="0" w:tplc="29A4C6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44870E8"/>
    <w:multiLevelType w:val="hybridMultilevel"/>
    <w:tmpl w:val="A8AAF2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4D22BA3"/>
    <w:multiLevelType w:val="multilevel"/>
    <w:tmpl w:val="79F4E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CC203C"/>
    <w:multiLevelType w:val="hybridMultilevel"/>
    <w:tmpl w:val="CCA8F35A"/>
    <w:lvl w:ilvl="0" w:tplc="04965EA6">
      <w:start w:val="1"/>
      <w:numFmt w:val="bullet"/>
      <w:lvlText w:val=""/>
      <w:lvlJc w:val="left"/>
      <w:pPr>
        <w:tabs>
          <w:tab w:val="num" w:pos="720"/>
        </w:tabs>
        <w:ind w:left="720" w:hanging="360"/>
      </w:pPr>
      <w:rPr>
        <w:rFonts w:ascii="Symbol" w:hAnsi="Symbol" w:hint="default"/>
        <w:sz w:val="22"/>
        <w:szCs w:val="2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82873A8"/>
    <w:multiLevelType w:val="multilevel"/>
    <w:tmpl w:val="6B00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1BC596B"/>
    <w:multiLevelType w:val="multilevel"/>
    <w:tmpl w:val="69D69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6069D7"/>
    <w:multiLevelType w:val="hybridMultilevel"/>
    <w:tmpl w:val="5CBE69D4"/>
    <w:lvl w:ilvl="0" w:tplc="87CC32E2">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49E585A"/>
    <w:multiLevelType w:val="hybridMultilevel"/>
    <w:tmpl w:val="57586096"/>
    <w:lvl w:ilvl="0" w:tplc="26A05348">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959598E"/>
    <w:multiLevelType w:val="hybridMultilevel"/>
    <w:tmpl w:val="B81EE7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C716B0F"/>
    <w:multiLevelType w:val="multilevel"/>
    <w:tmpl w:val="D4E03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3F56D9"/>
    <w:multiLevelType w:val="hybridMultilevel"/>
    <w:tmpl w:val="F5AC6C6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
    <w:nsid w:val="469B6374"/>
    <w:multiLevelType w:val="hybridMultilevel"/>
    <w:tmpl w:val="7EBEC89E"/>
    <w:lvl w:ilvl="0" w:tplc="C9CE96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D7534C4"/>
    <w:multiLevelType w:val="multilevel"/>
    <w:tmpl w:val="F6A818AE"/>
    <w:lvl w:ilvl="0">
      <w:start w:val="1"/>
      <w:numFmt w:val="decimal"/>
      <w:lvlText w:val="%1."/>
      <w:lvlJc w:val="left"/>
      <w:pPr>
        <w:ind w:left="1065" w:hanging="360"/>
      </w:pPr>
      <w:rPr>
        <w:rFonts w:hint="default"/>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8">
    <w:nsid w:val="4F320992"/>
    <w:multiLevelType w:val="hybridMultilevel"/>
    <w:tmpl w:val="1FE28CCA"/>
    <w:lvl w:ilvl="0" w:tplc="A5986A80">
      <w:start w:val="1"/>
      <w:numFmt w:val="decimal"/>
      <w:lvlText w:val="%1)"/>
      <w:lvlJc w:val="left"/>
      <w:pPr>
        <w:ind w:left="1140" w:hanging="4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574952AE"/>
    <w:multiLevelType w:val="hybridMultilevel"/>
    <w:tmpl w:val="44A4A876"/>
    <w:lvl w:ilvl="0" w:tplc="87CC32E2">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9C2361E"/>
    <w:multiLevelType w:val="multilevel"/>
    <w:tmpl w:val="C630B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33661D3"/>
    <w:multiLevelType w:val="hybridMultilevel"/>
    <w:tmpl w:val="2C869DD4"/>
    <w:lvl w:ilvl="0" w:tplc="6C86AFF0">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B277F94"/>
    <w:multiLevelType w:val="hybridMultilevel"/>
    <w:tmpl w:val="0ADAC5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B646C11"/>
    <w:multiLevelType w:val="hybridMultilevel"/>
    <w:tmpl w:val="1FE28CCA"/>
    <w:lvl w:ilvl="0" w:tplc="A5986A80">
      <w:start w:val="1"/>
      <w:numFmt w:val="decimal"/>
      <w:lvlText w:val="%1)"/>
      <w:lvlJc w:val="left"/>
      <w:pPr>
        <w:ind w:left="1140" w:hanging="4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22"/>
  </w:num>
  <w:num w:numId="4">
    <w:abstractNumId w:val="6"/>
  </w:num>
  <w:num w:numId="5">
    <w:abstractNumId w:val="20"/>
  </w:num>
  <w:num w:numId="6">
    <w:abstractNumId w:val="10"/>
  </w:num>
  <w:num w:numId="7">
    <w:abstractNumId w:val="14"/>
  </w:num>
  <w:num w:numId="8">
    <w:abstractNumId w:val="4"/>
  </w:num>
  <w:num w:numId="9">
    <w:abstractNumId w:val="8"/>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2"/>
  </w:num>
  <w:num w:numId="13">
    <w:abstractNumId w:val="17"/>
  </w:num>
  <w:num w:numId="14">
    <w:abstractNumId w:val="0"/>
  </w:num>
  <w:num w:numId="15">
    <w:abstractNumId w:val="23"/>
  </w:num>
  <w:num w:numId="16">
    <w:abstractNumId w:val="15"/>
  </w:num>
  <w:num w:numId="17">
    <w:abstractNumId w:val="13"/>
  </w:num>
  <w:num w:numId="18">
    <w:abstractNumId w:val="2"/>
  </w:num>
  <w:num w:numId="19">
    <w:abstractNumId w:val="16"/>
  </w:num>
  <w:num w:numId="20">
    <w:abstractNumId w:val="11"/>
  </w:num>
  <w:num w:numId="21">
    <w:abstractNumId w:val="1"/>
  </w:num>
  <w:num w:numId="22">
    <w:abstractNumId w:val="19"/>
  </w:num>
  <w:num w:numId="23">
    <w:abstractNumId w:val="24"/>
  </w:num>
  <w:num w:numId="24">
    <w:abstractNumId w:val="18"/>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D43D7"/>
    <w:rsid w:val="001746D4"/>
    <w:rsid w:val="00194AA8"/>
    <w:rsid w:val="001D3D80"/>
    <w:rsid w:val="001F0BC7"/>
    <w:rsid w:val="003E3C11"/>
    <w:rsid w:val="006311C9"/>
    <w:rsid w:val="006E1F61"/>
    <w:rsid w:val="006F00B7"/>
    <w:rsid w:val="006F7369"/>
    <w:rsid w:val="00893B1D"/>
    <w:rsid w:val="00936506"/>
    <w:rsid w:val="00936A92"/>
    <w:rsid w:val="009560A5"/>
    <w:rsid w:val="0098156D"/>
    <w:rsid w:val="009A6670"/>
    <w:rsid w:val="00A449FD"/>
    <w:rsid w:val="00B2176C"/>
    <w:rsid w:val="00BC2C00"/>
    <w:rsid w:val="00D217CD"/>
    <w:rsid w:val="00D31453"/>
    <w:rsid w:val="00D64B43"/>
    <w:rsid w:val="00DF4428"/>
    <w:rsid w:val="00E209E2"/>
    <w:rsid w:val="00EC2D29"/>
    <w:rsid w:val="00FA5F0B"/>
    <w:rsid w:val="00FD322C"/>
    <w:rsid w:val="00FD4F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FFCFEBBD-BA1A-4089-9B56-A4F1832EA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311C9"/>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6311C9"/>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6311C9"/>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311C9"/>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6311C9"/>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6311C9"/>
    <w:rPr>
      <w:rFonts w:asciiTheme="majorHAnsi" w:eastAsiaTheme="majorEastAsia" w:hAnsiTheme="majorHAnsi" w:cstheme="majorBidi"/>
      <w:i/>
      <w:iCs/>
      <w:color w:val="243F60" w:themeColor="accent1" w:themeShade="7F"/>
      <w:sz w:val="24"/>
      <w:szCs w:val="24"/>
      <w:lang w:val="ru-RU" w:eastAsia="ru-RU"/>
    </w:rPr>
  </w:style>
  <w:style w:type="numbering" w:customStyle="1" w:styleId="11">
    <w:name w:val="Нет списка1"/>
    <w:next w:val="a2"/>
    <w:uiPriority w:val="99"/>
    <w:semiHidden/>
    <w:unhideWhenUsed/>
    <w:rsid w:val="006311C9"/>
  </w:style>
  <w:style w:type="paragraph" w:customStyle="1" w:styleId="Default">
    <w:name w:val="Default"/>
    <w:rsid w:val="006311C9"/>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styleId="a3">
    <w:name w:val="Table Grid"/>
    <w:basedOn w:val="a1"/>
    <w:uiPriority w:val="59"/>
    <w:rsid w:val="006311C9"/>
    <w:pPr>
      <w:spacing w:after="0" w:line="240" w:lineRule="auto"/>
    </w:pPr>
    <w:rPr>
      <w:rFonts w:eastAsia="SimSu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6311C9"/>
    <w:pPr>
      <w:spacing w:after="120" w:line="240" w:lineRule="auto"/>
      <w:ind w:left="283"/>
    </w:pPr>
    <w:rPr>
      <w:rFonts w:ascii="Times New Roman" w:eastAsia="Times New Roman" w:hAnsi="Times New Roman" w:cs="Times New Roman"/>
      <w:sz w:val="24"/>
      <w:szCs w:val="24"/>
      <w:lang w:val="ru-RU" w:eastAsia="ru-RU"/>
    </w:rPr>
  </w:style>
  <w:style w:type="character" w:customStyle="1" w:styleId="a5">
    <w:name w:val="Основной текст с отступом Знак"/>
    <w:basedOn w:val="a0"/>
    <w:link w:val="a4"/>
    <w:uiPriority w:val="99"/>
    <w:rsid w:val="006311C9"/>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6311C9"/>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6311C9"/>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6">
    <w:name w:val="List Paragraph"/>
    <w:basedOn w:val="a"/>
    <w:uiPriority w:val="34"/>
    <w:qFormat/>
    <w:rsid w:val="006311C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6311C9"/>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
    <w:name w:val="Стиль Маркерованый + 14 пт Полож"/>
    <w:basedOn w:val="a"/>
    <w:link w:val="140"/>
    <w:rsid w:val="006311C9"/>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6311C9"/>
    <w:rPr>
      <w:rFonts w:ascii="Times New Roman" w:eastAsia="Times New Roman" w:hAnsi="Times New Roman" w:cs="Times New Roman"/>
      <w:color w:val="000000"/>
      <w:sz w:val="28"/>
      <w:szCs w:val="24"/>
      <w:lang w:val="ru-RU" w:eastAsia="ru-RU"/>
    </w:rPr>
  </w:style>
  <w:style w:type="paragraph" w:styleId="a7">
    <w:name w:val="TOC Heading"/>
    <w:basedOn w:val="1"/>
    <w:next w:val="a"/>
    <w:uiPriority w:val="39"/>
    <w:semiHidden/>
    <w:unhideWhenUsed/>
    <w:qFormat/>
    <w:rsid w:val="006311C9"/>
    <w:pPr>
      <w:spacing w:line="276" w:lineRule="auto"/>
      <w:outlineLvl w:val="9"/>
    </w:pPr>
  </w:style>
  <w:style w:type="paragraph" w:styleId="21">
    <w:name w:val="toc 2"/>
    <w:basedOn w:val="a"/>
    <w:next w:val="a"/>
    <w:autoRedefine/>
    <w:uiPriority w:val="39"/>
    <w:unhideWhenUsed/>
    <w:rsid w:val="006311C9"/>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unhideWhenUsed/>
    <w:rsid w:val="006311C9"/>
    <w:pPr>
      <w:spacing w:after="100" w:line="240" w:lineRule="auto"/>
    </w:pPr>
    <w:rPr>
      <w:rFonts w:ascii="Times New Roman" w:eastAsia="Times New Roman" w:hAnsi="Times New Roman" w:cs="Times New Roman"/>
      <w:sz w:val="24"/>
      <w:szCs w:val="24"/>
      <w:lang w:val="ru-RU" w:eastAsia="ru-RU"/>
    </w:rPr>
  </w:style>
  <w:style w:type="character" w:styleId="a8">
    <w:name w:val="Hyperlink"/>
    <w:basedOn w:val="a0"/>
    <w:uiPriority w:val="99"/>
    <w:unhideWhenUsed/>
    <w:rsid w:val="006311C9"/>
    <w:rPr>
      <w:color w:val="0000FF" w:themeColor="hyperlink"/>
      <w:u w:val="single"/>
    </w:rPr>
  </w:style>
  <w:style w:type="paragraph" w:styleId="a9">
    <w:name w:val="Balloon Text"/>
    <w:basedOn w:val="a"/>
    <w:link w:val="aa"/>
    <w:uiPriority w:val="99"/>
    <w:semiHidden/>
    <w:unhideWhenUsed/>
    <w:rsid w:val="006311C9"/>
    <w:pPr>
      <w:spacing w:after="0" w:line="240" w:lineRule="auto"/>
    </w:pPr>
    <w:rPr>
      <w:rFonts w:ascii="Tahoma" w:eastAsia="Times New Roman" w:hAnsi="Tahoma" w:cs="Tahoma"/>
      <w:sz w:val="16"/>
      <w:szCs w:val="16"/>
      <w:lang w:val="ru-RU" w:eastAsia="ru-RU"/>
    </w:rPr>
  </w:style>
  <w:style w:type="character" w:customStyle="1" w:styleId="aa">
    <w:name w:val="Текст выноски Знак"/>
    <w:basedOn w:val="a0"/>
    <w:link w:val="a9"/>
    <w:uiPriority w:val="99"/>
    <w:semiHidden/>
    <w:rsid w:val="006311C9"/>
    <w:rPr>
      <w:rFonts w:ascii="Tahoma" w:eastAsia="Times New Roman" w:hAnsi="Tahoma" w:cs="Tahoma"/>
      <w:sz w:val="16"/>
      <w:szCs w:val="16"/>
      <w:lang w:val="ru-RU" w:eastAsia="ru-RU"/>
    </w:rPr>
  </w:style>
  <w:style w:type="paragraph" w:styleId="ab">
    <w:name w:val="Body Text"/>
    <w:basedOn w:val="a"/>
    <w:link w:val="ac"/>
    <w:uiPriority w:val="99"/>
    <w:semiHidden/>
    <w:unhideWhenUsed/>
    <w:rsid w:val="006311C9"/>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uiPriority w:val="99"/>
    <w:semiHidden/>
    <w:rsid w:val="006311C9"/>
    <w:rPr>
      <w:rFonts w:ascii="Times New Roman" w:eastAsia="Times New Roman" w:hAnsi="Times New Roman" w:cs="Times New Roman"/>
      <w:sz w:val="24"/>
      <w:szCs w:val="24"/>
      <w:lang w:val="ru-RU" w:eastAsia="ru-RU"/>
    </w:rPr>
  </w:style>
  <w:style w:type="paragraph" w:styleId="ad">
    <w:name w:val="footnote text"/>
    <w:basedOn w:val="a"/>
    <w:link w:val="ae"/>
    <w:uiPriority w:val="99"/>
    <w:semiHidden/>
    <w:unhideWhenUsed/>
    <w:rsid w:val="006311C9"/>
    <w:pPr>
      <w:spacing w:after="0" w:line="240" w:lineRule="auto"/>
    </w:pPr>
    <w:rPr>
      <w:rFonts w:ascii="Times New Roman" w:eastAsia="Times New Roman" w:hAnsi="Times New Roman" w:cs="Times New Roman"/>
      <w:sz w:val="20"/>
      <w:szCs w:val="20"/>
      <w:lang w:val="ru-RU" w:eastAsia="ru-RU"/>
    </w:rPr>
  </w:style>
  <w:style w:type="character" w:customStyle="1" w:styleId="ae">
    <w:name w:val="Текст сноски Знак"/>
    <w:basedOn w:val="a0"/>
    <w:link w:val="ad"/>
    <w:uiPriority w:val="99"/>
    <w:semiHidden/>
    <w:rsid w:val="006311C9"/>
    <w:rPr>
      <w:rFonts w:ascii="Times New Roman" w:eastAsia="Times New Roman" w:hAnsi="Times New Roman" w:cs="Times New Roman"/>
      <w:sz w:val="20"/>
      <w:szCs w:val="20"/>
      <w:lang w:val="ru-RU" w:eastAsia="ru-RU"/>
    </w:rPr>
  </w:style>
  <w:style w:type="character" w:styleId="af">
    <w:name w:val="footnote reference"/>
    <w:basedOn w:val="a0"/>
    <w:uiPriority w:val="99"/>
    <w:semiHidden/>
    <w:unhideWhenUsed/>
    <w:rsid w:val="006311C9"/>
    <w:rPr>
      <w:vertAlign w:val="superscript"/>
    </w:rPr>
  </w:style>
  <w:style w:type="paragraph" w:styleId="af0">
    <w:name w:val="Normal (Web)"/>
    <w:basedOn w:val="a"/>
    <w:unhideWhenUsed/>
    <w:rsid w:val="006311C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header"/>
    <w:basedOn w:val="a"/>
    <w:link w:val="af2"/>
    <w:uiPriority w:val="99"/>
    <w:semiHidden/>
    <w:unhideWhenUsed/>
    <w:rsid w:val="006311C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Верхний колонтитул Знак"/>
    <w:basedOn w:val="a0"/>
    <w:link w:val="af1"/>
    <w:uiPriority w:val="99"/>
    <w:semiHidden/>
    <w:rsid w:val="006311C9"/>
    <w:rPr>
      <w:rFonts w:ascii="Times New Roman" w:eastAsia="Times New Roman" w:hAnsi="Times New Roman" w:cs="Times New Roman"/>
      <w:sz w:val="24"/>
      <w:szCs w:val="24"/>
      <w:lang w:val="ru-RU" w:eastAsia="ru-RU"/>
    </w:rPr>
  </w:style>
  <w:style w:type="paragraph" w:styleId="af3">
    <w:name w:val="footer"/>
    <w:basedOn w:val="a"/>
    <w:link w:val="af4"/>
    <w:uiPriority w:val="99"/>
    <w:unhideWhenUsed/>
    <w:rsid w:val="006311C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4">
    <w:name w:val="Нижний колонтитул Знак"/>
    <w:basedOn w:val="a0"/>
    <w:link w:val="af3"/>
    <w:uiPriority w:val="99"/>
    <w:rsid w:val="006311C9"/>
    <w:rPr>
      <w:rFonts w:ascii="Times New Roman" w:eastAsia="Times New Roman" w:hAnsi="Times New Roman" w:cs="Times New Roman"/>
      <w:sz w:val="24"/>
      <w:szCs w:val="24"/>
      <w:lang w:val="ru-RU" w:eastAsia="ru-RU"/>
    </w:rPr>
  </w:style>
  <w:style w:type="character" w:customStyle="1" w:styleId="pinyin">
    <w:name w:val="pinyin"/>
    <w:basedOn w:val="a0"/>
    <w:rsid w:val="006311C9"/>
  </w:style>
  <w:style w:type="character" w:styleId="af5">
    <w:name w:val="Strong"/>
    <w:basedOn w:val="a0"/>
    <w:uiPriority w:val="22"/>
    <w:qFormat/>
    <w:rsid w:val="006311C9"/>
    <w:rPr>
      <w:b/>
      <w:bCs/>
    </w:rPr>
  </w:style>
  <w:style w:type="character" w:styleId="af6">
    <w:name w:val="annotation reference"/>
    <w:basedOn w:val="a0"/>
    <w:uiPriority w:val="99"/>
    <w:semiHidden/>
    <w:unhideWhenUsed/>
    <w:rsid w:val="006311C9"/>
    <w:rPr>
      <w:sz w:val="16"/>
      <w:szCs w:val="16"/>
    </w:rPr>
  </w:style>
  <w:style w:type="paragraph" w:styleId="af7">
    <w:name w:val="annotation text"/>
    <w:basedOn w:val="a"/>
    <w:link w:val="af8"/>
    <w:uiPriority w:val="99"/>
    <w:semiHidden/>
    <w:unhideWhenUsed/>
    <w:rsid w:val="006311C9"/>
    <w:pPr>
      <w:spacing w:after="0" w:line="240" w:lineRule="auto"/>
    </w:pPr>
    <w:rPr>
      <w:rFonts w:ascii="Times New Roman" w:eastAsia="Times New Roman" w:hAnsi="Times New Roman" w:cs="Times New Roman"/>
      <w:sz w:val="20"/>
      <w:szCs w:val="20"/>
      <w:lang w:val="ru-RU" w:eastAsia="ru-RU"/>
    </w:rPr>
  </w:style>
  <w:style w:type="character" w:customStyle="1" w:styleId="af8">
    <w:name w:val="Текст примечания Знак"/>
    <w:basedOn w:val="a0"/>
    <w:link w:val="af7"/>
    <w:uiPriority w:val="99"/>
    <w:semiHidden/>
    <w:rsid w:val="006311C9"/>
    <w:rPr>
      <w:rFonts w:ascii="Times New Roman" w:eastAsia="Times New Roman" w:hAnsi="Times New Roman" w:cs="Times New Roman"/>
      <w:sz w:val="20"/>
      <w:szCs w:val="20"/>
      <w:lang w:val="ru-RU" w:eastAsia="ru-RU"/>
    </w:rPr>
  </w:style>
  <w:style w:type="paragraph" w:customStyle="1" w:styleId="Standard">
    <w:name w:val="Standard"/>
    <w:rsid w:val="006311C9"/>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s://www.zhonga.ru/chinese-russian/%E5%B9%BC%E5%84%BF%E5%9B%AD/vt1m4"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yperlink" Target="http://library.rsue.ru/" TargetMode="Externa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38</Pages>
  <Words>9718</Words>
  <Characters>55397</Characters>
  <Application>Microsoft Office Word</Application>
  <DocSecurity>0</DocSecurity>
  <Lines>461</Lines>
  <Paragraphs>129</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2018-2019_41_03_01_1_plx_Иероглифическая культура китайского языка</vt:lpstr>
      <vt:lpstr>Лист1</vt:lpstr>
    </vt:vector>
  </TitlesOfParts>
  <Company>Microsoft</Company>
  <LinksUpToDate>false</LinksUpToDate>
  <CharactersWithSpaces>64986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2018-2019_41_03_01_1_plx_Иероглифическая культура китайского языка</dc:title>
  <dc:creator>FastReport.NET</dc:creator>
  <cp:lastModifiedBy>Вера Ю. Гречкина</cp:lastModifiedBy>
  <cp:revision>23</cp:revision>
  <cp:lastPrinted>2018-09-12T10:05:00Z</cp:lastPrinted>
  <dcterms:created xsi:type="dcterms:W3CDTF">2018-07-04T06:13:00Z</dcterms:created>
  <dcterms:modified xsi:type="dcterms:W3CDTF">2021-08-23T11:57:00Z</dcterms:modified>
</cp:coreProperties>
</file>