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80" w:rsidRDefault="000F5F80" w:rsidP="008136E3">
      <w:pPr>
        <w:pStyle w:val="1"/>
        <w:widowControl w:val="0"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530985" y="796925"/>
            <wp:positionH relativeFrom="margin">
              <wp:align>center</wp:align>
            </wp:positionH>
            <wp:positionV relativeFrom="margin">
              <wp:align>top</wp:align>
            </wp:positionV>
            <wp:extent cx="6031230" cy="849249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4"/>
          <w:szCs w:val="24"/>
          <w:lang w:val="ru-RU"/>
        </w:rPr>
        <w:br w:type="page"/>
      </w:r>
    </w:p>
    <w:p w:rsidR="00980E78" w:rsidRDefault="00980E78" w:rsidP="000E4EEC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1230" cy="848677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52527A" w:rsidRDefault="0052527A" w:rsidP="000E4EEC">
      <w:pPr>
        <w:widowControl w:val="0"/>
        <w:rPr>
          <w:sz w:val="28"/>
          <w:szCs w:val="28"/>
        </w:rPr>
      </w:pPr>
    </w:p>
    <w:p w:rsidR="000A3F74" w:rsidRDefault="000A3F74" w:rsidP="000E4EEC">
      <w:pPr>
        <w:widowControl w:val="0"/>
        <w:rPr>
          <w:sz w:val="28"/>
          <w:szCs w:val="28"/>
        </w:rPr>
      </w:pPr>
    </w:p>
    <w:p w:rsidR="0052527A" w:rsidRDefault="0052527A" w:rsidP="000E4EEC">
      <w:pPr>
        <w:widowControl w:val="0"/>
        <w:rPr>
          <w:sz w:val="28"/>
          <w:szCs w:val="28"/>
        </w:rPr>
      </w:pPr>
    </w:p>
    <w:p w:rsidR="0052527A" w:rsidRDefault="0052527A" w:rsidP="000E4EEC">
      <w:pPr>
        <w:widowControl w:val="0"/>
        <w:rPr>
          <w:sz w:val="28"/>
          <w:szCs w:val="28"/>
        </w:rPr>
      </w:pPr>
    </w:p>
    <w:p w:rsidR="00125117" w:rsidRPr="00002DF3" w:rsidRDefault="00125117" w:rsidP="002E606D">
      <w:pPr>
        <w:pStyle w:val="a5"/>
        <w:numPr>
          <w:ilvl w:val="0"/>
          <w:numId w:val="9"/>
        </w:numPr>
        <w:tabs>
          <w:tab w:val="left" w:pos="360"/>
        </w:tabs>
        <w:rPr>
          <w:b/>
          <w:bCs/>
        </w:rPr>
      </w:pPr>
      <w:r w:rsidRPr="00002DF3">
        <w:rPr>
          <w:b/>
          <w:bCs/>
        </w:rPr>
        <w:t xml:space="preserve">ЦЕЛИ И ЗАДАЧИ </w:t>
      </w:r>
      <w:r>
        <w:rPr>
          <w:b/>
          <w:bCs/>
        </w:rPr>
        <w:t>ПРОВЕДЕНИЯ ПРАКТИКИ</w:t>
      </w:r>
    </w:p>
    <w:p w:rsidR="00CE5277" w:rsidRPr="00CE5277" w:rsidRDefault="00125117" w:rsidP="00CF44BC">
      <w:pPr>
        <w:pStyle w:val="af5"/>
        <w:widowControl w:val="0"/>
        <w:numPr>
          <w:ilvl w:val="1"/>
          <w:numId w:val="9"/>
        </w:numPr>
        <w:tabs>
          <w:tab w:val="left" w:pos="1134"/>
        </w:tabs>
        <w:spacing w:line="240" w:lineRule="auto"/>
        <w:ind w:left="0" w:firstLine="851"/>
        <w:rPr>
          <w:color w:val="000000"/>
        </w:rPr>
      </w:pPr>
      <w:r w:rsidRPr="008E4BD8">
        <w:rPr>
          <w:b/>
          <w:bCs/>
        </w:rPr>
        <w:t>Цели</w:t>
      </w:r>
      <w:r w:rsidR="0095231E" w:rsidRPr="008E4BD8">
        <w:rPr>
          <w:b/>
          <w:bCs/>
        </w:rPr>
        <w:t xml:space="preserve"> практики</w:t>
      </w:r>
      <w:r w:rsidRPr="008E4BD8">
        <w:rPr>
          <w:b/>
          <w:bCs/>
        </w:rPr>
        <w:t xml:space="preserve">: </w:t>
      </w:r>
    </w:p>
    <w:p w:rsidR="00125117" w:rsidRPr="008E4BD8" w:rsidRDefault="008E4BD8" w:rsidP="00CF44BC">
      <w:pPr>
        <w:pStyle w:val="af5"/>
        <w:widowControl w:val="0"/>
        <w:tabs>
          <w:tab w:val="clear" w:pos="1804"/>
          <w:tab w:val="left" w:pos="709"/>
          <w:tab w:val="left" w:pos="1134"/>
        </w:tabs>
        <w:spacing w:line="240" w:lineRule="auto"/>
        <w:ind w:left="0" w:firstLine="0"/>
        <w:rPr>
          <w:color w:val="000000"/>
        </w:rPr>
      </w:pPr>
      <w:r w:rsidRPr="003D2800">
        <w:t xml:space="preserve">закрепление, расширение, углубление и систематизация теоретических знаний, полученных при изучении базовых и обязательных дисциплин, формирование практических навыков, общекультурных, общепрофессиональных и профессиональных компетенций на основе изучения </w:t>
      </w:r>
      <w:r w:rsidRPr="008E4BD8">
        <w:rPr>
          <w:bCs/>
        </w:rPr>
        <w:t>ведения судебно-экспертной деятельности в различных правоохранительных органах и организациях</w:t>
      </w:r>
      <w:r w:rsidRPr="003D2800">
        <w:t>, проверка готовности студентов к самостоятельной трудовой деятельности</w:t>
      </w:r>
      <w:r w:rsidR="00CF44BC">
        <w:t>.</w:t>
      </w:r>
    </w:p>
    <w:p w:rsidR="00125117" w:rsidRPr="00400E28" w:rsidRDefault="00125117" w:rsidP="002E606D">
      <w:pPr>
        <w:widowControl w:val="0"/>
        <w:shd w:val="clear" w:color="auto" w:fill="FFFFFF"/>
        <w:tabs>
          <w:tab w:val="left" w:leader="underscore" w:pos="3830"/>
        </w:tabs>
        <w:spacing w:before="240"/>
        <w:ind w:firstLine="709"/>
        <w:jc w:val="both"/>
        <w:rPr>
          <w:b/>
          <w:bCs/>
        </w:rPr>
      </w:pPr>
      <w:r w:rsidRPr="008E4BD8">
        <w:rPr>
          <w:b/>
          <w:bCs/>
        </w:rPr>
        <w:t>1.2.</w:t>
      </w:r>
      <w:r w:rsidRPr="00400E28">
        <w:rPr>
          <w:b/>
          <w:bCs/>
        </w:rPr>
        <w:t xml:space="preserve"> Задачи </w:t>
      </w:r>
      <w:r w:rsidRPr="00493CB3">
        <w:rPr>
          <w:b/>
        </w:rPr>
        <w:t>практики</w:t>
      </w:r>
      <w:r>
        <w:rPr>
          <w:b/>
          <w:bCs/>
        </w:rPr>
        <w:t>:</w:t>
      </w:r>
    </w:p>
    <w:p w:rsidR="00125117" w:rsidRPr="000A3F74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обеспечение высокого качества обучения в организации (учреждении) потенциального работодателя на основе интеграции образования, науки и практической подготовки обучающихся;</w:t>
      </w:r>
    </w:p>
    <w:p w:rsidR="00125117" w:rsidRPr="000A3F74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обеспечение системности получения обучающимися знаний, умений и навыков, позволяющих им успешно самореализовываться как профессионалам в современном обществе, на основе последовательности и этапности формирования у них общекультурных и профессиональных компетенций, предусмотренных по направлению подготовки судебных экспертов-экономистов;</w:t>
      </w:r>
    </w:p>
    <w:p w:rsidR="00125117" w:rsidRPr="000A3F74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формирование профессионального сознания обучающихся по направлению подготовки «Судебная экспертиза» на основе компетентностного подхода в обучении и ориентации на последние научные разработки и лучшие практические стандарты в экспертно-криминалистической деятельности;</w:t>
      </w:r>
    </w:p>
    <w:p w:rsidR="00125117" w:rsidRPr="000A3F74" w:rsidRDefault="00125117" w:rsidP="002E606D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формирование и реализация ролевой установки на особенность и содержание практической деятельности судебного эксперта в сфере экономической экспертизы;</w:t>
      </w:r>
    </w:p>
    <w:p w:rsidR="0095231E" w:rsidRPr="0095231E" w:rsidRDefault="0095231E" w:rsidP="0095231E">
      <w:pPr>
        <w:tabs>
          <w:tab w:val="left" w:pos="426"/>
        </w:tabs>
        <w:autoSpaceDE w:val="0"/>
        <w:autoSpaceDN w:val="0"/>
        <w:adjustRightInd w:val="0"/>
        <w:ind w:firstLine="567"/>
        <w:jc w:val="both"/>
      </w:pPr>
      <w:r w:rsidRPr="000A3F74">
        <w:t>-</w:t>
      </w:r>
      <w:r w:rsidRPr="000A3F74">
        <w:tab/>
        <w:t xml:space="preserve"> ознакомление с  системой документооборота, использование компьютерных и программных средств</w:t>
      </w:r>
      <w:r w:rsidR="00F57876" w:rsidRPr="000A3F74">
        <w:t>.</w:t>
      </w: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Pr="002E606D" w:rsidRDefault="00125117" w:rsidP="002E606D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2E606D">
        <w:rPr>
          <w:b/>
          <w:bCs/>
        </w:rPr>
        <w:t>МЕСТО ПРАКТИКИ В СТРУКТУРЕ ОБРАЗОВАТЕЛЬНОЙ ПРОГРАММЫ</w:t>
      </w:r>
    </w:p>
    <w:p w:rsidR="00125117" w:rsidRPr="00CE5277" w:rsidRDefault="00125117" w:rsidP="00ED1708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</w:rPr>
      </w:pPr>
      <w:r w:rsidRPr="00CE5277">
        <w:rPr>
          <w:b/>
          <w:bCs/>
        </w:rPr>
        <w:t>Цикл (раздел) ОП:</w:t>
      </w:r>
      <w:r w:rsidRPr="00CE5277">
        <w:rPr>
          <w:bCs/>
        </w:rPr>
        <w:t xml:space="preserve"> </w:t>
      </w:r>
      <w:r w:rsidR="00155116">
        <w:rPr>
          <w:bCs/>
        </w:rPr>
        <w:t>Б2.Б.02.01(П</w:t>
      </w:r>
      <w:r w:rsidR="00155116" w:rsidRPr="005C0470">
        <w:rPr>
          <w:bCs/>
        </w:rPr>
        <w:t>)</w:t>
      </w:r>
    </w:p>
    <w:p w:rsidR="00125117" w:rsidRPr="00CE5277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  <w:i/>
          <w:color w:val="808080"/>
        </w:rPr>
      </w:pPr>
      <w:r w:rsidRPr="00CE5277">
        <w:rPr>
          <w:b/>
          <w:bCs/>
        </w:rPr>
        <w:t>Курс:</w:t>
      </w:r>
      <w:r w:rsidRPr="00CE5277">
        <w:rPr>
          <w:bCs/>
        </w:rPr>
        <w:t xml:space="preserve"> </w:t>
      </w:r>
      <w:r w:rsidR="008E4BD8" w:rsidRPr="00CE5277">
        <w:rPr>
          <w:bCs/>
        </w:rPr>
        <w:t>3,4</w:t>
      </w:r>
      <w:r w:rsidR="00F57876" w:rsidRPr="00CE5277">
        <w:rPr>
          <w:bCs/>
        </w:rPr>
        <w:t xml:space="preserve"> курс – очная форма обучения</w:t>
      </w:r>
    </w:p>
    <w:p w:rsidR="00125117" w:rsidRPr="00CE5277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/>
          <w:bCs/>
        </w:rPr>
      </w:pPr>
      <w:r w:rsidRPr="00CE5277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325"/>
      </w:tblGrid>
      <w:tr w:rsidR="00125117" w:rsidRPr="00CE5277" w:rsidTr="005C3496">
        <w:tc>
          <w:tcPr>
            <w:tcW w:w="4503" w:type="dxa"/>
          </w:tcPr>
          <w:p w:rsidR="00125117" w:rsidRPr="00CE5277" w:rsidRDefault="00125117" w:rsidP="002E606D">
            <w:pPr>
              <w:jc w:val="center"/>
            </w:pPr>
            <w:r w:rsidRPr="00CE5277">
              <w:t>Перечень предшествующих дисциплин</w:t>
            </w:r>
          </w:p>
        </w:tc>
        <w:tc>
          <w:tcPr>
            <w:tcW w:w="5325" w:type="dxa"/>
          </w:tcPr>
          <w:p w:rsidR="00125117" w:rsidRPr="00CE5277" w:rsidRDefault="00125117" w:rsidP="002E606D">
            <w:pPr>
              <w:ind w:left="-67"/>
              <w:jc w:val="center"/>
            </w:pPr>
            <w:r w:rsidRPr="00CE5277">
              <w:t>Перечень последующих дисциплин, видов работ</w:t>
            </w:r>
          </w:p>
        </w:tc>
      </w:tr>
      <w:tr w:rsidR="00125117" w:rsidRPr="002E606D" w:rsidTr="005C3496">
        <w:tc>
          <w:tcPr>
            <w:tcW w:w="4503" w:type="dxa"/>
          </w:tcPr>
          <w:p w:rsidR="00125117" w:rsidRPr="00CE5277" w:rsidRDefault="000A3F74" w:rsidP="00CE5277">
            <w:pPr>
              <w:jc w:val="both"/>
            </w:pPr>
            <w:r w:rsidRPr="00CE5277">
              <w:t>Теория судебной экспертизы</w:t>
            </w:r>
            <w:r w:rsidR="00F57876" w:rsidRPr="00CE5277">
              <w:t xml:space="preserve">; </w:t>
            </w:r>
            <w:r w:rsidRPr="00CE5277">
              <w:t>Судебная фотография и видеозапись</w:t>
            </w:r>
            <w:r w:rsidR="00F57876" w:rsidRPr="00CE5277">
              <w:t xml:space="preserve">; </w:t>
            </w:r>
            <w:r w:rsidRPr="00CE5277">
              <w:t>Трасология и трасологическая экспертиза</w:t>
            </w:r>
            <w:r w:rsidR="00F57876" w:rsidRPr="00CE5277">
              <w:t xml:space="preserve">; </w:t>
            </w:r>
            <w:r w:rsidRPr="00CE5277">
              <w:t>Уголовное право</w:t>
            </w:r>
            <w:r w:rsidR="00F57876" w:rsidRPr="00CE5277">
              <w:t xml:space="preserve">; </w:t>
            </w:r>
            <w:r w:rsidRPr="00CE5277">
              <w:t>Уголовный процесс; Административное право; Психология юридической и экспертной деятельности; Криминалистическая регистрация; Трудовое право;</w:t>
            </w:r>
            <w:r w:rsidR="00CE5277" w:rsidRPr="00CE5277">
              <w:t xml:space="preserve"> Концепции современного естествознания.</w:t>
            </w:r>
          </w:p>
        </w:tc>
        <w:tc>
          <w:tcPr>
            <w:tcW w:w="5325" w:type="dxa"/>
          </w:tcPr>
          <w:p w:rsidR="00125117" w:rsidRPr="00002DF3" w:rsidRDefault="00CE5277" w:rsidP="005C3496">
            <w:r w:rsidRPr="00CE5277">
              <w:t>Технико-криминалистическая экспертиза документов</w:t>
            </w:r>
            <w:r w:rsidR="00F57876" w:rsidRPr="00CE5277">
              <w:t xml:space="preserve">; </w:t>
            </w:r>
            <w:r w:rsidRPr="00CE5277">
              <w:t>Методика расследования преступлений в сфере экономики</w:t>
            </w:r>
            <w:r w:rsidR="00F57876" w:rsidRPr="00CE5277">
              <w:t xml:space="preserve">; </w:t>
            </w:r>
            <w:r w:rsidRPr="00CE5277">
              <w:t>Методики экономических экспертиз и исследований</w:t>
            </w:r>
            <w:r w:rsidR="00F57876" w:rsidRPr="00CE5277">
              <w:t xml:space="preserve">; </w:t>
            </w:r>
            <w:r w:rsidRPr="00CE5277">
              <w:t>Методика расследования коррупционных преступлений</w:t>
            </w:r>
            <w:r w:rsidR="00F57876" w:rsidRPr="00CE5277">
              <w:t xml:space="preserve">; </w:t>
            </w:r>
            <w:r w:rsidRPr="00CE5277">
              <w:t>Криминалистическое исследование веществ, материалов и изделий; Судебно-компьютерная экспертиза; Правовые основы юридического дискурса</w:t>
            </w:r>
          </w:p>
        </w:tc>
      </w:tr>
    </w:tbl>
    <w:p w:rsidR="00125117" w:rsidRPr="002E606D" w:rsidRDefault="00125117" w:rsidP="002E606D">
      <w:pPr>
        <w:autoSpaceDE w:val="0"/>
        <w:autoSpaceDN w:val="0"/>
        <w:adjustRightInd w:val="0"/>
        <w:spacing w:line="360" w:lineRule="auto"/>
        <w:ind w:firstLine="709"/>
        <w:rPr>
          <w:spacing w:val="1"/>
          <w:sz w:val="28"/>
          <w:szCs w:val="28"/>
        </w:rPr>
      </w:pP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CE5277" w:rsidRDefault="00CE527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CE5277" w:rsidRDefault="00CE527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CE5277" w:rsidRDefault="00CE527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CE5277" w:rsidRDefault="00CE527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CE5277" w:rsidRDefault="00CE527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Default="00125117" w:rsidP="005C3496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5C3496">
        <w:rPr>
          <w:b/>
          <w:bCs/>
        </w:rPr>
        <w:t>ТРЕБОВАНИЯ К РЕЗУЛЬТАТАМ 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9"/>
        <w:gridCol w:w="3754"/>
        <w:gridCol w:w="4854"/>
      </w:tblGrid>
      <w:tr w:rsidR="00125117" w:rsidRPr="00CB146A" w:rsidTr="00CD680C">
        <w:trPr>
          <w:cantSplit/>
          <w:trHeight w:val="341"/>
        </w:trPr>
        <w:tc>
          <w:tcPr>
            <w:tcW w:w="4893" w:type="dxa"/>
            <w:gridSpan w:val="2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B146A">
              <w:t>Формируемые компетенции</w:t>
            </w:r>
          </w:p>
        </w:tc>
        <w:tc>
          <w:tcPr>
            <w:tcW w:w="4854" w:type="dxa"/>
            <w:vMerge w:val="restart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Осваиваемые</w:t>
            </w:r>
          </w:p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B146A">
              <w:t>знания, умения, владения</w:t>
            </w:r>
          </w:p>
        </w:tc>
      </w:tr>
      <w:tr w:rsidR="00125117" w:rsidRPr="00CB146A" w:rsidTr="00CD680C">
        <w:trPr>
          <w:cantSplit/>
          <w:trHeight w:val="281"/>
        </w:trPr>
        <w:tc>
          <w:tcPr>
            <w:tcW w:w="1139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Код</w:t>
            </w:r>
          </w:p>
        </w:tc>
        <w:tc>
          <w:tcPr>
            <w:tcW w:w="3754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Наименование</w:t>
            </w:r>
          </w:p>
        </w:tc>
        <w:tc>
          <w:tcPr>
            <w:tcW w:w="4854" w:type="dxa"/>
            <w:vMerge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F57876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57876">
              <w:rPr>
                <w:i/>
              </w:rPr>
              <w:t>Общекультурные компетенции (ОК)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F57876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 w:rsidRPr="00F57876">
              <w:t>ОК-</w:t>
            </w:r>
            <w:r w:rsidR="008E4BD8">
              <w:t>6</w:t>
            </w:r>
          </w:p>
        </w:tc>
        <w:tc>
          <w:tcPr>
            <w:tcW w:w="3754" w:type="dxa"/>
            <w:vMerge w:val="restart"/>
          </w:tcPr>
          <w:p w:rsidR="00125117" w:rsidRPr="00864772" w:rsidRDefault="008E4BD8" w:rsidP="00F57876">
            <w:pPr>
              <w:jc w:val="both"/>
            </w:pPr>
            <w:r w:rsidRPr="008E4BD8">
              <w:t>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  <w:tc>
          <w:tcPr>
            <w:tcW w:w="4854" w:type="dxa"/>
          </w:tcPr>
          <w:p w:rsidR="00125117" w:rsidRPr="0033732B" w:rsidRDefault="00D752FB" w:rsidP="008E4BD8">
            <w:pPr>
              <w:jc w:val="both"/>
            </w:pPr>
            <w:r w:rsidRPr="00D752FB">
              <w:t>З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8E4BD8" w:rsidRPr="007764CD">
              <w:rPr>
                <w:sz w:val="22"/>
                <w:szCs w:val="22"/>
              </w:rPr>
              <w:t>анализ мероприятия  по защите производственного персонала и населения в ЧС и при необходимости принимать участие в проведении спасательных и других неотложных работ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D752FB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>У</w:t>
            </w:r>
            <w:r w:rsidR="00677F49">
              <w:rPr>
                <w:color w:val="000000"/>
              </w:rPr>
              <w:t xml:space="preserve"> </w:t>
            </w:r>
            <w:r w:rsidR="008E4BD8" w:rsidRPr="008E4BD8">
              <w:rPr>
                <w:rFonts w:eastAsia="Calibri"/>
                <w:sz w:val="22"/>
                <w:szCs w:val="22"/>
              </w:rPr>
              <w:t>способностью к самоорганизации и самообразованию</w:t>
            </w:r>
            <w:r w:rsidR="008E4BD8" w:rsidRPr="00864772">
              <w:t xml:space="preserve"> 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33732B" w:rsidRDefault="00D752FB" w:rsidP="0033732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8E4BD8" w:rsidRPr="008E4BD8">
              <w:rPr>
                <w:rFonts w:eastAsia="Calibri"/>
                <w:sz w:val="22"/>
                <w:szCs w:val="22"/>
              </w:rPr>
              <w:t>анализом мероприятия  по защите производственного персонала и населения в ЧС и при необходимости принимать участие в проведении спасательных и других неотложных работ; способностью к самоорганизации и самообразованию.</w:t>
            </w:r>
          </w:p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864772">
              <w:rPr>
                <w:i/>
              </w:rPr>
              <w:t xml:space="preserve">Профессиональные компетенции (ПК) 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125117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8E4BD8">
              <w:t>5</w:t>
            </w:r>
          </w:p>
        </w:tc>
        <w:tc>
          <w:tcPr>
            <w:tcW w:w="3754" w:type="dxa"/>
            <w:vMerge w:val="restart"/>
          </w:tcPr>
          <w:p w:rsidR="00125117" w:rsidRPr="00864772" w:rsidRDefault="008E4BD8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8E4BD8">
              <w:rPr>
                <w:rFonts w:eastAsia="Calibri"/>
                <w:sz w:val="22"/>
                <w:szCs w:val="22"/>
              </w:rPr>
              <w:t>способность применять познания в области уголовного права и уголовного процесса</w:t>
            </w: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rPr>
                <w:rFonts w:eastAsia="Calibri"/>
                <w:sz w:val="22"/>
                <w:szCs w:val="22"/>
              </w:rPr>
              <w:t xml:space="preserve">З </w:t>
            </w:r>
            <w:r w:rsidR="008E4BD8" w:rsidRPr="008E4BD8">
              <w:rPr>
                <w:rFonts w:eastAsia="Calibri"/>
                <w:sz w:val="22"/>
                <w:szCs w:val="22"/>
              </w:rPr>
              <w:t>место и роль специалиста и эксперта в уголовном судопроизводстве,  ответственность специалиста и эксперта согласно нормам уголовного права за заведомо ложное суждение и заключение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 xml:space="preserve">У </w:t>
            </w:r>
            <w:r w:rsidR="008E4BD8" w:rsidRPr="008E4BD8">
              <w:rPr>
                <w:rFonts w:eastAsia="Calibri"/>
                <w:sz w:val="22"/>
                <w:szCs w:val="22"/>
              </w:rPr>
              <w:t>составлять процессуальные документы, относящиеся к экспертному обеспечению уголовного судопроизводства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8E4BD8" w:rsidRPr="008E4BD8">
              <w:rPr>
                <w:rFonts w:eastAsia="Calibri"/>
                <w:sz w:val="22"/>
                <w:szCs w:val="22"/>
              </w:rPr>
              <w:t>способностью применять на практике знания теоретических, методических основ  уголовного и уголовно-процессуального права</w:t>
            </w: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8E4BD8">
              <w:t>6</w:t>
            </w:r>
          </w:p>
        </w:tc>
        <w:tc>
          <w:tcPr>
            <w:tcW w:w="3754" w:type="dxa"/>
            <w:vMerge w:val="restart"/>
          </w:tcPr>
          <w:p w:rsidR="00125117" w:rsidRPr="00FA1626" w:rsidRDefault="008E4BD8" w:rsidP="00FA1626">
            <w:pPr>
              <w:jc w:val="both"/>
              <w:rPr>
                <w:color w:val="000000"/>
              </w:rPr>
            </w:pPr>
            <w:r w:rsidRPr="008E4BD8">
              <w:rPr>
                <w:rFonts w:eastAsia="Calibri"/>
                <w:sz w:val="22"/>
                <w:szCs w:val="22"/>
              </w:rPr>
              <w:t>способность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8E4BD8" w:rsidRPr="008E4BD8">
              <w:rPr>
                <w:rFonts w:eastAsia="Calibri"/>
                <w:sz w:val="22"/>
                <w:szCs w:val="22"/>
              </w:rPr>
              <w:t>возможности исследования вещественных доказательств, изъятых при проведении оперативно-розыскных мероприятий и следственных действий; правовые основы выполнения следственных действий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составлять необходимые приложения к процессуальным документ</w:t>
            </w:r>
            <w:r w:rsidR="00DA6FBB">
              <w:rPr>
                <w:rFonts w:eastAsia="Calibri"/>
                <w:sz w:val="22"/>
                <w:szCs w:val="22"/>
              </w:rPr>
              <w:t>ам (фототаблицы, схемы, изготов</w:t>
            </w:r>
            <w:r w:rsidR="00DA6FBB" w:rsidRPr="00DA6FBB">
              <w:rPr>
                <w:rFonts w:eastAsia="Calibri"/>
                <w:sz w:val="22"/>
                <w:szCs w:val="22"/>
              </w:rPr>
              <w:t>ление слепков и др.); решать тактические задачи, основанные на примере деятельно</w:t>
            </w:r>
            <w:r w:rsidR="00DA6FBB">
              <w:rPr>
                <w:rFonts w:eastAsia="Calibri"/>
                <w:sz w:val="22"/>
                <w:szCs w:val="22"/>
              </w:rPr>
              <w:t>сти правоохрани</w:t>
            </w:r>
            <w:r w:rsidR="00DA6FBB" w:rsidRPr="00DA6FBB">
              <w:rPr>
                <w:rFonts w:eastAsia="Calibri"/>
                <w:sz w:val="22"/>
                <w:szCs w:val="22"/>
              </w:rPr>
              <w:t>тельных органов по документированию следов преступной деятельности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способностью п</w:t>
            </w:r>
            <w:r w:rsidR="00DA6FBB">
              <w:rPr>
                <w:rFonts w:eastAsia="Calibri"/>
                <w:sz w:val="22"/>
                <w:szCs w:val="22"/>
              </w:rPr>
              <w:t>рименять на практике знания тео</w:t>
            </w:r>
            <w:r w:rsidR="00DA6FBB" w:rsidRPr="00DA6FBB">
              <w:rPr>
                <w:rFonts w:eastAsia="Calibri"/>
                <w:sz w:val="22"/>
                <w:szCs w:val="22"/>
              </w:rPr>
              <w:t>ретических, мето</w:t>
            </w:r>
            <w:r w:rsidR="00DA6FBB">
              <w:rPr>
                <w:rFonts w:eastAsia="Calibri"/>
                <w:sz w:val="22"/>
                <w:szCs w:val="22"/>
              </w:rPr>
              <w:t>дических, процессуальных и орга</w:t>
            </w:r>
            <w:r w:rsidR="00DA6FBB" w:rsidRPr="00DA6FBB">
              <w:rPr>
                <w:rFonts w:eastAsia="Calibri"/>
                <w:sz w:val="22"/>
                <w:szCs w:val="22"/>
              </w:rPr>
              <w:t>низационных основ судебной экспертизы, криминалистики при производстве судебных экспертиз  и  исследований</w:t>
            </w: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ПК-</w:t>
            </w:r>
            <w:r w:rsidR="008E4BD8">
              <w:t>7</w:t>
            </w:r>
          </w:p>
        </w:tc>
        <w:tc>
          <w:tcPr>
            <w:tcW w:w="3754" w:type="dxa"/>
            <w:vMerge w:val="restart"/>
          </w:tcPr>
          <w:p w:rsidR="00125117" w:rsidRPr="00864772" w:rsidRDefault="00DA6FBB" w:rsidP="00677F49">
            <w:pPr>
              <w:jc w:val="both"/>
            </w:pPr>
            <w:r w:rsidRPr="00DA6FBB">
              <w:rPr>
                <w:rFonts w:eastAsia="Calibri"/>
                <w:sz w:val="22"/>
                <w:szCs w:val="22"/>
              </w:rPr>
              <w:t>способность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 xml:space="preserve">З </w:t>
            </w:r>
            <w:r w:rsidR="00DA6FBB" w:rsidRPr="00DA6FBB">
              <w:rPr>
                <w:rFonts w:eastAsia="Calibri"/>
                <w:sz w:val="22"/>
                <w:szCs w:val="22"/>
              </w:rPr>
              <w:t>методы и технические средства, используемые для получения количественных характеристик объектов криминалистического исследования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решать тактические задачи, основанные на примере деятельности правоохранительных органов</w:t>
            </w:r>
            <w:r w:rsidR="00DA6FBB" w:rsidRPr="00864772">
              <w:t xml:space="preserve"> 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677F49" w:rsidRPr="00677F49" w:rsidRDefault="00677F49" w:rsidP="00677F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способностью эффективно  применять разработанные криминалистикой методы</w:t>
            </w:r>
          </w:p>
          <w:p w:rsidR="00125117" w:rsidRPr="00864772" w:rsidRDefault="00125117" w:rsidP="00677F49">
            <w:pPr>
              <w:jc w:val="both"/>
            </w:pP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8E4BD8">
              <w:t>8</w:t>
            </w:r>
          </w:p>
        </w:tc>
        <w:tc>
          <w:tcPr>
            <w:tcW w:w="3754" w:type="dxa"/>
            <w:vMerge w:val="restart"/>
          </w:tcPr>
          <w:p w:rsidR="00DA6FBB" w:rsidRDefault="00DA6FBB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DA6FBB">
              <w:rPr>
                <w:rFonts w:eastAsia="Calibri"/>
                <w:sz w:val="22"/>
                <w:szCs w:val="22"/>
              </w:rPr>
              <w:t>способность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  <w:p w:rsidR="00125117" w:rsidRPr="00DA6FBB" w:rsidRDefault="00125117" w:rsidP="00DA6FBB"/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методы получения, хранения, поиска, систематизации, обработки и передачи информации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использовать информационно-поисковые системы, предназначенные для обеспечения различных видов экспертной деятельности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>В</w:t>
            </w:r>
            <w:r w:rsidR="00F87843" w:rsidRPr="00F87843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основными методами, способами и средствами получения, хранения, поиска, систематизации, обработки и передачи информации</w:t>
            </w:r>
          </w:p>
        </w:tc>
      </w:tr>
    </w:tbl>
    <w:p w:rsidR="00125117" w:rsidRDefault="00125117" w:rsidP="000B2817">
      <w:pPr>
        <w:tabs>
          <w:tab w:val="left" w:pos="360"/>
        </w:tabs>
        <w:spacing w:after="200" w:line="276" w:lineRule="auto"/>
        <w:ind w:left="705"/>
        <w:rPr>
          <w:b/>
          <w:bCs/>
        </w:rPr>
      </w:pPr>
    </w:p>
    <w:p w:rsidR="00F87843" w:rsidRPr="00F87843" w:rsidRDefault="00F87843" w:rsidP="00F87843">
      <w:pPr>
        <w:pStyle w:val="af2"/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СПОСОБЫ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 w:rsidRPr="00F87843">
        <w:rPr>
          <w:bCs/>
        </w:rPr>
        <w:t xml:space="preserve">- </w:t>
      </w:r>
      <w:r w:rsidR="00DA6FBB" w:rsidRPr="00F87843">
        <w:rPr>
          <w:bCs/>
        </w:rPr>
        <w:t xml:space="preserve">стационарная </w:t>
      </w:r>
      <w:r w:rsidR="00DA6FBB">
        <w:rPr>
          <w:bCs/>
        </w:rPr>
        <w:t xml:space="preserve">и выездная </w:t>
      </w:r>
    </w:p>
    <w:p w:rsidR="00F87843" w:rsidRPr="00F87843" w:rsidRDefault="00F87843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ФОРМЫ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>
        <w:rPr>
          <w:bCs/>
        </w:rPr>
        <w:t>- дискретно</w:t>
      </w:r>
    </w:p>
    <w:p w:rsidR="00125117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МЕСТО ПРОВЕДЕНИЯ ПРАКТИКИ</w:t>
      </w:r>
    </w:p>
    <w:p w:rsidR="00F87843" w:rsidRDefault="001F4DA4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>
        <w:rPr>
          <w:color w:val="000000"/>
        </w:rPr>
        <w:t>Производственная практика</w:t>
      </w:r>
      <w:r w:rsidRPr="001F4DA4">
        <w:rPr>
          <w:color w:val="000000"/>
        </w:rPr>
        <w:t xml:space="preserve"> (практика по получению профессиональных умений и опыта профессиональной деятельности) </w:t>
      </w:r>
      <w:r w:rsidR="00F87843" w:rsidRPr="00F87843">
        <w:t>проводится в сторонних организациях</w:t>
      </w:r>
      <w:r w:rsidR="00125117" w:rsidRPr="00400E28">
        <w:rPr>
          <w:color w:val="000000"/>
        </w:rPr>
        <w:tab/>
      </w:r>
    </w:p>
    <w:p w:rsidR="00125117" w:rsidRPr="00400E28" w:rsidRDefault="00F87843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>
        <w:rPr>
          <w:color w:val="000000"/>
        </w:rPr>
        <w:t xml:space="preserve">- </w:t>
      </w:r>
      <w:r w:rsidR="00125117" w:rsidRPr="00400E28">
        <w:rPr>
          <w:color w:val="000000"/>
        </w:rPr>
        <w:t>Прокуратура Ростовской области и ее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Главное управление  МВД России по Ростовской области и его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Ростовский областной суд и нижестоящие суды.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Ростовская транспортная прокуратура и иные подразделения Южной транспортной прокуратуры;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Управление на транспорте МВД России по Северо-Кавказскому федеральному округу;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Управление федеральной службы судебных приставов России по Ростовской области;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 xml:space="preserve">- </w:t>
      </w:r>
      <w:r w:rsidRPr="00400E28">
        <w:rPr>
          <w:color w:val="000000"/>
        </w:rPr>
        <w:tab/>
        <w:t>Ростовская областная коллегия адвокатов, коллегии адвокатов и адвокатские бюро.</w:t>
      </w:r>
    </w:p>
    <w:p w:rsidR="00125117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</w:p>
    <w:p w:rsidR="00125117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СОДЕРЖАНИЕ ПРАКТИКИ</w:t>
      </w:r>
    </w:p>
    <w:p w:rsidR="00413271" w:rsidRPr="00413271" w:rsidRDefault="00413271" w:rsidP="00413271">
      <w:pPr>
        <w:tabs>
          <w:tab w:val="left" w:pos="0"/>
          <w:tab w:val="left" w:pos="1134"/>
        </w:tabs>
        <w:ind w:left="705"/>
        <w:jc w:val="both"/>
        <w:rPr>
          <w:b/>
        </w:rPr>
      </w:pPr>
      <w:r w:rsidRPr="00413271">
        <w:rPr>
          <w:bCs/>
        </w:rPr>
        <w:t>3</w:t>
      </w:r>
      <w:r w:rsidRPr="00413271">
        <w:rPr>
          <w:bCs/>
          <w:color w:val="FF0000"/>
        </w:rPr>
        <w:t xml:space="preserve"> </w:t>
      </w:r>
      <w:r w:rsidRPr="00413271">
        <w:rPr>
          <w:bCs/>
        </w:rPr>
        <w:t>курс – очная форма обучения</w:t>
      </w:r>
      <w:r>
        <w:rPr>
          <w:bCs/>
        </w:rPr>
        <w:t>.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3543"/>
        <w:gridCol w:w="1701"/>
        <w:gridCol w:w="1666"/>
      </w:tblGrid>
      <w:tr w:rsidR="00413271" w:rsidRPr="009770F4" w:rsidTr="0035080A">
        <w:tc>
          <w:tcPr>
            <w:tcW w:w="392" w:type="dxa"/>
          </w:tcPr>
          <w:p w:rsidR="00413271" w:rsidRPr="009770F4" w:rsidRDefault="00413271" w:rsidP="00885AB9">
            <w:pPr>
              <w:jc w:val="center"/>
            </w:pPr>
            <w:r w:rsidRPr="009770F4">
              <w:t>№ п</w:t>
            </w:r>
            <w:r w:rsidRPr="009770F4">
              <w:lastRenderedPageBreak/>
              <w:t>/п</w:t>
            </w:r>
          </w:p>
        </w:tc>
        <w:tc>
          <w:tcPr>
            <w:tcW w:w="2410" w:type="dxa"/>
          </w:tcPr>
          <w:p w:rsidR="00413271" w:rsidRPr="009770F4" w:rsidRDefault="00413271" w:rsidP="00885AB9">
            <w:pPr>
              <w:jc w:val="center"/>
            </w:pPr>
            <w:r w:rsidRPr="009770F4">
              <w:lastRenderedPageBreak/>
              <w:t xml:space="preserve">Разделы </w:t>
            </w:r>
            <w:r>
              <w:t xml:space="preserve">(этапы) </w:t>
            </w:r>
            <w:r w:rsidRPr="009770F4">
              <w:t>практики</w:t>
            </w:r>
          </w:p>
        </w:tc>
        <w:tc>
          <w:tcPr>
            <w:tcW w:w="3543" w:type="dxa"/>
          </w:tcPr>
          <w:p w:rsidR="00413271" w:rsidRPr="009770F4" w:rsidRDefault="00413271" w:rsidP="00885AB9">
            <w:pPr>
              <w:jc w:val="center"/>
            </w:pPr>
            <w:r w:rsidRPr="009770F4">
              <w:t xml:space="preserve">Виды работ </w:t>
            </w:r>
          </w:p>
        </w:tc>
        <w:tc>
          <w:tcPr>
            <w:tcW w:w="1701" w:type="dxa"/>
          </w:tcPr>
          <w:p w:rsidR="00413271" w:rsidRPr="009770F4" w:rsidRDefault="00413271" w:rsidP="00885AB9">
            <w:pPr>
              <w:jc w:val="center"/>
            </w:pPr>
            <w:r w:rsidRPr="009770F4">
              <w:t>Трудоемкость в часах</w:t>
            </w:r>
          </w:p>
        </w:tc>
        <w:tc>
          <w:tcPr>
            <w:tcW w:w="1666" w:type="dxa"/>
          </w:tcPr>
          <w:p w:rsidR="00413271" w:rsidRPr="00AD01F9" w:rsidRDefault="00413271" w:rsidP="00885AB9">
            <w:pPr>
              <w:jc w:val="center"/>
            </w:pPr>
            <w:r w:rsidRPr="00AD01F9">
              <w:t>Формы контроля</w:t>
            </w:r>
          </w:p>
        </w:tc>
      </w:tr>
      <w:tr w:rsidR="00413271" w:rsidRPr="009770F4" w:rsidTr="0035080A">
        <w:tc>
          <w:tcPr>
            <w:tcW w:w="392" w:type="dxa"/>
          </w:tcPr>
          <w:p w:rsidR="00413271" w:rsidRPr="009770F4" w:rsidRDefault="00413271" w:rsidP="00885AB9">
            <w:r w:rsidRPr="009770F4">
              <w:lastRenderedPageBreak/>
              <w:t>1</w:t>
            </w:r>
          </w:p>
        </w:tc>
        <w:tc>
          <w:tcPr>
            <w:tcW w:w="2410" w:type="dxa"/>
          </w:tcPr>
          <w:p w:rsidR="00413271" w:rsidRPr="00437A12" w:rsidRDefault="00413271" w:rsidP="00885AB9">
            <w:pPr>
              <w:widowControl w:val="0"/>
              <w:jc w:val="both"/>
            </w:pPr>
            <w:r>
              <w:t xml:space="preserve">Подготовительный: </w:t>
            </w:r>
          </w:p>
          <w:p w:rsidR="00413271" w:rsidRPr="00437A12" w:rsidRDefault="00413271" w:rsidP="00885AB9">
            <w:pPr>
              <w:widowControl w:val="0"/>
              <w:jc w:val="both"/>
            </w:pPr>
          </w:p>
        </w:tc>
        <w:tc>
          <w:tcPr>
            <w:tcW w:w="3543" w:type="dxa"/>
          </w:tcPr>
          <w:p w:rsidR="0035080A" w:rsidRPr="0035080A" w:rsidRDefault="0035080A" w:rsidP="00885AB9">
            <w:pPr>
              <w:widowControl w:val="0"/>
              <w:jc w:val="both"/>
            </w:pPr>
            <w:r w:rsidRPr="0035080A">
              <w:t>Ознакомительная лекция.</w:t>
            </w:r>
          </w:p>
          <w:p w:rsidR="00413271" w:rsidRPr="0035080A" w:rsidRDefault="0035080A" w:rsidP="00885AB9">
            <w:pPr>
              <w:widowControl w:val="0"/>
              <w:jc w:val="both"/>
            </w:pPr>
            <w:r w:rsidRPr="0035080A">
              <w:t>Производственный инструктаж. Инструктаж по технике безопасности.</w:t>
            </w:r>
            <w:r w:rsidR="00413271" w:rsidRPr="0035080A">
              <w:t xml:space="preserve"> </w:t>
            </w:r>
          </w:p>
        </w:tc>
        <w:tc>
          <w:tcPr>
            <w:tcW w:w="1701" w:type="dxa"/>
          </w:tcPr>
          <w:p w:rsidR="00413271" w:rsidRPr="009770F4" w:rsidRDefault="00413271" w:rsidP="00885AB9">
            <w:pPr>
              <w:jc w:val="center"/>
            </w:pPr>
            <w:r>
              <w:t>8</w:t>
            </w:r>
          </w:p>
        </w:tc>
        <w:tc>
          <w:tcPr>
            <w:tcW w:w="1666" w:type="dxa"/>
          </w:tcPr>
          <w:p w:rsidR="00413271" w:rsidRPr="009770F4" w:rsidRDefault="00413271" w:rsidP="00885AB9">
            <w:pPr>
              <w:jc w:val="center"/>
            </w:pPr>
            <w:r>
              <w:t>План прохождения практики</w:t>
            </w:r>
          </w:p>
        </w:tc>
      </w:tr>
      <w:tr w:rsidR="00413271" w:rsidTr="0035080A">
        <w:tc>
          <w:tcPr>
            <w:tcW w:w="392" w:type="dxa"/>
          </w:tcPr>
          <w:p w:rsidR="00413271" w:rsidRPr="009770F4" w:rsidRDefault="00413271" w:rsidP="00885AB9">
            <w:r>
              <w:t>2</w:t>
            </w:r>
          </w:p>
        </w:tc>
        <w:tc>
          <w:tcPr>
            <w:tcW w:w="2410" w:type="dxa"/>
          </w:tcPr>
          <w:p w:rsidR="00413271" w:rsidRDefault="00413271" w:rsidP="00885AB9">
            <w:pPr>
              <w:widowControl w:val="0"/>
              <w:jc w:val="both"/>
            </w:pPr>
            <w:r>
              <w:t xml:space="preserve">Ознакомительный </w:t>
            </w:r>
          </w:p>
          <w:p w:rsidR="00413271" w:rsidRPr="00437A12" w:rsidRDefault="00413271" w:rsidP="00885AB9">
            <w:pPr>
              <w:widowControl w:val="0"/>
              <w:jc w:val="both"/>
            </w:pPr>
          </w:p>
        </w:tc>
        <w:tc>
          <w:tcPr>
            <w:tcW w:w="3543" w:type="dxa"/>
          </w:tcPr>
          <w:p w:rsidR="00413271" w:rsidRPr="0035080A" w:rsidRDefault="0035080A" w:rsidP="00885AB9">
            <w:pPr>
              <w:widowControl w:val="0"/>
              <w:jc w:val="both"/>
            </w:pPr>
            <w:r w:rsidRPr="0035080A">
              <w:t>Знакомство со структурой, учредительными документами организации (экспертного учреждения). Изучение функциональных обязанностей (должностных инструкций) сотрудников отдела в котором проходит практика.</w:t>
            </w:r>
          </w:p>
        </w:tc>
        <w:tc>
          <w:tcPr>
            <w:tcW w:w="1701" w:type="dxa"/>
          </w:tcPr>
          <w:p w:rsidR="00413271" w:rsidRPr="009770F4" w:rsidRDefault="00370A1F" w:rsidP="00885AB9">
            <w:pPr>
              <w:jc w:val="center"/>
            </w:pPr>
            <w:r>
              <w:t>2</w:t>
            </w:r>
            <w:r w:rsidR="00413271">
              <w:t>0</w:t>
            </w:r>
          </w:p>
        </w:tc>
        <w:tc>
          <w:tcPr>
            <w:tcW w:w="1666" w:type="dxa"/>
          </w:tcPr>
          <w:p w:rsidR="00413271" w:rsidRDefault="00413271" w:rsidP="00885AB9">
            <w:r>
              <w:t>Отметка руководителя практики от предприятия в Дневнике практики</w:t>
            </w:r>
          </w:p>
        </w:tc>
      </w:tr>
      <w:tr w:rsidR="0035080A" w:rsidTr="0035080A">
        <w:tc>
          <w:tcPr>
            <w:tcW w:w="392" w:type="dxa"/>
          </w:tcPr>
          <w:p w:rsidR="0035080A" w:rsidRDefault="0035080A" w:rsidP="00885AB9">
            <w:r>
              <w:t>3</w:t>
            </w:r>
          </w:p>
        </w:tc>
        <w:tc>
          <w:tcPr>
            <w:tcW w:w="2410" w:type="dxa"/>
          </w:tcPr>
          <w:p w:rsidR="0035080A" w:rsidRDefault="0035080A" w:rsidP="00885AB9">
            <w:pPr>
              <w:widowControl w:val="0"/>
              <w:jc w:val="both"/>
            </w:pPr>
            <w:r>
              <w:t>Эксперементальный этап</w:t>
            </w:r>
          </w:p>
        </w:tc>
        <w:tc>
          <w:tcPr>
            <w:tcW w:w="3543" w:type="dxa"/>
          </w:tcPr>
          <w:p w:rsidR="0035080A" w:rsidRPr="0035080A" w:rsidRDefault="0035080A" w:rsidP="00885AB9">
            <w:pPr>
              <w:widowControl w:val="0"/>
              <w:jc w:val="both"/>
            </w:pPr>
            <w:r>
              <w:t>Практическая работа по заданию руководителя практики</w:t>
            </w:r>
          </w:p>
        </w:tc>
        <w:tc>
          <w:tcPr>
            <w:tcW w:w="1701" w:type="dxa"/>
          </w:tcPr>
          <w:p w:rsidR="0035080A" w:rsidRDefault="00370A1F" w:rsidP="00885AB9">
            <w:pPr>
              <w:jc w:val="center"/>
            </w:pPr>
            <w:r>
              <w:t>40</w:t>
            </w:r>
          </w:p>
        </w:tc>
        <w:tc>
          <w:tcPr>
            <w:tcW w:w="1666" w:type="dxa"/>
          </w:tcPr>
          <w:p w:rsidR="0035080A" w:rsidRDefault="0035080A" w:rsidP="00885AB9">
            <w:r>
              <w:t>Запись в дневнике практики</w:t>
            </w:r>
          </w:p>
        </w:tc>
      </w:tr>
      <w:tr w:rsidR="0035080A" w:rsidTr="0035080A">
        <w:tc>
          <w:tcPr>
            <w:tcW w:w="392" w:type="dxa"/>
          </w:tcPr>
          <w:p w:rsidR="0035080A" w:rsidRDefault="0035080A" w:rsidP="00885AB9">
            <w:r>
              <w:t>4</w:t>
            </w:r>
          </w:p>
        </w:tc>
        <w:tc>
          <w:tcPr>
            <w:tcW w:w="2410" w:type="dxa"/>
          </w:tcPr>
          <w:p w:rsidR="0035080A" w:rsidRDefault="0035080A" w:rsidP="00885AB9">
            <w:pPr>
              <w:widowControl w:val="0"/>
              <w:jc w:val="both"/>
            </w:pPr>
            <w:r>
              <w:t>Аналитический этап</w:t>
            </w:r>
          </w:p>
        </w:tc>
        <w:tc>
          <w:tcPr>
            <w:tcW w:w="3543" w:type="dxa"/>
          </w:tcPr>
          <w:p w:rsidR="0035080A" w:rsidRPr="0035080A" w:rsidRDefault="0035080A" w:rsidP="00885AB9">
            <w:pPr>
              <w:widowControl w:val="0"/>
              <w:jc w:val="both"/>
            </w:pPr>
            <w:r>
              <w:t>Анализ полученной информации, умений, навыков. Систематизация, подготовка документации организации (учреждения) по итогам практики.</w:t>
            </w:r>
          </w:p>
        </w:tc>
        <w:tc>
          <w:tcPr>
            <w:tcW w:w="1701" w:type="dxa"/>
          </w:tcPr>
          <w:p w:rsidR="0035080A" w:rsidRDefault="00370A1F" w:rsidP="00885AB9">
            <w:pPr>
              <w:jc w:val="center"/>
            </w:pPr>
            <w:r>
              <w:t>20</w:t>
            </w:r>
          </w:p>
        </w:tc>
        <w:tc>
          <w:tcPr>
            <w:tcW w:w="1666" w:type="dxa"/>
          </w:tcPr>
          <w:p w:rsidR="0035080A" w:rsidRDefault="00370A1F" w:rsidP="00885AB9">
            <w:r>
              <w:t>Подготовка отчета</w:t>
            </w:r>
          </w:p>
        </w:tc>
      </w:tr>
      <w:tr w:rsidR="00413271" w:rsidRPr="00FE01F5" w:rsidTr="0035080A">
        <w:tc>
          <w:tcPr>
            <w:tcW w:w="392" w:type="dxa"/>
          </w:tcPr>
          <w:p w:rsidR="00413271" w:rsidRPr="009770F4" w:rsidRDefault="0035080A" w:rsidP="00885AB9">
            <w:r>
              <w:t>5</w:t>
            </w:r>
          </w:p>
        </w:tc>
        <w:tc>
          <w:tcPr>
            <w:tcW w:w="2410" w:type="dxa"/>
          </w:tcPr>
          <w:p w:rsidR="00413271" w:rsidRPr="00982E04" w:rsidRDefault="00413271" w:rsidP="00885AB9">
            <w:pPr>
              <w:tabs>
                <w:tab w:val="left" w:pos="9360"/>
              </w:tabs>
            </w:pPr>
            <w:r w:rsidRPr="00982E04">
              <w:t>Заключительный</w:t>
            </w:r>
          </w:p>
        </w:tc>
        <w:tc>
          <w:tcPr>
            <w:tcW w:w="3543" w:type="dxa"/>
          </w:tcPr>
          <w:p w:rsidR="00413271" w:rsidRPr="00413271" w:rsidRDefault="00413271" w:rsidP="00370A1F">
            <w:pPr>
              <w:jc w:val="both"/>
              <w:rPr>
                <w:highlight w:val="yellow"/>
              </w:rPr>
            </w:pPr>
            <w:r w:rsidRPr="00370A1F">
              <w:t>Подготовка отчетной документации по итогам практики; составление и оформление отчета о прохождении практики</w:t>
            </w:r>
          </w:p>
        </w:tc>
        <w:tc>
          <w:tcPr>
            <w:tcW w:w="1701" w:type="dxa"/>
          </w:tcPr>
          <w:p w:rsidR="00413271" w:rsidRPr="00982E04" w:rsidRDefault="00413271" w:rsidP="00885AB9">
            <w:pPr>
              <w:jc w:val="center"/>
            </w:pPr>
            <w:r w:rsidRPr="00982E04">
              <w:t>20</w:t>
            </w:r>
          </w:p>
        </w:tc>
        <w:tc>
          <w:tcPr>
            <w:tcW w:w="1666" w:type="dxa"/>
          </w:tcPr>
          <w:p w:rsidR="00413271" w:rsidRPr="00982E04" w:rsidRDefault="00413271" w:rsidP="00885AB9">
            <w:pPr>
              <w:jc w:val="center"/>
              <w:rPr>
                <w:i/>
                <w:color w:val="00B050"/>
              </w:rPr>
            </w:pPr>
            <w:r w:rsidRPr="00982E04">
              <w:t>Дневник и отчет</w:t>
            </w:r>
          </w:p>
        </w:tc>
      </w:tr>
      <w:tr w:rsidR="00413271" w:rsidRPr="009770F4" w:rsidTr="0035080A">
        <w:tc>
          <w:tcPr>
            <w:tcW w:w="392" w:type="dxa"/>
          </w:tcPr>
          <w:p w:rsidR="00413271" w:rsidRPr="009770F4" w:rsidRDefault="00413271" w:rsidP="00885AB9"/>
        </w:tc>
        <w:tc>
          <w:tcPr>
            <w:tcW w:w="2410" w:type="dxa"/>
          </w:tcPr>
          <w:p w:rsidR="00413271" w:rsidRPr="009770F4" w:rsidRDefault="00413271" w:rsidP="00885AB9">
            <w:pPr>
              <w:tabs>
                <w:tab w:val="left" w:pos="9360"/>
              </w:tabs>
            </w:pPr>
            <w:r w:rsidRPr="009770F4">
              <w:t>ИТОГО</w:t>
            </w:r>
          </w:p>
        </w:tc>
        <w:tc>
          <w:tcPr>
            <w:tcW w:w="3543" w:type="dxa"/>
          </w:tcPr>
          <w:p w:rsidR="00413271" w:rsidRPr="009770F4" w:rsidRDefault="00413271" w:rsidP="00885AB9"/>
        </w:tc>
        <w:tc>
          <w:tcPr>
            <w:tcW w:w="1701" w:type="dxa"/>
          </w:tcPr>
          <w:p w:rsidR="00413271" w:rsidRPr="009770F4" w:rsidRDefault="00413271" w:rsidP="00885AB9">
            <w:pPr>
              <w:jc w:val="center"/>
            </w:pPr>
            <w:r>
              <w:t>108</w:t>
            </w:r>
          </w:p>
        </w:tc>
        <w:tc>
          <w:tcPr>
            <w:tcW w:w="1666" w:type="dxa"/>
          </w:tcPr>
          <w:p w:rsidR="00413271" w:rsidRPr="00982E04" w:rsidRDefault="00413271" w:rsidP="00885AB9">
            <w:pPr>
              <w:jc w:val="center"/>
            </w:pPr>
            <w:r w:rsidRPr="00982E04">
              <w:t xml:space="preserve">Зачет </w:t>
            </w:r>
          </w:p>
        </w:tc>
      </w:tr>
    </w:tbl>
    <w:p w:rsidR="00413271" w:rsidRPr="00413271" w:rsidRDefault="00413271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</w:p>
    <w:p w:rsidR="00413271" w:rsidRDefault="00413271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  <w:r>
        <w:rPr>
          <w:bCs/>
        </w:rPr>
        <w:t>4</w:t>
      </w:r>
      <w:r w:rsidRPr="00413271">
        <w:rPr>
          <w:bCs/>
          <w:color w:val="FF0000"/>
        </w:rPr>
        <w:t xml:space="preserve"> </w:t>
      </w:r>
      <w:r w:rsidRPr="00413271">
        <w:rPr>
          <w:bCs/>
        </w:rPr>
        <w:t>курс – очная форма обучения</w:t>
      </w:r>
      <w:r>
        <w:rPr>
          <w:bCs/>
        </w:rPr>
        <w:t>.</w:t>
      </w:r>
    </w:p>
    <w:p w:rsidR="00714671" w:rsidRDefault="00714671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29"/>
        <w:gridCol w:w="3527"/>
        <w:gridCol w:w="1661"/>
        <w:gridCol w:w="1619"/>
      </w:tblGrid>
      <w:tr w:rsidR="00714671" w:rsidRPr="009770F4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 w:rsidRPr="009770F4">
              <w:t>№ п/п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 w:rsidRPr="009770F4">
              <w:t xml:space="preserve">Разделы </w:t>
            </w:r>
            <w:r>
              <w:t xml:space="preserve">(этапы) </w:t>
            </w:r>
            <w:r w:rsidRPr="009770F4">
              <w:t>практики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 w:rsidRPr="009770F4">
              <w:t xml:space="preserve">Виды работ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 w:rsidRPr="009770F4">
              <w:t>Трудоемкость в часах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AD01F9" w:rsidRDefault="00714671" w:rsidP="00FD58E9">
            <w:pPr>
              <w:jc w:val="center"/>
            </w:pPr>
            <w:r w:rsidRPr="00AD01F9">
              <w:t>Формы контроля</w:t>
            </w:r>
          </w:p>
        </w:tc>
      </w:tr>
      <w:tr w:rsidR="00714671" w:rsidRPr="009770F4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714671">
            <w:pPr>
              <w:jc w:val="center"/>
            </w:pPr>
            <w:r w:rsidRPr="009770F4">
              <w:t>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437A12" w:rsidRDefault="00714671" w:rsidP="00714671">
            <w:pPr>
              <w:jc w:val="center"/>
            </w:pPr>
            <w:r>
              <w:t xml:space="preserve">Подготовительный: </w:t>
            </w:r>
          </w:p>
          <w:p w:rsidR="00714671" w:rsidRPr="00437A12" w:rsidRDefault="00714671" w:rsidP="00714671">
            <w:pPr>
              <w:jc w:val="center"/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35080A" w:rsidRDefault="00714671" w:rsidP="00714671">
            <w:pPr>
              <w:jc w:val="center"/>
            </w:pPr>
            <w:r w:rsidRPr="0035080A">
              <w:t>Ознакомительная лекция.</w:t>
            </w:r>
          </w:p>
          <w:p w:rsidR="00714671" w:rsidRPr="0035080A" w:rsidRDefault="00714671" w:rsidP="00714671">
            <w:pPr>
              <w:jc w:val="center"/>
            </w:pPr>
            <w:r w:rsidRPr="0035080A">
              <w:t xml:space="preserve">Производственный инструктаж. Инструктаж по технике безопасности.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>
              <w:t>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>
              <w:t>План прохождения практики</w:t>
            </w:r>
          </w:p>
        </w:tc>
      </w:tr>
      <w:tr w:rsidR="00714671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714671">
            <w:pPr>
              <w:jc w:val="center"/>
            </w:pPr>
            <w:r>
              <w:t>2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 xml:space="preserve">Ознакомительный </w:t>
            </w:r>
          </w:p>
          <w:p w:rsidR="00714671" w:rsidRPr="00437A12" w:rsidRDefault="00714671" w:rsidP="00714671">
            <w:pPr>
              <w:jc w:val="center"/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35080A" w:rsidRDefault="00714671" w:rsidP="00714671">
            <w:pPr>
              <w:jc w:val="center"/>
            </w:pPr>
            <w:r w:rsidRPr="0035080A">
              <w:t>Знакомство со структурой, учредительными документами организации (экспертного учреждения). Изучение функциональных обязанностей (должностных инструкций) сотрудников отдела в котором проходит практика.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FD58E9">
            <w:pPr>
              <w:jc w:val="center"/>
            </w:pPr>
            <w:r>
              <w:t>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Отметка руководителя практики от предприятия в Дневнике практики</w:t>
            </w:r>
          </w:p>
        </w:tc>
      </w:tr>
      <w:tr w:rsidR="00714671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Эксперементальный этап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35080A" w:rsidRDefault="00714671" w:rsidP="00714671">
            <w:pPr>
              <w:jc w:val="center"/>
            </w:pPr>
            <w:r>
              <w:t>Практическая работа по заданию руководителя практики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FD58E9">
            <w:pPr>
              <w:jc w:val="center"/>
            </w:pPr>
            <w:r>
              <w:t>40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Запись в дневнике практики</w:t>
            </w:r>
          </w:p>
        </w:tc>
      </w:tr>
      <w:tr w:rsidR="00714671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Аналитический этап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35080A" w:rsidRDefault="00714671" w:rsidP="00714671">
            <w:pPr>
              <w:jc w:val="center"/>
            </w:pPr>
            <w:r>
              <w:t xml:space="preserve">Анализ полученной информации, умений, навыков. </w:t>
            </w:r>
            <w:r>
              <w:lastRenderedPageBreak/>
              <w:t>Систематизация, подготовка документации организации (учреждения) по итогам практики.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FD58E9">
            <w:pPr>
              <w:jc w:val="center"/>
            </w:pPr>
            <w:r>
              <w:lastRenderedPageBreak/>
              <w:t>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Default="00714671" w:rsidP="00714671">
            <w:pPr>
              <w:jc w:val="center"/>
            </w:pPr>
            <w:r>
              <w:t>Подготовка отчета</w:t>
            </w:r>
          </w:p>
        </w:tc>
      </w:tr>
      <w:tr w:rsidR="00714671" w:rsidRPr="00FE01F5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770F4" w:rsidRDefault="00714671" w:rsidP="00714671">
            <w:pPr>
              <w:jc w:val="center"/>
            </w:pPr>
            <w:r>
              <w:lastRenderedPageBreak/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82E04" w:rsidRDefault="00714671" w:rsidP="00714671">
            <w:pPr>
              <w:jc w:val="center"/>
            </w:pPr>
            <w:r w:rsidRPr="00982E04">
              <w:t>Заключительный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714671" w:rsidRDefault="00714671" w:rsidP="00714671">
            <w:pPr>
              <w:jc w:val="center"/>
            </w:pPr>
            <w:r w:rsidRPr="00370A1F">
              <w:t>Подготовка отчетной документации по итогам практики; составление и оформление отчета о прохождении практики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982E04" w:rsidRDefault="00714671" w:rsidP="00FD58E9">
            <w:pPr>
              <w:jc w:val="center"/>
            </w:pPr>
            <w:r w:rsidRPr="00982E04">
              <w:t>20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671" w:rsidRPr="00714671" w:rsidRDefault="00714671" w:rsidP="00FD58E9">
            <w:pPr>
              <w:jc w:val="center"/>
            </w:pPr>
            <w:r w:rsidRPr="00982E04">
              <w:t>Дневник и отчет</w:t>
            </w:r>
          </w:p>
        </w:tc>
      </w:tr>
      <w:tr w:rsidR="004E7355" w:rsidRPr="00FE01F5" w:rsidTr="0071467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55" w:rsidRDefault="004E7355" w:rsidP="00714671">
            <w:pPr>
              <w:jc w:val="center"/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55" w:rsidRPr="00982E04" w:rsidRDefault="004E7355" w:rsidP="00714671">
            <w:pPr>
              <w:jc w:val="center"/>
            </w:pPr>
            <w:r w:rsidRPr="009770F4">
              <w:t>ИТОГО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55" w:rsidRPr="00370A1F" w:rsidRDefault="004E7355" w:rsidP="00714671">
            <w:pPr>
              <w:jc w:val="center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55" w:rsidRPr="00982E04" w:rsidRDefault="004E7355" w:rsidP="00FD58E9">
            <w:pPr>
              <w:jc w:val="center"/>
            </w:pPr>
            <w:r>
              <w:t>108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55" w:rsidRPr="00982E04" w:rsidRDefault="004E7355" w:rsidP="00FD58E9">
            <w:pPr>
              <w:jc w:val="center"/>
            </w:pPr>
            <w:r w:rsidRPr="00982E04">
              <w:t>Зачет</w:t>
            </w:r>
            <w:r>
              <w:t xml:space="preserve"> с оценкой</w:t>
            </w:r>
          </w:p>
        </w:tc>
      </w:tr>
    </w:tbl>
    <w:p w:rsidR="00413271" w:rsidRPr="0006232B" w:rsidRDefault="00413271" w:rsidP="00413271">
      <w:pPr>
        <w:tabs>
          <w:tab w:val="left" w:pos="1134"/>
        </w:tabs>
        <w:jc w:val="both"/>
      </w:pPr>
      <w:r w:rsidRPr="0006232B">
        <w:t>Формами отчетности студентов о прохождении практики являются дневник и отчет.</w:t>
      </w:r>
    </w:p>
    <w:p w:rsidR="00413271" w:rsidRDefault="00413271" w:rsidP="00413271">
      <w:pPr>
        <w:tabs>
          <w:tab w:val="left" w:pos="0"/>
        </w:tabs>
        <w:spacing w:after="200"/>
        <w:jc w:val="both"/>
        <w:rPr>
          <w:b/>
        </w:rPr>
      </w:pPr>
    </w:p>
    <w:p w:rsidR="00125117" w:rsidRDefault="00125117" w:rsidP="00F87843">
      <w:pPr>
        <w:numPr>
          <w:ilvl w:val="0"/>
          <w:numId w:val="9"/>
        </w:numPr>
        <w:tabs>
          <w:tab w:val="left" w:pos="360"/>
        </w:tabs>
        <w:spacing w:after="200"/>
        <w:rPr>
          <w:b/>
          <w:bCs/>
        </w:rPr>
      </w:pPr>
      <w:r w:rsidRPr="009C10B6">
        <w:rPr>
          <w:b/>
          <w:bCs/>
        </w:rPr>
        <w:t>ФОНД ОЦЕНОЧНЫХ СРЕДСТВ</w:t>
      </w:r>
    </w:p>
    <w:p w:rsidR="00413271" w:rsidRPr="00413271" w:rsidRDefault="00413271" w:rsidP="00714671">
      <w:pPr>
        <w:tabs>
          <w:tab w:val="left" w:pos="360"/>
        </w:tabs>
        <w:spacing w:after="200"/>
        <w:ind w:left="-142" w:firstLine="847"/>
        <w:rPr>
          <w:bCs/>
        </w:rPr>
      </w:pPr>
      <w:r w:rsidRPr="00413271">
        <w:rPr>
          <w:bCs/>
        </w:rPr>
        <w:t>Фонд оценочных средств для проведения промежуточной аттестации обучающихся по практике представлен в Приложении 1 к программе практики.</w:t>
      </w:r>
    </w:p>
    <w:p w:rsidR="00125117" w:rsidRDefault="00125117" w:rsidP="00F87843">
      <w:pPr>
        <w:numPr>
          <w:ilvl w:val="0"/>
          <w:numId w:val="9"/>
        </w:numPr>
        <w:tabs>
          <w:tab w:val="left" w:pos="360"/>
        </w:tabs>
        <w:spacing w:before="240" w:after="200"/>
        <w:rPr>
          <w:b/>
          <w:bCs/>
        </w:rPr>
      </w:pPr>
      <w:r w:rsidRPr="009C10B6">
        <w:rPr>
          <w:b/>
          <w:bCs/>
        </w:rPr>
        <w:t xml:space="preserve">УЧЕБНО-МЕТОДИЧЕСКОЕ И ИНФОРМАЦИОННОЕ ОБЕСПЕЧЕНИЕ </w:t>
      </w:r>
      <w:r w:rsidRPr="00714671">
        <w:rPr>
          <w:b/>
          <w:bCs/>
        </w:rPr>
        <w:t>ПРАКТИКИ</w:t>
      </w:r>
    </w:p>
    <w:p w:rsidR="00125117" w:rsidRPr="00714671" w:rsidRDefault="00125117" w:rsidP="00F87843">
      <w:pPr>
        <w:numPr>
          <w:ilvl w:val="1"/>
          <w:numId w:val="9"/>
        </w:numPr>
        <w:jc w:val="both"/>
        <w:rPr>
          <w:b/>
        </w:rPr>
      </w:pPr>
      <w:r w:rsidRPr="00714671">
        <w:rPr>
          <w:b/>
        </w:rPr>
        <w:t>Основная и дополнительная литература</w:t>
      </w:r>
    </w:p>
    <w:p w:rsidR="00125117" w:rsidRPr="00714671" w:rsidRDefault="00125117" w:rsidP="009C10B6">
      <w:pPr>
        <w:widowControl w:val="0"/>
        <w:shd w:val="clear" w:color="auto" w:fill="FFFFFF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6868"/>
        <w:gridCol w:w="2329"/>
      </w:tblGrid>
      <w:tr w:rsidR="00125117" w:rsidRPr="00714671" w:rsidTr="00D93F34">
        <w:tc>
          <w:tcPr>
            <w:tcW w:w="521" w:type="dxa"/>
            <w:vAlign w:val="center"/>
          </w:tcPr>
          <w:p w:rsidR="00125117" w:rsidRPr="00714671" w:rsidRDefault="00125117" w:rsidP="009C10B6">
            <w:pPr>
              <w:jc w:val="center"/>
              <w:rPr>
                <w:b/>
              </w:rPr>
            </w:pPr>
            <w:r w:rsidRPr="00714671">
              <w:t>№</w:t>
            </w:r>
          </w:p>
        </w:tc>
        <w:tc>
          <w:tcPr>
            <w:tcW w:w="7103" w:type="dxa"/>
            <w:vAlign w:val="center"/>
          </w:tcPr>
          <w:p w:rsidR="00125117" w:rsidRPr="00714671" w:rsidRDefault="00125117" w:rsidP="009C10B6">
            <w:pPr>
              <w:jc w:val="center"/>
            </w:pPr>
            <w:r w:rsidRPr="00714671">
              <w:t>Выходные данные</w:t>
            </w:r>
          </w:p>
        </w:tc>
        <w:tc>
          <w:tcPr>
            <w:tcW w:w="2090" w:type="dxa"/>
            <w:vAlign w:val="center"/>
          </w:tcPr>
          <w:p w:rsidR="00125117" w:rsidRPr="00714671" w:rsidRDefault="00125117" w:rsidP="005532F2">
            <w:pPr>
              <w:jc w:val="center"/>
            </w:pPr>
            <w:r w:rsidRPr="00714671">
              <w:t>Количество экземпляров</w:t>
            </w:r>
          </w:p>
        </w:tc>
      </w:tr>
      <w:tr w:rsidR="00125117" w:rsidRPr="00714671" w:rsidTr="00D93F34">
        <w:tc>
          <w:tcPr>
            <w:tcW w:w="9714" w:type="dxa"/>
            <w:gridSpan w:val="3"/>
          </w:tcPr>
          <w:p w:rsidR="00125117" w:rsidRPr="00714671" w:rsidRDefault="00125117" w:rsidP="005532F2">
            <w:pPr>
              <w:jc w:val="center"/>
              <w:rPr>
                <w:b/>
              </w:rPr>
            </w:pPr>
            <w:r w:rsidRPr="00714671">
              <w:t>Основная литература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t>1</w:t>
            </w:r>
          </w:p>
        </w:tc>
        <w:tc>
          <w:tcPr>
            <w:tcW w:w="7103" w:type="dxa"/>
          </w:tcPr>
          <w:p w:rsidR="00125117" w:rsidRPr="00714671" w:rsidRDefault="00125117" w:rsidP="000425A1">
            <w:pPr>
              <w:rPr>
                <w:b/>
                <w:bCs/>
              </w:rPr>
            </w:pPr>
            <w:r w:rsidRPr="00714671">
              <w:rPr>
                <w:b/>
              </w:rPr>
              <w:t xml:space="preserve">Криминалистика </w:t>
            </w:r>
            <w:r w:rsidRPr="00714671">
              <w:t xml:space="preserve">[Текст] : учеб. для студентов высш. учеб. заведений, обучающихся по спец. "Юриспруденция" / Е. Р. Россинская, Т. В. Аверьянова, Р. С. Белкин, Ю. Г. Корухов. 4-е изд., перераб. и доп. - М. : НОРМА : ИНФРА-М, 2016. - 928 с. : ил. </w:t>
            </w:r>
          </w:p>
        </w:tc>
        <w:tc>
          <w:tcPr>
            <w:tcW w:w="2090" w:type="dxa"/>
          </w:tcPr>
          <w:p w:rsidR="00125117" w:rsidRPr="00714671" w:rsidRDefault="00125117" w:rsidP="000425A1">
            <w:pPr>
              <w:jc w:val="center"/>
            </w:pPr>
            <w:r w:rsidRPr="00714671">
              <w:t>10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t>2</w:t>
            </w:r>
          </w:p>
        </w:tc>
        <w:tc>
          <w:tcPr>
            <w:tcW w:w="7103" w:type="dxa"/>
          </w:tcPr>
          <w:p w:rsidR="00125117" w:rsidRPr="00714671" w:rsidRDefault="00125117" w:rsidP="000425A1">
            <w:pPr>
              <w:jc w:val="both"/>
            </w:pPr>
            <w:r w:rsidRPr="00714671">
              <w:rPr>
                <w:b/>
              </w:rPr>
              <w:t>Савельева, Марина Владимировна. Криминалистика</w:t>
            </w:r>
            <w:r w:rsidRPr="00714671">
              <w:t xml:space="preserve"> [Текст] : учеб. пособие для студентов вузов, обучающихся по напр. подгот. 030900 "Юриспруденция", квалификация "бакалавр" / М. В. Савельева, А. Б. Смушкин. - Ростов н/Д : Феникс, 2015. - 427 с. </w:t>
            </w:r>
          </w:p>
        </w:tc>
        <w:tc>
          <w:tcPr>
            <w:tcW w:w="2090" w:type="dxa"/>
          </w:tcPr>
          <w:p w:rsidR="00125117" w:rsidRPr="00714671" w:rsidRDefault="00125117" w:rsidP="000425A1">
            <w:pPr>
              <w:jc w:val="center"/>
            </w:pPr>
            <w:r w:rsidRPr="00714671">
              <w:t>50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t>3</w:t>
            </w:r>
          </w:p>
        </w:tc>
        <w:tc>
          <w:tcPr>
            <w:tcW w:w="7103" w:type="dxa"/>
          </w:tcPr>
          <w:p w:rsidR="00125117" w:rsidRPr="00714671" w:rsidRDefault="00125117" w:rsidP="009C10B6">
            <w:r w:rsidRPr="00714671">
              <w:rPr>
                <w:b/>
                <w:bCs/>
              </w:rPr>
              <w:t>Практическое руководство по производству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судебных экспертиз для экспертов и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специалистов</w:t>
            </w:r>
            <w:r w:rsidRPr="00714671">
              <w:t xml:space="preserve"> [Текст] : практ. пособие /под ред. Т.В.Аверьяновой, В. Ф. Статкуса. - 2-е изд., перераб. и доп. - М.: Юрайт, 2011. - 724 с.   </w:t>
            </w:r>
          </w:p>
        </w:tc>
        <w:tc>
          <w:tcPr>
            <w:tcW w:w="2090" w:type="dxa"/>
          </w:tcPr>
          <w:p w:rsidR="00125117" w:rsidRPr="00714671" w:rsidRDefault="00125117" w:rsidP="000425A1">
            <w:pPr>
              <w:jc w:val="center"/>
            </w:pPr>
            <w:r w:rsidRPr="00714671">
              <w:t>20</w:t>
            </w:r>
          </w:p>
        </w:tc>
      </w:tr>
      <w:tr w:rsidR="009A1268" w:rsidRPr="00714671" w:rsidTr="00D93F34">
        <w:tc>
          <w:tcPr>
            <w:tcW w:w="521" w:type="dxa"/>
          </w:tcPr>
          <w:p w:rsidR="009A1268" w:rsidRPr="00714671" w:rsidRDefault="009A1268" w:rsidP="000425A1">
            <w:pPr>
              <w:jc w:val="center"/>
            </w:pPr>
            <w:r>
              <w:t>4</w:t>
            </w:r>
          </w:p>
        </w:tc>
        <w:tc>
          <w:tcPr>
            <w:tcW w:w="7103" w:type="dxa"/>
          </w:tcPr>
          <w:p w:rsidR="009A1268" w:rsidRPr="0038204F" w:rsidRDefault="0038204F" w:rsidP="009C10B6">
            <w:pPr>
              <w:rPr>
                <w:b/>
                <w:bCs/>
              </w:rPr>
            </w:pPr>
            <w:r w:rsidRPr="0038204F">
              <w:rPr>
                <w:b/>
                <w:bCs/>
              </w:rPr>
              <w:t>Адельханян Р. А., Аминов Д. И., Федотов П. В.</w:t>
            </w:r>
            <w:r w:rsidRPr="0038204F">
              <w:rPr>
                <w:rFonts w:eastAsiaTheme="minorEastAsia"/>
                <w:color w:val="000000"/>
                <w:sz w:val="19"/>
                <w:szCs w:val="19"/>
                <w:lang w:eastAsia="en-US"/>
              </w:rPr>
              <w:t xml:space="preserve"> </w:t>
            </w:r>
            <w:r w:rsidRPr="0038204F">
              <w:rPr>
                <w:bCs/>
              </w:rPr>
              <w:t>Криминалистика: курс лекций [Текст] Москва: Юнити-Дана, 2012</w:t>
            </w:r>
            <w:r w:rsidR="001E1BC3">
              <w:rPr>
                <w:bCs/>
              </w:rPr>
              <w:t>- 1</w:t>
            </w:r>
            <w:r w:rsidR="001E1BC3" w:rsidRPr="001E1BC3">
              <w:rPr>
                <w:bCs/>
              </w:rPr>
              <w:t>27 с.</w:t>
            </w:r>
          </w:p>
        </w:tc>
        <w:tc>
          <w:tcPr>
            <w:tcW w:w="2090" w:type="dxa"/>
          </w:tcPr>
          <w:p w:rsidR="009A1268" w:rsidRPr="00714671" w:rsidRDefault="000A31C4" w:rsidP="000425A1">
            <w:pPr>
              <w:jc w:val="center"/>
            </w:pPr>
            <w:r w:rsidRPr="00D93F34">
              <w:t>http://biblioclub.ru/ - неограничен</w:t>
            </w:r>
            <w:r>
              <w:t>ный доступ для зарегистрированн</w:t>
            </w:r>
            <w:r w:rsidRPr="00D93F34">
              <w:t>ых пользователей</w:t>
            </w:r>
          </w:p>
        </w:tc>
      </w:tr>
      <w:tr w:rsidR="00125117" w:rsidRPr="00714671" w:rsidTr="00D93F34">
        <w:tc>
          <w:tcPr>
            <w:tcW w:w="9714" w:type="dxa"/>
            <w:gridSpan w:val="3"/>
          </w:tcPr>
          <w:p w:rsidR="00125117" w:rsidRPr="00714671" w:rsidRDefault="00125117" w:rsidP="005532F2">
            <w:pPr>
              <w:jc w:val="center"/>
            </w:pPr>
            <w:r w:rsidRPr="00714671">
              <w:t>Дополнительная литература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t>1</w:t>
            </w:r>
          </w:p>
        </w:tc>
        <w:tc>
          <w:tcPr>
            <w:tcW w:w="7103" w:type="dxa"/>
          </w:tcPr>
          <w:p w:rsidR="00125117" w:rsidRPr="00714671" w:rsidRDefault="00125117" w:rsidP="000425A1">
            <w:r w:rsidRPr="00714671">
              <w:rPr>
                <w:b/>
              </w:rPr>
              <w:t xml:space="preserve">Федеральный Закон </w:t>
            </w:r>
            <w:r w:rsidRPr="00714671">
              <w:t xml:space="preserve">«О государственной судебно-экспертной деятельности в Российской Федерации» от </w:t>
            </w:r>
            <w:r w:rsidRPr="00714671">
              <w:rPr>
                <w:color w:val="333333"/>
                <w:shd w:val="clear" w:color="auto" w:fill="FFFFFF"/>
              </w:rPr>
              <w:t>от 4 мая 2011 г. № 99</w:t>
            </w:r>
            <w:r w:rsidRPr="00714671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714671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</w:rPr>
              <w:t>ФЗ</w:t>
            </w:r>
            <w:r w:rsidRPr="00714671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714671">
              <w:t>.- №73-ФЗ //Собрание законодательства РФ 2011.- № 2291; 2002г. №1 (ч.1). В ред. 24.07.2007. -№ 214-ФЗ</w:t>
            </w:r>
          </w:p>
        </w:tc>
        <w:tc>
          <w:tcPr>
            <w:tcW w:w="2090" w:type="dxa"/>
            <w:vAlign w:val="center"/>
          </w:tcPr>
          <w:p w:rsidR="00125117" w:rsidRPr="00714671" w:rsidRDefault="00125117" w:rsidP="000425A1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t>25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t>2</w:t>
            </w:r>
          </w:p>
        </w:tc>
        <w:tc>
          <w:tcPr>
            <w:tcW w:w="7103" w:type="dxa"/>
          </w:tcPr>
          <w:p w:rsidR="00125117" w:rsidRPr="00714671" w:rsidRDefault="00125117" w:rsidP="000425A1">
            <w:r w:rsidRPr="00714671">
              <w:rPr>
                <w:b/>
              </w:rPr>
              <w:t xml:space="preserve">Федеральный закон от 25 июля 1998 г. N 128-ФЗ </w:t>
            </w:r>
            <w:r w:rsidRPr="00714671">
              <w:t xml:space="preserve">"О </w:t>
            </w:r>
            <w:r w:rsidRPr="00714671">
              <w:lastRenderedPageBreak/>
              <w:t xml:space="preserve">государственной дактилоскопической регистрации в Российской Федерации" (с изменениями и дополнениями) </w:t>
            </w:r>
          </w:p>
        </w:tc>
        <w:tc>
          <w:tcPr>
            <w:tcW w:w="2090" w:type="dxa"/>
            <w:vAlign w:val="center"/>
          </w:tcPr>
          <w:p w:rsidR="00125117" w:rsidRPr="00714671" w:rsidRDefault="00125117" w:rsidP="000425A1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lastRenderedPageBreak/>
              <w:t>25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125117" w:rsidP="000425A1">
            <w:pPr>
              <w:jc w:val="center"/>
            </w:pPr>
            <w:r w:rsidRPr="00714671">
              <w:lastRenderedPageBreak/>
              <w:t>3</w:t>
            </w:r>
          </w:p>
        </w:tc>
        <w:tc>
          <w:tcPr>
            <w:tcW w:w="7103" w:type="dxa"/>
          </w:tcPr>
          <w:p w:rsidR="00125117" w:rsidRPr="00714671" w:rsidRDefault="00125117" w:rsidP="000425A1">
            <w:pPr>
              <w:rPr>
                <w:b/>
              </w:rPr>
            </w:pPr>
            <w:r w:rsidRPr="00714671">
              <w:rPr>
                <w:b/>
              </w:rPr>
              <w:t xml:space="preserve">Федеральный закон от 03.12.2008 N 242-ФЗ (с изм. от 17.12.2009) </w:t>
            </w:r>
            <w:r w:rsidRPr="00714671">
              <w:t>"О государственной геномной регистрации в Российской Федерации"</w:t>
            </w:r>
          </w:p>
        </w:tc>
        <w:tc>
          <w:tcPr>
            <w:tcW w:w="2090" w:type="dxa"/>
            <w:vAlign w:val="center"/>
          </w:tcPr>
          <w:p w:rsidR="00125117" w:rsidRPr="00714671" w:rsidRDefault="00125117" w:rsidP="000425A1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t>25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D93F34" w:rsidP="000425A1">
            <w:pPr>
              <w:jc w:val="center"/>
            </w:pPr>
            <w:r>
              <w:t>4</w:t>
            </w:r>
          </w:p>
        </w:tc>
        <w:tc>
          <w:tcPr>
            <w:tcW w:w="7103" w:type="dxa"/>
          </w:tcPr>
          <w:p w:rsidR="00125117" w:rsidRPr="00714671" w:rsidRDefault="00125117" w:rsidP="000425A1">
            <w:pPr>
              <w:jc w:val="both"/>
            </w:pPr>
            <w:r w:rsidRPr="00714671">
              <w:rPr>
                <w:b/>
                <w:bCs/>
              </w:rPr>
              <w:t>Руководство по расследованию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преступлений</w:t>
            </w:r>
            <w:r w:rsidRPr="00714671">
              <w:t xml:space="preserve"> [Текст] : учеб. пособие / под ред. проф. А. В. Гриненко. - 2-е изд., пересмотр. и доп. - М. Норма, 2008. - 768 с. </w:t>
            </w:r>
          </w:p>
        </w:tc>
        <w:tc>
          <w:tcPr>
            <w:tcW w:w="2090" w:type="dxa"/>
          </w:tcPr>
          <w:p w:rsidR="00125117" w:rsidRPr="00714671" w:rsidRDefault="00125117" w:rsidP="000425A1">
            <w:pPr>
              <w:jc w:val="center"/>
            </w:pPr>
            <w:r w:rsidRPr="00714671">
              <w:t>20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D93F34" w:rsidP="000425A1">
            <w:pPr>
              <w:jc w:val="center"/>
            </w:pPr>
            <w:r>
              <w:t>5</w:t>
            </w:r>
          </w:p>
        </w:tc>
        <w:tc>
          <w:tcPr>
            <w:tcW w:w="7103" w:type="dxa"/>
          </w:tcPr>
          <w:p w:rsidR="00125117" w:rsidRPr="00714671" w:rsidRDefault="00D93F34" w:rsidP="00D93F34">
            <w:pPr>
              <w:jc w:val="both"/>
              <w:rPr>
                <w:bCs/>
              </w:rPr>
            </w:pPr>
            <w:r w:rsidRPr="00D93F34">
              <w:rPr>
                <w:b/>
                <w:color w:val="000000"/>
                <w:lang w:eastAsia="en-US"/>
              </w:rPr>
              <w:t>Бурцева Е. В., Рак И. П., Селезнев А. В., Сысоев Э. В.</w:t>
            </w:r>
            <w:r w:rsidR="00125117" w:rsidRPr="00714671">
              <w:t xml:space="preserve"> </w:t>
            </w:r>
            <w:r w:rsidRPr="00D93F34">
              <w:t xml:space="preserve">Криминалистика: учебное пособие </w:t>
            </w:r>
            <w:r>
              <w:t>[Текст]</w:t>
            </w:r>
            <w:r w:rsidR="00125117" w:rsidRPr="00714671">
              <w:t xml:space="preserve">, </w:t>
            </w:r>
            <w:r w:rsidRPr="00D93F34">
              <w:t>Тамбов: Издательство ФГБОУ ВПО «ТГТУ», 2012</w:t>
            </w:r>
            <w:r w:rsidR="00125117" w:rsidRPr="00714671">
              <w:t xml:space="preserve">- 381, [3] с. </w:t>
            </w:r>
          </w:p>
        </w:tc>
        <w:tc>
          <w:tcPr>
            <w:tcW w:w="2090" w:type="dxa"/>
          </w:tcPr>
          <w:p w:rsidR="00125117" w:rsidRPr="00714671" w:rsidRDefault="00D93F34" w:rsidP="000425A1">
            <w:pPr>
              <w:jc w:val="center"/>
            </w:pPr>
            <w:r w:rsidRPr="00D93F34">
              <w:t>http://biblioclub.ru/ - неограничен</w:t>
            </w:r>
            <w:r w:rsidR="000A31C4">
              <w:t>ный доступ для зарегистрированн</w:t>
            </w:r>
            <w:r w:rsidRPr="00D93F34">
              <w:t>ых пользователей</w:t>
            </w:r>
          </w:p>
        </w:tc>
      </w:tr>
      <w:tr w:rsidR="00125117" w:rsidRPr="00714671" w:rsidTr="00D93F34">
        <w:tc>
          <w:tcPr>
            <w:tcW w:w="521" w:type="dxa"/>
          </w:tcPr>
          <w:p w:rsidR="00125117" w:rsidRPr="00714671" w:rsidRDefault="007D5862" w:rsidP="000425A1">
            <w:pPr>
              <w:jc w:val="center"/>
            </w:pPr>
            <w:r>
              <w:t>6</w:t>
            </w:r>
          </w:p>
        </w:tc>
        <w:tc>
          <w:tcPr>
            <w:tcW w:w="7103" w:type="dxa"/>
          </w:tcPr>
          <w:p w:rsidR="00125117" w:rsidRPr="00714671" w:rsidRDefault="00125117" w:rsidP="000425A1">
            <w:pPr>
              <w:ind w:right="201"/>
              <w:jc w:val="both"/>
            </w:pPr>
            <w:r w:rsidRPr="00714671">
              <w:rPr>
                <w:b/>
                <w:bCs/>
              </w:rPr>
              <w:t xml:space="preserve">Эксперт. </w:t>
            </w:r>
            <w:r w:rsidRPr="00714671">
              <w:rPr>
                <w:bCs/>
              </w:rPr>
              <w:t>Руководство для экспертов органов внутренних дел / под ред. Т.В. Аверьяновой, В.Ф. Статкуса.- М., 2003.- 592 с.</w:t>
            </w:r>
          </w:p>
        </w:tc>
        <w:tc>
          <w:tcPr>
            <w:tcW w:w="2090" w:type="dxa"/>
          </w:tcPr>
          <w:p w:rsidR="00125117" w:rsidRPr="00714671" w:rsidRDefault="00125117" w:rsidP="000425A1">
            <w:pPr>
              <w:jc w:val="center"/>
            </w:pPr>
            <w:r w:rsidRPr="00714671">
              <w:t>15</w:t>
            </w:r>
          </w:p>
        </w:tc>
      </w:tr>
    </w:tbl>
    <w:p w:rsidR="00125117" w:rsidRPr="00714671" w:rsidRDefault="00125117" w:rsidP="00F87843">
      <w:pPr>
        <w:numPr>
          <w:ilvl w:val="1"/>
          <w:numId w:val="9"/>
        </w:numPr>
        <w:jc w:val="both"/>
        <w:rPr>
          <w:b/>
        </w:rPr>
      </w:pPr>
      <w:r w:rsidRPr="00714671">
        <w:rPr>
          <w:b/>
        </w:rPr>
        <w:t>Перечень ресурсов информационно-телекоммуникационной сети</w:t>
      </w:r>
    </w:p>
    <w:p w:rsidR="00125117" w:rsidRPr="00714671" w:rsidRDefault="00125117" w:rsidP="00AC39EB">
      <w:pPr>
        <w:ind w:left="1410"/>
        <w:jc w:val="both"/>
        <w:rPr>
          <w:b/>
        </w:rPr>
      </w:pPr>
      <w:r w:rsidRPr="00714671">
        <w:rPr>
          <w:b/>
        </w:rPr>
        <w:t>«Интернет»</w:t>
      </w:r>
    </w:p>
    <w:p w:rsidR="00125117" w:rsidRPr="00714671" w:rsidRDefault="00125117" w:rsidP="006E78A7">
      <w:pPr>
        <w:jc w:val="both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8930"/>
      </w:tblGrid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№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Выходные данные</w:t>
            </w:r>
          </w:p>
        </w:tc>
      </w:tr>
      <w:tr w:rsidR="00125117" w:rsidRPr="00714671" w:rsidTr="000425A1">
        <w:tc>
          <w:tcPr>
            <w:tcW w:w="9464" w:type="dxa"/>
            <w:gridSpan w:val="2"/>
          </w:tcPr>
          <w:p w:rsidR="00125117" w:rsidRPr="00714671" w:rsidRDefault="00125117" w:rsidP="000425A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14671">
              <w:t>Официальные сайты органов государственной власти: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 xml:space="preserve">Официальный сайт Президента РФ – </w:t>
            </w:r>
            <w:hyperlink r:id="rId10" w:history="1">
              <w:r w:rsidRPr="00714671">
                <w:rPr>
                  <w:u w:val="single"/>
                  <w:lang w:val="en-US"/>
                </w:rPr>
                <w:t>www</w:t>
              </w:r>
              <w:r w:rsidRPr="00714671">
                <w:rPr>
                  <w:u w:val="single"/>
                </w:rPr>
                <w:t>.</w:t>
              </w:r>
              <w:r w:rsidRPr="00714671">
                <w:rPr>
                  <w:u w:val="single"/>
                  <w:lang w:val="en-US"/>
                </w:rPr>
                <w:t>kremlin</w:t>
              </w:r>
              <w:r w:rsidRPr="00714671">
                <w:rPr>
                  <w:u w:val="single"/>
                </w:rPr>
                <w:t>.</w:t>
              </w:r>
              <w:r w:rsidRPr="00714671">
                <w:rPr>
                  <w:u w:val="single"/>
                  <w:lang w:val="en-US"/>
                </w:rPr>
                <w:t>ru</w:t>
              </w:r>
            </w:hyperlink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>Официальный сайт Государственной Думы Федерального Собрания РФ</w:t>
            </w:r>
            <w:r w:rsidRPr="00714671">
              <w:rPr>
                <w:shd w:val="clear" w:color="auto" w:fill="FFFFFF"/>
              </w:rPr>
              <w:t xml:space="preserve"> - www.duma.gov.ru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714671">
              <w:t xml:space="preserve">Официальный сайт Совета Федерации Федерального Собрания РФ - </w:t>
            </w:r>
            <w:r w:rsidRPr="00714671">
              <w:rPr>
                <w:shd w:val="clear" w:color="auto" w:fill="FFFFFF"/>
              </w:rPr>
              <w:t>www.council.gov.ru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>Официальный сайт Правительства РФ</w:t>
            </w:r>
            <w:r w:rsidRPr="00714671">
              <w:rPr>
                <w:shd w:val="clear" w:color="auto" w:fill="FFFFFF"/>
              </w:rPr>
              <w:t xml:space="preserve"> – </w:t>
            </w:r>
            <w:r w:rsidRPr="00714671">
              <w:rPr>
                <w:shd w:val="clear" w:color="auto" w:fill="FFFFFF"/>
                <w:lang w:val="en-US"/>
              </w:rPr>
              <w:t>www</w:t>
            </w:r>
            <w:r w:rsidRPr="00714671">
              <w:rPr>
                <w:shd w:val="clear" w:color="auto" w:fill="FFFFFF"/>
              </w:rPr>
              <w:t>.government.ru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 xml:space="preserve">Официальный сайт Открытого правительства РФ – </w:t>
            </w:r>
            <w:r w:rsidRPr="00714671">
              <w:rPr>
                <w:lang w:val="en-US"/>
              </w:rPr>
              <w:t>www</w:t>
            </w:r>
            <w:r w:rsidRPr="00714671">
              <w:t>.</w:t>
            </w:r>
            <w:r w:rsidRPr="00714671">
              <w:rPr>
                <w:shd w:val="clear" w:color="auto" w:fill="FFFFFF"/>
              </w:rPr>
              <w:t>большоеправительство.рф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714671">
              <w:t>Информационные массивы Росстата (http://</w:t>
            </w:r>
            <w:hyperlink r:id="rId11" w:history="1">
              <w:r w:rsidRPr="00714671">
                <w:t>www.gks.ru</w:t>
              </w:r>
            </w:hyperlink>
            <w:r w:rsidRPr="00714671">
              <w:t>)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 xml:space="preserve">Официальный сайт Законодательного Собрания Ростовской области - </w:t>
            </w:r>
            <w:r w:rsidRPr="00714671">
              <w:rPr>
                <w:shd w:val="clear" w:color="auto" w:fill="FFFFFF"/>
              </w:rPr>
              <w:t>www.zsro.ru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t xml:space="preserve">Официальный сайт Следственного комитета РФ - </w:t>
            </w:r>
            <w:r w:rsidRPr="00714671">
              <w:rPr>
                <w:shd w:val="clear" w:color="auto" w:fill="FFFFFF"/>
              </w:rPr>
              <w:t>www.sledcom.ru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9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714671">
              <w:t xml:space="preserve">Официальный сайт Прокуратуры РФ - </w:t>
            </w:r>
            <w:hyperlink r:id="rId12" w:history="1">
              <w:r w:rsidRPr="00714671">
                <w:rPr>
                  <w:u w:val="single"/>
                  <w:shd w:val="clear" w:color="auto" w:fill="FFFFFF"/>
                </w:rPr>
                <w:t>www.genproc.gov.ru</w:t>
              </w:r>
            </w:hyperlink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714671">
              <w:rPr>
                <w:shd w:val="clear" w:color="auto" w:fill="FFFFFF"/>
              </w:rPr>
              <w:t>Официальный сайт Прокуратуры Ростовской области - www.prokuror-rostov.ru/</w:t>
            </w:r>
          </w:p>
        </w:tc>
      </w:tr>
      <w:tr w:rsidR="00125117" w:rsidRPr="00714671" w:rsidTr="000425A1">
        <w:tc>
          <w:tcPr>
            <w:tcW w:w="534" w:type="dxa"/>
          </w:tcPr>
          <w:p w:rsidR="00125117" w:rsidRPr="00714671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4671">
              <w:rPr>
                <w:sz w:val="24"/>
                <w:szCs w:val="24"/>
              </w:rPr>
              <w:t>11</w:t>
            </w:r>
          </w:p>
        </w:tc>
        <w:tc>
          <w:tcPr>
            <w:tcW w:w="89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714671">
              <w:t xml:space="preserve">Официальный сайт МВД России – </w:t>
            </w:r>
            <w:r w:rsidRPr="00714671">
              <w:rPr>
                <w:lang w:val="en-US"/>
              </w:rPr>
              <w:t>www</w:t>
            </w:r>
            <w:r w:rsidRPr="00714671">
              <w:t>.</w:t>
            </w:r>
            <w:r w:rsidRPr="00714671">
              <w:rPr>
                <w:shd w:val="clear" w:color="auto" w:fill="FFFFFF"/>
              </w:rPr>
              <w:t>mvd.ru</w:t>
            </w:r>
          </w:p>
        </w:tc>
      </w:tr>
    </w:tbl>
    <w:p w:rsidR="00125117" w:rsidRPr="00714671" w:rsidRDefault="00125117" w:rsidP="009C10B6">
      <w:pPr>
        <w:tabs>
          <w:tab w:val="left" w:pos="360"/>
        </w:tabs>
        <w:spacing w:after="120" w:line="276" w:lineRule="auto"/>
        <w:ind w:left="1410"/>
        <w:rPr>
          <w:b/>
          <w:bCs/>
        </w:rPr>
      </w:pPr>
    </w:p>
    <w:p w:rsidR="00125117" w:rsidRPr="00714671" w:rsidRDefault="00125117" w:rsidP="00F87843">
      <w:pPr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714671"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0"/>
        <w:gridCol w:w="8934"/>
      </w:tblGrid>
      <w:tr w:rsidR="00125117" w:rsidRPr="00714671" w:rsidTr="000425A1">
        <w:tc>
          <w:tcPr>
            <w:tcW w:w="5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714671">
              <w:t>№</w:t>
            </w:r>
          </w:p>
        </w:tc>
        <w:tc>
          <w:tcPr>
            <w:tcW w:w="8934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714671">
              <w:t>Наименование программного обеспечения</w:t>
            </w:r>
          </w:p>
        </w:tc>
      </w:tr>
      <w:tr w:rsidR="00125117" w:rsidRPr="00714671" w:rsidTr="000425A1">
        <w:tc>
          <w:tcPr>
            <w:tcW w:w="530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14671">
              <w:rPr>
                <w:szCs w:val="20"/>
              </w:rPr>
              <w:t>1</w:t>
            </w:r>
          </w:p>
        </w:tc>
        <w:tc>
          <w:tcPr>
            <w:tcW w:w="8934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</w:pPr>
            <w:r w:rsidRPr="00714671">
              <w:t>Лицензионное программное обеспечение: Оф</w:t>
            </w:r>
            <w:r w:rsidR="00AD3569">
              <w:t xml:space="preserve">исный пакет Microsoft Office </w:t>
            </w:r>
          </w:p>
        </w:tc>
      </w:tr>
    </w:tbl>
    <w:p w:rsidR="00125117" w:rsidRPr="00714671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714671" w:rsidRDefault="00125117" w:rsidP="00F87843">
      <w:pPr>
        <w:pStyle w:val="a5"/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714671">
        <w:rPr>
          <w:b/>
          <w:bCs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"/>
        <w:gridCol w:w="8935"/>
      </w:tblGrid>
      <w:tr w:rsidR="00125117" w:rsidRPr="00714671" w:rsidTr="000425A1">
        <w:tc>
          <w:tcPr>
            <w:tcW w:w="529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714671">
              <w:t>№</w:t>
            </w:r>
          </w:p>
        </w:tc>
        <w:tc>
          <w:tcPr>
            <w:tcW w:w="8935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714671">
              <w:t>Наименование информационно-справочных систем</w:t>
            </w:r>
          </w:p>
        </w:tc>
      </w:tr>
      <w:tr w:rsidR="00125117" w:rsidRPr="00714671" w:rsidTr="000425A1">
        <w:tc>
          <w:tcPr>
            <w:tcW w:w="529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14671">
              <w:rPr>
                <w:szCs w:val="20"/>
              </w:rPr>
              <w:t>1</w:t>
            </w:r>
          </w:p>
        </w:tc>
        <w:tc>
          <w:tcPr>
            <w:tcW w:w="8935" w:type="dxa"/>
          </w:tcPr>
          <w:p w:rsidR="00125117" w:rsidRPr="00714671" w:rsidRDefault="00125117" w:rsidP="000425A1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714671">
              <w:t>«Консультант Плюс»</w:t>
            </w:r>
          </w:p>
        </w:tc>
      </w:tr>
    </w:tbl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МАТЕРИАЛЬНО-ТЕХНИЧЕСКОЕ ОБЕСПЕЧЕНИЕ ПРАКТИКИ</w:t>
      </w:r>
    </w:p>
    <w:p w:rsidR="00125117" w:rsidRPr="006E78A7" w:rsidRDefault="00125117" w:rsidP="006E78A7">
      <w:pPr>
        <w:ind w:firstLine="705"/>
        <w:jc w:val="both"/>
      </w:pPr>
      <w:r w:rsidRPr="006E78A7">
        <w:t xml:space="preserve"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</w:t>
      </w:r>
      <w:r w:rsidRPr="006E78A7">
        <w:lastRenderedPageBreak/>
        <w:t>противопожарным нормам, а также требованиям техники безопасности при проведении учебных и научно-производственных работ.</w:t>
      </w:r>
    </w:p>
    <w:p w:rsidR="00125117" w:rsidRPr="006E78A7" w:rsidRDefault="00125117" w:rsidP="006E78A7">
      <w:pPr>
        <w:ind w:firstLine="705"/>
        <w:jc w:val="both"/>
      </w:pPr>
      <w:r w:rsidRPr="006E78A7"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125117" w:rsidRDefault="00125117" w:rsidP="006E78A7">
      <w:pPr>
        <w:ind w:firstLine="705"/>
        <w:jc w:val="both"/>
      </w:pPr>
      <w:r w:rsidRPr="006E78A7">
        <w:t>Организации, учреждения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AD3569" w:rsidRDefault="00AD3569" w:rsidP="006E78A7">
      <w:pPr>
        <w:ind w:firstLine="705"/>
        <w:jc w:val="both"/>
      </w:pPr>
    </w:p>
    <w:p w:rsidR="00AD3569" w:rsidRDefault="00AD3569" w:rsidP="006E78A7">
      <w:pPr>
        <w:ind w:firstLine="705"/>
        <w:jc w:val="both"/>
      </w:pPr>
    </w:p>
    <w:p w:rsidR="00AD3569" w:rsidRPr="006E78A7" w:rsidRDefault="00AD3569" w:rsidP="006E78A7">
      <w:pPr>
        <w:ind w:firstLine="705"/>
        <w:jc w:val="both"/>
      </w:pPr>
    </w:p>
    <w:p w:rsidR="00125117" w:rsidRPr="006E78A7" w:rsidRDefault="00125117" w:rsidP="006E78A7">
      <w:pPr>
        <w:ind w:firstLine="705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МЕТОДИЧЕСКИЕ УКАЗАНИЯ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</w:pPr>
      <w:r w:rsidRPr="00413271">
        <w:t>По окончании производственной практики студент составляет письменный отчет и вместе с дневником сдает его на проверку в установленные сроки. Объем отчета не должен превышать 20-30 страниц без приложений</w:t>
      </w:r>
      <w:r w:rsidRPr="00413271">
        <w:rPr>
          <w:color w:val="000000"/>
        </w:rPr>
        <w:t xml:space="preserve">  Отчет должен быть подписан студент на титульном листе и заверен руководителем практики от предприятия.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</w:pPr>
      <w:r w:rsidRPr="00413271">
        <w:t>В отчете о производственной практике должны содержаться результаты проделанной студентом работы с приложением собранных и систематизированных данных и расчетов, а также выводы и предложения. Выводы и предложения по отдельным направлениям деятельности предприятия можно не выделять в отдельный раздел, а делать их по ходу анализа,  затем обобщив в заключении.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</w:pPr>
      <w:r w:rsidRPr="00413271">
        <w:t>В список использованных источников вместе с учебными и научными источниками необходимо внести все рассмотренные при прохождении практики документы: методические пособия, нормативные и законодательные акты, плановые и отчетные документы. В тексте отчета должны быть ссылки на них. Количество источников должно быть 10-25.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</w:pPr>
      <w:r w:rsidRPr="00413271">
        <w:t>В приложениях следует привести копии использованных для расчетов и анализа документов. В тексте отчета должны быть ссылки на них.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</w:pPr>
      <w:r w:rsidRPr="00413271">
        <w:t>После проверки отчета и получения рецензии руководителя практики от кафедры студент защищает отчет.</w:t>
      </w:r>
    </w:p>
    <w:p w:rsidR="00413271" w:rsidRPr="00413271" w:rsidRDefault="00413271" w:rsidP="00413271">
      <w:pPr>
        <w:tabs>
          <w:tab w:val="left" w:pos="1134"/>
        </w:tabs>
        <w:ind w:firstLine="709"/>
        <w:jc w:val="both"/>
        <w:rPr>
          <w:lang w:val="x-none" w:eastAsia="x-none"/>
        </w:rPr>
      </w:pPr>
      <w:r w:rsidRPr="00413271">
        <w:rPr>
          <w:lang w:val="x-none" w:eastAsia="x-none"/>
        </w:rPr>
        <w:t>В ходе практики студент составляет итоговый письменный отчет. Цель отчета – показать степень полноты выполнения студентом программы производственной (практики по получению профессиональных умений и опыта профессионально деятельности)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 Объем отчета (основной текст) – 25-30 страниц.</w:t>
      </w:r>
    </w:p>
    <w:p w:rsidR="00413271" w:rsidRPr="004132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413271">
        <w:rPr>
          <w:color w:val="000000"/>
        </w:rPr>
        <w:t>Оформление отчета является важным заключительным этапом прохождения учебной практики. В отчет входят в следующей последовательности: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Титульный лист.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Содержание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Введение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Основная текстовая часть отчета о прохождении практики.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Список использованных источников</w:t>
      </w:r>
    </w:p>
    <w:p w:rsidR="00413271" w:rsidRPr="00413271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413271">
        <w:rPr>
          <w:color w:val="000000"/>
        </w:rPr>
        <w:t>Приложения.</w:t>
      </w:r>
    </w:p>
    <w:p w:rsidR="00413271" w:rsidRPr="00413271" w:rsidRDefault="00413271" w:rsidP="00413271">
      <w:pPr>
        <w:shd w:val="clear" w:color="auto" w:fill="FFFFFF"/>
        <w:tabs>
          <w:tab w:val="left" w:pos="1134"/>
        </w:tabs>
        <w:ind w:firstLine="709"/>
        <w:jc w:val="both"/>
        <w:rPr>
          <w:b/>
          <w:bCs/>
          <w:color w:val="000000"/>
        </w:rPr>
      </w:pPr>
      <w:r w:rsidRPr="00413271">
        <w:rPr>
          <w:b/>
          <w:bCs/>
          <w:color w:val="000000"/>
        </w:rPr>
        <w:t>Титульный лист</w:t>
      </w:r>
      <w:r w:rsidRPr="00413271">
        <w:rPr>
          <w:color w:val="000000"/>
        </w:rPr>
        <w:t xml:space="preserve"> содержит обязательные реквизиты, отраженные в </w:t>
      </w:r>
      <w:r w:rsidRPr="00413271">
        <w:rPr>
          <w:color w:val="000000"/>
          <w:u w:val="single"/>
        </w:rPr>
        <w:t>приложении 1.</w:t>
      </w:r>
      <w:r w:rsidRPr="00413271">
        <w:rPr>
          <w:color w:val="000000"/>
        </w:rPr>
        <w:t xml:space="preserve"> Титульный лист подписывается всеми указанными на нем лицами.</w:t>
      </w:r>
    </w:p>
    <w:p w:rsidR="00413271" w:rsidRPr="004132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413271">
        <w:rPr>
          <w:color w:val="000000"/>
        </w:rPr>
        <w:t xml:space="preserve">Заполнение </w:t>
      </w:r>
      <w:r w:rsidRPr="00714671">
        <w:rPr>
          <w:bCs/>
          <w:color w:val="000000"/>
        </w:rPr>
        <w:t>дневника</w:t>
      </w:r>
      <w:r w:rsidRPr="00413271">
        <w:rPr>
          <w:color w:val="000000"/>
        </w:rPr>
        <w:t xml:space="preserve"> производится по всем  предусмотренным в нем разделам. Подписи официальных лиц с базы практики (1, 2, 6 разделы дневника) в обязательном порядке  удостоверяются печатью предприятия.</w:t>
      </w:r>
    </w:p>
    <w:p w:rsidR="00413271" w:rsidRPr="004132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413271">
        <w:rPr>
          <w:color w:val="000000"/>
          <w:u w:val="single"/>
        </w:rPr>
        <w:t xml:space="preserve">Календарно-тематический план прохождения производственной практики (практики </w:t>
      </w:r>
      <w:r w:rsidRPr="00413271">
        <w:rPr>
          <w:color w:val="000000"/>
          <w:u w:val="single"/>
        </w:rPr>
        <w:lastRenderedPageBreak/>
        <w:t>по получению профессиональных умений и опыта профессиональной деятельности)</w:t>
      </w:r>
      <w:r w:rsidRPr="00413271">
        <w:rPr>
          <w:color w:val="000000"/>
        </w:rPr>
        <w:t xml:space="preserve">  (2 раздел дневника) должен содержать перечень разделов и тем, предусмотренных программой практики, а также конкретные сроки выполнения работы. План прохождения практики подписывается руководителем организации (предприятия) и заверяется круглой печатью.</w:t>
      </w:r>
    </w:p>
    <w:p w:rsidR="00413271" w:rsidRPr="004132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413271">
        <w:rPr>
          <w:color w:val="000000"/>
        </w:rPr>
        <w:t xml:space="preserve">В третьем разделе дневника осуществляется </w:t>
      </w:r>
      <w:r w:rsidRPr="00413271">
        <w:rPr>
          <w:color w:val="000000"/>
          <w:u w:val="single"/>
        </w:rPr>
        <w:t>учет прохождения практики.</w:t>
      </w:r>
      <w:r w:rsidRPr="00413271">
        <w:rPr>
          <w:color w:val="000000"/>
        </w:rPr>
        <w:t xml:space="preserve"> В нем  отражается ежедневная работа студента по отдельным вопросам программы практики, краткое содержание выполненной работы и название отдела (службы) предприятия, где она выполнялась. Указанные записи ежедневно заверяются подписью руководителя практики от предприятия. Одна запись за несколько дней не допускается. В случае значительного отступления от календарно-тематического плана в дневнике делаются записи, объясняющие причины нарушения графика работ.</w:t>
      </w:r>
    </w:p>
    <w:p w:rsidR="00413271" w:rsidRPr="004132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413271">
        <w:rPr>
          <w:color w:val="000000"/>
          <w:u w:val="single"/>
        </w:rPr>
        <w:t>Характеристика на студента</w:t>
      </w:r>
      <w:r w:rsidRPr="00413271">
        <w:rPr>
          <w:color w:val="000000"/>
        </w:rPr>
        <w:t xml:space="preserve"> (6 раздел дневника) дается руководителем базы практики от организации (предприятия). Она должна содержать оценку умения студента применять полученные в университете теоретические знания при выполнении практических заданий. В характеристике в обязательном порядке указывается  оценка работы студента по балльно-рейтинговой системе (отлично, хорошо, удовлетворительно, неудовлетворительно). Характеристика подписывается руководителем базы практики и скрепляется печатью организации.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 xml:space="preserve">В разделе </w:t>
      </w:r>
      <w:r w:rsidRPr="00714671">
        <w:rPr>
          <w:bCs/>
          <w:color w:val="000000"/>
        </w:rPr>
        <w:t>«Содержание»</w:t>
      </w:r>
      <w:r w:rsidRPr="00714671">
        <w:rPr>
          <w:color w:val="000000"/>
        </w:rPr>
        <w:t xml:space="preserve"> находит отражение структура основной текстовой части</w:t>
      </w:r>
      <w:r w:rsidRPr="00413271">
        <w:rPr>
          <w:color w:val="000000"/>
        </w:rPr>
        <w:t xml:space="preserve"> </w:t>
      </w:r>
      <w:r w:rsidRPr="00714671">
        <w:rPr>
          <w:color w:val="000000"/>
        </w:rPr>
        <w:t>отчета и приложений со ссылкой на начальную страницу текста. Название разделов в тексте и в оглавлении должны соответствовать.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 xml:space="preserve">В </w:t>
      </w:r>
      <w:r w:rsidRPr="00714671">
        <w:rPr>
          <w:bCs/>
          <w:color w:val="000000"/>
        </w:rPr>
        <w:t>основной</w:t>
      </w:r>
      <w:r w:rsidRPr="00714671">
        <w:rPr>
          <w:color w:val="000000"/>
        </w:rPr>
        <w:t xml:space="preserve"> </w:t>
      </w:r>
      <w:r w:rsidRPr="00714671">
        <w:rPr>
          <w:bCs/>
          <w:color w:val="000000"/>
        </w:rPr>
        <w:t>текстовой части отчета о прохождении практики</w:t>
      </w:r>
      <w:r w:rsidRPr="00714671">
        <w:rPr>
          <w:color w:val="000000"/>
        </w:rPr>
        <w:t xml:space="preserve"> должны быть отражены результаты работы студента по всем разделам программы практики в той последовательности, в которой они в ней предусмотрены. В случае отсутствия данных для выполнения отдельных тем программы практики, время, отведенное на изучение данного вопроса, распределяется между другими разделами программы.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 xml:space="preserve">Непосредственно отчет о проделанной работе должен отвечать следующим </w:t>
      </w:r>
      <w:r w:rsidRPr="00714671">
        <w:rPr>
          <w:color w:val="000000"/>
          <w:u w:val="single"/>
        </w:rPr>
        <w:t>требованиям: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>а) не должно иметь место изложение общих положений, взятых из литературных источников или механически переписанных из инструктивного материала;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>б) текстовая часть отчета должна отражать содержание практической деятельности организации (предприятия) в соответствии с календарно-тематическим планом;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 xml:space="preserve">в) к каждому разделу и теме в обязательном порядке прилагаются формы бухгалтерской отчетности (самостоятельно заполненные, либо в электронном виде), финансовых планов, бюджетов, ксерокопии заполненных документов,  расчеты основных финансовых показателей, оформленные в виде </w:t>
      </w:r>
      <w:r w:rsidRPr="00714671">
        <w:rPr>
          <w:bCs/>
          <w:color w:val="000000"/>
        </w:rPr>
        <w:t>приложений</w:t>
      </w:r>
      <w:r w:rsidRPr="00714671">
        <w:rPr>
          <w:color w:val="000000"/>
        </w:rPr>
        <w:t>.</w:t>
      </w:r>
    </w:p>
    <w:p w:rsidR="00413271" w:rsidRPr="00714671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714671">
        <w:rPr>
          <w:color w:val="000000"/>
        </w:rPr>
        <w:t xml:space="preserve">На все включенные в отчет </w:t>
      </w:r>
      <w:r w:rsidRPr="00714671">
        <w:rPr>
          <w:bCs/>
          <w:color w:val="000000"/>
        </w:rPr>
        <w:t>приложения</w:t>
      </w:r>
      <w:r w:rsidRPr="00714671">
        <w:rPr>
          <w:color w:val="000000"/>
        </w:rPr>
        <w:t xml:space="preserve"> должны быть даны ссылки в основной текстовой части отчета.</w:t>
      </w:r>
    </w:p>
    <w:p w:rsidR="00413271" w:rsidRPr="00714671" w:rsidRDefault="00413271" w:rsidP="00413271">
      <w:pPr>
        <w:widowControl w:val="0"/>
        <w:ind w:firstLine="709"/>
        <w:jc w:val="both"/>
        <w:rPr>
          <w:color w:val="000000"/>
        </w:rPr>
      </w:pPr>
      <w:r w:rsidRPr="00714671">
        <w:rPr>
          <w:color w:val="000000"/>
        </w:rPr>
        <w:t>Оформленный студентом и заверенный руководителем от организации (предприятия) отчет проверяется преподавателем кафедры (руководителем практики и выпускной квалификационной работы).</w:t>
      </w:r>
    </w:p>
    <w:p w:rsidR="00413271" w:rsidRPr="00413271" w:rsidRDefault="00413271" w:rsidP="00413271">
      <w:pPr>
        <w:widowControl w:val="0"/>
        <w:ind w:firstLine="709"/>
        <w:jc w:val="both"/>
        <w:rPr>
          <w:color w:val="000000"/>
        </w:rPr>
      </w:pPr>
      <w:r w:rsidRPr="00413271">
        <w:rPr>
          <w:color w:val="000000"/>
        </w:rPr>
        <w:t>Отчеты о прохождении практики защищаются научному р</w:t>
      </w:r>
      <w:r>
        <w:rPr>
          <w:color w:val="000000"/>
        </w:rPr>
        <w:t xml:space="preserve">уководителю практики от кафедры. </w:t>
      </w:r>
      <w:r w:rsidRPr="00413271">
        <w:rPr>
          <w:color w:val="000000"/>
        </w:rPr>
        <w:t>На последней странице дневника о прохождении практики (7 раздел) дается краткая характеристика отчета, отражаются вопросы, заданные на защите студенту и указывается оценка. Оценка кафедрой прохождения практики заверяется подписью научного руководителя практики. Защищенные отчеты о прохождении практи</w:t>
      </w:r>
      <w:r>
        <w:rPr>
          <w:color w:val="000000"/>
        </w:rPr>
        <w:t>ки сдаются лаборанту на кафедру.</w:t>
      </w:r>
    </w:p>
    <w:p w:rsidR="00C651A2" w:rsidRPr="00C651A2" w:rsidRDefault="00C651A2" w:rsidP="00C651A2">
      <w:pPr>
        <w:widowControl w:val="0"/>
        <w:jc w:val="center"/>
      </w:pPr>
    </w:p>
    <w:p w:rsidR="00C651A2" w:rsidRPr="00C651A2" w:rsidRDefault="00C651A2" w:rsidP="00C651A2">
      <w:pPr>
        <w:widowControl w:val="0"/>
        <w:jc w:val="center"/>
      </w:pPr>
    </w:p>
    <w:p w:rsidR="00080500" w:rsidRDefault="00080500" w:rsidP="00C651A2">
      <w:pPr>
        <w:pStyle w:val="ListParagraph1"/>
        <w:widowControl w:val="0"/>
        <w:shd w:val="clear" w:color="auto" w:fill="FFFFFF"/>
        <w:ind w:left="0" w:firstLine="567"/>
        <w:jc w:val="both"/>
      </w:pPr>
    </w:p>
    <w:p w:rsidR="001739FF" w:rsidRDefault="001739FF" w:rsidP="00C651A2">
      <w:pPr>
        <w:pStyle w:val="ListParagraph1"/>
        <w:widowControl w:val="0"/>
        <w:shd w:val="clear" w:color="auto" w:fill="FFFFFF"/>
        <w:ind w:left="0" w:firstLine="567"/>
        <w:jc w:val="both"/>
      </w:pPr>
    </w:p>
    <w:p w:rsidR="00080500" w:rsidRDefault="00843D3E" w:rsidP="00C651A2">
      <w:pPr>
        <w:pStyle w:val="ListParagraph1"/>
        <w:widowControl w:val="0"/>
        <w:shd w:val="clear" w:color="auto" w:fill="FFFFFF"/>
        <w:ind w:left="0"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435100" y="977900"/>
            <wp:positionH relativeFrom="margin">
              <wp:align>center</wp:align>
            </wp:positionH>
            <wp:positionV relativeFrom="margin">
              <wp:align>top</wp:align>
            </wp:positionV>
            <wp:extent cx="6031230" cy="8380095"/>
            <wp:effectExtent l="0" t="0" r="762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500" w:rsidRDefault="00080500" w:rsidP="00C651A2">
      <w:pPr>
        <w:pStyle w:val="ListParagraph1"/>
        <w:widowControl w:val="0"/>
        <w:shd w:val="clear" w:color="auto" w:fill="FFFFFF"/>
        <w:ind w:left="0" w:firstLine="567"/>
        <w:jc w:val="both"/>
      </w:pPr>
    </w:p>
    <w:p w:rsidR="00843D3E" w:rsidRDefault="00843D3E" w:rsidP="001739FF">
      <w:pPr>
        <w:tabs>
          <w:tab w:val="right" w:leader="dot" w:pos="9345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1739FF" w:rsidRPr="00E07F64" w:rsidRDefault="001739FF" w:rsidP="001739FF">
      <w:pPr>
        <w:tabs>
          <w:tab w:val="right" w:leader="dot" w:pos="9345"/>
        </w:tabs>
        <w:spacing w:line="360" w:lineRule="auto"/>
        <w:jc w:val="center"/>
        <w:rPr>
          <w:b/>
          <w:sz w:val="28"/>
          <w:szCs w:val="28"/>
        </w:rPr>
      </w:pPr>
      <w:r w:rsidRPr="00E07F64">
        <w:rPr>
          <w:b/>
          <w:sz w:val="28"/>
          <w:szCs w:val="28"/>
        </w:rPr>
        <w:t>Оглавление</w:t>
      </w:r>
    </w:p>
    <w:p w:rsidR="001739FF" w:rsidRPr="00751E2B" w:rsidRDefault="001739FF" w:rsidP="001739FF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751E2B">
        <w:rPr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r>
        <w:rPr>
          <w:bCs/>
          <w:sz w:val="28"/>
          <w:szCs w:val="28"/>
        </w:rPr>
        <w:t>………………………………………1</w:t>
      </w:r>
      <w:r w:rsidR="00980E78">
        <w:rPr>
          <w:bCs/>
          <w:sz w:val="28"/>
          <w:szCs w:val="28"/>
        </w:rPr>
        <w:t>3</w:t>
      </w:r>
    </w:p>
    <w:p w:rsidR="001739FF" w:rsidRPr="00751E2B" w:rsidRDefault="001739FF" w:rsidP="001739FF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751E2B">
        <w:rPr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>
        <w:rPr>
          <w:bCs/>
          <w:sz w:val="28"/>
          <w:szCs w:val="28"/>
        </w:rPr>
        <w:t>………………………….......................................................................1</w:t>
      </w:r>
      <w:r w:rsidR="00980E78">
        <w:rPr>
          <w:bCs/>
          <w:sz w:val="28"/>
          <w:szCs w:val="28"/>
        </w:rPr>
        <w:t>3</w:t>
      </w:r>
    </w:p>
    <w:p w:rsidR="001739FF" w:rsidRPr="00751E2B" w:rsidRDefault="001739FF" w:rsidP="001739FF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751E2B">
        <w:rPr>
          <w:bCs/>
          <w:sz w:val="28"/>
          <w:szCs w:val="28"/>
        </w:rPr>
        <w:t xml:space="preserve">3 Типовые контрольные задания и иные материалы, необходимые для оценки знаний, умений и (или) опыта деятельности, </w:t>
      </w:r>
      <w:r>
        <w:rPr>
          <w:bCs/>
          <w:sz w:val="28"/>
          <w:szCs w:val="28"/>
        </w:rPr>
        <w:t xml:space="preserve">                                                   </w:t>
      </w:r>
      <w:r w:rsidRPr="00751E2B">
        <w:rPr>
          <w:bCs/>
          <w:sz w:val="28"/>
          <w:szCs w:val="28"/>
        </w:rPr>
        <w:t>характеризующих этапы формирования компетенций в процессе освоения образовательной программы</w:t>
      </w:r>
      <w:r>
        <w:rPr>
          <w:bCs/>
          <w:sz w:val="28"/>
          <w:szCs w:val="28"/>
        </w:rPr>
        <w:t>……………………………………………………1</w:t>
      </w:r>
      <w:r w:rsidR="00980E78">
        <w:rPr>
          <w:bCs/>
          <w:sz w:val="28"/>
          <w:szCs w:val="28"/>
        </w:rPr>
        <w:t>6</w:t>
      </w:r>
    </w:p>
    <w:p w:rsidR="001739FF" w:rsidRPr="00751E2B" w:rsidRDefault="001739FF" w:rsidP="001739FF">
      <w:pPr>
        <w:widowControl w:val="0"/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751E2B">
        <w:rPr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 характеризующих этапы формирования компетенций</w:t>
      </w:r>
      <w:r>
        <w:rPr>
          <w:bCs/>
          <w:sz w:val="28"/>
          <w:szCs w:val="28"/>
        </w:rPr>
        <w:t>……………………………………………………………………….1</w:t>
      </w:r>
      <w:r w:rsidR="00980E78">
        <w:rPr>
          <w:bCs/>
          <w:sz w:val="28"/>
          <w:szCs w:val="28"/>
        </w:rPr>
        <w:t>7</w:t>
      </w: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1739FF" w:rsidRPr="00751E2B" w:rsidRDefault="001739FF" w:rsidP="001739FF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Pr="00751E2B">
        <w:rPr>
          <w:b/>
          <w:bCs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1739FF" w:rsidRPr="00751E2B" w:rsidRDefault="001739FF" w:rsidP="001739FF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1739FF" w:rsidRPr="00751E2B" w:rsidRDefault="001739FF" w:rsidP="001739FF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751E2B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прохождения практики» программы практики. </w:t>
      </w:r>
    </w:p>
    <w:p w:rsidR="001739FF" w:rsidRPr="00751E2B" w:rsidRDefault="001739FF" w:rsidP="001739FF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 w:rsidRPr="00751E2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751E2B">
        <w:rPr>
          <w:b/>
          <w:bCs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  </w:t>
      </w:r>
    </w:p>
    <w:p w:rsidR="001739FF" w:rsidRPr="00751E2B" w:rsidRDefault="001739FF" w:rsidP="001739FF">
      <w:pPr>
        <w:ind w:firstLine="708"/>
        <w:rPr>
          <w:sz w:val="28"/>
          <w:szCs w:val="28"/>
        </w:rPr>
      </w:pPr>
    </w:p>
    <w:p w:rsidR="001739FF" w:rsidRPr="00751E2B" w:rsidRDefault="001739FF" w:rsidP="001739FF">
      <w:pPr>
        <w:ind w:firstLine="708"/>
        <w:rPr>
          <w:sz w:val="28"/>
          <w:szCs w:val="28"/>
        </w:rPr>
      </w:pPr>
      <w:r w:rsidRPr="00751E2B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2382"/>
        <w:gridCol w:w="2367"/>
        <w:gridCol w:w="1858"/>
      </w:tblGrid>
      <w:tr w:rsidR="001739FF" w:rsidRPr="00751E2B" w:rsidTr="000F5F80">
        <w:trPr>
          <w:trHeight w:val="752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>Показатели оценивания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>Средства оценивания</w:t>
            </w:r>
          </w:p>
        </w:tc>
      </w:tr>
      <w:tr w:rsidR="001739FF" w:rsidRPr="00751E2B" w:rsidTr="000F5F80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 xml:space="preserve">ОК-6 </w:t>
            </w:r>
            <w:r w:rsidRPr="00751E2B">
              <w:t>способность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</w:t>
            </w:r>
          </w:p>
        </w:tc>
      </w:tr>
      <w:tr w:rsidR="001739FF" w:rsidRPr="00751E2B" w:rsidTr="000F5F80">
        <w:trPr>
          <w:trHeight w:val="1240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widowControl w:val="0"/>
              <w:tabs>
                <w:tab w:val="left" w:pos="0"/>
              </w:tabs>
              <w:jc w:val="both"/>
            </w:pPr>
            <w:r w:rsidRPr="00751E2B">
              <w:t xml:space="preserve">З </w:t>
            </w:r>
            <w:r w:rsidRPr="00751E2B">
              <w:rPr>
                <w:rFonts w:eastAsia="Calibri"/>
              </w:rPr>
              <w:t>анализ мероприятия  по защите производственного персонала и населения в ЧС и при необходимости принимать участие в проведении спасательных и других неотложных работ</w:t>
            </w:r>
          </w:p>
          <w:p w:rsidR="001739FF" w:rsidRPr="00751E2B" w:rsidRDefault="001739FF" w:rsidP="000F5F80">
            <w:pPr>
              <w:widowControl w:val="0"/>
              <w:tabs>
                <w:tab w:val="left" w:pos="0"/>
              </w:tabs>
              <w:jc w:val="both"/>
            </w:pPr>
            <w:r w:rsidRPr="00751E2B">
              <w:t xml:space="preserve">У </w:t>
            </w:r>
            <w:r w:rsidRPr="00751E2B">
              <w:rPr>
                <w:rFonts w:eastAsia="Calibri"/>
              </w:rPr>
              <w:t>способностью к самоорганизации и самообразованию</w:t>
            </w:r>
          </w:p>
          <w:p w:rsidR="001739FF" w:rsidRPr="00751E2B" w:rsidRDefault="001739FF" w:rsidP="000F5F80">
            <w:pPr>
              <w:widowControl w:val="0"/>
              <w:tabs>
                <w:tab w:val="left" w:pos="0"/>
              </w:tabs>
              <w:jc w:val="both"/>
            </w:pPr>
            <w:r w:rsidRPr="00751E2B">
              <w:t xml:space="preserve">В </w:t>
            </w:r>
            <w:r w:rsidRPr="00751E2B">
              <w:rPr>
                <w:rFonts w:eastAsia="Calibri"/>
              </w:rPr>
              <w:t>анализом мероприятия  по защите производственного персонала и населения в ЧС и при необходимости принимать участие в проведении спасательных и других неотложных работ; способностью к самоорганизации и самообразованию.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suppressAutoHyphens/>
              <w:jc w:val="both"/>
              <w:rPr>
                <w:kern w:val="2"/>
              </w:rPr>
            </w:pPr>
            <w:r w:rsidRPr="00751E2B">
              <w:rPr>
                <w:rFonts w:eastAsia="Calibri"/>
              </w:rPr>
              <w:t>описание анализа мероприятия  по защите производственного персонала и населения в ЧС и при необходимости принимать участие в проведении спасательных и других неотложных работ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  <w:rPr>
                <w:rFonts w:eastAsia="Calibri"/>
              </w:rPr>
            </w:pPr>
            <w:r w:rsidRPr="00751E2B">
              <w:rPr>
                <w:rFonts w:eastAsia="Calibri"/>
              </w:rPr>
              <w:t>полнота и содержательность ответа; умение приводить примеры;</w:t>
            </w:r>
          </w:p>
          <w:p w:rsidR="001739FF" w:rsidRPr="00751E2B" w:rsidRDefault="001739FF" w:rsidP="000F5F80">
            <w:pPr>
              <w:suppressAutoHyphens/>
              <w:jc w:val="both"/>
              <w:rPr>
                <w:kern w:val="2"/>
              </w:rPr>
            </w:pPr>
            <w:r w:rsidRPr="00751E2B">
              <w:rPr>
                <w:rFonts w:eastAsia="Calibri"/>
              </w:rPr>
              <w:t>умение отстаивать свою позицию; умение пользоваться дополнительной литературой при подготовке к государственному экзамену;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iCs/>
              </w:rPr>
              <w:t>индивидуальное задание</w:t>
            </w:r>
          </w:p>
        </w:tc>
      </w:tr>
      <w:tr w:rsidR="001739FF" w:rsidRPr="00751E2B" w:rsidTr="000F5F80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39FF" w:rsidRPr="00751E2B" w:rsidRDefault="001739FF" w:rsidP="000F5F80">
            <w:pPr>
              <w:spacing w:line="256" w:lineRule="auto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 xml:space="preserve">ПК-5 </w:t>
            </w:r>
            <w:r w:rsidRPr="00751E2B">
              <w:rPr>
                <w:rFonts w:eastAsia="Calibri"/>
              </w:rPr>
              <w:t>способность применять познания в области уголовного права и уголовного процесса</w:t>
            </w:r>
          </w:p>
        </w:tc>
      </w:tr>
      <w:tr w:rsidR="001739FF" w:rsidRPr="00751E2B" w:rsidTr="000F5F80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lastRenderedPageBreak/>
              <w:t xml:space="preserve">З </w:t>
            </w:r>
            <w:r w:rsidRPr="00751E2B">
              <w:rPr>
                <w:rFonts w:eastAsia="Calibri"/>
              </w:rPr>
              <w:t>место и роль специалиста и эксперта в уголовном судопроизводстве,  ответственность специалиста и эксперта согласно нормам уголовного права за заведомо ложное суждение и заключение</w:t>
            </w:r>
          </w:p>
          <w:p w:rsidR="001739FF" w:rsidRPr="00751E2B" w:rsidRDefault="001739FF" w:rsidP="000F5F80">
            <w:pPr>
              <w:rPr>
                <w:rFonts w:eastAsia="Calibri"/>
              </w:rPr>
            </w:pPr>
            <w:r w:rsidRPr="00751E2B">
              <w:t xml:space="preserve">У </w:t>
            </w:r>
            <w:r w:rsidRPr="00751E2B">
              <w:rPr>
                <w:rFonts w:eastAsia="Calibri"/>
              </w:rPr>
              <w:t>составлять процессуальные документы, относящиеся к экспертному обеспечению уголовного судопроизводства</w:t>
            </w:r>
          </w:p>
          <w:p w:rsidR="001739FF" w:rsidRPr="00751E2B" w:rsidRDefault="001739FF" w:rsidP="000F5F80">
            <w:r w:rsidRPr="00751E2B">
              <w:t xml:space="preserve">В </w:t>
            </w:r>
            <w:r w:rsidRPr="00751E2B">
              <w:rPr>
                <w:rFonts w:eastAsia="Calibri"/>
              </w:rPr>
              <w:t>способностью применять на практике знания теоретических, методических основ  уголовного и уголовно-процессуального права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rFonts w:eastAsia="Calibri"/>
              </w:rPr>
              <w:t>изложение основных проблем, выделяемых в применении уголовного и уголовно-процессуального права на современном  этапе,  места и роли специалиста и эксперта в уголовном судопроизводстве,  ответственность специалиста и эксперта согласно нормам уголовного права за заведомо ложное суждение и заключение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  <w:r w:rsidRPr="00751E2B">
              <w:t>точность применения нормативно-правовых актов, исходя из принципов законности и правопорядка</w:t>
            </w:r>
          </w:p>
          <w:p w:rsidR="001739FF" w:rsidRPr="00751E2B" w:rsidRDefault="001739FF" w:rsidP="000F5F80">
            <w:pPr>
              <w:jc w:val="both"/>
            </w:pPr>
            <w:r w:rsidRPr="00751E2B">
              <w:t>четкость применения законодательства, юридически грамотного мотивирования собственной позиции по вопросам права; поиска необходимой правовой информации по вопросам права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iCs/>
              </w:rPr>
              <w:t>индивидуальное задание</w:t>
            </w:r>
          </w:p>
        </w:tc>
      </w:tr>
      <w:tr w:rsidR="001739FF" w:rsidRPr="00751E2B" w:rsidTr="000F5F80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t xml:space="preserve">ПК-6 </w:t>
            </w:r>
            <w:r w:rsidRPr="00751E2B">
              <w:rPr>
                <w:rFonts w:eastAsia="Calibri"/>
              </w:rPr>
              <w:t>способность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1739FF" w:rsidRPr="00751E2B" w:rsidTr="000F5F80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t xml:space="preserve">З  </w:t>
            </w:r>
            <w:r w:rsidRPr="00751E2B">
              <w:rPr>
                <w:rFonts w:eastAsia="Calibri"/>
              </w:rPr>
              <w:t>возможности исследования вещественных доказательств, изъятых при проведении оперативно-розыскных мероприятий и следственных действий; правовые основы выполнения следственных действий</w:t>
            </w:r>
            <w:r w:rsidRPr="00751E2B">
              <w:t xml:space="preserve"> </w:t>
            </w:r>
          </w:p>
          <w:p w:rsidR="001739FF" w:rsidRPr="00751E2B" w:rsidRDefault="001739FF" w:rsidP="000F5F80">
            <w:r w:rsidRPr="00751E2B">
              <w:t xml:space="preserve">У </w:t>
            </w:r>
            <w:r w:rsidRPr="00751E2B">
              <w:rPr>
                <w:rFonts w:eastAsia="Calibri"/>
              </w:rPr>
              <w:t xml:space="preserve">составлять необходимые приложения к процессуальным </w:t>
            </w:r>
            <w:r w:rsidRPr="00751E2B">
              <w:rPr>
                <w:rFonts w:eastAsia="Calibri"/>
              </w:rPr>
              <w:lastRenderedPageBreak/>
              <w:t>документам (фототаблицы, схемы, изготов-ление слепков и др.); решать тактические задачи, основанные на примере деятельности правоохрани-тельных органов по документированию следов преступной деятельности</w:t>
            </w:r>
          </w:p>
          <w:p w:rsidR="001739FF" w:rsidRPr="00751E2B" w:rsidRDefault="001739FF" w:rsidP="000F5F80">
            <w:pPr>
              <w:rPr>
                <w:i/>
              </w:rPr>
            </w:pPr>
            <w:r w:rsidRPr="00751E2B">
              <w:t xml:space="preserve">В </w:t>
            </w:r>
            <w:r w:rsidRPr="00751E2B">
              <w:rPr>
                <w:rFonts w:eastAsia="Calibri"/>
              </w:rPr>
              <w:t>способностью применять на практике знания тео-ретических, методических, процессуальных и орга-низационных основ судебной экспертизы, криминалистики при производстве судебных экспертиз  и  исследований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  <w:rPr>
                <w:rFonts w:eastAsia="Calibri"/>
              </w:rPr>
            </w:pPr>
            <w:r w:rsidRPr="00751E2B">
              <w:rPr>
                <w:rFonts w:eastAsia="Calibri"/>
              </w:rPr>
              <w:lastRenderedPageBreak/>
              <w:t>составление  необходимых приложений к процессуальным документам (фототаблицы, схемы, изготовление слепков и др.); решение тактических задач, основанных на примере деятельности правоохранительных органов по документированию следов преступной деятельности</w:t>
            </w:r>
          </w:p>
          <w:p w:rsidR="001739FF" w:rsidRPr="00751E2B" w:rsidRDefault="001739FF" w:rsidP="000F5F80">
            <w:pPr>
              <w:jc w:val="both"/>
            </w:pP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  <w:r w:rsidRPr="00751E2B">
              <w:rPr>
                <w:rFonts w:eastAsia="Calibri"/>
              </w:rPr>
              <w:t>владение средствами технического оснащения и автоматизации в работе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iCs/>
              </w:rPr>
              <w:t>индивидуальное задание</w:t>
            </w:r>
          </w:p>
        </w:tc>
      </w:tr>
      <w:tr w:rsidR="001739FF" w:rsidRPr="00751E2B" w:rsidTr="000F5F80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39FF" w:rsidRPr="00751E2B" w:rsidRDefault="001739FF" w:rsidP="000F5F80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lastRenderedPageBreak/>
              <w:t xml:space="preserve">ПК-7 </w:t>
            </w:r>
            <w:r w:rsidRPr="00751E2B">
              <w:rPr>
                <w:rFonts w:eastAsia="Calibri"/>
              </w:rPr>
              <w:t>способность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</w:tr>
      <w:tr w:rsidR="001739FF" w:rsidRPr="00751E2B" w:rsidTr="000F5F80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t xml:space="preserve">З </w:t>
            </w:r>
            <w:r w:rsidRPr="00751E2B">
              <w:rPr>
                <w:rFonts w:eastAsia="Calibri"/>
              </w:rPr>
              <w:t>методы и технические средства, используемые для получения количественных характеристик объектов криминалистического исследования</w:t>
            </w:r>
          </w:p>
          <w:p w:rsidR="001739FF" w:rsidRPr="00751E2B" w:rsidRDefault="001739FF" w:rsidP="000F5F80">
            <w:r w:rsidRPr="00751E2B">
              <w:t xml:space="preserve">У </w:t>
            </w:r>
            <w:r w:rsidRPr="00751E2B">
              <w:rPr>
                <w:rFonts w:eastAsia="Calibri"/>
              </w:rPr>
              <w:t>решать тактические задачи, основанные на примере деятельности правоохранительных органов</w:t>
            </w:r>
          </w:p>
          <w:p w:rsidR="001739FF" w:rsidRPr="00751E2B" w:rsidRDefault="001739FF" w:rsidP="000F5F80">
            <w:pPr>
              <w:jc w:val="both"/>
              <w:rPr>
                <w:i/>
              </w:rPr>
            </w:pPr>
            <w:r w:rsidRPr="00751E2B">
              <w:t xml:space="preserve">В </w:t>
            </w:r>
            <w:r w:rsidRPr="00751E2B">
              <w:rPr>
                <w:rFonts w:eastAsia="Calibri"/>
              </w:rPr>
              <w:t>способностью эффективно  применять разработанные криминалистикой методы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iCs/>
              </w:rPr>
              <w:t>индивидуальное задание</w:t>
            </w:r>
          </w:p>
        </w:tc>
      </w:tr>
      <w:tr w:rsidR="001739FF" w:rsidRPr="00751E2B" w:rsidTr="000F5F80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1739FF" w:rsidRPr="00751E2B" w:rsidRDefault="001739FF" w:rsidP="000F5F80">
            <w:pPr>
              <w:spacing w:line="256" w:lineRule="auto"/>
              <w:rPr>
                <w:sz w:val="28"/>
                <w:szCs w:val="28"/>
              </w:rPr>
            </w:pPr>
            <w:r w:rsidRPr="00751E2B">
              <w:rPr>
                <w:sz w:val="28"/>
                <w:szCs w:val="28"/>
              </w:rPr>
              <w:lastRenderedPageBreak/>
              <w:t xml:space="preserve">ПК-8 </w:t>
            </w:r>
            <w:r w:rsidRPr="00751E2B">
              <w:rPr>
                <w:rFonts w:eastAsia="Calibri"/>
              </w:rPr>
              <w:t>способность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</w:tr>
      <w:tr w:rsidR="001739FF" w:rsidRPr="00751E2B" w:rsidTr="000F5F80">
        <w:trPr>
          <w:trHeight w:val="2005"/>
        </w:trPr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t xml:space="preserve">З </w:t>
            </w:r>
            <w:r w:rsidRPr="00751E2B">
              <w:rPr>
                <w:rFonts w:eastAsia="Calibri"/>
              </w:rPr>
              <w:t>методы получения, хранения, поиска, систематизации, обработки и передачи информации</w:t>
            </w:r>
          </w:p>
          <w:p w:rsidR="001739FF" w:rsidRPr="00751E2B" w:rsidRDefault="001739FF" w:rsidP="000F5F80">
            <w:r w:rsidRPr="00751E2B">
              <w:t>У</w:t>
            </w:r>
            <w:r w:rsidRPr="00751E2B">
              <w:rPr>
                <w:rFonts w:eastAsia="Calibri"/>
              </w:rPr>
              <w:t xml:space="preserve"> использовать информационно-поисковые системы, предназначенные для обеспечения различных видов экспертной деятельности</w:t>
            </w:r>
          </w:p>
          <w:p w:rsidR="001739FF" w:rsidRPr="00751E2B" w:rsidRDefault="001739FF" w:rsidP="000F5F80">
            <w:pPr>
              <w:rPr>
                <w:i/>
              </w:rPr>
            </w:pPr>
            <w:r w:rsidRPr="00751E2B">
              <w:t xml:space="preserve">В </w:t>
            </w:r>
            <w:r w:rsidRPr="00751E2B">
              <w:rPr>
                <w:rFonts w:eastAsia="Calibri"/>
              </w:rPr>
              <w:t>основными методами, способами и средствами получения, хранения, поиска, систематизации, обработки и передачи информации</w:t>
            </w:r>
          </w:p>
        </w:tc>
        <w:tc>
          <w:tcPr>
            <w:tcW w:w="2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  <w:r w:rsidRPr="00751E2B">
              <w:rPr>
                <w:rFonts w:eastAsia="Calibri"/>
              </w:rPr>
              <w:t>владение основными методами, способами и средствами получения, хранения, поиска, систематизации, обработки и передачи информации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pPr>
              <w:jc w:val="both"/>
            </w:pPr>
            <w:r w:rsidRPr="00751E2B">
              <w:rPr>
                <w:rFonts w:eastAsia="Calibri"/>
              </w:rPr>
              <w:t>эффективное применение офисных программных средств, информационных технологий при решении прикладных задач профессиональной деятельности, в том числе с применением глобальных компьютерных сетей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739FF" w:rsidRPr="00751E2B" w:rsidRDefault="001739FF" w:rsidP="000F5F80">
            <w:r w:rsidRPr="00751E2B">
              <w:rPr>
                <w:iCs/>
              </w:rPr>
              <w:t>индивидуальное задание</w:t>
            </w:r>
          </w:p>
        </w:tc>
      </w:tr>
    </w:tbl>
    <w:p w:rsidR="001739FF" w:rsidRPr="00751E2B" w:rsidRDefault="001739FF" w:rsidP="001739FF">
      <w:pPr>
        <w:ind w:firstLine="708"/>
        <w:jc w:val="both"/>
        <w:rPr>
          <w:i/>
          <w:sz w:val="28"/>
          <w:szCs w:val="28"/>
        </w:rPr>
      </w:pPr>
    </w:p>
    <w:p w:rsidR="001739FF" w:rsidRPr="00751E2B" w:rsidRDefault="001739FF" w:rsidP="001739FF">
      <w:pPr>
        <w:ind w:firstLine="708"/>
        <w:jc w:val="both"/>
        <w:rPr>
          <w:i/>
          <w:sz w:val="28"/>
          <w:szCs w:val="28"/>
        </w:rPr>
      </w:pPr>
    </w:p>
    <w:p w:rsidR="001739FF" w:rsidRPr="00751E2B" w:rsidRDefault="001739FF" w:rsidP="001739FF">
      <w:pPr>
        <w:ind w:firstLine="708"/>
        <w:rPr>
          <w:sz w:val="28"/>
          <w:szCs w:val="28"/>
        </w:rPr>
      </w:pPr>
      <w:r w:rsidRPr="00751E2B">
        <w:rPr>
          <w:sz w:val="28"/>
          <w:szCs w:val="28"/>
        </w:rPr>
        <w:t xml:space="preserve">2.2 Шкалы оценивания:   </w:t>
      </w:r>
    </w:p>
    <w:p w:rsidR="001739FF" w:rsidRPr="00751E2B" w:rsidRDefault="001739FF" w:rsidP="001739FF">
      <w:pPr>
        <w:ind w:firstLine="708"/>
        <w:jc w:val="both"/>
        <w:rPr>
          <w:sz w:val="28"/>
          <w:szCs w:val="28"/>
        </w:rPr>
      </w:pPr>
      <w:r w:rsidRPr="00751E2B">
        <w:rPr>
          <w:sz w:val="28"/>
          <w:szCs w:val="28"/>
        </w:rPr>
        <w:t>Контроль успеваемости осуществляется в рамках накопительной балльно-рейтинговой системы в 100-балльной шкале:</w:t>
      </w:r>
    </w:p>
    <w:p w:rsidR="001739FF" w:rsidRPr="00751E2B" w:rsidRDefault="001739FF" w:rsidP="001739FF">
      <w:pPr>
        <w:widowControl w:val="0"/>
        <w:ind w:firstLine="709"/>
        <w:jc w:val="both"/>
        <w:rPr>
          <w:sz w:val="28"/>
          <w:szCs w:val="28"/>
        </w:rPr>
      </w:pPr>
      <w:r w:rsidRPr="00751E2B">
        <w:rPr>
          <w:sz w:val="28"/>
          <w:szCs w:val="28"/>
        </w:rPr>
        <w:t>84-100 баллов (зачет, оценка «отлично»)</w:t>
      </w:r>
      <w:r w:rsidRPr="00751E2B">
        <w:rPr>
          <w:iCs/>
          <w:spacing w:val="-1"/>
          <w:sz w:val="28"/>
          <w:szCs w:val="28"/>
        </w:rPr>
        <w:t xml:space="preserve"> </w:t>
      </w:r>
    </w:p>
    <w:p w:rsidR="001739FF" w:rsidRPr="00751E2B" w:rsidRDefault="001739FF" w:rsidP="001739FF">
      <w:pPr>
        <w:widowControl w:val="0"/>
        <w:ind w:firstLine="709"/>
        <w:jc w:val="both"/>
        <w:rPr>
          <w:sz w:val="28"/>
          <w:szCs w:val="28"/>
        </w:rPr>
      </w:pPr>
      <w:r w:rsidRPr="00751E2B">
        <w:rPr>
          <w:sz w:val="28"/>
          <w:szCs w:val="28"/>
        </w:rPr>
        <w:t>67-83 баллов (зачет, оценка «хорошо»)</w:t>
      </w:r>
      <w:r w:rsidRPr="00751E2B">
        <w:rPr>
          <w:iCs/>
          <w:spacing w:val="-1"/>
          <w:sz w:val="28"/>
          <w:szCs w:val="28"/>
        </w:rPr>
        <w:t xml:space="preserve"> </w:t>
      </w:r>
    </w:p>
    <w:p w:rsidR="001739FF" w:rsidRPr="00751E2B" w:rsidRDefault="001739FF" w:rsidP="001739FF">
      <w:pPr>
        <w:widowControl w:val="0"/>
        <w:ind w:firstLine="709"/>
        <w:jc w:val="both"/>
        <w:rPr>
          <w:sz w:val="28"/>
          <w:szCs w:val="28"/>
        </w:rPr>
      </w:pPr>
      <w:r w:rsidRPr="00751E2B">
        <w:rPr>
          <w:sz w:val="28"/>
          <w:szCs w:val="28"/>
        </w:rPr>
        <w:t xml:space="preserve">50-66 баллов (зачет, оценка «удовлетворительно») </w:t>
      </w:r>
    </w:p>
    <w:p w:rsidR="001739FF" w:rsidRPr="00751E2B" w:rsidRDefault="001739FF" w:rsidP="001739FF">
      <w:pPr>
        <w:widowControl w:val="0"/>
        <w:ind w:firstLine="709"/>
        <w:jc w:val="both"/>
        <w:rPr>
          <w:iCs/>
          <w:sz w:val="28"/>
          <w:szCs w:val="28"/>
        </w:rPr>
      </w:pPr>
      <w:r w:rsidRPr="00751E2B">
        <w:rPr>
          <w:sz w:val="28"/>
          <w:szCs w:val="28"/>
        </w:rPr>
        <w:t>0-49 баллов (незачет, оценка «неудовлетворительно»)</w:t>
      </w:r>
      <w:r w:rsidRPr="00751E2B">
        <w:rPr>
          <w:iCs/>
          <w:sz w:val="28"/>
          <w:szCs w:val="28"/>
        </w:rPr>
        <w:t xml:space="preserve"> </w:t>
      </w:r>
    </w:p>
    <w:p w:rsidR="001739FF" w:rsidRPr="00751E2B" w:rsidRDefault="001739FF" w:rsidP="001739FF">
      <w:pPr>
        <w:keepNext/>
        <w:keepLines/>
        <w:spacing w:before="480"/>
        <w:jc w:val="both"/>
        <w:outlineLvl w:val="0"/>
        <w:rPr>
          <w:b/>
          <w:bCs/>
          <w:sz w:val="28"/>
          <w:szCs w:val="28"/>
        </w:rPr>
      </w:pPr>
      <w:r w:rsidRPr="00751E2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751E2B">
        <w:rPr>
          <w:b/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1739FF" w:rsidRPr="00751E2B" w:rsidRDefault="001739FF" w:rsidP="001739FF">
      <w:pPr>
        <w:ind w:firstLine="708"/>
        <w:jc w:val="both"/>
        <w:rPr>
          <w:i/>
          <w:sz w:val="28"/>
          <w:szCs w:val="28"/>
        </w:rPr>
      </w:pPr>
    </w:p>
    <w:p w:rsidR="001739FF" w:rsidRPr="00751E2B" w:rsidRDefault="001739FF" w:rsidP="001739FF">
      <w:pPr>
        <w:ind w:firstLine="708"/>
        <w:textAlignment w:val="baseline"/>
        <w:rPr>
          <w:b/>
          <w:bCs/>
        </w:rPr>
      </w:pPr>
      <w:r w:rsidRPr="00751E2B">
        <w:rPr>
          <w:b/>
          <w:bCs/>
        </w:rPr>
        <w:t>Критерии оценивания: </w:t>
      </w:r>
    </w:p>
    <w:p w:rsidR="001739FF" w:rsidRPr="00751E2B" w:rsidRDefault="001739FF" w:rsidP="001739FF">
      <w:pPr>
        <w:ind w:firstLine="708"/>
        <w:textAlignment w:val="baseline"/>
        <w:rPr>
          <w:b/>
          <w:bCs/>
        </w:rPr>
      </w:pPr>
    </w:p>
    <w:p w:rsidR="001739FF" w:rsidRPr="00751E2B" w:rsidRDefault="001739FF" w:rsidP="001739FF">
      <w:pPr>
        <w:ind w:firstLine="708"/>
        <w:jc w:val="both"/>
        <w:textAlignment w:val="baseline"/>
      </w:pPr>
      <w:r w:rsidRPr="00751E2B">
        <w:t xml:space="preserve">- оценка «зачтено» выставляется студенту, если  </w:t>
      </w:r>
      <w:r w:rsidRPr="00751E2B">
        <w:rPr>
          <w:color w:val="222222"/>
          <w:shd w:val="clear" w:color="auto" w:fill="FEFEFE"/>
        </w:rPr>
        <w:t xml:space="preserve">содержание и оформление отчета об производственной практике и дневника прохождения практики </w:t>
      </w:r>
      <w:r w:rsidRPr="00751E2B">
        <w:rPr>
          <w:shd w:val="clear" w:color="auto" w:fill="FEFEFE"/>
        </w:rPr>
        <w:t>полностью соответствуют предъявляемым требованиям, характеристики студента положительные, ответы на вопросы по программе практики полные и точные, при этом могут быть несущественные замечания по содержанию и формам отчета и дневника, определенные неточности при ответах на вопросы;</w:t>
      </w:r>
    </w:p>
    <w:p w:rsidR="001739FF" w:rsidRPr="00751E2B" w:rsidRDefault="001739FF" w:rsidP="001739FF">
      <w:pPr>
        <w:ind w:firstLine="708"/>
        <w:jc w:val="both"/>
        <w:textAlignment w:val="baseline"/>
      </w:pPr>
      <w:r w:rsidRPr="00751E2B">
        <w:lastRenderedPageBreak/>
        <w:t>- оценка «не зачтено» </w:t>
      </w:r>
      <w:r w:rsidRPr="00751E2B">
        <w:rPr>
          <w:shd w:val="clear" w:color="auto" w:fill="FEFEFE"/>
        </w:rPr>
        <w:t>выставляется студенту, если в отчете освещены не все разделы программы практики, на вопросы комиссии студент не дает удовлетворительных ответов, не имеет четкого представления о функциях служб организации управления, не владеет практическими навыками анализа и оценки уровня организации управления, допущено грубое нарушение трудового распорядка на предприятии или техники безопасности</w:t>
      </w:r>
      <w:r w:rsidRPr="00751E2B">
        <w:t>. </w:t>
      </w:r>
    </w:p>
    <w:p w:rsidR="001739FF" w:rsidRPr="00751E2B" w:rsidRDefault="001739FF" w:rsidP="001739FF">
      <w:pPr>
        <w:ind w:firstLine="708"/>
        <w:textAlignment w:val="baseline"/>
        <w:rPr>
          <w:b/>
          <w:bCs/>
        </w:rPr>
      </w:pPr>
    </w:p>
    <w:p w:rsidR="001739FF" w:rsidRPr="00751E2B" w:rsidRDefault="001739FF" w:rsidP="001739FF">
      <w:pPr>
        <w:numPr>
          <w:ilvl w:val="0"/>
          <w:numId w:val="28"/>
        </w:numPr>
        <w:tabs>
          <w:tab w:val="clear" w:pos="720"/>
        </w:tabs>
        <w:ind w:left="0" w:firstLine="708"/>
        <w:jc w:val="both"/>
        <w:textAlignment w:val="baseline"/>
      </w:pPr>
      <w:r w:rsidRPr="00751E2B">
        <w:t>оценка «отлично» выставляется студенту, если он оформление необходимой документации по практике выполнено на высоком профессиональном уровне; если он показывает глубокие и полные знания по всем вопросам практики; грамотно и логически правильно излагает ответы на вопросы; демонстрирует высокий уровень сформированности заявленных в программе практики компетенций; </w:t>
      </w:r>
    </w:p>
    <w:p w:rsidR="001739FF" w:rsidRPr="00751E2B" w:rsidRDefault="001739FF" w:rsidP="001739FF">
      <w:pPr>
        <w:numPr>
          <w:ilvl w:val="0"/>
          <w:numId w:val="28"/>
        </w:numPr>
        <w:tabs>
          <w:tab w:val="clear" w:pos="720"/>
        </w:tabs>
        <w:ind w:left="0" w:firstLine="708"/>
        <w:jc w:val="both"/>
        <w:textAlignment w:val="baseline"/>
      </w:pPr>
      <w:r w:rsidRPr="00751E2B">
        <w:t>оценка «хорошо» выставляется студенту, если он качественно оформил необходимую документацию по практике; умеет ориентироваться в теоретических и практических вопросах профессиональной деятельности; умеет делать обоснованные выводы; демонстрирует средний уровень сформированности заявленных в программе практики компетенций; </w:t>
      </w:r>
    </w:p>
    <w:p w:rsidR="001739FF" w:rsidRPr="00751E2B" w:rsidRDefault="001739FF" w:rsidP="001739FF">
      <w:pPr>
        <w:numPr>
          <w:ilvl w:val="0"/>
          <w:numId w:val="28"/>
        </w:numPr>
        <w:tabs>
          <w:tab w:val="clear" w:pos="720"/>
        </w:tabs>
        <w:ind w:left="0" w:firstLine="708"/>
        <w:jc w:val="both"/>
        <w:textAlignment w:val="baseline"/>
      </w:pPr>
      <w:r w:rsidRPr="00751E2B">
        <w:t>оценка «удовлетворительно» выставляется студенту, если он показал достаточный уровень оформления необходимых документов, умение ориентироваться в теоретических и практических вопросах профессиональной деятельности; умеет делать выводы без существенных ошибок; показал достаточный минимальный уровень сформированности заявленных в рабочей программе компетенций; </w:t>
      </w:r>
    </w:p>
    <w:p w:rsidR="001739FF" w:rsidRPr="00751E2B" w:rsidRDefault="001739FF" w:rsidP="001739FF">
      <w:pPr>
        <w:numPr>
          <w:ilvl w:val="0"/>
          <w:numId w:val="28"/>
        </w:numPr>
        <w:tabs>
          <w:tab w:val="clear" w:pos="720"/>
        </w:tabs>
        <w:ind w:left="0" w:firstLine="708"/>
        <w:jc w:val="both"/>
      </w:pPr>
      <w:r w:rsidRPr="00751E2B">
        <w:t xml:space="preserve">оценка «неудовлетворительно»  выставляется студенту, если необходимая документация по практике отсутствует; студент отказывается от ответов на вопросы; не умеет использовать научную терминологию; допускает грубые ошибки; показывает низкий уровень культуры исполнения заданий, а также низкий уровень сформированности заявленных в программе практики компетенций. </w:t>
      </w:r>
    </w:p>
    <w:p w:rsidR="001739FF" w:rsidRPr="00751E2B" w:rsidRDefault="001739FF" w:rsidP="001739FF">
      <w:pPr>
        <w:ind w:firstLine="708"/>
        <w:textAlignment w:val="baseline"/>
      </w:pPr>
    </w:p>
    <w:p w:rsidR="001739FF" w:rsidRPr="00DA1AEB" w:rsidRDefault="001739FF" w:rsidP="001739FF">
      <w:pPr>
        <w:keepNext/>
        <w:keepLines/>
        <w:ind w:firstLine="708"/>
        <w:jc w:val="both"/>
        <w:outlineLvl w:val="0"/>
        <w:rPr>
          <w:b/>
          <w:bCs/>
          <w:sz w:val="28"/>
          <w:szCs w:val="28"/>
        </w:rPr>
      </w:pPr>
      <w:bookmarkStart w:id="1" w:name="_Toc480745829"/>
      <w:r w:rsidRPr="00DA1AEB">
        <w:rPr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1739FF" w:rsidRPr="00751E2B" w:rsidRDefault="001739FF" w:rsidP="001739FF">
      <w:pPr>
        <w:ind w:firstLine="708"/>
      </w:pPr>
    </w:p>
    <w:p w:rsidR="001739FF" w:rsidRPr="00751E2B" w:rsidRDefault="001739FF" w:rsidP="001739FF">
      <w:pPr>
        <w:ind w:firstLine="708"/>
        <w:jc w:val="both"/>
      </w:pPr>
      <w:r w:rsidRPr="00751E2B">
        <w:t>Процедуры оценивания включают в себя текущий контроль и промежуточную аттестацию.</w:t>
      </w:r>
    </w:p>
    <w:p w:rsidR="001739FF" w:rsidRPr="00751E2B" w:rsidRDefault="001739FF" w:rsidP="001739FF">
      <w:pPr>
        <w:ind w:firstLine="708"/>
        <w:jc w:val="both"/>
      </w:pPr>
      <w:r w:rsidRPr="00751E2B">
        <w:rPr>
          <w:b/>
        </w:rPr>
        <w:t xml:space="preserve">Текущий контроль </w:t>
      </w:r>
      <w:r w:rsidRPr="00751E2B">
        <w:t>по практике проводится в форме контроля на каждом этапе, указанном в таблице раздела 7 программы практики.</w:t>
      </w:r>
      <w:r w:rsidRPr="00751E2B">
        <w:rPr>
          <w:b/>
        </w:rPr>
        <w:t xml:space="preserve"> </w:t>
      </w:r>
    </w:p>
    <w:p w:rsidR="001739FF" w:rsidRPr="00751E2B" w:rsidRDefault="001739FF" w:rsidP="001739FF">
      <w:pPr>
        <w:ind w:firstLine="708"/>
        <w:jc w:val="both"/>
      </w:pPr>
      <w:r w:rsidRPr="00751E2B">
        <w:rPr>
          <w:b/>
        </w:rPr>
        <w:t>Промежуточная аттестация</w:t>
      </w:r>
      <w:r w:rsidRPr="00751E2B">
        <w:t xml:space="preserve"> проводится в форме зачета и зачета с оценкой. </w:t>
      </w:r>
    </w:p>
    <w:p w:rsidR="001739FF" w:rsidRPr="00751E2B" w:rsidRDefault="001739FF" w:rsidP="001739FF">
      <w:pPr>
        <w:ind w:firstLine="708"/>
        <w:jc w:val="both"/>
      </w:pPr>
      <w:r w:rsidRPr="00751E2B"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1739FF" w:rsidRPr="00751E2B" w:rsidRDefault="001739FF" w:rsidP="001739FF">
      <w:pPr>
        <w:ind w:firstLine="708"/>
        <w:jc w:val="both"/>
      </w:pPr>
    </w:p>
    <w:p w:rsidR="001739FF" w:rsidRPr="00751E2B" w:rsidRDefault="001739FF" w:rsidP="001739FF">
      <w:pPr>
        <w:ind w:firstLine="708"/>
        <w:jc w:val="both"/>
        <w:rPr>
          <w:b/>
        </w:rPr>
      </w:pPr>
    </w:p>
    <w:p w:rsidR="001739FF" w:rsidRPr="00751E2B" w:rsidRDefault="001739FF" w:rsidP="001739FF">
      <w:pPr>
        <w:jc w:val="center"/>
        <w:textAlignment w:val="baseline"/>
      </w:pPr>
    </w:p>
    <w:sectPr w:rsidR="001739FF" w:rsidRPr="00751E2B" w:rsidSect="003A2C77">
      <w:headerReference w:type="default" r:id="rId14"/>
      <w:footerReference w:type="default" r:id="rId15"/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F9A" w:rsidRDefault="00893F9A">
      <w:r>
        <w:separator/>
      </w:r>
    </w:p>
  </w:endnote>
  <w:endnote w:type="continuationSeparator" w:id="0">
    <w:p w:rsidR="00893F9A" w:rsidRDefault="00893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352932"/>
      <w:docPartObj>
        <w:docPartGallery w:val="Page Numbers (Bottom of Page)"/>
        <w:docPartUnique/>
      </w:docPartObj>
    </w:sdtPr>
    <w:sdtContent>
      <w:p w:rsidR="000F5F80" w:rsidRDefault="000F5F8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D3E">
          <w:rPr>
            <w:noProof/>
          </w:rPr>
          <w:t>16</w:t>
        </w:r>
        <w:r>
          <w:fldChar w:fldCharType="end"/>
        </w:r>
      </w:p>
    </w:sdtContent>
  </w:sdt>
  <w:p w:rsidR="000F5F80" w:rsidRDefault="000F5F8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F9A" w:rsidRDefault="00893F9A">
      <w:r>
        <w:separator/>
      </w:r>
    </w:p>
  </w:footnote>
  <w:footnote w:type="continuationSeparator" w:id="0">
    <w:p w:rsidR="00893F9A" w:rsidRDefault="00893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F80" w:rsidRDefault="000F5F80" w:rsidP="006F7C5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843D3E">
      <w:rPr>
        <w:noProof/>
      </w:rPr>
      <w:t>16</w:t>
    </w:r>
    <w:r>
      <w:rPr>
        <w:noProof/>
      </w:rPr>
      <w:fldChar w:fldCharType="end"/>
    </w:r>
  </w:p>
  <w:p w:rsidR="000F5F80" w:rsidRDefault="000F5F8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44C6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">
    <w:nsid w:val="0C414104"/>
    <w:multiLevelType w:val="hybridMultilevel"/>
    <w:tmpl w:val="D85C02CC"/>
    <w:lvl w:ilvl="0" w:tplc="60C49384">
      <w:start w:val="1"/>
      <w:numFmt w:val="bullet"/>
      <w:lvlText w:val=""/>
      <w:lvlJc w:val="left"/>
      <w:pPr>
        <w:tabs>
          <w:tab w:val="num" w:pos="1077"/>
        </w:tabs>
        <w:ind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7BB1F9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4">
    <w:nsid w:val="18EF49D7"/>
    <w:multiLevelType w:val="singleLevel"/>
    <w:tmpl w:val="065C379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19A61DF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6">
    <w:nsid w:val="28726378"/>
    <w:multiLevelType w:val="hybridMultilevel"/>
    <w:tmpl w:val="2BEED83C"/>
    <w:lvl w:ilvl="0" w:tplc="158C06D8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3A4340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A320068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9C16DE4"/>
    <w:multiLevelType w:val="hybridMultilevel"/>
    <w:tmpl w:val="2604B0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1E5E24"/>
    <w:multiLevelType w:val="hybridMultilevel"/>
    <w:tmpl w:val="CECADB84"/>
    <w:lvl w:ilvl="0" w:tplc="A81CD996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D077111"/>
    <w:multiLevelType w:val="multilevel"/>
    <w:tmpl w:val="BB842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D4A111F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3">
    <w:nsid w:val="47694263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4">
    <w:nsid w:val="47710EE3"/>
    <w:multiLevelType w:val="multilevel"/>
    <w:tmpl w:val="B2563EDC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5">
    <w:nsid w:val="4A031719"/>
    <w:multiLevelType w:val="multilevel"/>
    <w:tmpl w:val="8BD63A66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6">
    <w:nsid w:val="4BB92FDB"/>
    <w:multiLevelType w:val="hybridMultilevel"/>
    <w:tmpl w:val="817E3570"/>
    <w:lvl w:ilvl="0" w:tplc="713C6B94">
      <w:start w:val="3"/>
      <w:numFmt w:val="decimal"/>
      <w:lvlText w:val="%1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4C384080"/>
    <w:multiLevelType w:val="singleLevel"/>
    <w:tmpl w:val="499071EA"/>
    <w:lvl w:ilvl="0">
      <w:start w:val="1"/>
      <w:numFmt w:val="decimal"/>
      <w:lvlText w:val="%1."/>
      <w:legacy w:legacy="1" w:legacySpace="0" w:legacyIndent="283"/>
      <w:lvlJc w:val="left"/>
      <w:rPr>
        <w:rFonts w:ascii="Times New Roman" w:eastAsia="Times New Roman" w:hAnsi="Times New Roman" w:cs="Times New Roman"/>
      </w:rPr>
    </w:lvl>
  </w:abstractNum>
  <w:abstractNum w:abstractNumId="18">
    <w:nsid w:val="4D7534C4"/>
    <w:multiLevelType w:val="multilevel"/>
    <w:tmpl w:val="D460FA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9">
    <w:nsid w:val="55334160"/>
    <w:multiLevelType w:val="hybridMultilevel"/>
    <w:tmpl w:val="EF62281E"/>
    <w:lvl w:ilvl="0" w:tplc="CBD423BA">
      <w:start w:val="1"/>
      <w:numFmt w:val="decimal"/>
      <w:lvlText w:val="%1."/>
      <w:lvlJc w:val="left"/>
      <w:pPr>
        <w:tabs>
          <w:tab w:val="num" w:pos="1884"/>
        </w:tabs>
        <w:ind w:left="1884" w:hanging="15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F86360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1">
    <w:nsid w:val="61C768E1"/>
    <w:multiLevelType w:val="hybridMultilevel"/>
    <w:tmpl w:val="D8A4BC8A"/>
    <w:lvl w:ilvl="0" w:tplc="DD8E4372">
      <w:start w:val="1"/>
      <w:numFmt w:val="bullet"/>
      <w:lvlText w:val="-"/>
      <w:lvlJc w:val="left"/>
      <w:pPr>
        <w:tabs>
          <w:tab w:val="num" w:pos="1633"/>
        </w:tabs>
        <w:ind w:left="1633" w:hanging="92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6E463C4B"/>
    <w:multiLevelType w:val="hybridMultilevel"/>
    <w:tmpl w:val="7EA8832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27308B7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4">
    <w:nsid w:val="72E220BD"/>
    <w:multiLevelType w:val="hybridMultilevel"/>
    <w:tmpl w:val="1522092A"/>
    <w:lvl w:ilvl="0" w:tplc="633E991A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282D91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18"/>
  </w:num>
  <w:num w:numId="10">
    <w:abstractNumId w:val="20"/>
  </w:num>
  <w:num w:numId="11">
    <w:abstractNumId w:val="3"/>
  </w:num>
  <w:num w:numId="12">
    <w:abstractNumId w:val="12"/>
  </w:num>
  <w:num w:numId="13">
    <w:abstractNumId w:val="25"/>
  </w:num>
  <w:num w:numId="14">
    <w:abstractNumId w:val="23"/>
  </w:num>
  <w:num w:numId="15">
    <w:abstractNumId w:val="1"/>
  </w:num>
  <w:num w:numId="16">
    <w:abstractNumId w:val="13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4"/>
  </w:num>
  <w:num w:numId="24">
    <w:abstractNumId w:val="22"/>
  </w:num>
  <w:num w:numId="25">
    <w:abstractNumId w:val="6"/>
  </w:num>
  <w:num w:numId="26">
    <w:abstractNumId w:val="2"/>
  </w:num>
  <w:num w:numId="27">
    <w:abstractNumId w:val="1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EC"/>
    <w:rsid w:val="00002DF3"/>
    <w:rsid w:val="000053FA"/>
    <w:rsid w:val="00007348"/>
    <w:rsid w:val="0001433A"/>
    <w:rsid w:val="00024149"/>
    <w:rsid w:val="000425A1"/>
    <w:rsid w:val="00043E2F"/>
    <w:rsid w:val="00075E2A"/>
    <w:rsid w:val="00080500"/>
    <w:rsid w:val="000A2266"/>
    <w:rsid w:val="000A31C4"/>
    <w:rsid w:val="000A3F74"/>
    <w:rsid w:val="000A40B4"/>
    <w:rsid w:val="000B2817"/>
    <w:rsid w:val="000B44E1"/>
    <w:rsid w:val="000B6C04"/>
    <w:rsid w:val="000D274A"/>
    <w:rsid w:val="000E4EEC"/>
    <w:rsid w:val="000F58AE"/>
    <w:rsid w:val="000F5F80"/>
    <w:rsid w:val="00106897"/>
    <w:rsid w:val="00122792"/>
    <w:rsid w:val="00125117"/>
    <w:rsid w:val="001534E6"/>
    <w:rsid w:val="00155116"/>
    <w:rsid w:val="00160438"/>
    <w:rsid w:val="00166CEC"/>
    <w:rsid w:val="001739FF"/>
    <w:rsid w:val="0017566C"/>
    <w:rsid w:val="001941E0"/>
    <w:rsid w:val="001B0F5A"/>
    <w:rsid w:val="001B2B1D"/>
    <w:rsid w:val="001E1BC3"/>
    <w:rsid w:val="001E7D13"/>
    <w:rsid w:val="001F4DA4"/>
    <w:rsid w:val="00202408"/>
    <w:rsid w:val="00206B1F"/>
    <w:rsid w:val="00231564"/>
    <w:rsid w:val="00236895"/>
    <w:rsid w:val="00236995"/>
    <w:rsid w:val="0024447C"/>
    <w:rsid w:val="002448C0"/>
    <w:rsid w:val="002517A3"/>
    <w:rsid w:val="00261C4B"/>
    <w:rsid w:val="00267D39"/>
    <w:rsid w:val="00276A9D"/>
    <w:rsid w:val="00281CE8"/>
    <w:rsid w:val="002C6D68"/>
    <w:rsid w:val="002D78A3"/>
    <w:rsid w:val="002E606D"/>
    <w:rsid w:val="003027A6"/>
    <w:rsid w:val="00317703"/>
    <w:rsid w:val="0033732B"/>
    <w:rsid w:val="0035080A"/>
    <w:rsid w:val="00370A1F"/>
    <w:rsid w:val="0038204F"/>
    <w:rsid w:val="003A2C77"/>
    <w:rsid w:val="003B2630"/>
    <w:rsid w:val="003C5C86"/>
    <w:rsid w:val="003E389C"/>
    <w:rsid w:val="003F2F81"/>
    <w:rsid w:val="003F5C6D"/>
    <w:rsid w:val="00400755"/>
    <w:rsid w:val="00400E28"/>
    <w:rsid w:val="00413271"/>
    <w:rsid w:val="00443DBB"/>
    <w:rsid w:val="004509ED"/>
    <w:rsid w:val="004636D1"/>
    <w:rsid w:val="00464BFA"/>
    <w:rsid w:val="00475649"/>
    <w:rsid w:val="00493CB3"/>
    <w:rsid w:val="004B1E70"/>
    <w:rsid w:val="004D069E"/>
    <w:rsid w:val="004E6EE1"/>
    <w:rsid w:val="004E7355"/>
    <w:rsid w:val="0052527A"/>
    <w:rsid w:val="005463A3"/>
    <w:rsid w:val="00550FB9"/>
    <w:rsid w:val="005532F2"/>
    <w:rsid w:val="00560537"/>
    <w:rsid w:val="00565931"/>
    <w:rsid w:val="00583375"/>
    <w:rsid w:val="005A247C"/>
    <w:rsid w:val="005C2EAF"/>
    <w:rsid w:val="005C3496"/>
    <w:rsid w:val="005E6505"/>
    <w:rsid w:val="00602466"/>
    <w:rsid w:val="0060442D"/>
    <w:rsid w:val="00617EDD"/>
    <w:rsid w:val="00646B6B"/>
    <w:rsid w:val="00652BCE"/>
    <w:rsid w:val="00653D14"/>
    <w:rsid w:val="00666BDC"/>
    <w:rsid w:val="00670158"/>
    <w:rsid w:val="00677F49"/>
    <w:rsid w:val="00686980"/>
    <w:rsid w:val="00687D3E"/>
    <w:rsid w:val="006A1A99"/>
    <w:rsid w:val="006C4859"/>
    <w:rsid w:val="006C638B"/>
    <w:rsid w:val="006D37C3"/>
    <w:rsid w:val="006E78A7"/>
    <w:rsid w:val="006F7C57"/>
    <w:rsid w:val="007100B3"/>
    <w:rsid w:val="007132CB"/>
    <w:rsid w:val="00714671"/>
    <w:rsid w:val="00714D0E"/>
    <w:rsid w:val="00716667"/>
    <w:rsid w:val="00727301"/>
    <w:rsid w:val="00740D8D"/>
    <w:rsid w:val="00741D4B"/>
    <w:rsid w:val="00752668"/>
    <w:rsid w:val="00784894"/>
    <w:rsid w:val="007A4337"/>
    <w:rsid w:val="007B0223"/>
    <w:rsid w:val="007B4502"/>
    <w:rsid w:val="007B71DF"/>
    <w:rsid w:val="007C1CF6"/>
    <w:rsid w:val="007C4548"/>
    <w:rsid w:val="007C7914"/>
    <w:rsid w:val="007C7DB3"/>
    <w:rsid w:val="007D27BE"/>
    <w:rsid w:val="007D5862"/>
    <w:rsid w:val="007F6548"/>
    <w:rsid w:val="008136E3"/>
    <w:rsid w:val="008151A8"/>
    <w:rsid w:val="00826886"/>
    <w:rsid w:val="00843D3E"/>
    <w:rsid w:val="00852538"/>
    <w:rsid w:val="0085507B"/>
    <w:rsid w:val="00857496"/>
    <w:rsid w:val="00864772"/>
    <w:rsid w:val="008814A5"/>
    <w:rsid w:val="00884E9C"/>
    <w:rsid w:val="00885AB9"/>
    <w:rsid w:val="00893F9A"/>
    <w:rsid w:val="008A79FE"/>
    <w:rsid w:val="008E0591"/>
    <w:rsid w:val="008E4BD8"/>
    <w:rsid w:val="008E79E1"/>
    <w:rsid w:val="008F6A71"/>
    <w:rsid w:val="00903901"/>
    <w:rsid w:val="00914FC9"/>
    <w:rsid w:val="00915183"/>
    <w:rsid w:val="00937A19"/>
    <w:rsid w:val="0095231E"/>
    <w:rsid w:val="00957436"/>
    <w:rsid w:val="00960E90"/>
    <w:rsid w:val="009770F4"/>
    <w:rsid w:val="00980E78"/>
    <w:rsid w:val="00997370"/>
    <w:rsid w:val="009A1268"/>
    <w:rsid w:val="009C10B6"/>
    <w:rsid w:val="009E07AB"/>
    <w:rsid w:val="009E1290"/>
    <w:rsid w:val="009E5683"/>
    <w:rsid w:val="009F3988"/>
    <w:rsid w:val="00A03707"/>
    <w:rsid w:val="00A04DFA"/>
    <w:rsid w:val="00A16971"/>
    <w:rsid w:val="00A42DA3"/>
    <w:rsid w:val="00A501BC"/>
    <w:rsid w:val="00A55D58"/>
    <w:rsid w:val="00A569A5"/>
    <w:rsid w:val="00A57F7B"/>
    <w:rsid w:val="00A61CD3"/>
    <w:rsid w:val="00A67170"/>
    <w:rsid w:val="00A74928"/>
    <w:rsid w:val="00A833F8"/>
    <w:rsid w:val="00A93948"/>
    <w:rsid w:val="00AA36DD"/>
    <w:rsid w:val="00AB7DC7"/>
    <w:rsid w:val="00AC39EB"/>
    <w:rsid w:val="00AC49A8"/>
    <w:rsid w:val="00AD3569"/>
    <w:rsid w:val="00AD5273"/>
    <w:rsid w:val="00B0106B"/>
    <w:rsid w:val="00B06C1C"/>
    <w:rsid w:val="00B502BF"/>
    <w:rsid w:val="00B83A4A"/>
    <w:rsid w:val="00BA02B0"/>
    <w:rsid w:val="00BA1F95"/>
    <w:rsid w:val="00BA3892"/>
    <w:rsid w:val="00BD0BEF"/>
    <w:rsid w:val="00BE3A52"/>
    <w:rsid w:val="00C1743F"/>
    <w:rsid w:val="00C57D78"/>
    <w:rsid w:val="00C651A2"/>
    <w:rsid w:val="00C65641"/>
    <w:rsid w:val="00C65FA0"/>
    <w:rsid w:val="00C8476E"/>
    <w:rsid w:val="00CA55B4"/>
    <w:rsid w:val="00CB1160"/>
    <w:rsid w:val="00CB146A"/>
    <w:rsid w:val="00CD680C"/>
    <w:rsid w:val="00CE5277"/>
    <w:rsid w:val="00CE713B"/>
    <w:rsid w:val="00CF44BC"/>
    <w:rsid w:val="00D26E4D"/>
    <w:rsid w:val="00D301C4"/>
    <w:rsid w:val="00D752FB"/>
    <w:rsid w:val="00D77C78"/>
    <w:rsid w:val="00D93F34"/>
    <w:rsid w:val="00D9606F"/>
    <w:rsid w:val="00DA6FBB"/>
    <w:rsid w:val="00DE0A71"/>
    <w:rsid w:val="00DE3971"/>
    <w:rsid w:val="00DF0BCA"/>
    <w:rsid w:val="00DF7781"/>
    <w:rsid w:val="00E42E75"/>
    <w:rsid w:val="00E5144C"/>
    <w:rsid w:val="00E60B66"/>
    <w:rsid w:val="00E801BC"/>
    <w:rsid w:val="00E837BA"/>
    <w:rsid w:val="00EA6BC2"/>
    <w:rsid w:val="00EB3FB6"/>
    <w:rsid w:val="00EB4E38"/>
    <w:rsid w:val="00EC4AD7"/>
    <w:rsid w:val="00ED1708"/>
    <w:rsid w:val="00F01E57"/>
    <w:rsid w:val="00F13A69"/>
    <w:rsid w:val="00F2379E"/>
    <w:rsid w:val="00F30A94"/>
    <w:rsid w:val="00F56C74"/>
    <w:rsid w:val="00F57876"/>
    <w:rsid w:val="00F7347E"/>
    <w:rsid w:val="00F87843"/>
    <w:rsid w:val="00F93B56"/>
    <w:rsid w:val="00FA1626"/>
    <w:rsid w:val="00FA3E02"/>
    <w:rsid w:val="00FD58E9"/>
    <w:rsid w:val="00FE01F5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71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5">
    <w:name w:val="список с точками"/>
    <w:basedOn w:val="a"/>
    <w:rsid w:val="008E4BD8"/>
    <w:pPr>
      <w:tabs>
        <w:tab w:val="num" w:pos="1804"/>
      </w:tabs>
      <w:spacing w:line="312" w:lineRule="auto"/>
      <w:ind w:left="1804" w:hanging="1095"/>
      <w:jc w:val="both"/>
    </w:pPr>
    <w:rPr>
      <w:rFonts w:eastAsia="Calibri"/>
    </w:rPr>
  </w:style>
  <w:style w:type="paragraph" w:customStyle="1" w:styleId="af6">
    <w:name w:val="Знак"/>
    <w:basedOn w:val="a"/>
    <w:rsid w:val="008E4BD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71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5">
    <w:name w:val="список с точками"/>
    <w:basedOn w:val="a"/>
    <w:rsid w:val="008E4BD8"/>
    <w:pPr>
      <w:tabs>
        <w:tab w:val="num" w:pos="1804"/>
      </w:tabs>
      <w:spacing w:line="312" w:lineRule="auto"/>
      <w:ind w:left="1804" w:hanging="1095"/>
      <w:jc w:val="both"/>
    </w:pPr>
    <w:rPr>
      <w:rFonts w:eastAsia="Calibri"/>
    </w:rPr>
  </w:style>
  <w:style w:type="paragraph" w:customStyle="1" w:styleId="af6">
    <w:name w:val="Знак"/>
    <w:basedOn w:val="a"/>
    <w:rsid w:val="008E4BD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2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enproc.go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remli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4219</Words>
  <Characters>24050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СКОВС</Company>
  <LinksUpToDate>false</LinksUpToDate>
  <CharactersWithSpaces>28213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Исраилов</dc:creator>
  <cp:lastModifiedBy>Л. А. Бушмакина</cp:lastModifiedBy>
  <cp:revision>17</cp:revision>
  <cp:lastPrinted>2018-11-29T07:37:00Z</cp:lastPrinted>
  <dcterms:created xsi:type="dcterms:W3CDTF">2018-11-29T08:00:00Z</dcterms:created>
  <dcterms:modified xsi:type="dcterms:W3CDTF">2018-12-19T15:20:00Z</dcterms:modified>
</cp:coreProperties>
</file>