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01C41" w:rsidRDefault="00291C10">
      <w:r>
        <w:rPr>
          <w:noProof/>
          <w:lang w:val="ru-RU" w:eastAsia="ru-RU"/>
        </w:rPr>
        <w:drawing>
          <wp:inline distT="0" distB="0" distL="0" distR="0">
            <wp:extent cx="6477000" cy="8991600"/>
            <wp:effectExtent l="0" t="0" r="0" b="0"/>
            <wp:docPr id="2" name="Рисунок 2" descr="100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001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477000" cy="8991600"/>
                    </a:xfrm>
                    <a:prstGeom prst="rect">
                      <a:avLst/>
                    </a:prstGeom>
                    <a:noFill/>
                    <a:ln>
                      <a:noFill/>
                    </a:ln>
                  </pic:spPr>
                </pic:pic>
              </a:graphicData>
            </a:graphic>
          </wp:inline>
        </w:drawing>
      </w:r>
      <w:r w:rsidR="00301C41">
        <w:br w:type="page"/>
      </w:r>
      <w:r>
        <w:rPr>
          <w:noProof/>
          <w:lang w:val="ru-RU" w:eastAsia="ru-RU"/>
        </w:rPr>
        <w:lastRenderedPageBreak/>
        <w:drawing>
          <wp:inline distT="0" distB="0" distL="0" distR="0">
            <wp:extent cx="6477000" cy="8991600"/>
            <wp:effectExtent l="0" t="0" r="0" b="0"/>
            <wp:docPr id="1" name="Рисунок 1" descr="100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001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477000" cy="8991600"/>
                    </a:xfrm>
                    <a:prstGeom prst="rect">
                      <a:avLst/>
                    </a:prstGeom>
                    <a:noFill/>
                    <a:ln>
                      <a:noFill/>
                    </a:ln>
                  </pic:spPr>
                </pic:pic>
              </a:graphicData>
            </a:graphic>
          </wp:inline>
        </w:drawing>
      </w:r>
    </w:p>
    <w:tbl>
      <w:tblPr>
        <w:tblW w:w="0" w:type="auto"/>
        <w:tblInd w:w="68" w:type="dxa"/>
        <w:tblCellMar>
          <w:left w:w="0" w:type="dxa"/>
          <w:right w:w="0" w:type="dxa"/>
        </w:tblCellMar>
        <w:tblLook w:val="04A0" w:firstRow="1" w:lastRow="0" w:firstColumn="1" w:lastColumn="0" w:noHBand="0" w:noVBand="1"/>
      </w:tblPr>
      <w:tblGrid>
        <w:gridCol w:w="278"/>
        <w:gridCol w:w="142"/>
        <w:gridCol w:w="1533"/>
        <w:gridCol w:w="2102"/>
        <w:gridCol w:w="143"/>
        <w:gridCol w:w="1702"/>
        <w:gridCol w:w="134"/>
        <w:gridCol w:w="286"/>
        <w:gridCol w:w="1696"/>
        <w:gridCol w:w="1676"/>
        <w:gridCol w:w="143"/>
        <w:gridCol w:w="148"/>
        <w:gridCol w:w="155"/>
      </w:tblGrid>
      <w:tr w:rsidR="008D32C4" w:rsidTr="00301C41">
        <w:trPr>
          <w:trHeight w:hRule="exact" w:val="277"/>
        </w:trPr>
        <w:tc>
          <w:tcPr>
            <w:tcW w:w="10172" w:type="dxa"/>
            <w:gridSpan w:val="13"/>
            <w:shd w:val="clear" w:color="000000" w:fill="FFFFFF"/>
            <w:tcMar>
              <w:left w:w="34" w:type="dxa"/>
              <w:right w:w="34" w:type="dxa"/>
            </w:tcMar>
          </w:tcPr>
          <w:p w:rsidR="008D32C4" w:rsidRDefault="008D32C4"/>
        </w:tc>
      </w:tr>
      <w:tr w:rsidR="008D32C4" w:rsidTr="00301C41">
        <w:trPr>
          <w:trHeight w:hRule="exact" w:val="138"/>
        </w:trPr>
        <w:tc>
          <w:tcPr>
            <w:tcW w:w="280" w:type="dxa"/>
          </w:tcPr>
          <w:p w:rsidR="008D32C4" w:rsidRDefault="008D32C4"/>
        </w:tc>
        <w:tc>
          <w:tcPr>
            <w:tcW w:w="142" w:type="dxa"/>
          </w:tcPr>
          <w:p w:rsidR="008D32C4" w:rsidRDefault="008D32C4"/>
        </w:tc>
        <w:tc>
          <w:tcPr>
            <w:tcW w:w="1538" w:type="dxa"/>
          </w:tcPr>
          <w:p w:rsidR="008D32C4" w:rsidRDefault="008D32C4"/>
        </w:tc>
        <w:tc>
          <w:tcPr>
            <w:tcW w:w="2109" w:type="dxa"/>
          </w:tcPr>
          <w:p w:rsidR="008D32C4" w:rsidRDefault="008D32C4"/>
        </w:tc>
        <w:tc>
          <w:tcPr>
            <w:tcW w:w="143" w:type="dxa"/>
          </w:tcPr>
          <w:p w:rsidR="008D32C4" w:rsidRDefault="008D32C4"/>
        </w:tc>
        <w:tc>
          <w:tcPr>
            <w:tcW w:w="1708" w:type="dxa"/>
          </w:tcPr>
          <w:p w:rsidR="008D32C4" w:rsidRDefault="008D32C4"/>
        </w:tc>
        <w:tc>
          <w:tcPr>
            <w:tcW w:w="134" w:type="dxa"/>
          </w:tcPr>
          <w:p w:rsidR="008D32C4" w:rsidRDefault="008D32C4"/>
        </w:tc>
        <w:tc>
          <w:tcPr>
            <w:tcW w:w="287" w:type="dxa"/>
          </w:tcPr>
          <w:p w:rsidR="008D32C4" w:rsidRDefault="008D32C4"/>
        </w:tc>
        <w:tc>
          <w:tcPr>
            <w:tcW w:w="1702" w:type="dxa"/>
          </w:tcPr>
          <w:p w:rsidR="008D32C4" w:rsidRDefault="008D32C4"/>
        </w:tc>
        <w:tc>
          <w:tcPr>
            <w:tcW w:w="1682" w:type="dxa"/>
          </w:tcPr>
          <w:p w:rsidR="008D32C4" w:rsidRDefault="008D32C4"/>
        </w:tc>
        <w:tc>
          <w:tcPr>
            <w:tcW w:w="143" w:type="dxa"/>
          </w:tcPr>
          <w:p w:rsidR="008D32C4" w:rsidRDefault="008D32C4"/>
        </w:tc>
        <w:tc>
          <w:tcPr>
            <w:tcW w:w="148" w:type="dxa"/>
          </w:tcPr>
          <w:p w:rsidR="008D32C4" w:rsidRDefault="008D32C4"/>
        </w:tc>
        <w:tc>
          <w:tcPr>
            <w:tcW w:w="156" w:type="dxa"/>
          </w:tcPr>
          <w:p w:rsidR="008D32C4" w:rsidRDefault="008D32C4"/>
        </w:tc>
      </w:tr>
    </w:tbl>
    <w:p w:rsidR="008D32C4" w:rsidRPr="00301C41" w:rsidRDefault="008D32C4">
      <w:pPr>
        <w:rPr>
          <w:sz w:val="0"/>
          <w:szCs w:val="0"/>
          <w:lang w:val="ru-RU"/>
        </w:rPr>
      </w:pPr>
    </w:p>
    <w:tbl>
      <w:tblPr>
        <w:tblW w:w="0" w:type="auto"/>
        <w:tblCellMar>
          <w:left w:w="0" w:type="dxa"/>
          <w:right w:w="0" w:type="dxa"/>
        </w:tblCellMar>
        <w:tblLook w:val="04A0" w:firstRow="1" w:lastRow="0" w:firstColumn="1" w:lastColumn="0" w:noHBand="0" w:noVBand="1"/>
      </w:tblPr>
      <w:tblGrid>
        <w:gridCol w:w="142"/>
        <w:gridCol w:w="1749"/>
        <w:gridCol w:w="2579"/>
        <w:gridCol w:w="3323"/>
        <w:gridCol w:w="1453"/>
        <w:gridCol w:w="813"/>
        <w:gridCol w:w="147"/>
      </w:tblGrid>
      <w:tr w:rsidR="008D32C4">
        <w:trPr>
          <w:trHeight w:hRule="exact" w:val="555"/>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t>УП: 40.05.03_1.plx</w:t>
            </w:r>
          </w:p>
        </w:tc>
        <w:tc>
          <w:tcPr>
            <w:tcW w:w="3545" w:type="dxa"/>
          </w:tcPr>
          <w:p w:rsidR="008D32C4" w:rsidRDefault="008D32C4"/>
        </w:tc>
        <w:tc>
          <w:tcPr>
            <w:tcW w:w="1560" w:type="dxa"/>
          </w:tcPr>
          <w:p w:rsidR="008D32C4" w:rsidRDefault="008D32C4"/>
        </w:tc>
        <w:tc>
          <w:tcPr>
            <w:tcW w:w="1007" w:type="dxa"/>
            <w:gridSpan w:val="2"/>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3</w:t>
            </w:r>
          </w:p>
        </w:tc>
      </w:tr>
      <w:tr w:rsidR="008D32C4">
        <w:trPr>
          <w:trHeight w:hRule="exact" w:val="138"/>
        </w:trPr>
        <w:tc>
          <w:tcPr>
            <w:tcW w:w="143" w:type="dxa"/>
          </w:tcPr>
          <w:p w:rsidR="008D32C4" w:rsidRDefault="008D32C4"/>
        </w:tc>
        <w:tc>
          <w:tcPr>
            <w:tcW w:w="1844" w:type="dxa"/>
          </w:tcPr>
          <w:p w:rsidR="008D32C4" w:rsidRDefault="008D32C4"/>
        </w:tc>
        <w:tc>
          <w:tcPr>
            <w:tcW w:w="2694" w:type="dxa"/>
          </w:tcPr>
          <w:p w:rsidR="008D32C4" w:rsidRDefault="008D32C4"/>
        </w:tc>
        <w:tc>
          <w:tcPr>
            <w:tcW w:w="3545" w:type="dxa"/>
          </w:tcPr>
          <w:p w:rsidR="008D32C4" w:rsidRDefault="008D32C4"/>
        </w:tc>
        <w:tc>
          <w:tcPr>
            <w:tcW w:w="1560" w:type="dxa"/>
          </w:tcPr>
          <w:p w:rsidR="008D32C4" w:rsidRDefault="008D32C4"/>
        </w:tc>
        <w:tc>
          <w:tcPr>
            <w:tcW w:w="852" w:type="dxa"/>
          </w:tcPr>
          <w:p w:rsidR="008D32C4" w:rsidRDefault="008D32C4"/>
        </w:tc>
        <w:tc>
          <w:tcPr>
            <w:tcW w:w="143" w:type="dxa"/>
          </w:tcPr>
          <w:p w:rsidR="008D32C4" w:rsidRDefault="008D32C4"/>
        </w:tc>
      </w:tr>
      <w:tr w:rsidR="008D32C4">
        <w:trPr>
          <w:trHeight w:hRule="exact" w:val="29"/>
        </w:trPr>
        <w:tc>
          <w:tcPr>
            <w:tcW w:w="10788" w:type="dxa"/>
            <w:gridSpan w:val="7"/>
            <w:tcBorders>
              <w:top w:val="single" w:sz="16" w:space="0" w:color="000000"/>
            </w:tcBorders>
            <w:shd w:val="clear" w:color="FFFFFF" w:fill="FFFFFF"/>
            <w:tcMar>
              <w:left w:w="4" w:type="dxa"/>
              <w:right w:w="4" w:type="dxa"/>
            </w:tcMar>
          </w:tcPr>
          <w:p w:rsidR="008D32C4" w:rsidRDefault="008D32C4"/>
        </w:tc>
      </w:tr>
      <w:tr w:rsidR="008D32C4">
        <w:trPr>
          <w:trHeight w:hRule="exact" w:val="248"/>
        </w:trPr>
        <w:tc>
          <w:tcPr>
            <w:tcW w:w="143" w:type="dxa"/>
          </w:tcPr>
          <w:p w:rsidR="008D32C4" w:rsidRDefault="008D32C4"/>
        </w:tc>
        <w:tc>
          <w:tcPr>
            <w:tcW w:w="1844" w:type="dxa"/>
          </w:tcPr>
          <w:p w:rsidR="008D32C4" w:rsidRDefault="008D32C4"/>
        </w:tc>
        <w:tc>
          <w:tcPr>
            <w:tcW w:w="2694" w:type="dxa"/>
          </w:tcPr>
          <w:p w:rsidR="008D32C4" w:rsidRDefault="008D32C4"/>
        </w:tc>
        <w:tc>
          <w:tcPr>
            <w:tcW w:w="3545" w:type="dxa"/>
          </w:tcPr>
          <w:p w:rsidR="008D32C4" w:rsidRDefault="008D32C4"/>
        </w:tc>
        <w:tc>
          <w:tcPr>
            <w:tcW w:w="1560" w:type="dxa"/>
          </w:tcPr>
          <w:p w:rsidR="008D32C4" w:rsidRDefault="008D32C4"/>
        </w:tc>
        <w:tc>
          <w:tcPr>
            <w:tcW w:w="852" w:type="dxa"/>
          </w:tcPr>
          <w:p w:rsidR="008D32C4" w:rsidRDefault="008D32C4"/>
        </w:tc>
        <w:tc>
          <w:tcPr>
            <w:tcW w:w="143" w:type="dxa"/>
          </w:tcPr>
          <w:p w:rsidR="008D32C4" w:rsidRDefault="008D32C4"/>
        </w:tc>
      </w:tr>
      <w:tr w:rsidR="008D32C4" w:rsidRPr="00301C41">
        <w:trPr>
          <w:trHeight w:hRule="exact" w:val="277"/>
        </w:trPr>
        <w:tc>
          <w:tcPr>
            <w:tcW w:w="143" w:type="dxa"/>
          </w:tcPr>
          <w:p w:rsidR="008D32C4" w:rsidRDefault="008D32C4"/>
        </w:tc>
        <w:tc>
          <w:tcPr>
            <w:tcW w:w="1844" w:type="dxa"/>
          </w:tcPr>
          <w:p w:rsidR="008D32C4" w:rsidRDefault="008D32C4"/>
        </w:tc>
        <w:tc>
          <w:tcPr>
            <w:tcW w:w="6252" w:type="dxa"/>
            <w:gridSpan w:val="2"/>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Визирование РПД для исполнения в очередном учебном году</w:t>
            </w: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361"/>
        </w:trPr>
        <w:tc>
          <w:tcPr>
            <w:tcW w:w="143" w:type="dxa"/>
          </w:tcPr>
          <w:p w:rsidR="008D32C4" w:rsidRPr="00301C41" w:rsidRDefault="008D32C4">
            <w:pPr>
              <w:rPr>
                <w:lang w:val="ru-RU"/>
              </w:rPr>
            </w:pPr>
          </w:p>
        </w:tc>
        <w:tc>
          <w:tcPr>
            <w:tcW w:w="10504" w:type="dxa"/>
            <w:gridSpan w:val="5"/>
            <w:shd w:val="clear" w:color="000000" w:fill="FFFFFF"/>
            <w:tcMar>
              <w:left w:w="34" w:type="dxa"/>
              <w:right w:w="34" w:type="dxa"/>
            </w:tcMar>
          </w:tcPr>
          <w:p w:rsidR="008D32C4" w:rsidRPr="00301C41" w:rsidRDefault="00301C41">
            <w:pPr>
              <w:spacing w:after="0" w:line="240" w:lineRule="auto"/>
              <w:rPr>
                <w:lang w:val="ru-RU"/>
              </w:rPr>
            </w:pPr>
            <w:r w:rsidRPr="00301C41">
              <w:rPr>
                <w:rFonts w:ascii="Times New Roman" w:hAnsi="Times New Roman" w:cs="Times New Roman"/>
                <w:color w:val="000000"/>
                <w:lang w:val="ru-RU"/>
              </w:rPr>
              <w:t>Отдел образовательных программ и планирования учебного процесса Торопова Т.В. 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Рабочая программа пересмотрена, обсуждена и одобрена для исполнения в 2019-2020 учебном году на заседании кафедры Финансовое и административное право</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Зав. кафедрой д.ю.н., профессор Рукавишникова И.В. _________________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Программу составил(и):  к.э.н., профессор, Корсун Т.И. _________________</w:t>
            </w: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9"/>
        </w:trPr>
        <w:tc>
          <w:tcPr>
            <w:tcW w:w="10788" w:type="dxa"/>
            <w:gridSpan w:val="7"/>
            <w:tcBorders>
              <w:top w:val="single" w:sz="16" w:space="0" w:color="000000"/>
            </w:tcBorders>
            <w:shd w:val="clear" w:color="FFFFFF" w:fill="FFFFFF"/>
            <w:tcMar>
              <w:left w:w="4" w:type="dxa"/>
              <w:right w:w="4" w:type="dxa"/>
            </w:tcMar>
          </w:tcPr>
          <w:p w:rsidR="008D32C4" w:rsidRPr="00301C41" w:rsidRDefault="008D32C4">
            <w:pPr>
              <w:rPr>
                <w:lang w:val="ru-RU"/>
              </w:rPr>
            </w:pPr>
          </w:p>
        </w:tc>
      </w:tr>
      <w:tr w:rsidR="008D32C4" w:rsidRPr="00301C41">
        <w:trPr>
          <w:trHeight w:hRule="exact" w:val="24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77"/>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6252" w:type="dxa"/>
            <w:gridSpan w:val="2"/>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Визирование РПД для исполнения в очередном учебном году</w:t>
            </w: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500"/>
        </w:trPr>
        <w:tc>
          <w:tcPr>
            <w:tcW w:w="143" w:type="dxa"/>
          </w:tcPr>
          <w:p w:rsidR="008D32C4" w:rsidRPr="00301C41" w:rsidRDefault="008D32C4">
            <w:pPr>
              <w:rPr>
                <w:lang w:val="ru-RU"/>
              </w:rPr>
            </w:pPr>
          </w:p>
        </w:tc>
        <w:tc>
          <w:tcPr>
            <w:tcW w:w="10504" w:type="dxa"/>
            <w:gridSpan w:val="5"/>
            <w:shd w:val="clear" w:color="000000" w:fill="FFFFFF"/>
            <w:tcMar>
              <w:left w:w="34" w:type="dxa"/>
              <w:right w:w="34" w:type="dxa"/>
            </w:tcMar>
          </w:tcPr>
          <w:p w:rsidR="008D32C4" w:rsidRPr="00301C41" w:rsidRDefault="00301C41">
            <w:pPr>
              <w:spacing w:after="0" w:line="240" w:lineRule="auto"/>
              <w:rPr>
                <w:lang w:val="ru-RU"/>
              </w:rPr>
            </w:pPr>
            <w:r w:rsidRPr="00301C41">
              <w:rPr>
                <w:rFonts w:ascii="Times New Roman" w:hAnsi="Times New Roman" w:cs="Times New Roman"/>
                <w:color w:val="000000"/>
                <w:lang w:val="ru-RU"/>
              </w:rPr>
              <w:t>Отдел образовательных программ и планирования учебного процесса Торопова Т.В. 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Рабочая программа пересмотрена, обсуждена и одобрена для исполнения в 2020-2021 учебном году на заседании кафедры Финансовое и административное право</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Зав. кафедрой д.ю.н., профессор Рукавишникова И.В. _________________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Программу составил(и):  к.э.н., профессор, Корсун Т.И. _________________</w:t>
            </w: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9"/>
        </w:trPr>
        <w:tc>
          <w:tcPr>
            <w:tcW w:w="10788" w:type="dxa"/>
            <w:gridSpan w:val="7"/>
            <w:tcBorders>
              <w:top w:val="single" w:sz="16" w:space="0" w:color="000000"/>
            </w:tcBorders>
            <w:shd w:val="clear" w:color="FFFFFF" w:fill="FFFFFF"/>
            <w:tcMar>
              <w:left w:w="4" w:type="dxa"/>
              <w:right w:w="4" w:type="dxa"/>
            </w:tcMar>
          </w:tcPr>
          <w:p w:rsidR="008D32C4" w:rsidRPr="00301C41" w:rsidRDefault="008D32C4">
            <w:pPr>
              <w:rPr>
                <w:lang w:val="ru-RU"/>
              </w:rPr>
            </w:pPr>
          </w:p>
        </w:tc>
      </w:tr>
      <w:tr w:rsidR="008D32C4" w:rsidRPr="00301C41">
        <w:trPr>
          <w:trHeight w:hRule="exact" w:val="24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77"/>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6252" w:type="dxa"/>
            <w:gridSpan w:val="2"/>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Визирование РПД для исполнения в очередном учебном году</w:t>
            </w: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222"/>
        </w:trPr>
        <w:tc>
          <w:tcPr>
            <w:tcW w:w="143" w:type="dxa"/>
          </w:tcPr>
          <w:p w:rsidR="008D32C4" w:rsidRPr="00301C41" w:rsidRDefault="008D32C4">
            <w:pPr>
              <w:rPr>
                <w:lang w:val="ru-RU"/>
              </w:rPr>
            </w:pPr>
          </w:p>
        </w:tc>
        <w:tc>
          <w:tcPr>
            <w:tcW w:w="10504" w:type="dxa"/>
            <w:gridSpan w:val="5"/>
            <w:shd w:val="clear" w:color="000000" w:fill="FFFFFF"/>
            <w:tcMar>
              <w:left w:w="34" w:type="dxa"/>
              <w:right w:w="34" w:type="dxa"/>
            </w:tcMar>
          </w:tcPr>
          <w:p w:rsidR="008D32C4" w:rsidRPr="00301C41" w:rsidRDefault="00301C41">
            <w:pPr>
              <w:spacing w:after="0" w:line="240" w:lineRule="auto"/>
              <w:rPr>
                <w:lang w:val="ru-RU"/>
              </w:rPr>
            </w:pPr>
            <w:r w:rsidRPr="00301C41">
              <w:rPr>
                <w:rFonts w:ascii="Times New Roman" w:hAnsi="Times New Roman" w:cs="Times New Roman"/>
                <w:color w:val="000000"/>
                <w:lang w:val="ru-RU"/>
              </w:rPr>
              <w:t>Отдел образовательных программ и планирования учебного процесса Торопова Т.В. 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Рабочая программа пересмотрена, обсуждена и одобрена для исполнения в 2021-2022 учебном году на заседании кафедры Финансовое и административное право</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Зав. кафедрой: д.ю.н., профессор Рукавишникова И.В. _________________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Программу составил(и):  к.э.н., профессор, Корсун Т.И. _________________</w:t>
            </w:r>
          </w:p>
        </w:tc>
        <w:tc>
          <w:tcPr>
            <w:tcW w:w="143" w:type="dxa"/>
          </w:tcPr>
          <w:p w:rsidR="008D32C4" w:rsidRPr="00301C41" w:rsidRDefault="008D32C4">
            <w:pPr>
              <w:rPr>
                <w:lang w:val="ru-RU"/>
              </w:rPr>
            </w:pPr>
          </w:p>
        </w:tc>
      </w:tr>
      <w:tr w:rsidR="008D32C4" w:rsidRPr="00301C41">
        <w:trPr>
          <w:trHeight w:hRule="exact" w:val="138"/>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9"/>
        </w:trPr>
        <w:tc>
          <w:tcPr>
            <w:tcW w:w="10788" w:type="dxa"/>
            <w:gridSpan w:val="7"/>
            <w:tcBorders>
              <w:top w:val="single" w:sz="16" w:space="0" w:color="000000"/>
            </w:tcBorders>
            <w:shd w:val="clear" w:color="FFFFFF" w:fill="FFFFFF"/>
            <w:tcMar>
              <w:left w:w="4" w:type="dxa"/>
              <w:right w:w="4" w:type="dxa"/>
            </w:tcMar>
          </w:tcPr>
          <w:p w:rsidR="008D32C4" w:rsidRPr="00301C41" w:rsidRDefault="008D32C4">
            <w:pPr>
              <w:rPr>
                <w:lang w:val="ru-RU"/>
              </w:rPr>
            </w:pPr>
          </w:p>
        </w:tc>
      </w:tr>
      <w:tr w:rsidR="008D32C4" w:rsidRPr="00301C41">
        <w:trPr>
          <w:trHeight w:hRule="exact" w:val="387"/>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77"/>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6252" w:type="dxa"/>
            <w:gridSpan w:val="2"/>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Визирование РПД для исполнения в очередном учебном году</w:t>
            </w: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77"/>
        </w:trPr>
        <w:tc>
          <w:tcPr>
            <w:tcW w:w="143" w:type="dxa"/>
          </w:tcPr>
          <w:p w:rsidR="008D32C4" w:rsidRPr="00301C41" w:rsidRDefault="008D32C4">
            <w:pPr>
              <w:rPr>
                <w:lang w:val="ru-RU"/>
              </w:rPr>
            </w:pPr>
          </w:p>
        </w:tc>
        <w:tc>
          <w:tcPr>
            <w:tcW w:w="1844" w:type="dxa"/>
          </w:tcPr>
          <w:p w:rsidR="008D32C4" w:rsidRPr="00301C41" w:rsidRDefault="008D32C4">
            <w:pPr>
              <w:rPr>
                <w:lang w:val="ru-RU"/>
              </w:rPr>
            </w:pPr>
          </w:p>
        </w:tc>
        <w:tc>
          <w:tcPr>
            <w:tcW w:w="2694" w:type="dxa"/>
          </w:tcPr>
          <w:p w:rsidR="008D32C4" w:rsidRPr="00301C41" w:rsidRDefault="008D32C4">
            <w:pPr>
              <w:rPr>
                <w:lang w:val="ru-RU"/>
              </w:rPr>
            </w:pPr>
          </w:p>
        </w:tc>
        <w:tc>
          <w:tcPr>
            <w:tcW w:w="3545" w:type="dxa"/>
          </w:tcPr>
          <w:p w:rsidR="008D32C4" w:rsidRPr="00301C41" w:rsidRDefault="008D32C4">
            <w:pPr>
              <w:rPr>
                <w:lang w:val="ru-RU"/>
              </w:rPr>
            </w:pPr>
          </w:p>
        </w:tc>
        <w:tc>
          <w:tcPr>
            <w:tcW w:w="1560" w:type="dxa"/>
          </w:tcPr>
          <w:p w:rsidR="008D32C4" w:rsidRPr="00301C41" w:rsidRDefault="008D32C4">
            <w:pPr>
              <w:rPr>
                <w:lang w:val="ru-RU"/>
              </w:rPr>
            </w:pPr>
          </w:p>
        </w:tc>
        <w:tc>
          <w:tcPr>
            <w:tcW w:w="852" w:type="dxa"/>
          </w:tcPr>
          <w:p w:rsidR="008D32C4" w:rsidRPr="00301C41" w:rsidRDefault="008D32C4">
            <w:pPr>
              <w:rPr>
                <w:lang w:val="ru-RU"/>
              </w:rPr>
            </w:pPr>
          </w:p>
        </w:tc>
        <w:tc>
          <w:tcPr>
            <w:tcW w:w="143" w:type="dxa"/>
          </w:tcPr>
          <w:p w:rsidR="008D32C4" w:rsidRPr="00301C41" w:rsidRDefault="008D32C4">
            <w:pPr>
              <w:rPr>
                <w:lang w:val="ru-RU"/>
              </w:rPr>
            </w:pPr>
          </w:p>
        </w:tc>
      </w:tr>
      <w:tr w:rsidR="008D32C4" w:rsidRPr="00301C41">
        <w:trPr>
          <w:trHeight w:hRule="exact" w:val="2222"/>
        </w:trPr>
        <w:tc>
          <w:tcPr>
            <w:tcW w:w="143" w:type="dxa"/>
          </w:tcPr>
          <w:p w:rsidR="008D32C4" w:rsidRPr="00301C41" w:rsidRDefault="008D32C4">
            <w:pPr>
              <w:rPr>
                <w:lang w:val="ru-RU"/>
              </w:rPr>
            </w:pPr>
          </w:p>
        </w:tc>
        <w:tc>
          <w:tcPr>
            <w:tcW w:w="10504" w:type="dxa"/>
            <w:gridSpan w:val="5"/>
            <w:shd w:val="clear" w:color="000000" w:fill="FFFFFF"/>
            <w:tcMar>
              <w:left w:w="34" w:type="dxa"/>
              <w:right w:w="34" w:type="dxa"/>
            </w:tcMar>
          </w:tcPr>
          <w:p w:rsidR="008D32C4" w:rsidRPr="00301C41" w:rsidRDefault="00301C41">
            <w:pPr>
              <w:spacing w:after="0" w:line="240" w:lineRule="auto"/>
              <w:rPr>
                <w:lang w:val="ru-RU"/>
              </w:rPr>
            </w:pPr>
            <w:r w:rsidRPr="00301C41">
              <w:rPr>
                <w:rFonts w:ascii="Times New Roman" w:hAnsi="Times New Roman" w:cs="Times New Roman"/>
                <w:color w:val="000000"/>
                <w:lang w:val="ru-RU"/>
              </w:rPr>
              <w:t>Отдел образовательных программ и планирования учебного процесса Торопова Т.В. 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Рабочая программа пересмотрена, обсуждена и одобрена для исполнения в 2022-2023 учебном году на заседании кафедры Финансовое и административное право</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Зав. кафедрой: д.ю.н., профессор Рукавишникова И.В. _________________</w:t>
            </w:r>
          </w:p>
          <w:p w:rsidR="008D32C4" w:rsidRPr="00301C41" w:rsidRDefault="008D32C4">
            <w:pPr>
              <w:spacing w:after="0" w:line="240" w:lineRule="auto"/>
              <w:rPr>
                <w:lang w:val="ru-RU"/>
              </w:rPr>
            </w:pPr>
          </w:p>
          <w:p w:rsidR="008D32C4" w:rsidRPr="00301C41" w:rsidRDefault="00301C41">
            <w:pPr>
              <w:spacing w:after="0" w:line="240" w:lineRule="auto"/>
              <w:rPr>
                <w:lang w:val="ru-RU"/>
              </w:rPr>
            </w:pPr>
            <w:r w:rsidRPr="00301C41">
              <w:rPr>
                <w:rFonts w:ascii="Times New Roman" w:hAnsi="Times New Roman" w:cs="Times New Roman"/>
                <w:color w:val="000000"/>
                <w:lang w:val="ru-RU"/>
              </w:rPr>
              <w:t>Программу составил(и):  к.э.н., профессор, Корсун Т.И. _________________</w:t>
            </w:r>
          </w:p>
        </w:tc>
        <w:tc>
          <w:tcPr>
            <w:tcW w:w="143" w:type="dxa"/>
          </w:tcPr>
          <w:p w:rsidR="008D32C4" w:rsidRPr="00301C41" w:rsidRDefault="008D32C4">
            <w:pPr>
              <w:rPr>
                <w:lang w:val="ru-RU"/>
              </w:rPr>
            </w:pP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772"/>
        <w:gridCol w:w="1980"/>
        <w:gridCol w:w="1754"/>
        <w:gridCol w:w="4794"/>
        <w:gridCol w:w="974"/>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5104"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4</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1. ЦЕЛИ ОСВОЕНИЯ ДИСЦИПЛИНЫ</w:t>
            </w:r>
          </w:p>
        </w:tc>
      </w:tr>
      <w:tr w:rsidR="008D32C4" w:rsidRPr="00301C41">
        <w:trPr>
          <w:trHeight w:hRule="exact" w:val="1386"/>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Цели освоения дисциплины: Формирование у студентов устойчивой системы знаний об аудите как одного из видов финансового контроля; соединение знаний, полученных в ходе изучения других общепрофессиональных и специальных дисциплин учебного плана, в единый комплекс; обеспечение понимания студентами сути правовых норм, регулирующих аудиторскую деятельность, и развитие навыков их квалифицированного применения на практике; получение практических навыков эффективного применения нормативно-правового материала и приобретенных теоретических знаний к конкретным ситуациям, возникающим в сфере аудита.</w:t>
            </w:r>
          </w:p>
        </w:tc>
      </w:tr>
      <w:tr w:rsidR="008D32C4" w:rsidRPr="00301C41">
        <w:trPr>
          <w:trHeight w:hRule="exact" w:val="28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Задачи освоения дисциплины: освоение студентами базовых понятий и принципов правового обеспечения  аудита;</w:t>
            </w:r>
          </w:p>
        </w:tc>
      </w:tr>
      <w:tr w:rsidR="008D32C4" w:rsidRPr="00301C41">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1.3</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изучение студентами терминологии, теории, практики реализации законодательства об аудите;</w:t>
            </w:r>
          </w:p>
        </w:tc>
      </w:tr>
      <w:tr w:rsidR="008D32C4" w:rsidRPr="00301C41">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1.4</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изучение нормативно-правовых актов, обеспечивающих аудиторскую деятельность;</w:t>
            </w:r>
          </w:p>
        </w:tc>
      </w:tr>
      <w:tr w:rsidR="008D32C4" w:rsidRPr="00301C41">
        <w:trPr>
          <w:trHeight w:hRule="exact" w:val="279"/>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1.5</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рассмотрение проблем, возникающих на практике при применении нормативно-правовых актов по аудиту;</w:t>
            </w:r>
          </w:p>
        </w:tc>
      </w:tr>
      <w:tr w:rsidR="008D32C4" w:rsidRPr="00301C4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1.6</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закрепление знаний, полученных в рамках изучения общепрофессиональных специальных дисциплин, посвященных отдельным аспектам аудиторской деятельности</w:t>
            </w:r>
          </w:p>
        </w:tc>
      </w:tr>
      <w:tr w:rsidR="008D32C4" w:rsidRPr="00301C41">
        <w:trPr>
          <w:trHeight w:hRule="exact" w:val="277"/>
        </w:trPr>
        <w:tc>
          <w:tcPr>
            <w:tcW w:w="766" w:type="dxa"/>
          </w:tcPr>
          <w:p w:rsidR="008D32C4" w:rsidRPr="00301C41" w:rsidRDefault="008D32C4">
            <w:pPr>
              <w:rPr>
                <w:lang w:val="ru-RU"/>
              </w:rPr>
            </w:pPr>
          </w:p>
        </w:tc>
        <w:tc>
          <w:tcPr>
            <w:tcW w:w="2071" w:type="dxa"/>
          </w:tcPr>
          <w:p w:rsidR="008D32C4" w:rsidRPr="00301C41" w:rsidRDefault="008D32C4">
            <w:pPr>
              <w:rPr>
                <w:lang w:val="ru-RU"/>
              </w:rPr>
            </w:pPr>
          </w:p>
        </w:tc>
        <w:tc>
          <w:tcPr>
            <w:tcW w:w="1844" w:type="dxa"/>
          </w:tcPr>
          <w:p w:rsidR="008D32C4" w:rsidRPr="00301C41" w:rsidRDefault="008D32C4">
            <w:pPr>
              <w:rPr>
                <w:lang w:val="ru-RU"/>
              </w:rPr>
            </w:pPr>
          </w:p>
        </w:tc>
        <w:tc>
          <w:tcPr>
            <w:tcW w:w="5104" w:type="dxa"/>
          </w:tcPr>
          <w:p w:rsidR="008D32C4" w:rsidRPr="00301C41" w:rsidRDefault="008D32C4">
            <w:pPr>
              <w:rPr>
                <w:lang w:val="ru-RU"/>
              </w:rPr>
            </w:pPr>
          </w:p>
        </w:tc>
        <w:tc>
          <w:tcPr>
            <w:tcW w:w="993" w:type="dxa"/>
          </w:tcPr>
          <w:p w:rsidR="008D32C4" w:rsidRPr="00301C41" w:rsidRDefault="008D32C4">
            <w:pPr>
              <w:rPr>
                <w:lang w:val="ru-RU"/>
              </w:rPr>
            </w:pP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2. МЕСТО ДИСЦИПЛИНЫ В СТРУКТУРЕ ОБРАЗОВАТЕЛЬНОЙ ПРОГРАММЫ</w:t>
            </w:r>
          </w:p>
        </w:tc>
      </w:tr>
      <w:tr w:rsidR="008D32C4">
        <w:trPr>
          <w:trHeight w:hRule="exact" w:val="277"/>
        </w:trPr>
        <w:tc>
          <w:tcPr>
            <w:tcW w:w="285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Цикл (раздел) ООП:</w:t>
            </w:r>
          </w:p>
        </w:tc>
        <w:tc>
          <w:tcPr>
            <w:tcW w:w="7953"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Б1.В.ДВ.12</w:t>
            </w:r>
          </w:p>
        </w:tc>
      </w:tr>
      <w:tr w:rsidR="008D32C4" w:rsidRPr="00301C41">
        <w:trPr>
          <w:trHeight w:hRule="exact" w:val="27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b/>
                <w:color w:val="000000"/>
                <w:sz w:val="19"/>
                <w:szCs w:val="19"/>
              </w:rPr>
              <w:t>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b/>
                <w:color w:val="000000"/>
                <w:sz w:val="19"/>
                <w:szCs w:val="19"/>
                <w:lang w:val="ru-RU"/>
              </w:rPr>
              <w:t>Требования к предварительной подготовке обучающегося:</w:t>
            </w:r>
          </w:p>
        </w:tc>
      </w:tr>
      <w:tr w:rsidR="008D32C4" w:rsidRPr="00301C4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2.1.1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Необходимыми условиями для успешного освоения дисциплины являются навыки, знания и умения, полученные в результате изучения дисциплин:Административное право,Конституционное право</w:t>
            </w:r>
          </w:p>
        </w:tc>
      </w:tr>
      <w:tr w:rsidR="008D32C4" w:rsidRPr="00301C41">
        <w:trPr>
          <w:trHeight w:hRule="exact" w:val="50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b/>
                <w:color w:val="000000"/>
                <w:sz w:val="19"/>
                <w:szCs w:val="19"/>
              </w:rPr>
              <w:t>2.2</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b/>
                <w:color w:val="000000"/>
                <w:sz w:val="19"/>
                <w:szCs w:val="19"/>
                <w:lang w:val="ru-RU"/>
              </w:rPr>
              <w:t>Дисциплины и практики, для которых освоение данной дисциплины (модуля) необходимо как предшествующее:</w:t>
            </w:r>
          </w:p>
        </w:tc>
      </w:tr>
      <w:tr w:rsidR="008D32C4" w:rsidRPr="00301C41">
        <w:trPr>
          <w:trHeight w:hRule="exact" w:val="727"/>
        </w:trPr>
        <w:tc>
          <w:tcPr>
            <w:tcW w:w="78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2.2.1</w:t>
            </w:r>
          </w:p>
        </w:tc>
        <w:tc>
          <w:tcPr>
            <w:tcW w:w="10022"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Перечень последующих дисциплин:Расследование преступлений коррупционной направленности,Финансовое право,Практика по получению профессиональных умений и опыта профессиональной деятельности,Судебная бухгалтерия</w:t>
            </w:r>
          </w:p>
        </w:tc>
      </w:tr>
      <w:tr w:rsidR="008D32C4" w:rsidRPr="00301C41">
        <w:trPr>
          <w:trHeight w:hRule="exact" w:val="277"/>
        </w:trPr>
        <w:tc>
          <w:tcPr>
            <w:tcW w:w="766" w:type="dxa"/>
          </w:tcPr>
          <w:p w:rsidR="008D32C4" w:rsidRPr="00301C41" w:rsidRDefault="008D32C4">
            <w:pPr>
              <w:rPr>
                <w:lang w:val="ru-RU"/>
              </w:rPr>
            </w:pPr>
          </w:p>
        </w:tc>
        <w:tc>
          <w:tcPr>
            <w:tcW w:w="2071" w:type="dxa"/>
          </w:tcPr>
          <w:p w:rsidR="008D32C4" w:rsidRPr="00301C41" w:rsidRDefault="008D32C4">
            <w:pPr>
              <w:rPr>
                <w:lang w:val="ru-RU"/>
              </w:rPr>
            </w:pPr>
          </w:p>
        </w:tc>
        <w:tc>
          <w:tcPr>
            <w:tcW w:w="1844" w:type="dxa"/>
          </w:tcPr>
          <w:p w:rsidR="008D32C4" w:rsidRPr="00301C41" w:rsidRDefault="008D32C4">
            <w:pPr>
              <w:rPr>
                <w:lang w:val="ru-RU"/>
              </w:rPr>
            </w:pPr>
          </w:p>
        </w:tc>
        <w:tc>
          <w:tcPr>
            <w:tcW w:w="5104" w:type="dxa"/>
          </w:tcPr>
          <w:p w:rsidR="008D32C4" w:rsidRPr="00301C41" w:rsidRDefault="008D32C4">
            <w:pPr>
              <w:rPr>
                <w:lang w:val="ru-RU"/>
              </w:rPr>
            </w:pPr>
          </w:p>
        </w:tc>
        <w:tc>
          <w:tcPr>
            <w:tcW w:w="993" w:type="dxa"/>
          </w:tcPr>
          <w:p w:rsidR="008D32C4" w:rsidRPr="00301C41" w:rsidRDefault="008D32C4">
            <w:pPr>
              <w:rPr>
                <w:lang w:val="ru-RU"/>
              </w:rPr>
            </w:pPr>
          </w:p>
        </w:tc>
      </w:tr>
      <w:tr w:rsidR="008D32C4" w:rsidRPr="00301C41">
        <w:trPr>
          <w:trHeight w:hRule="exact" w:val="416"/>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3. ТРЕБОВАНИЯ К РЕЗУЛЬТАТАМ ОСВОЕНИЯ ДИСЦИПЛИНЫ</w:t>
            </w:r>
          </w:p>
        </w:tc>
      </w:tr>
      <w:tr w:rsidR="008D32C4" w:rsidRPr="00301C41">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ПК-1: способностью использовать знания теоретических, методических, процессуальных и организационных основ судебной экспертизы, криминалистики при производстве судебных экспертиз и исследований</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Знать:</w:t>
            </w:r>
          </w:p>
        </w:tc>
      </w:tr>
      <w:tr w:rsidR="008D32C4" w:rsidRPr="00301C41">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rsidP="00301C41">
            <w:pPr>
              <w:spacing w:after="0" w:line="240" w:lineRule="auto"/>
              <w:rPr>
                <w:sz w:val="19"/>
                <w:szCs w:val="19"/>
                <w:lang w:val="ru-RU"/>
              </w:rPr>
            </w:pPr>
            <w:r w:rsidRPr="00301C41">
              <w:rPr>
                <w:rFonts w:ascii="Times New Roman" w:hAnsi="Times New Roman" w:cs="Times New Roman"/>
                <w:color w:val="000000"/>
                <w:sz w:val="19"/>
                <w:szCs w:val="19"/>
                <w:lang w:val="ru-RU"/>
              </w:rPr>
              <w:t xml:space="preserve">производстве судебных экспертиз и исследований теоретические, методические, процессуальные и организационные основы судебной экспертизы, криминалистики при </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Уметь:</w:t>
            </w:r>
          </w:p>
        </w:tc>
      </w:tr>
      <w:tr w:rsidR="008D32C4" w:rsidRPr="00301C41">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использовать   теоретические, методические, процессульные  и организационные основы судебной экспертизы, криминалистики при производстве судебных  экспертиз  и исследований</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Владеть:</w:t>
            </w:r>
          </w:p>
        </w:tc>
      </w:tr>
      <w:tr w:rsidR="008D32C4" w:rsidRPr="00301C41">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теоретическими, мсетодическими, процессуальными и организационными навыками основ судебной экспертизы, криминалистики при производстве судебных  экспертиз и исследований</w:t>
            </w:r>
          </w:p>
        </w:tc>
      </w:tr>
      <w:tr w:rsidR="008D32C4" w:rsidRPr="00301C41">
        <w:trPr>
          <w:trHeight w:hRule="exact" w:val="478"/>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ПСК-4.1: способностью применять методики экономических экспертиз и исследований в профессиональной деятельности</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Знать:</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правила оформления результатов аудита бухгалтерской (финансовой) отчетности;</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Уметь:</w:t>
            </w:r>
          </w:p>
        </w:tc>
      </w:tr>
      <w:tr w:rsidR="008D32C4" w:rsidRPr="00301C41">
        <w:trPr>
          <w:trHeight w:hRule="exact" w:val="69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оценивать социальную значимость правовой дисциплины, свидетельствующей о признании и  исполнении субъектами аудиторской  деятельности установленных юридических правил и процедур</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Владеть:</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базовыми правилами осуществления аудита бухгалтерской (финансовой) отчетности</w:t>
            </w:r>
          </w:p>
        </w:tc>
      </w:tr>
      <w:tr w:rsidR="008D32C4" w:rsidRPr="00301C41">
        <w:trPr>
          <w:trHeight w:hRule="exact" w:val="113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ПСК-4.2: способностью при участии в процессуальных и непроцессуальных действиях применять методы и средства судебно-экономических экспертиз в целях обнаружения, фиксации, изъятия и предварительного исследования объектов (первичных и отчетных документов, отражающих хозяйственные операции и содержащих информацию о наличии и движении материальных и денежных средств) для установления фактических данных (обстоятельств дела) в гражданском, административном, уголовном судопроизводстве</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Знать:</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изложение сути замечаний по ведению бухгалтерского учета и отчетности в аудируемых организациях;</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Уметь:</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устанавливать различия и противоречия в полученной информации при проведении аудита</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Владеть:</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обеспечивать соблюдение прав и законных интересов участников аудиторских  правоотношений</w:t>
            </w: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953"/>
        <w:gridCol w:w="3247"/>
        <w:gridCol w:w="143"/>
        <w:gridCol w:w="815"/>
        <w:gridCol w:w="692"/>
        <w:gridCol w:w="1110"/>
        <w:gridCol w:w="1245"/>
        <w:gridCol w:w="698"/>
        <w:gridCol w:w="394"/>
        <w:gridCol w:w="977"/>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5</w:t>
            </w:r>
          </w:p>
        </w:tc>
      </w:tr>
      <w:tr w:rsidR="008D32C4" w:rsidRPr="00301C41">
        <w:trPr>
          <w:trHeight w:hRule="exact" w:val="69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ПСК-4.3: способностью оказывать методическую помощь субъектам правоприменительной деятельности по вопросам назначения и производства экономических экспертиз и современным возможностям использования экономических знаний в судопроизводстве</w:t>
            </w:r>
          </w:p>
        </w:tc>
      </w:tr>
      <w:tr w:rsidR="008D32C4">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Знать:</w:t>
            </w:r>
          </w:p>
        </w:tc>
      </w:tr>
      <w:tr w:rsidR="008D32C4" w:rsidRPr="00301C41">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  основные типовые проблемные ситуации и задачи,</w:t>
            </w:r>
          </w:p>
        </w:tc>
      </w:tr>
      <w:tr w:rsidR="008D32C4">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Уметь:</w:t>
            </w:r>
          </w:p>
        </w:tc>
      </w:tr>
      <w:tr w:rsidR="008D32C4" w:rsidRPr="00301C41">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навыками ясного, краткого, логичного, достоверного изложения материала, содержащего необходимую информацию</w:t>
            </w:r>
          </w:p>
        </w:tc>
      </w:tr>
      <w:tr w:rsidR="008D32C4">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b/>
                <w:color w:val="000000"/>
                <w:sz w:val="19"/>
                <w:szCs w:val="19"/>
              </w:rPr>
              <w:t>Владеть:</w:t>
            </w:r>
          </w:p>
        </w:tc>
      </w:tr>
      <w:tr w:rsidR="008D32C4" w:rsidRPr="00301C41">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навыками ясного, краткого, логичного, достоверного изложения материала,</w:t>
            </w:r>
          </w:p>
        </w:tc>
      </w:tr>
      <w:tr w:rsidR="008D32C4" w:rsidRPr="00301C41">
        <w:trPr>
          <w:trHeight w:hRule="exact" w:val="277"/>
        </w:trPr>
        <w:tc>
          <w:tcPr>
            <w:tcW w:w="993" w:type="dxa"/>
          </w:tcPr>
          <w:p w:rsidR="008D32C4" w:rsidRPr="00301C41" w:rsidRDefault="008D32C4">
            <w:pPr>
              <w:rPr>
                <w:lang w:val="ru-RU"/>
              </w:rPr>
            </w:pPr>
          </w:p>
        </w:tc>
        <w:tc>
          <w:tcPr>
            <w:tcW w:w="3545" w:type="dxa"/>
          </w:tcPr>
          <w:p w:rsidR="008D32C4" w:rsidRPr="00301C41" w:rsidRDefault="008D32C4">
            <w:pPr>
              <w:rPr>
                <w:lang w:val="ru-RU"/>
              </w:rPr>
            </w:pPr>
          </w:p>
        </w:tc>
        <w:tc>
          <w:tcPr>
            <w:tcW w:w="143" w:type="dxa"/>
          </w:tcPr>
          <w:p w:rsidR="008D32C4" w:rsidRPr="00301C41" w:rsidRDefault="008D32C4">
            <w:pPr>
              <w:rPr>
                <w:lang w:val="ru-RU"/>
              </w:rPr>
            </w:pPr>
          </w:p>
        </w:tc>
        <w:tc>
          <w:tcPr>
            <w:tcW w:w="851" w:type="dxa"/>
          </w:tcPr>
          <w:p w:rsidR="008D32C4" w:rsidRPr="00301C41" w:rsidRDefault="008D32C4">
            <w:pPr>
              <w:rPr>
                <w:lang w:val="ru-RU"/>
              </w:rPr>
            </w:pPr>
          </w:p>
        </w:tc>
        <w:tc>
          <w:tcPr>
            <w:tcW w:w="710" w:type="dxa"/>
          </w:tcPr>
          <w:p w:rsidR="008D32C4" w:rsidRPr="00301C41" w:rsidRDefault="008D32C4">
            <w:pPr>
              <w:rPr>
                <w:lang w:val="ru-RU"/>
              </w:rPr>
            </w:pPr>
          </w:p>
        </w:tc>
        <w:tc>
          <w:tcPr>
            <w:tcW w:w="1135" w:type="dxa"/>
          </w:tcPr>
          <w:p w:rsidR="008D32C4" w:rsidRPr="00301C41" w:rsidRDefault="008D32C4">
            <w:pPr>
              <w:rPr>
                <w:lang w:val="ru-RU"/>
              </w:rPr>
            </w:pPr>
          </w:p>
        </w:tc>
        <w:tc>
          <w:tcPr>
            <w:tcW w:w="1277" w:type="dxa"/>
          </w:tcPr>
          <w:p w:rsidR="008D32C4" w:rsidRPr="00301C41" w:rsidRDefault="008D32C4">
            <w:pPr>
              <w:rPr>
                <w:lang w:val="ru-RU"/>
              </w:rPr>
            </w:pPr>
          </w:p>
        </w:tc>
        <w:tc>
          <w:tcPr>
            <w:tcW w:w="710" w:type="dxa"/>
          </w:tcPr>
          <w:p w:rsidR="008D32C4" w:rsidRPr="00301C41" w:rsidRDefault="008D32C4">
            <w:pPr>
              <w:rPr>
                <w:lang w:val="ru-RU"/>
              </w:rPr>
            </w:pPr>
          </w:p>
        </w:tc>
        <w:tc>
          <w:tcPr>
            <w:tcW w:w="426" w:type="dxa"/>
          </w:tcPr>
          <w:p w:rsidR="008D32C4" w:rsidRPr="00301C41" w:rsidRDefault="008D32C4">
            <w:pPr>
              <w:rPr>
                <w:lang w:val="ru-RU"/>
              </w:rPr>
            </w:pPr>
          </w:p>
        </w:tc>
        <w:tc>
          <w:tcPr>
            <w:tcW w:w="993" w:type="dxa"/>
          </w:tcPr>
          <w:p w:rsidR="008D32C4" w:rsidRPr="00301C41" w:rsidRDefault="008D32C4">
            <w:pPr>
              <w:rPr>
                <w:lang w:val="ru-RU"/>
              </w:rPr>
            </w:pPr>
          </w:p>
        </w:tc>
      </w:tr>
      <w:tr w:rsidR="008D32C4" w:rsidRPr="00301C41">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4. СТРУКТУРА И СОДЕРЖАНИЕ ДИСЦИПЛИНЫ (МОДУЛЯ)</w:t>
            </w:r>
          </w:p>
        </w:tc>
      </w:tr>
      <w:tr w:rsidR="008D32C4">
        <w:trPr>
          <w:trHeight w:hRule="exact" w:val="4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Код занятия</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Наименование разделов и тем /вид занятия/</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Семестр / Курс</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Часов</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Компетен-</w:t>
            </w:r>
          </w:p>
          <w:p w:rsidR="008D32C4" w:rsidRDefault="00301C41">
            <w:pPr>
              <w:spacing w:after="0" w:line="240" w:lineRule="auto"/>
              <w:jc w:val="center"/>
              <w:rPr>
                <w:sz w:val="19"/>
                <w:szCs w:val="19"/>
              </w:rPr>
            </w:pPr>
            <w:r>
              <w:rPr>
                <w:rFonts w:ascii="Times New Roman" w:hAnsi="Times New Roman" w:cs="Times New Roman"/>
                <w:b/>
                <w:color w:val="000000"/>
                <w:sz w:val="19"/>
                <w:szCs w:val="19"/>
              </w:rPr>
              <w:t>ции</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Литература</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Интер акт.</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Примечание</w:t>
            </w:r>
          </w:p>
        </w:tc>
      </w:tr>
      <w:tr w:rsidR="008D32C4" w:rsidRPr="00301C41">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b/>
                <w:color w:val="000000"/>
                <w:sz w:val="19"/>
                <w:szCs w:val="19"/>
                <w:lang w:val="ru-RU"/>
              </w:rPr>
              <w:t>Раздел 1. «Нормативно-правовые основы аудиторской деятельности »</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r>
      <w:tr w:rsidR="008D32C4">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Место и роль норм, регулирующих аудиторскую деятельность</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1..Законодательное регулирование государственного и негосударственного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2.Аудиторские правоотношения как разновидность финансовых правоотношений.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Финансовая отчетность - основной объект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2  Аудиторская деятельность как форма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Сущность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Место аудита в системе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Общие черты различных видов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4.Счетная Палата РФ, Федеральные службы, осуществляющие финансовый контроль.</w:t>
            </w: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Л2.10 Л2.9 Л2.8 Л2.7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1 «Аудит в сфере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«Аудиторская деятельность как форма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Аудит как независимый финансовый контроль.</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Аудиторские правоотношения как разновидность финансовых правоотношений.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Правовой статус профессиональных участников рынка аудиторских услуг.</w:t>
            </w: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Независимость финансового контроля и его качество.</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Аудит как форма контроля в государственном секторе экономики.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Роль государства в регулировании аудиторской деятельности</w:t>
            </w:r>
          </w:p>
          <w:p w:rsidR="008D32C4" w:rsidRDefault="00301C41">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bl>
    <w:p w:rsidR="008D32C4" w:rsidRDefault="00301C41">
      <w:pPr>
        <w:rPr>
          <w:sz w:val="0"/>
          <w:szCs w:val="0"/>
        </w:rPr>
      </w:pPr>
      <w:r>
        <w:br w:type="page"/>
      </w:r>
    </w:p>
    <w:tbl>
      <w:tblPr>
        <w:tblW w:w="0" w:type="auto"/>
        <w:tblCellMar>
          <w:left w:w="0" w:type="dxa"/>
          <w:right w:w="0" w:type="dxa"/>
        </w:tblCellMar>
        <w:tblLook w:val="04A0" w:firstRow="1" w:lastRow="0" w:firstColumn="1" w:lastColumn="0" w:noHBand="0" w:noVBand="1"/>
      </w:tblPr>
      <w:tblGrid>
        <w:gridCol w:w="944"/>
        <w:gridCol w:w="3375"/>
        <w:gridCol w:w="119"/>
        <w:gridCol w:w="814"/>
        <w:gridCol w:w="674"/>
        <w:gridCol w:w="1115"/>
        <w:gridCol w:w="1223"/>
        <w:gridCol w:w="674"/>
        <w:gridCol w:w="389"/>
        <w:gridCol w:w="947"/>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6</w:t>
            </w:r>
          </w:p>
        </w:tc>
      </w:tr>
      <w:tr w:rsidR="008D32C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2. «Система правового регулирования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«Правовое регулирование становления и развития российского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Этапы становления российского независимого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Организация системы нормативного регулирования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Законодательная база современного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597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1.5</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«Становление и развитие мирового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1 История возникновения и развитие законодательства об аудите</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Институт аудита в древнем мире.</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История современного аудита в Великобритании, Европе и США.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Этапы эволюции современного мирового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История аудита в России.</w:t>
            </w:r>
          </w:p>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2 Современное состояние и модели регулирования аудиторской деятельности в мировой практике</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Классификация аудиторских услуг и аудиторских фирм.</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Модели регулирования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Мировой экономический кризис и современный аудит.</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Понятие и концепции аудита в мировой практике</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Кодекс этики Международной федерации бухгалтеров.</w:t>
            </w: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1.6</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«Правовое регулирование становления и развития российского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Этапы становления российского независимого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Организация системы нормативного регулирования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Законодательная база современного аудита.</w:t>
            </w:r>
          </w:p>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bl>
    <w:p w:rsidR="008D32C4" w:rsidRDefault="00301C41">
      <w:pPr>
        <w:rPr>
          <w:sz w:val="0"/>
          <w:szCs w:val="0"/>
        </w:rPr>
      </w:pPr>
      <w:r>
        <w:br w:type="page"/>
      </w:r>
    </w:p>
    <w:tbl>
      <w:tblPr>
        <w:tblW w:w="0" w:type="auto"/>
        <w:tblCellMar>
          <w:left w:w="0" w:type="dxa"/>
          <w:right w:w="0" w:type="dxa"/>
        </w:tblCellMar>
        <w:tblLook w:val="04A0" w:firstRow="1" w:lastRow="0" w:firstColumn="1" w:lastColumn="0" w:noHBand="0" w:noVBand="1"/>
      </w:tblPr>
      <w:tblGrid>
        <w:gridCol w:w="942"/>
        <w:gridCol w:w="3390"/>
        <w:gridCol w:w="118"/>
        <w:gridCol w:w="812"/>
        <w:gridCol w:w="672"/>
        <w:gridCol w:w="1114"/>
        <w:gridCol w:w="1221"/>
        <w:gridCol w:w="672"/>
        <w:gridCol w:w="388"/>
        <w:gridCol w:w="945"/>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7</w:t>
            </w:r>
          </w:p>
        </w:tc>
      </w:tr>
      <w:tr w:rsidR="008D32C4">
        <w:trPr>
          <w:trHeight w:hRule="exact" w:val="465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1.7</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3. «Субъекты аудиторской деятельности»</w:t>
            </w:r>
          </w:p>
          <w:p w:rsidR="008D32C4" w:rsidRDefault="00301C41">
            <w:pPr>
              <w:spacing w:after="0" w:line="240" w:lineRule="auto"/>
              <w:rPr>
                <w:sz w:val="19"/>
                <w:szCs w:val="19"/>
              </w:rPr>
            </w:pPr>
            <w:r w:rsidRPr="00301C41">
              <w:rPr>
                <w:rFonts w:ascii="Times New Roman" w:hAnsi="Times New Roman" w:cs="Times New Roman"/>
                <w:color w:val="000000"/>
                <w:sz w:val="19"/>
                <w:szCs w:val="19"/>
                <w:lang w:val="ru-RU"/>
              </w:rPr>
              <w:t xml:space="preserve">Лекция 1. </w:t>
            </w:r>
            <w:r>
              <w:rPr>
                <w:rFonts w:ascii="Times New Roman" w:hAnsi="Times New Roman" w:cs="Times New Roman"/>
                <w:color w:val="000000"/>
                <w:sz w:val="19"/>
                <w:szCs w:val="19"/>
              </w:rPr>
              <w:t>«Субъекты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1.Правовой статус аудитора.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2.Понятия и особенности аудиторской организации. Организационно- правовые формы аудиторской организации.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3.Правоспособность аудиторской организации.</w:t>
            </w:r>
          </w:p>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2. « Права, обязанности и ответственность субъектов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1.Права и обязанности аудиторов.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2.Права и обязанности аудируемых экономических субъектов.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3.Ответственность аудиторов и аудиторских организаций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1.8</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3 «Нормативные акты, регулирующие аудиторскую</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деятельность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1  Основные положения закона «Об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Приоритет норм Закона об аудите перед нормами других законов в области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Правовое поле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Подзаконные акты Минфина РФ в области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Деятельность саморегулируемых аудиторских организаций в России.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Зарубежный опыт работы профессиональных аудиторских объединений.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 Основные положения закона «О саморегулируемых организациях</w:t>
            </w: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45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1.9</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Услуги, сопутствующие аудиту</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Услуги, сопутствующие аудиту: восстановление бухгалтерского учета, составление отчетности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Услуги, сопутствующие аудиту: консалтинг экономический, юридический; разработка учетной и налоговой политики.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Услуги, сопутствующие аудиту: оценка имущества, акций, бизнеса</w:t>
            </w:r>
          </w:p>
          <w:p w:rsidR="008D32C4" w:rsidRDefault="00301C41">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rsidRPr="00301C41">
        <w:trPr>
          <w:trHeight w:hRule="exact" w:val="478"/>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b/>
                <w:color w:val="000000"/>
                <w:sz w:val="19"/>
                <w:szCs w:val="19"/>
                <w:lang w:val="ru-RU"/>
              </w:rPr>
              <w:t>Раздел 2. «Система правового обеспечения аудита»</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rPr>
                <w:lang w:val="ru-RU"/>
              </w:rPr>
            </w:pP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940"/>
        <w:gridCol w:w="3409"/>
        <w:gridCol w:w="118"/>
        <w:gridCol w:w="807"/>
        <w:gridCol w:w="678"/>
        <w:gridCol w:w="1111"/>
        <w:gridCol w:w="1216"/>
        <w:gridCol w:w="669"/>
        <w:gridCol w:w="385"/>
        <w:gridCol w:w="941"/>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8</w:t>
            </w:r>
          </w:p>
        </w:tc>
      </w:tr>
      <w:tr w:rsidR="008D32C4">
        <w:trPr>
          <w:trHeight w:hRule="exact" w:val="33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2.1</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4. «Правовые основы оказания аудиторских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«Правовые основы оказания аудиторских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1.Правовая природа и существенные условия договора на проведение аудиторской проверки.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2.Виды договоров на оказание аудиторами сопутствующих аудиту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3.Оценка стоимости аудиторских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4.Ответственность за нарушение договорных обязательств</w:t>
            </w: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443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2.2</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1 «Мероприятия  по регулированию аудиторской деятельности в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1 Стандарты аудиторской деятельности в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Международные (Федеральные) стандарты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Стандарты саморегулируемой организации аудиторов.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Внутрифирменные аудиторские стандарты.</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Кодекс профессиональной  этики аудиторов России.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Правила независимости аудиторов, аудиторских организаций</w:t>
            </w:r>
          </w:p>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Практическое занятие</w:t>
            </w:r>
          </w:p>
          <w:p w:rsidR="008D32C4" w:rsidRDefault="00301C41">
            <w:pPr>
              <w:spacing w:after="0" w:line="240" w:lineRule="auto"/>
              <w:rPr>
                <w:sz w:val="19"/>
                <w:szCs w:val="19"/>
              </w:rPr>
            </w:pPr>
            <w:r>
              <w:rPr>
                <w:rFonts w:ascii="Times New Roman" w:hAnsi="Times New Roman" w:cs="Times New Roman"/>
                <w:color w:val="000000"/>
                <w:sz w:val="19"/>
                <w:szCs w:val="19"/>
              </w:rPr>
              <w:t>Анализ конкретных ситуаций.</w:t>
            </w: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6</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2.3</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«Аудит налоговых обязательств аудируемых лиц».</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1.Правовые источники обеспечения аудита налоговых обязательств.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2.Компетенция субъектов целевого налогового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3.Практика досудебного разрешения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4.Судебно-арбитражная практика по налоговым правонарушениям</w:t>
            </w: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311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2.4</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6. «Базовые правила осуществления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«Аудиторские стандарты»</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1.Международные стандарты аудита (МСА)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Правила независимости аудиторов, аудиторских организаций.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3.Кодекс профессиональной этики аудиторов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4.Внутрифирменные стандарты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5.Организация внешнего и внутреннего контроля качества аудита.</w:t>
            </w: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bl>
    <w:p w:rsidR="008D32C4" w:rsidRDefault="00301C41">
      <w:pPr>
        <w:rPr>
          <w:sz w:val="0"/>
          <w:szCs w:val="0"/>
        </w:rPr>
      </w:pPr>
      <w:r>
        <w:br w:type="page"/>
      </w:r>
    </w:p>
    <w:tbl>
      <w:tblPr>
        <w:tblW w:w="0" w:type="auto"/>
        <w:tblCellMar>
          <w:left w:w="0" w:type="dxa"/>
          <w:right w:w="0" w:type="dxa"/>
        </w:tblCellMar>
        <w:tblLook w:val="04A0" w:firstRow="1" w:lastRow="0" w:firstColumn="1" w:lastColumn="0" w:noHBand="0" w:noVBand="1"/>
      </w:tblPr>
      <w:tblGrid>
        <w:gridCol w:w="935"/>
        <w:gridCol w:w="3426"/>
        <w:gridCol w:w="118"/>
        <w:gridCol w:w="805"/>
        <w:gridCol w:w="676"/>
        <w:gridCol w:w="1110"/>
        <w:gridCol w:w="1214"/>
        <w:gridCol w:w="667"/>
        <w:gridCol w:w="384"/>
        <w:gridCol w:w="939"/>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9</w:t>
            </w:r>
          </w:p>
        </w:tc>
      </w:tr>
      <w:tr w:rsidR="008D32C4">
        <w:trPr>
          <w:trHeight w:hRule="exact" w:val="6631"/>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2.5</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2  «Субъекты аудиторской деятельности в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1 Субъекты аудиторской деятельности в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Система органов, регулирующих аудиторскую деятельность в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Уполномоченный федеральный орган по регулированию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Совет  по аудиторской деятельности при Уполномоченном Федеральном Органе (УФО)</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Саморегулируемая организация аудиторов.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Понятие и особенности аудиторской организации.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 Индивидуальный аудитор, его компетенция.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7. Организационно-правовые формы аудиторской организации.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8. Права и обязанности аудиторской организации.</w:t>
            </w:r>
          </w:p>
          <w:p w:rsidR="008D32C4" w:rsidRDefault="00301C41">
            <w:pPr>
              <w:spacing w:after="0" w:line="240" w:lineRule="auto"/>
              <w:rPr>
                <w:sz w:val="19"/>
                <w:szCs w:val="19"/>
              </w:rPr>
            </w:pPr>
            <w:r>
              <w:rPr>
                <w:rFonts w:ascii="Times New Roman" w:hAnsi="Times New Roman" w:cs="Times New Roman"/>
                <w:color w:val="000000"/>
                <w:sz w:val="19"/>
                <w:szCs w:val="19"/>
              </w:rPr>
              <w:t>9.Правоспособность аудиторской организации.</w:t>
            </w:r>
          </w:p>
          <w:p w:rsidR="008D32C4" w:rsidRDefault="008D32C4">
            <w:pPr>
              <w:spacing w:after="0" w:line="240" w:lineRule="auto"/>
              <w:rPr>
                <w:sz w:val="19"/>
                <w:szCs w:val="19"/>
              </w:rPr>
            </w:pPr>
          </w:p>
          <w:p w:rsidR="008D32C4" w:rsidRDefault="008D32C4">
            <w:pPr>
              <w:spacing w:after="0" w:line="240" w:lineRule="auto"/>
              <w:rPr>
                <w:sz w:val="19"/>
                <w:szCs w:val="19"/>
              </w:rPr>
            </w:pPr>
          </w:p>
          <w:p w:rsidR="008D32C4" w:rsidRDefault="008D32C4">
            <w:pPr>
              <w:spacing w:after="0" w:line="240" w:lineRule="auto"/>
              <w:rPr>
                <w:sz w:val="19"/>
                <w:szCs w:val="19"/>
              </w:rPr>
            </w:pPr>
          </w:p>
          <w:p w:rsidR="008D32C4" w:rsidRDefault="008D32C4">
            <w:pPr>
              <w:spacing w:after="0" w:line="240" w:lineRule="auto"/>
              <w:rPr>
                <w:sz w:val="19"/>
                <w:szCs w:val="19"/>
              </w:rPr>
            </w:pP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895"/>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2.6</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Правовое обеспечение целевого (налогового)аудита»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1.Характеристика основных источников аудита налоговых обязательств(НК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2.Нормативное регулирование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3.Отечественная и зарубежная практика разрешения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4.Примеры ситуаций из арбитражной практики.</w:t>
            </w:r>
          </w:p>
          <w:p w:rsidR="008D32C4" w:rsidRDefault="00301C41">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12</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4213"/>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2.7</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Тема 8. «Защита прав субъектов хозяйственной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Лекция «Защита прав субъектов хозяйственной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1.Судебная защита прав субъектов хозяйственной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2.Участие аудитора в качестве эксперта и специалиста при рассмотрении гражданских и уголовных дел</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3.Поручение компетентного государственного органа как правовое основание для проведения аудиторской проверки экономического субъекта.</w:t>
            </w:r>
          </w:p>
          <w:p w:rsidR="008D32C4" w:rsidRPr="00301C41" w:rsidRDefault="008D32C4">
            <w:pPr>
              <w:spacing w:after="0" w:line="240" w:lineRule="auto"/>
              <w:rPr>
                <w:sz w:val="19"/>
                <w:szCs w:val="19"/>
                <w:lang w:val="ru-RU"/>
              </w:rPr>
            </w:pPr>
          </w:p>
          <w:p w:rsidR="008D32C4" w:rsidRPr="00301C41" w:rsidRDefault="008D32C4">
            <w:pPr>
              <w:spacing w:after="0" w:line="240" w:lineRule="auto"/>
              <w:rPr>
                <w:sz w:val="19"/>
                <w:szCs w:val="19"/>
                <w:lang w:val="ru-RU"/>
              </w:rPr>
            </w:pPr>
          </w:p>
          <w:p w:rsidR="008D32C4" w:rsidRPr="00301C41" w:rsidRDefault="008D32C4">
            <w:pPr>
              <w:spacing w:after="0" w:line="240" w:lineRule="auto"/>
              <w:rPr>
                <w:sz w:val="19"/>
                <w:szCs w:val="19"/>
                <w:lang w:val="ru-RU"/>
              </w:rPr>
            </w:pPr>
          </w:p>
          <w:p w:rsidR="008D32C4" w:rsidRPr="00301C41" w:rsidRDefault="008D32C4">
            <w:pPr>
              <w:spacing w:after="0" w:line="240" w:lineRule="auto"/>
              <w:rPr>
                <w:sz w:val="19"/>
                <w:szCs w:val="19"/>
                <w:lang w:val="ru-RU"/>
              </w:rPr>
            </w:pPr>
          </w:p>
          <w:p w:rsidR="008D32C4" w:rsidRPr="00301C41" w:rsidRDefault="008D32C4">
            <w:pPr>
              <w:spacing w:after="0" w:line="240" w:lineRule="auto"/>
              <w:rPr>
                <w:sz w:val="19"/>
                <w:szCs w:val="19"/>
                <w:lang w:val="ru-RU"/>
              </w:rPr>
            </w:pPr>
          </w:p>
          <w:p w:rsidR="008D32C4" w:rsidRDefault="00301C41">
            <w:pPr>
              <w:spacing w:after="0" w:line="240" w:lineRule="auto"/>
              <w:rPr>
                <w:sz w:val="19"/>
                <w:szCs w:val="19"/>
              </w:rPr>
            </w:pPr>
            <w:r>
              <w:rPr>
                <w:rFonts w:ascii="Times New Roman" w:hAnsi="Times New Roman" w:cs="Times New Roman"/>
                <w:color w:val="000000"/>
                <w:sz w:val="19"/>
                <w:szCs w:val="19"/>
              </w:rPr>
              <w:t>/Лек/</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bl>
    <w:p w:rsidR="008D32C4" w:rsidRDefault="00301C41">
      <w:pPr>
        <w:rPr>
          <w:sz w:val="0"/>
          <w:szCs w:val="0"/>
        </w:rPr>
      </w:pPr>
      <w:r>
        <w:br w:type="page"/>
      </w:r>
    </w:p>
    <w:tbl>
      <w:tblPr>
        <w:tblW w:w="0" w:type="auto"/>
        <w:tblCellMar>
          <w:left w:w="0" w:type="dxa"/>
          <w:right w:w="0" w:type="dxa"/>
        </w:tblCellMar>
        <w:tblLook w:val="04A0" w:firstRow="1" w:lastRow="0" w:firstColumn="1" w:lastColumn="0" w:noHBand="0" w:noVBand="1"/>
      </w:tblPr>
      <w:tblGrid>
        <w:gridCol w:w="951"/>
        <w:gridCol w:w="3385"/>
        <w:gridCol w:w="133"/>
        <w:gridCol w:w="795"/>
        <w:gridCol w:w="679"/>
        <w:gridCol w:w="1112"/>
        <w:gridCol w:w="1219"/>
        <w:gridCol w:w="670"/>
        <w:gridCol w:w="387"/>
        <w:gridCol w:w="943"/>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10</w:t>
            </w:r>
          </w:p>
        </w:tc>
      </w:tr>
      <w:tr w:rsidR="008D32C4">
        <w:trPr>
          <w:trHeight w:hRule="exact" w:val="3334"/>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2.8</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Семинар 3  Ответственность за нарушение законодательства об аудите</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Общие положения об ответственности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Ответственность за оказание аудиторских услуг ненадлежащим лицом</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4.Ответственность за дачу заведомо ложного аудиторского заключения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Ответственность за разглашение аудиторской тайны</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 Возмещение причинных убытков</w:t>
            </w:r>
          </w:p>
          <w:p w:rsidR="008D32C4" w:rsidRDefault="00301C41">
            <w:pPr>
              <w:spacing w:after="0" w:line="240" w:lineRule="auto"/>
              <w:rPr>
                <w:sz w:val="19"/>
                <w:szCs w:val="19"/>
              </w:rPr>
            </w:pPr>
            <w:r>
              <w:rPr>
                <w:rFonts w:ascii="Times New Roman" w:hAnsi="Times New Roman" w:cs="Times New Roman"/>
                <w:color w:val="000000"/>
                <w:sz w:val="19"/>
                <w:szCs w:val="19"/>
              </w:rPr>
              <w:t>7. Компенсация морального вреда</w:t>
            </w:r>
          </w:p>
          <w:p w:rsidR="008D32C4" w:rsidRDefault="008D32C4">
            <w:pPr>
              <w:spacing w:after="0" w:line="240" w:lineRule="auto"/>
              <w:rPr>
                <w:sz w:val="19"/>
                <w:szCs w:val="19"/>
              </w:rPr>
            </w:pPr>
          </w:p>
          <w:p w:rsidR="008D32C4" w:rsidRDefault="00301C41">
            <w:pPr>
              <w:spacing w:after="0" w:line="240" w:lineRule="auto"/>
              <w:rPr>
                <w:sz w:val="19"/>
                <w:szCs w:val="19"/>
              </w:rPr>
            </w:pPr>
            <w:r>
              <w:rPr>
                <w:rFonts w:ascii="Times New Roman" w:hAnsi="Times New Roman" w:cs="Times New Roman"/>
                <w:color w:val="000000"/>
                <w:sz w:val="19"/>
                <w:szCs w:val="19"/>
              </w:rPr>
              <w:t>/Пр/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4</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23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2.9</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8D32C4">
            <w:pPr>
              <w:spacing w:after="0" w:line="240" w:lineRule="auto"/>
              <w:rPr>
                <w:sz w:val="19"/>
                <w:szCs w:val="19"/>
                <w:lang w:val="ru-RU"/>
              </w:rPr>
            </w:pP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1.Правовой статус аудитора.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2.Понятия и особенности аудиторской организации. Организационно- правовые формы аудиторской организации.</w:t>
            </w:r>
          </w:p>
          <w:p w:rsidR="008D32C4" w:rsidRDefault="00301C41">
            <w:pPr>
              <w:spacing w:after="0" w:line="240" w:lineRule="auto"/>
              <w:rPr>
                <w:sz w:val="19"/>
                <w:szCs w:val="19"/>
              </w:rPr>
            </w:pPr>
            <w:r>
              <w:rPr>
                <w:rFonts w:ascii="Times New Roman" w:hAnsi="Times New Roman" w:cs="Times New Roman"/>
                <w:color w:val="000000"/>
                <w:sz w:val="19"/>
                <w:szCs w:val="19"/>
              </w:rPr>
              <w:t>3.Правоспособность аудиторской организации.</w:t>
            </w:r>
          </w:p>
          <w:p w:rsidR="008D32C4" w:rsidRDefault="008D32C4">
            <w:pPr>
              <w:spacing w:after="0" w:line="240" w:lineRule="auto"/>
              <w:rPr>
                <w:sz w:val="19"/>
                <w:szCs w:val="19"/>
              </w:rPr>
            </w:pPr>
          </w:p>
          <w:p w:rsidR="008D32C4" w:rsidRDefault="00301C41">
            <w:pPr>
              <w:spacing w:after="0" w:line="240" w:lineRule="auto"/>
              <w:rPr>
                <w:sz w:val="19"/>
                <w:szCs w:val="19"/>
              </w:rPr>
            </w:pPr>
            <w:r>
              <w:rPr>
                <w:rFonts w:ascii="Times New Roman" w:hAnsi="Times New Roman" w:cs="Times New Roman"/>
                <w:color w:val="000000"/>
                <w:sz w:val="19"/>
                <w:szCs w:val="19"/>
              </w:rPr>
              <w:t>/Ср/</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016"/>
        </w:trPr>
        <w:tc>
          <w:tcPr>
            <w:tcW w:w="100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2.10</w:t>
            </w:r>
          </w:p>
        </w:tc>
        <w:tc>
          <w:tcPr>
            <w:tcW w:w="355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/Зачёт/</w:t>
            </w:r>
          </w:p>
        </w:tc>
        <w:tc>
          <w:tcPr>
            <w:tcW w:w="100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8</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14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ПСК-4.1 ПСК-4.2 ПСК-4.3</w:t>
            </w:r>
          </w:p>
        </w:tc>
        <w:tc>
          <w:tcPr>
            <w:tcW w:w="1290"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 Л1.1 Л1.5 Л1.4 Л1.3 Л1.2 Л2.12 Л2.1 Л2.11 Л2.9 Л2.8 Л2.6 Л2.5 Л2.4 Л2.3 Л2.2</w:t>
            </w:r>
          </w:p>
          <w:p w:rsidR="008D32C4" w:rsidRDefault="00301C41">
            <w:pPr>
              <w:spacing w:after="0" w:line="240" w:lineRule="auto"/>
              <w:jc w:val="center"/>
              <w:rPr>
                <w:sz w:val="19"/>
                <w:szCs w:val="19"/>
              </w:rPr>
            </w:pPr>
            <w:r>
              <w:rPr>
                <w:rFonts w:ascii="Times New Roman" w:hAnsi="Times New Roman" w:cs="Times New Roman"/>
                <w:color w:val="000000"/>
                <w:sz w:val="19"/>
                <w:szCs w:val="19"/>
              </w:rPr>
              <w:t>Э1 Э2 Э3</w:t>
            </w:r>
          </w:p>
        </w:tc>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0</w:t>
            </w:r>
          </w:p>
        </w:tc>
        <w:tc>
          <w:tcPr>
            <w:tcW w:w="1432"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r>
      <w:tr w:rsidR="008D32C4">
        <w:trPr>
          <w:trHeight w:hRule="exact" w:val="277"/>
        </w:trPr>
        <w:tc>
          <w:tcPr>
            <w:tcW w:w="993" w:type="dxa"/>
          </w:tcPr>
          <w:p w:rsidR="008D32C4" w:rsidRDefault="008D32C4"/>
        </w:tc>
        <w:tc>
          <w:tcPr>
            <w:tcW w:w="3545" w:type="dxa"/>
          </w:tcPr>
          <w:p w:rsidR="008D32C4" w:rsidRDefault="008D32C4"/>
        </w:tc>
        <w:tc>
          <w:tcPr>
            <w:tcW w:w="143" w:type="dxa"/>
          </w:tcPr>
          <w:p w:rsidR="008D32C4" w:rsidRDefault="008D32C4"/>
        </w:tc>
        <w:tc>
          <w:tcPr>
            <w:tcW w:w="851" w:type="dxa"/>
          </w:tcPr>
          <w:p w:rsidR="008D32C4" w:rsidRDefault="008D32C4"/>
        </w:tc>
        <w:tc>
          <w:tcPr>
            <w:tcW w:w="710" w:type="dxa"/>
          </w:tcPr>
          <w:p w:rsidR="008D32C4" w:rsidRDefault="008D32C4"/>
        </w:tc>
        <w:tc>
          <w:tcPr>
            <w:tcW w:w="1135" w:type="dxa"/>
          </w:tcPr>
          <w:p w:rsidR="008D32C4" w:rsidRDefault="008D32C4"/>
        </w:tc>
        <w:tc>
          <w:tcPr>
            <w:tcW w:w="1277" w:type="dxa"/>
          </w:tcPr>
          <w:p w:rsidR="008D32C4" w:rsidRDefault="008D32C4"/>
        </w:tc>
        <w:tc>
          <w:tcPr>
            <w:tcW w:w="710" w:type="dxa"/>
          </w:tcPr>
          <w:p w:rsidR="008D32C4" w:rsidRDefault="008D32C4"/>
        </w:tc>
        <w:tc>
          <w:tcPr>
            <w:tcW w:w="426" w:type="dxa"/>
          </w:tcPr>
          <w:p w:rsidR="008D32C4" w:rsidRDefault="008D32C4"/>
        </w:tc>
        <w:tc>
          <w:tcPr>
            <w:tcW w:w="993" w:type="dxa"/>
          </w:tcPr>
          <w:p w:rsidR="008D32C4" w:rsidRDefault="008D32C4"/>
        </w:tc>
      </w:tr>
      <w:tr w:rsidR="008D32C4">
        <w:trPr>
          <w:trHeight w:hRule="exact" w:val="416"/>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5. ФОНД ОЦЕНОЧНЫХ СРЕДСТВ</w:t>
            </w:r>
          </w:p>
        </w:tc>
      </w:tr>
      <w:tr w:rsidR="008D32C4" w:rsidRPr="00301C41">
        <w:trPr>
          <w:trHeight w:hRule="exact" w:val="277"/>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5.1. Фонд оценочных средств для проведения промежуточной аттестации</w:t>
            </w:r>
          </w:p>
        </w:tc>
      </w:tr>
      <w:tr w:rsidR="008D32C4" w:rsidRPr="00301C41">
        <w:trPr>
          <w:trHeight w:hRule="exact" w:val="6415"/>
        </w:trPr>
        <w:tc>
          <w:tcPr>
            <w:tcW w:w="10788"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Вопросы к зачету:</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 Аудит как независимый финансовый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контроль</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 Аудиторские правоотношения как разновидность финансовых правоотношений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 Правовой статус профессиональных участников рынка аудиторских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  Место аудита в системе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 Общие черты различных видов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 Компетенция Счетной  Палаты РФ, Федеральные службы, осуществляющие финансовый контроль.</w:t>
            </w:r>
          </w:p>
          <w:p w:rsidR="008D32C4" w:rsidRDefault="00301C41">
            <w:pPr>
              <w:spacing w:after="0" w:line="240" w:lineRule="auto"/>
              <w:rPr>
                <w:sz w:val="19"/>
                <w:szCs w:val="19"/>
              </w:rPr>
            </w:pPr>
            <w:r>
              <w:rPr>
                <w:rFonts w:ascii="Times New Roman" w:hAnsi="Times New Roman" w:cs="Times New Roman"/>
                <w:color w:val="000000"/>
                <w:sz w:val="19"/>
                <w:szCs w:val="19"/>
              </w:rPr>
              <w:t>7.  Аудит – независимый финансовый контроль.</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8. Этапы становления российского независимого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9. Организация системы нормативного регулирования аудиторской деятельности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10. Законодательная база современного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11. Правовое поле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12. Деятельность саморегулируемых аудиторских организаций в России.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13. Зарубежный опыт работы профессиональных аудиторских объединений.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14. Основные положения закона «О саморегулируемых организациях».</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15. Правовые источники обеспечения аудита налоговых обязательств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16. Компетенция субъектов целевого налогового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17. Практика досудебного разрешения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18. Судебно-арбитражная практика по налоговым правонарушениям</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19. Характеристика основных источников аудита налоговых обязательств (НК РФ)</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20. Нормативное регулирование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21. Отечественная и зарубежная практика разрешения налоговых споров.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22. Аудиторский контроль в системе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23 Юридическое понятие аудита: сущность и признаки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24. Принципы аудита: принцип свободы конкуренции и ограничений экономической свободы; принцип законности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25. Принципы аудита: принцип независимости аудита; профессионализма; конфиденциальности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26. Принцип государственного регулирования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27. Этические принципы аудита</w:t>
            </w: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691"/>
        <w:gridCol w:w="1894"/>
        <w:gridCol w:w="1864"/>
        <w:gridCol w:w="1963"/>
        <w:gridCol w:w="2164"/>
        <w:gridCol w:w="701"/>
        <w:gridCol w:w="997"/>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2127" w:type="dxa"/>
          </w:tcPr>
          <w:p w:rsidR="008D32C4" w:rsidRDefault="008D32C4"/>
        </w:tc>
        <w:tc>
          <w:tcPr>
            <w:tcW w:w="2269" w:type="dxa"/>
          </w:tcPr>
          <w:p w:rsidR="008D32C4" w:rsidRDefault="008D32C4"/>
        </w:tc>
        <w:tc>
          <w:tcPr>
            <w:tcW w:w="710"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11</w:t>
            </w:r>
          </w:p>
        </w:tc>
      </w:tr>
      <w:tr w:rsidR="008D32C4" w:rsidRPr="00301C41">
        <w:trPr>
          <w:trHeight w:hRule="exact" w:val="8608"/>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28. Связь аудита с другими формами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29. Место аудита в системе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30. Счетная Палата РФ, как орган финансового контроля.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31. Услуги, сопутствующие аудиту: восстановление бухгалтерского учета, составление отчетности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32. Услуги, сопутствующие аудиту: консалтинг экономический, юридический; разработка учетной и налоговой политики.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33. Услуги, сопутствующие аудиту: оценка имущества, акций, бизнеса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13. Характеристика первого этапа становления аудита в России (1987-1993 годы);</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34. Правовое регулирование аудита в период (1993-2001 годы) и современного периода.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35. Понятия и особенности аудиторской организации. Организационно-правовые формы аудиторской организации.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36. Правовой статус аудиторской организации.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37. Права и обязанности аудиторских организаций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38. Компетенция индивидуальных аудиторов: права и обязанности.</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39. Аудируемые лица и юридические лица, заключившие договор оказания аудиторских и сопутствующих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40. Правовая природа договора на оказание аудиторских услуг</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41 Существенные условия договора на проведение аудиторской проверки: стороны договора, содержание договора.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42 Договорные обязательства сторон при заключении договора на аудит: порядок исполнения договора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43 Юридическая ответственность сторон за нарушение договорных обязательств при проведении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44 Особенности договора на проведение консалтинга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45 Особенности договора на проведение оценки имущества, акций, бизнеса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46 Содержание договора на услуги по бухгалтерскому сопровождению хозяйствующих субъектов.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47 Права и обязанности аудируемых экономических субъектов.</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48 Юридическая ответственность аудиторов и аудиторских организаций.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49. Международные аудиторские стандарты.(МСА)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50. Стандарты  аудиторской деятельности саморегулируемых организаций</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51. Внутрифирменные стандарты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52. Аттестация, обеспечение повышения квалификации аудитора.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53. Конкурсный отбор аудиторов при проведение обязательного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54. Письменная информация аудитора руководству экономического субъекта по результатам проведения аудита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55. Юридическое значение аудиторского заключения и его виды</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56. Состав и содержание аудиторского заключения, принципы его составления.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57. Отклонения от установленных норм ведения бухгалтерского учета и отчетности как основания для модификации аудиторского заключения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58. Участие аудитора в качестве эксперта и специалиста при рассмотрении гражданских и уголовных дел</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59. Поручение компетентного государственного органа как правовое основание для проведения аудиторской проверки экономического субъекта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60. Юридическая ответственность за оказание аудиторских услуг ненадлежащим лицом</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61. Юридическая ответственность за нарушение требований и условий, связанных с вхождением в профессию аудитора</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62. Юридическая ответственность за дачу заведомо ложного аудиторского заключения</w:t>
            </w:r>
          </w:p>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63. Юридическая ответственность за разглашение аудиторской тайны</w:t>
            </w:r>
          </w:p>
        </w:tc>
      </w:tr>
      <w:tr w:rsidR="008D32C4" w:rsidRPr="00301C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5.2. Фонд оценочных средств для проведения текущего контроля</w:t>
            </w:r>
          </w:p>
        </w:tc>
      </w:tr>
      <w:tr w:rsidR="008D32C4" w:rsidRPr="00301C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Структура и содержание фонда оценочных средств представлены в Приложении 1 к рабочей программе дисциплины</w:t>
            </w:r>
          </w:p>
        </w:tc>
      </w:tr>
      <w:tr w:rsidR="008D32C4" w:rsidRPr="00301C41">
        <w:trPr>
          <w:trHeight w:hRule="exact" w:val="277"/>
        </w:trPr>
        <w:tc>
          <w:tcPr>
            <w:tcW w:w="710" w:type="dxa"/>
          </w:tcPr>
          <w:p w:rsidR="008D32C4" w:rsidRPr="00301C41" w:rsidRDefault="008D32C4">
            <w:pPr>
              <w:rPr>
                <w:lang w:val="ru-RU"/>
              </w:rPr>
            </w:pPr>
          </w:p>
        </w:tc>
        <w:tc>
          <w:tcPr>
            <w:tcW w:w="1986" w:type="dxa"/>
          </w:tcPr>
          <w:p w:rsidR="008D32C4" w:rsidRPr="00301C41" w:rsidRDefault="008D32C4">
            <w:pPr>
              <w:rPr>
                <w:lang w:val="ru-RU"/>
              </w:rPr>
            </w:pPr>
          </w:p>
        </w:tc>
        <w:tc>
          <w:tcPr>
            <w:tcW w:w="1986" w:type="dxa"/>
          </w:tcPr>
          <w:p w:rsidR="008D32C4" w:rsidRPr="00301C41" w:rsidRDefault="008D32C4">
            <w:pPr>
              <w:rPr>
                <w:lang w:val="ru-RU"/>
              </w:rPr>
            </w:pPr>
          </w:p>
        </w:tc>
        <w:tc>
          <w:tcPr>
            <w:tcW w:w="2127" w:type="dxa"/>
          </w:tcPr>
          <w:p w:rsidR="008D32C4" w:rsidRPr="00301C41" w:rsidRDefault="008D32C4">
            <w:pPr>
              <w:rPr>
                <w:lang w:val="ru-RU"/>
              </w:rPr>
            </w:pPr>
          </w:p>
        </w:tc>
        <w:tc>
          <w:tcPr>
            <w:tcW w:w="2269" w:type="dxa"/>
          </w:tcPr>
          <w:p w:rsidR="008D32C4" w:rsidRPr="00301C41" w:rsidRDefault="008D32C4">
            <w:pPr>
              <w:rPr>
                <w:lang w:val="ru-RU"/>
              </w:rPr>
            </w:pPr>
          </w:p>
        </w:tc>
        <w:tc>
          <w:tcPr>
            <w:tcW w:w="710" w:type="dxa"/>
          </w:tcPr>
          <w:p w:rsidR="008D32C4" w:rsidRPr="00301C41" w:rsidRDefault="008D32C4">
            <w:pPr>
              <w:rPr>
                <w:lang w:val="ru-RU"/>
              </w:rPr>
            </w:pPr>
          </w:p>
        </w:tc>
        <w:tc>
          <w:tcPr>
            <w:tcW w:w="993" w:type="dxa"/>
          </w:tcPr>
          <w:p w:rsidR="008D32C4" w:rsidRPr="00301C41" w:rsidRDefault="008D32C4">
            <w:pPr>
              <w:rPr>
                <w:lang w:val="ru-RU"/>
              </w:rPr>
            </w:pPr>
          </w:p>
        </w:tc>
      </w:tr>
      <w:tr w:rsidR="008D32C4" w:rsidRPr="00301C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6. УЧЕБНО-МЕТОДИЧЕСКОЕ И ИНФОРМАЦИОННОЕ ОБЕСПЕЧЕНИЕ ДИСЦИПЛИНЫ (МОДУЛЯ)</w:t>
            </w:r>
          </w:p>
        </w:tc>
      </w:tr>
      <w:tr w:rsidR="008D32C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6.1. Рекомендуемая литература</w:t>
            </w:r>
          </w:p>
        </w:tc>
      </w:tr>
      <w:tr w:rsidR="008D32C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6.1.1. Основная литература</w:t>
            </w:r>
          </w:p>
        </w:tc>
      </w:tr>
      <w:tr w:rsidR="008D32C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Колич-во</w:t>
            </w:r>
          </w:p>
        </w:tc>
      </w:tr>
      <w:tr w:rsidR="008D32C4">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Богатая И. Н., Кизилов А. 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Методика оказания сопутствующих аудиту и прочих услуг, связанных с аудиторской деятельностью: учеб.-метод.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Ростов н/Д: Изд-во РГЭУ (РИНХ),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63</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Чалдаева Л.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Международный бухгалтерский учет: научно- практический и теоретический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Финансы и кредит, 2013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Бородин В.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Бухгалтерский учет: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Юнити-Дана,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Соколова Е. С., Архарова З. П.</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Бухгалтерский учет и аудит: учебно- практическое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Евразийский открытый институт, 2011</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699"/>
        <w:gridCol w:w="1883"/>
        <w:gridCol w:w="1847"/>
        <w:gridCol w:w="1961"/>
        <w:gridCol w:w="2188"/>
        <w:gridCol w:w="700"/>
        <w:gridCol w:w="996"/>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2127" w:type="dxa"/>
          </w:tcPr>
          <w:p w:rsidR="008D32C4" w:rsidRDefault="008D32C4"/>
        </w:tc>
        <w:tc>
          <w:tcPr>
            <w:tcW w:w="2269" w:type="dxa"/>
          </w:tcPr>
          <w:p w:rsidR="008D32C4" w:rsidRDefault="008D32C4"/>
        </w:tc>
        <w:tc>
          <w:tcPr>
            <w:tcW w:w="710"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12</w:t>
            </w:r>
          </w:p>
        </w:tc>
      </w:tr>
      <w:tr w:rsidR="008D32C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Колич-во</w:t>
            </w:r>
          </w:p>
        </w:tc>
      </w:tr>
      <w:tr w:rsidR="008D32C4">
        <w:trPr>
          <w:trHeight w:hRule="exact" w:val="69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Кондраков Н. П.</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Бухгалтерский учет: учеб. для студентов высш. учеб. заведений, обучающихся по экон. спец.</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 ИНФРА-М, 2013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1</w:t>
            </w:r>
          </w:p>
        </w:tc>
      </w:tr>
      <w:tr w:rsidR="008D32C4">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Л1.6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Кизилов А. Н., Богатая И. 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Методология и методика практического аудита: учеб. для магистров</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Ростов н/Д: Изд-во РГЭУ (РИНХ), 2012</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65</w:t>
            </w:r>
          </w:p>
        </w:tc>
      </w:tr>
      <w:tr w:rsidR="008D32C4">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6.1.2. Дополнительная литература</w:t>
            </w:r>
          </w:p>
        </w:tc>
      </w:tr>
      <w:tr w:rsidR="008D32C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Авторы, составители</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Заглавие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Издательство, год</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Колич-во</w:t>
            </w:r>
          </w:p>
        </w:tc>
      </w:tr>
      <w:tr w:rsidR="008D32C4">
        <w:trPr>
          <w:trHeight w:hRule="exact" w:val="478"/>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Хахонова Н. 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Основы аудита (базовый курс):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Ростов н/Д: Изд-во РГЭУ (РИНХ),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53</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Аудит: краткий курс</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Издательство «Рипол-Классик»,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Л2.3</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Якубенко И. А., Шикунова Л. Н., Мегаева С. В.</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Аудит: учебное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Ставрополь: СКФУ,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Л2.4</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Ушвицкий Л. И., Мандрица О. В., Немцова Е. С., Кулаговская Т. А., Чернявская А. В.</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Современные проблемы развития учета, анализа и аудита: коллективная монография</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Ставрополь: СКФУ,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Л2.5</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Миславская Н. А., Поленова С. Н.</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Бухгалтерский учет: учебник</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Дашков и Ко,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Л2.6</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Гуляева А. Ф., Гизятова А. Ш., Антипина Ж. П., Игошина Н.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Введение в специальность "Бухгалтерский учет, анализ и аудит": учебно-справочное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Издательство «Флинта», 2018</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Л2.7</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Международный бухгалтерский учет: научно- практический и теоретический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Финансы и кредит,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Л2.8</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8D32C4"/>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Международный бухгалтерский учет: научно- практический и теоретический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Финансы и кредит, 2015</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Л2.9</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Чалдаева Л.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Международный бухгалтерский учет: научно- практический и теоретический журнал</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Финансы и кредит, 2014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rsidRPr="00301C41">
        <w:trPr>
          <w:trHeight w:hRule="exact" w:val="113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Л2.10</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Заика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Бухгалтерский учет на компьютере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Москва: Издательство «Рипол-Классик», 2013</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biblioclub</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 - неограниченный доступ для зарегистрированн ых пользователей</w:t>
            </w:r>
          </w:p>
        </w:tc>
      </w:tr>
      <w:tr w:rsidR="008D32C4">
        <w:trPr>
          <w:trHeight w:hRule="exact" w:val="91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Л2.11</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Попов В. П., Кударенко В. А., Кучеренко С. А., Петух А. В.</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sidRPr="00301C41">
              <w:rPr>
                <w:rFonts w:ascii="Times New Roman" w:hAnsi="Times New Roman" w:cs="Times New Roman"/>
                <w:color w:val="000000"/>
                <w:sz w:val="19"/>
                <w:szCs w:val="19"/>
                <w:lang w:val="ru-RU"/>
              </w:rPr>
              <w:t xml:space="preserve">Международные стандарты аудита: учеб. пособие для студентов вузов, обучающихся по напр. подгот. </w:t>
            </w:r>
            <w:r>
              <w:rPr>
                <w:rFonts w:ascii="Times New Roman" w:hAnsi="Times New Roman" w:cs="Times New Roman"/>
                <w:color w:val="000000"/>
                <w:sz w:val="19"/>
                <w:szCs w:val="19"/>
              </w:rPr>
              <w:t>38.03.01. "Экономика"</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Ростов н/Д: Феникс, 2016</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21</w:t>
            </w:r>
          </w:p>
        </w:tc>
      </w:tr>
      <w:tr w:rsidR="008D32C4">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Л2.12</w:t>
            </w:r>
          </w:p>
        </w:tc>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Фофанов В. А.</w:t>
            </w:r>
          </w:p>
        </w:tc>
        <w:tc>
          <w:tcPr>
            <w:tcW w:w="412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Банковский учет и аудит: учеб. пособие</w:t>
            </w:r>
          </w:p>
        </w:tc>
        <w:tc>
          <w:tcPr>
            <w:tcW w:w="22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М.: Дашков и К, 2014</w:t>
            </w:r>
          </w:p>
        </w:tc>
        <w:tc>
          <w:tcPr>
            <w:tcW w:w="1716"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50</w:t>
            </w:r>
          </w:p>
        </w:tc>
      </w:tr>
      <w:tr w:rsidR="008D32C4" w:rsidRPr="00301C41">
        <w:trPr>
          <w:trHeight w:hRule="exact" w:val="277"/>
        </w:trPr>
        <w:tc>
          <w:tcPr>
            <w:tcW w:w="10788" w:type="dxa"/>
            <w:gridSpan w:val="7"/>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6.2. Перечень ресурсов информационно-телекоммуникационной сети "Интернет"</w:t>
            </w:r>
          </w:p>
        </w:tc>
      </w:tr>
      <w:tr w:rsidR="008D32C4" w:rsidRPr="00301C4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Э1</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 xml:space="preserve">Официальный сайт Минфина России </w:t>
            </w:r>
            <w:r>
              <w:rPr>
                <w:rFonts w:ascii="Times New Roman" w:hAnsi="Times New Roman" w:cs="Times New Roman"/>
                <w:color w:val="000000"/>
                <w:sz w:val="19"/>
                <w:szCs w:val="19"/>
              </w:rPr>
              <w:t>www</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minfin</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p>
        </w:tc>
      </w:tr>
      <w:tr w:rsidR="008D32C4" w:rsidRPr="00301C4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Э2</w:t>
            </w:r>
          </w:p>
        </w:tc>
        <w:tc>
          <w:tcPr>
            <w:tcW w:w="10079" w:type="dxa"/>
            <w:gridSpan w:val="6"/>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 xml:space="preserve">Сайт Института внутренних аудиторов  </w:t>
            </w: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iia</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inner</w:t>
            </w:r>
            <w:r w:rsidRPr="00301C41">
              <w:rPr>
                <w:rFonts w:ascii="Times New Roman" w:hAnsi="Times New Roman" w:cs="Times New Roman"/>
                <w:color w:val="000000"/>
                <w:sz w:val="19"/>
                <w:szCs w:val="19"/>
                <w:lang w:val="ru-RU"/>
              </w:rPr>
              <w:t>_</w:t>
            </w:r>
            <w:r>
              <w:rPr>
                <w:rFonts w:ascii="Times New Roman" w:hAnsi="Times New Roman" w:cs="Times New Roman"/>
                <w:color w:val="000000"/>
                <w:sz w:val="19"/>
                <w:szCs w:val="19"/>
              </w:rPr>
              <w:t>auditor</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publication</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member</w:t>
            </w:r>
            <w:r w:rsidRPr="00301C41">
              <w:rPr>
                <w:rFonts w:ascii="Times New Roman" w:hAnsi="Times New Roman" w:cs="Times New Roman"/>
                <w:color w:val="000000"/>
                <w:sz w:val="19"/>
                <w:szCs w:val="19"/>
                <w:lang w:val="ru-RU"/>
              </w:rPr>
              <w:t>_</w:t>
            </w:r>
            <w:r>
              <w:rPr>
                <w:rFonts w:ascii="Times New Roman" w:hAnsi="Times New Roman" w:cs="Times New Roman"/>
                <w:color w:val="000000"/>
                <w:sz w:val="19"/>
                <w:szCs w:val="19"/>
              </w:rPr>
              <w:t>articles</w:t>
            </w:r>
            <w:r w:rsidRPr="00301C41">
              <w:rPr>
                <w:rFonts w:ascii="Times New Roman" w:hAnsi="Times New Roman" w:cs="Times New Roman"/>
                <w:color w:val="000000"/>
                <w:sz w:val="19"/>
                <w:szCs w:val="19"/>
                <w:lang w:val="ru-RU"/>
              </w:rPr>
              <w:t>/</w:t>
            </w:r>
          </w:p>
        </w:tc>
      </w:tr>
    </w:tbl>
    <w:p w:rsidR="008D32C4" w:rsidRPr="00301C41" w:rsidRDefault="00301C41">
      <w:pPr>
        <w:rPr>
          <w:sz w:val="0"/>
          <w:szCs w:val="0"/>
          <w:lang w:val="ru-RU"/>
        </w:rPr>
      </w:pPr>
      <w:r w:rsidRPr="00301C41">
        <w:rPr>
          <w:lang w:val="ru-RU"/>
        </w:rPr>
        <w:br w:type="page"/>
      </w:r>
    </w:p>
    <w:tbl>
      <w:tblPr>
        <w:tblW w:w="0" w:type="auto"/>
        <w:tblCellMar>
          <w:left w:w="0" w:type="dxa"/>
          <w:right w:w="0" w:type="dxa"/>
        </w:tblCellMar>
        <w:tblLook w:val="04A0" w:firstRow="1" w:lastRow="0" w:firstColumn="1" w:lastColumn="0" w:noHBand="0" w:noVBand="1"/>
      </w:tblPr>
      <w:tblGrid>
        <w:gridCol w:w="704"/>
        <w:gridCol w:w="58"/>
        <w:gridCol w:w="3747"/>
        <w:gridCol w:w="4785"/>
        <w:gridCol w:w="980"/>
      </w:tblGrid>
      <w:tr w:rsidR="008D32C4">
        <w:trPr>
          <w:trHeight w:hRule="exact" w:val="416"/>
        </w:trPr>
        <w:tc>
          <w:tcPr>
            <w:tcW w:w="4692" w:type="dxa"/>
            <w:gridSpan w:val="3"/>
            <w:shd w:val="clear" w:color="C0C0C0" w:fill="FFFFFF"/>
            <w:tcMar>
              <w:left w:w="34" w:type="dxa"/>
              <w:right w:w="34" w:type="dxa"/>
            </w:tcMar>
          </w:tcPr>
          <w:p w:rsidR="008D32C4" w:rsidRDefault="00301C41">
            <w:pPr>
              <w:spacing w:after="0" w:line="240" w:lineRule="auto"/>
              <w:rPr>
                <w:sz w:val="16"/>
                <w:szCs w:val="16"/>
              </w:rPr>
            </w:pPr>
            <w:r>
              <w:rPr>
                <w:rFonts w:ascii="Times New Roman" w:hAnsi="Times New Roman" w:cs="Times New Roman"/>
                <w:color w:val="C0C0C0"/>
                <w:sz w:val="16"/>
                <w:szCs w:val="16"/>
              </w:rPr>
              <w:lastRenderedPageBreak/>
              <w:t>УП: 40.05.03_1.plx</w:t>
            </w:r>
          </w:p>
        </w:tc>
        <w:tc>
          <w:tcPr>
            <w:tcW w:w="5104" w:type="dxa"/>
          </w:tcPr>
          <w:p w:rsidR="008D32C4" w:rsidRDefault="008D32C4"/>
        </w:tc>
        <w:tc>
          <w:tcPr>
            <w:tcW w:w="1007" w:type="dxa"/>
            <w:shd w:val="clear" w:color="C0C0C0" w:fill="FFFFFF"/>
            <w:tcMar>
              <w:left w:w="34" w:type="dxa"/>
              <w:right w:w="34" w:type="dxa"/>
            </w:tcMar>
          </w:tcPr>
          <w:p w:rsidR="008D32C4" w:rsidRDefault="00301C41">
            <w:pPr>
              <w:spacing w:after="0" w:line="240" w:lineRule="auto"/>
              <w:jc w:val="right"/>
              <w:rPr>
                <w:sz w:val="16"/>
                <w:szCs w:val="16"/>
              </w:rPr>
            </w:pPr>
            <w:r>
              <w:rPr>
                <w:rFonts w:ascii="Times New Roman" w:hAnsi="Times New Roman" w:cs="Times New Roman"/>
                <w:color w:val="C0C0C0"/>
                <w:sz w:val="16"/>
                <w:szCs w:val="16"/>
              </w:rPr>
              <w:t>стр. 13</w:t>
            </w:r>
          </w:p>
        </w:tc>
      </w:tr>
      <w:tr w:rsidR="008D32C4" w:rsidRPr="00301C41">
        <w:trPr>
          <w:trHeight w:hRule="exact" w:val="277"/>
        </w:trPr>
        <w:tc>
          <w:tcPr>
            <w:tcW w:w="72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color w:val="000000"/>
                <w:sz w:val="19"/>
                <w:szCs w:val="19"/>
              </w:rPr>
              <w:t>Э3</w:t>
            </w:r>
          </w:p>
        </w:tc>
        <w:tc>
          <w:tcPr>
            <w:tcW w:w="10079" w:type="dxa"/>
            <w:gridSpan w:val="4"/>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 xml:space="preserve">екст международных стандартов внутреннего аудита </w:t>
            </w:r>
            <w:r>
              <w:rPr>
                <w:rFonts w:ascii="Times New Roman" w:hAnsi="Times New Roman" w:cs="Times New Roman"/>
                <w:color w:val="000000"/>
                <w:sz w:val="19"/>
                <w:szCs w:val="19"/>
              </w:rPr>
              <w:t>http</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www</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iia</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ru</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inner</w:t>
            </w:r>
            <w:r w:rsidRPr="00301C41">
              <w:rPr>
                <w:rFonts w:ascii="Times New Roman" w:hAnsi="Times New Roman" w:cs="Times New Roman"/>
                <w:color w:val="000000"/>
                <w:sz w:val="19"/>
                <w:szCs w:val="19"/>
                <w:lang w:val="ru-RU"/>
              </w:rPr>
              <w:t>_</w:t>
            </w:r>
            <w:r>
              <w:rPr>
                <w:rFonts w:ascii="Times New Roman" w:hAnsi="Times New Roman" w:cs="Times New Roman"/>
                <w:color w:val="000000"/>
                <w:sz w:val="19"/>
                <w:szCs w:val="19"/>
              </w:rPr>
              <w:t>auditor</w:t>
            </w:r>
            <w:r w:rsidRPr="00301C41">
              <w:rPr>
                <w:rFonts w:ascii="Times New Roman" w:hAnsi="Times New Roman" w:cs="Times New Roman"/>
                <w:color w:val="000000"/>
                <w:sz w:val="19"/>
                <w:szCs w:val="19"/>
                <w:lang w:val="ru-RU"/>
              </w:rPr>
              <w:t>/</w:t>
            </w:r>
            <w:r>
              <w:rPr>
                <w:rFonts w:ascii="Times New Roman" w:hAnsi="Times New Roman" w:cs="Times New Roman"/>
                <w:color w:val="000000"/>
                <w:sz w:val="19"/>
                <w:szCs w:val="19"/>
              </w:rPr>
              <w:t>standard</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6.3. Перечень программного обеспечения</w:t>
            </w:r>
          </w:p>
        </w:tc>
      </w:tr>
      <w:tr w:rsidR="008D32C4">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6.3.1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1 Microsoft Office</w:t>
            </w:r>
          </w:p>
        </w:tc>
      </w:tr>
      <w:tr w:rsidR="008D32C4">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center"/>
              <w:rPr>
                <w:sz w:val="19"/>
                <w:szCs w:val="19"/>
              </w:rPr>
            </w:pPr>
            <w:r>
              <w:rPr>
                <w:rFonts w:ascii="Times New Roman" w:hAnsi="Times New Roman" w:cs="Times New Roman"/>
                <w:b/>
                <w:color w:val="000000"/>
                <w:sz w:val="19"/>
                <w:szCs w:val="19"/>
              </w:rPr>
              <w:t>6.4 Перечень информационных справочных систем</w:t>
            </w:r>
          </w:p>
        </w:tc>
      </w:tr>
      <w:tr w:rsidR="008D32C4">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6.4.1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1 Информационно-справочная система "Консультант +"</w:t>
            </w:r>
          </w:p>
        </w:tc>
      </w:tr>
      <w:tr w:rsidR="008D32C4">
        <w:trPr>
          <w:trHeight w:hRule="exact" w:val="28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6.4.2</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Pr>
                <w:rFonts w:ascii="Times New Roman" w:hAnsi="Times New Roman" w:cs="Times New Roman"/>
                <w:color w:val="000000"/>
                <w:sz w:val="19"/>
                <w:szCs w:val="19"/>
              </w:rPr>
              <w:t>2. Информационно-правовой портал "Гарант"</w:t>
            </w:r>
          </w:p>
        </w:tc>
      </w:tr>
      <w:tr w:rsidR="008D32C4">
        <w:trPr>
          <w:trHeight w:hRule="exact" w:val="277"/>
        </w:trPr>
        <w:tc>
          <w:tcPr>
            <w:tcW w:w="710" w:type="dxa"/>
          </w:tcPr>
          <w:p w:rsidR="008D32C4" w:rsidRDefault="008D32C4"/>
        </w:tc>
        <w:tc>
          <w:tcPr>
            <w:tcW w:w="58" w:type="dxa"/>
          </w:tcPr>
          <w:p w:rsidR="008D32C4" w:rsidRDefault="008D32C4"/>
        </w:tc>
        <w:tc>
          <w:tcPr>
            <w:tcW w:w="3913" w:type="dxa"/>
          </w:tcPr>
          <w:p w:rsidR="008D32C4" w:rsidRDefault="008D32C4"/>
        </w:tc>
        <w:tc>
          <w:tcPr>
            <w:tcW w:w="5104" w:type="dxa"/>
          </w:tcPr>
          <w:p w:rsidR="008D32C4" w:rsidRDefault="008D32C4"/>
        </w:tc>
        <w:tc>
          <w:tcPr>
            <w:tcW w:w="993" w:type="dxa"/>
          </w:tcPr>
          <w:p w:rsidR="008D32C4" w:rsidRDefault="008D32C4"/>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7. МАТЕРИАЛЬНО-ТЕХНИЧЕСКОЕ ОБЕСПЕЧЕНИЕ ДИСЦИПЛИНЫ (МОДУЛЯ)</w:t>
            </w:r>
          </w:p>
        </w:tc>
      </w:tr>
      <w:tr w:rsidR="008D32C4">
        <w:trPr>
          <w:trHeight w:hRule="exact" w:val="727"/>
        </w:trPr>
        <w:tc>
          <w:tcPr>
            <w:tcW w:w="78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jc w:val="right"/>
              <w:rPr>
                <w:sz w:val="19"/>
                <w:szCs w:val="19"/>
              </w:rPr>
            </w:pPr>
            <w:r>
              <w:rPr>
                <w:rFonts w:ascii="Times New Roman" w:hAnsi="Times New Roman" w:cs="Times New Roman"/>
                <w:color w:val="000000"/>
                <w:sz w:val="19"/>
                <w:szCs w:val="19"/>
              </w:rPr>
              <w:t>7.1</w:t>
            </w:r>
          </w:p>
        </w:tc>
        <w:tc>
          <w:tcPr>
            <w:tcW w:w="10022"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Default="00301C41">
            <w:pPr>
              <w:spacing w:after="0" w:line="240" w:lineRule="auto"/>
              <w:rPr>
                <w:sz w:val="19"/>
                <w:szCs w:val="19"/>
              </w:rPr>
            </w:pPr>
            <w:r w:rsidRPr="00301C41">
              <w:rPr>
                <w:rFonts w:ascii="Times New Roman" w:hAnsi="Times New Roman" w:cs="Times New Roman"/>
                <w:color w:val="000000"/>
                <w:sz w:val="19"/>
                <w:szCs w:val="19"/>
                <w:lang w:val="ru-RU"/>
              </w:rPr>
              <w:t xml:space="preserve">Помещения для всех видов работ, предусмотренных учебным планом, укомплектованы необходимой специализированной учебной мебелью и техническими средствами обучения. </w:t>
            </w:r>
            <w:r>
              <w:rPr>
                <w:rFonts w:ascii="Times New Roman" w:hAnsi="Times New Roman" w:cs="Times New Roman"/>
                <w:color w:val="000000"/>
                <w:sz w:val="19"/>
                <w:szCs w:val="19"/>
              </w:rPr>
              <w:t>ДЛя проведения лекционных занятий используется демонстрационной оборудование.</w:t>
            </w:r>
          </w:p>
        </w:tc>
      </w:tr>
      <w:tr w:rsidR="008D32C4">
        <w:trPr>
          <w:trHeight w:hRule="exact" w:val="277"/>
        </w:trPr>
        <w:tc>
          <w:tcPr>
            <w:tcW w:w="710" w:type="dxa"/>
          </w:tcPr>
          <w:p w:rsidR="008D32C4" w:rsidRDefault="008D32C4"/>
        </w:tc>
        <w:tc>
          <w:tcPr>
            <w:tcW w:w="58" w:type="dxa"/>
          </w:tcPr>
          <w:p w:rsidR="008D32C4" w:rsidRDefault="008D32C4"/>
        </w:tc>
        <w:tc>
          <w:tcPr>
            <w:tcW w:w="3913" w:type="dxa"/>
          </w:tcPr>
          <w:p w:rsidR="008D32C4" w:rsidRDefault="008D32C4"/>
        </w:tc>
        <w:tc>
          <w:tcPr>
            <w:tcW w:w="5104" w:type="dxa"/>
          </w:tcPr>
          <w:p w:rsidR="008D32C4" w:rsidRDefault="008D32C4"/>
        </w:tc>
        <w:tc>
          <w:tcPr>
            <w:tcW w:w="993" w:type="dxa"/>
          </w:tcPr>
          <w:p w:rsidR="008D32C4" w:rsidRDefault="008D32C4"/>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D3D3D3"/>
            <w:tcMar>
              <w:left w:w="34" w:type="dxa"/>
              <w:right w:w="34" w:type="dxa"/>
            </w:tcMar>
          </w:tcPr>
          <w:p w:rsidR="008D32C4" w:rsidRPr="00301C41" w:rsidRDefault="00301C41">
            <w:pPr>
              <w:spacing w:after="0" w:line="240" w:lineRule="auto"/>
              <w:jc w:val="center"/>
              <w:rPr>
                <w:sz w:val="19"/>
                <w:szCs w:val="19"/>
                <w:lang w:val="ru-RU"/>
              </w:rPr>
            </w:pPr>
            <w:r w:rsidRPr="00301C41">
              <w:rPr>
                <w:rFonts w:ascii="Times New Roman" w:hAnsi="Times New Roman" w:cs="Times New Roman"/>
                <w:b/>
                <w:color w:val="000000"/>
                <w:sz w:val="19"/>
                <w:szCs w:val="19"/>
                <w:lang w:val="ru-RU"/>
              </w:rPr>
              <w:t>8. МЕТОДИЧЕСКИЕ УКАЗАНИЯ ДЛЯ ОБУЧАЮЩИХСЯ ПО ОСВОЕНИЮ ДИСЦИПЛИНЫ (МОДУЛЯ)</w:t>
            </w:r>
          </w:p>
        </w:tc>
      </w:tr>
      <w:tr w:rsidR="008D32C4" w:rsidRPr="00301C41">
        <w:trPr>
          <w:trHeight w:hRule="exact" w:val="277"/>
        </w:trPr>
        <w:tc>
          <w:tcPr>
            <w:tcW w:w="10788" w:type="dxa"/>
            <w:gridSpan w:val="5"/>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cPr>
          <w:p w:rsidR="008D32C4" w:rsidRPr="00301C41" w:rsidRDefault="00301C41">
            <w:pPr>
              <w:spacing w:after="0" w:line="240" w:lineRule="auto"/>
              <w:rPr>
                <w:sz w:val="19"/>
                <w:szCs w:val="19"/>
                <w:lang w:val="ru-RU"/>
              </w:rPr>
            </w:pPr>
            <w:r w:rsidRPr="00301C41">
              <w:rPr>
                <w:rFonts w:ascii="Times New Roman" w:hAnsi="Times New Roman" w:cs="Times New Roman"/>
                <w:color w:val="000000"/>
                <w:sz w:val="19"/>
                <w:szCs w:val="19"/>
                <w:lang w:val="ru-RU"/>
              </w:rPr>
              <w:t>Методические  указания  по  освоению  дисциплины представлены в Приложении 2 к рабочей программе дисциплины.</w:t>
            </w:r>
          </w:p>
        </w:tc>
      </w:tr>
    </w:tbl>
    <w:p w:rsidR="008D32C4" w:rsidRDefault="008D32C4">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301C41">
      <w:pPr>
        <w:rPr>
          <w:lang w:val="ru-RU"/>
        </w:rPr>
      </w:pPr>
    </w:p>
    <w:p w:rsidR="00301C41" w:rsidRDefault="00291C10">
      <w:pPr>
        <w:rPr>
          <w:lang w:val="ru-RU"/>
        </w:rPr>
      </w:pPr>
      <w:r>
        <w:rPr>
          <w:noProof/>
          <w:lang w:val="ru-RU" w:eastAsia="ru-RU"/>
        </w:rPr>
        <w:lastRenderedPageBreak/>
        <w:drawing>
          <wp:inline distT="0" distB="0" distL="0" distR="0">
            <wp:extent cx="6477000" cy="9105900"/>
            <wp:effectExtent l="0" t="0" r="0" b="0"/>
            <wp:docPr id="3" name="Рисунок 3"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477000" cy="9105900"/>
                    </a:xfrm>
                    <a:prstGeom prst="rect">
                      <a:avLst/>
                    </a:prstGeom>
                    <a:noFill/>
                    <a:ln>
                      <a:noFill/>
                    </a:ln>
                  </pic:spPr>
                </pic:pic>
              </a:graphicData>
            </a:graphic>
          </wp:inline>
        </w:drawing>
      </w:r>
    </w:p>
    <w:p w:rsidR="00301C41" w:rsidRDefault="00301C41" w:rsidP="00301C41">
      <w:pPr>
        <w:rPr>
          <w:lang w:val="ru-RU"/>
        </w:rPr>
      </w:pPr>
    </w:p>
    <w:p w:rsidR="00301C41" w:rsidRDefault="00301C41" w:rsidP="00301C41">
      <w:pPr>
        <w:rPr>
          <w:lang w:val="ru-RU"/>
        </w:rPr>
      </w:pPr>
    </w:p>
    <w:p w:rsidR="00301C41" w:rsidRPr="00111FF7" w:rsidRDefault="00301C41" w:rsidP="00301C41">
      <w:pPr>
        <w:pStyle w:val="a7"/>
        <w:spacing w:line="360" w:lineRule="auto"/>
        <w:ind w:left="3600" w:firstLine="720"/>
        <w:rPr>
          <w:rFonts w:ascii="Times New Roman" w:eastAsia="Times New Roman" w:hAnsi="Times New Roman" w:cs="Times New Roman"/>
          <w:b/>
          <w:bCs/>
          <w:color w:val="365F91"/>
          <w:sz w:val="24"/>
          <w:szCs w:val="24"/>
          <w:lang w:val="ru-RU" w:eastAsia="ru-RU"/>
        </w:rPr>
      </w:pPr>
      <w:r w:rsidRPr="00111FF7">
        <w:rPr>
          <w:rFonts w:ascii="Times New Roman" w:eastAsia="Times New Roman" w:hAnsi="Times New Roman" w:cs="Times New Roman"/>
          <w:b/>
          <w:bCs/>
          <w:color w:val="365F91"/>
          <w:sz w:val="24"/>
          <w:szCs w:val="24"/>
          <w:lang w:val="ru-RU" w:eastAsia="ru-RU"/>
        </w:rPr>
        <w:lastRenderedPageBreak/>
        <w:t>Оглавление</w:t>
      </w:r>
    </w:p>
    <w:p w:rsidR="00301C41" w:rsidRPr="00111FF7" w:rsidRDefault="00301C41" w:rsidP="00301C41">
      <w:pPr>
        <w:spacing w:after="0" w:line="360" w:lineRule="auto"/>
        <w:rPr>
          <w:rFonts w:ascii="Times New Roman" w:eastAsia="Times New Roman" w:hAnsi="Times New Roman" w:cs="Times New Roman"/>
          <w:sz w:val="24"/>
          <w:szCs w:val="24"/>
          <w:lang w:val="ru-RU" w:eastAsia="ru-RU"/>
        </w:rPr>
      </w:pPr>
    </w:p>
    <w:p w:rsidR="00301C41" w:rsidRPr="00111FF7" w:rsidRDefault="00301C41" w:rsidP="00301C41">
      <w:pPr>
        <w:spacing w:after="0" w:line="360" w:lineRule="auto"/>
        <w:rPr>
          <w:rFonts w:ascii="Times New Roman" w:eastAsia="Times New Roman" w:hAnsi="Times New Roman" w:cs="Times New Roman"/>
          <w:sz w:val="24"/>
          <w:szCs w:val="24"/>
          <w:lang w:val="ru-RU" w:eastAsia="ru-RU"/>
        </w:rPr>
      </w:pPr>
    </w:p>
    <w:p w:rsidR="00301C41" w:rsidRPr="00111FF7" w:rsidRDefault="00301C41" w:rsidP="00301C41">
      <w:pPr>
        <w:spacing w:after="0" w:line="360" w:lineRule="auto"/>
        <w:jc w:val="both"/>
        <w:rPr>
          <w:rFonts w:ascii="Times New Roman" w:eastAsia="Times New Roman" w:hAnsi="Times New Roman" w:cs="Times New Roman"/>
          <w:sz w:val="24"/>
          <w:szCs w:val="24"/>
          <w:lang w:val="ru-RU" w:eastAsia="ru-RU"/>
        </w:rPr>
      </w:pPr>
      <w:r w:rsidRPr="00111FF7">
        <w:rPr>
          <w:rFonts w:ascii="Times New Roman" w:eastAsia="Times New Roman" w:hAnsi="Times New Roman" w:cs="Times New Roman"/>
          <w:sz w:val="24"/>
          <w:szCs w:val="24"/>
          <w:lang w:val="ru-RU" w:eastAsia="ru-RU"/>
        </w:rPr>
        <w:t>1 Перечень компетенций с указанием этапов их формирования в процессе освоения образовательной программы……………………………………………………………………</w:t>
      </w:r>
      <w:r>
        <w:rPr>
          <w:rFonts w:ascii="Times New Roman" w:eastAsia="Times New Roman" w:hAnsi="Times New Roman" w:cs="Times New Roman"/>
          <w:sz w:val="24"/>
          <w:szCs w:val="24"/>
          <w:lang w:val="ru-RU" w:eastAsia="ru-RU"/>
        </w:rPr>
        <w:t>20</w:t>
      </w:r>
    </w:p>
    <w:p w:rsidR="00301C41" w:rsidRPr="00111FF7" w:rsidRDefault="00301C41" w:rsidP="00301C41">
      <w:pPr>
        <w:spacing w:after="0" w:line="360" w:lineRule="auto"/>
        <w:jc w:val="both"/>
        <w:rPr>
          <w:rFonts w:ascii="Times New Roman" w:eastAsia="Times New Roman" w:hAnsi="Times New Roman" w:cs="Times New Roman"/>
          <w:sz w:val="24"/>
          <w:szCs w:val="24"/>
          <w:lang w:val="ru-RU" w:eastAsia="ru-RU"/>
        </w:rPr>
      </w:pPr>
      <w:r w:rsidRPr="00111FF7">
        <w:rPr>
          <w:rFonts w:ascii="Times New Roman" w:eastAsia="Times New Roman" w:hAnsi="Times New Roman" w:cs="Times New Roman"/>
          <w:sz w:val="24"/>
          <w:szCs w:val="24"/>
          <w:lang w:val="ru-RU" w:eastAsia="ru-RU"/>
        </w:rPr>
        <w:t>2 Описание показателей и критериев оценивания компетенций на различных этапах их формирования, описание шкал оценивания……………………………………………..……..</w:t>
      </w:r>
      <w:r>
        <w:rPr>
          <w:rFonts w:ascii="Times New Roman" w:eastAsia="Times New Roman" w:hAnsi="Times New Roman" w:cs="Times New Roman"/>
          <w:sz w:val="24"/>
          <w:szCs w:val="24"/>
          <w:lang w:val="ru-RU" w:eastAsia="ru-RU"/>
        </w:rPr>
        <w:t>20</w:t>
      </w:r>
    </w:p>
    <w:p w:rsidR="00301C41" w:rsidRPr="00111FF7" w:rsidRDefault="00301C41" w:rsidP="00301C41">
      <w:pPr>
        <w:spacing w:after="0" w:line="360" w:lineRule="auto"/>
        <w:jc w:val="both"/>
        <w:rPr>
          <w:rFonts w:ascii="Times New Roman" w:eastAsia="Times New Roman" w:hAnsi="Times New Roman" w:cs="Times New Roman"/>
          <w:sz w:val="24"/>
          <w:szCs w:val="24"/>
          <w:lang w:val="ru-RU" w:eastAsia="ru-RU"/>
        </w:rPr>
      </w:pPr>
      <w:r w:rsidRPr="00111FF7">
        <w:rPr>
          <w:rFonts w:ascii="Times New Roman" w:eastAsia="Times New Roman" w:hAnsi="Times New Roman" w:cs="Times New Roman"/>
          <w:sz w:val="24"/>
          <w:szCs w:val="24"/>
          <w:lang w:val="ru-RU" w:eastAsia="ru-RU"/>
        </w:rPr>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программы…………………………</w:t>
      </w:r>
      <w:r>
        <w:rPr>
          <w:rFonts w:ascii="Times New Roman" w:eastAsia="Times New Roman" w:hAnsi="Times New Roman" w:cs="Times New Roman"/>
          <w:sz w:val="24"/>
          <w:szCs w:val="24"/>
          <w:lang w:val="ru-RU" w:eastAsia="ru-RU"/>
        </w:rPr>
        <w:t>……………………25</w:t>
      </w:r>
    </w:p>
    <w:p w:rsidR="00301C41" w:rsidRPr="00111FF7" w:rsidRDefault="00301C41" w:rsidP="00301C41">
      <w:pPr>
        <w:spacing w:after="0" w:line="360" w:lineRule="auto"/>
        <w:jc w:val="both"/>
        <w:rPr>
          <w:rFonts w:ascii="Times New Roman" w:eastAsia="Times New Roman" w:hAnsi="Times New Roman" w:cs="Times New Roman"/>
          <w:sz w:val="24"/>
          <w:szCs w:val="24"/>
          <w:lang w:val="ru-RU" w:eastAsia="ru-RU"/>
        </w:rPr>
      </w:pPr>
      <w:r w:rsidRPr="00111FF7">
        <w:rPr>
          <w:rFonts w:ascii="Times New Roman" w:eastAsia="Times New Roman" w:hAnsi="Times New Roman" w:cs="Times New Roman"/>
          <w:sz w:val="24"/>
          <w:szCs w:val="24"/>
          <w:lang w:val="ru-RU" w:eastAsia="ru-RU"/>
        </w:rPr>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r>
        <w:rPr>
          <w:rFonts w:ascii="Times New Roman" w:eastAsia="Times New Roman" w:hAnsi="Times New Roman" w:cs="Times New Roman"/>
          <w:sz w:val="24"/>
          <w:szCs w:val="24"/>
          <w:lang w:val="ru-RU" w:eastAsia="ru-RU"/>
        </w:rPr>
        <w:t>…</w:t>
      </w:r>
      <w:r w:rsidRPr="00111FF7">
        <w:rPr>
          <w:rFonts w:ascii="Times New Roman" w:eastAsia="Times New Roman" w:hAnsi="Times New Roman" w:cs="Times New Roman"/>
          <w:sz w:val="24"/>
          <w:szCs w:val="24"/>
          <w:lang w:val="ru-RU" w:eastAsia="ru-RU"/>
        </w:rPr>
        <w:t>46</w:t>
      </w:r>
    </w:p>
    <w:p w:rsidR="00301C41" w:rsidRPr="00111FF7" w:rsidRDefault="00301C41" w:rsidP="00301C41">
      <w:pPr>
        <w:widowControl w:val="0"/>
        <w:spacing w:after="360" w:line="240" w:lineRule="auto"/>
        <w:ind w:left="283"/>
        <w:jc w:val="center"/>
        <w:rPr>
          <w:rFonts w:ascii="Times New Roman" w:eastAsia="Times New Roman" w:hAnsi="Times New Roman" w:cs="Times New Roman"/>
          <w:bCs/>
          <w:sz w:val="24"/>
          <w:szCs w:val="24"/>
          <w:lang w:val="ru-RU" w:eastAsia="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301C41" w:rsidRDefault="00301C41" w:rsidP="00301C41">
      <w:pPr>
        <w:rPr>
          <w:lang w:val="ru-RU"/>
        </w:rPr>
      </w:pPr>
    </w:p>
    <w:p w:rsidR="00291C10" w:rsidRPr="00291C10" w:rsidRDefault="00291C10" w:rsidP="00291C10">
      <w:pPr>
        <w:keepNext/>
        <w:keepLines/>
        <w:spacing w:before="480" w:after="0" w:line="240" w:lineRule="auto"/>
        <w:jc w:val="both"/>
        <w:outlineLvl w:val="0"/>
        <w:rPr>
          <w:rFonts w:ascii="Times New Roman" w:eastAsia="Times New Roman" w:hAnsi="Times New Roman" w:cs="Times New Roman"/>
          <w:b/>
          <w:bCs/>
          <w:color w:val="365F91"/>
          <w:sz w:val="28"/>
          <w:szCs w:val="28"/>
          <w:lang w:val="ru-RU" w:eastAsia="ru-RU"/>
        </w:rPr>
      </w:pPr>
      <w:bookmarkStart w:id="0" w:name="_Toc459303241"/>
      <w:r w:rsidRPr="00291C10">
        <w:rPr>
          <w:rFonts w:ascii="Times New Roman" w:eastAsia="Times New Roman" w:hAnsi="Times New Roman" w:cs="Times New Roman"/>
          <w:b/>
          <w:bCs/>
          <w:color w:val="365F91"/>
          <w:sz w:val="28"/>
          <w:szCs w:val="28"/>
          <w:lang w:val="ru-RU" w:eastAsia="ru-RU"/>
        </w:rPr>
        <w:lastRenderedPageBreak/>
        <w:t>3.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образовательной программ</w:t>
      </w:r>
      <w:bookmarkEnd w:id="0"/>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291C10" w:rsidRPr="00291C10" w:rsidRDefault="00291C10" w:rsidP="00291C10">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Кафедра _Финансового и административного права</w:t>
      </w:r>
    </w:p>
    <w:p w:rsidR="00291C10" w:rsidRPr="00291C10" w:rsidRDefault="00291C10" w:rsidP="00291C10">
      <w:pPr>
        <w:spacing w:after="0" w:line="240" w:lineRule="auto"/>
        <w:jc w:val="center"/>
        <w:rPr>
          <w:rFonts w:ascii="Times New Roman" w:eastAsia="Times New Roman" w:hAnsi="Times New Roman" w:cs="Times New Roman"/>
          <w:b/>
          <w:sz w:val="28"/>
          <w:szCs w:val="28"/>
          <w:lang w:val="ru-RU" w:eastAsia="ru-RU"/>
        </w:rPr>
      </w:pPr>
      <w:r w:rsidRPr="00291C10">
        <w:rPr>
          <w:rFonts w:ascii="Times New Roman" w:eastAsia="Times New Roman" w:hAnsi="Times New Roman" w:cs="Times New Roman"/>
          <w:b/>
          <w:sz w:val="28"/>
          <w:szCs w:val="28"/>
          <w:lang w:val="ru-RU" w:eastAsia="ru-RU"/>
        </w:rPr>
        <w:t>Вопросы к зачету</w:t>
      </w:r>
    </w:p>
    <w:p w:rsidR="00291C10" w:rsidRPr="00291C10" w:rsidRDefault="00291C10" w:rsidP="00291C10">
      <w:pPr>
        <w:spacing w:after="0" w:line="240" w:lineRule="auto"/>
        <w:jc w:val="center"/>
        <w:rPr>
          <w:rFonts w:ascii="Times New Roman" w:eastAsia="Times New Roman" w:hAnsi="Times New Roman" w:cs="Times New Roman"/>
          <w:b/>
          <w:sz w:val="28"/>
          <w:szCs w:val="28"/>
          <w:lang w:val="ru-RU" w:eastAsia="ru-RU"/>
        </w:rPr>
      </w:pPr>
    </w:p>
    <w:p w:rsidR="00291C10" w:rsidRPr="00291C10" w:rsidRDefault="00291C10" w:rsidP="00291C10">
      <w:pPr>
        <w:suppressAutoHyphens/>
        <w:spacing w:after="0" w:line="240" w:lineRule="auto"/>
        <w:rPr>
          <w:rFonts w:ascii="Times New Roman" w:eastAsia="Times New Roman" w:hAnsi="Times New Roman" w:cs="Times New Roman"/>
          <w:sz w:val="24"/>
          <w:szCs w:val="28"/>
          <w:lang w:val="ru-RU" w:eastAsia="ru-RU"/>
        </w:rPr>
      </w:pPr>
      <w:r w:rsidRPr="00291C10">
        <w:rPr>
          <w:rFonts w:ascii="Times New Roman" w:eastAsia="Times New Roman" w:hAnsi="Times New Roman" w:cs="Times New Roman"/>
          <w:sz w:val="24"/>
          <w:szCs w:val="28"/>
          <w:lang w:val="ru-RU" w:eastAsia="ru-RU"/>
        </w:rPr>
        <w:tab/>
      </w:r>
      <w:r w:rsidRPr="00291C10">
        <w:rPr>
          <w:rFonts w:ascii="Times New Roman" w:eastAsia="Times New Roman" w:hAnsi="Times New Roman" w:cs="Times New Roman"/>
          <w:sz w:val="24"/>
          <w:szCs w:val="28"/>
          <w:lang w:val="ru-RU" w:eastAsia="ru-RU"/>
        </w:rPr>
        <w:tab/>
      </w:r>
      <w:r w:rsidRPr="00291C10">
        <w:rPr>
          <w:rFonts w:ascii="Times New Roman" w:eastAsia="Times New Roman" w:hAnsi="Times New Roman" w:cs="Times New Roman"/>
          <w:sz w:val="24"/>
          <w:szCs w:val="28"/>
          <w:lang w:val="ru-RU" w:eastAsia="ru-RU"/>
        </w:rPr>
        <w:tab/>
      </w:r>
      <w:r w:rsidRPr="00291C10">
        <w:rPr>
          <w:rFonts w:ascii="Times New Roman" w:eastAsia="Times New Roman" w:hAnsi="Times New Roman" w:cs="Times New Roman"/>
          <w:sz w:val="24"/>
          <w:szCs w:val="28"/>
          <w:lang w:val="ru-RU" w:eastAsia="ru-RU"/>
        </w:rPr>
        <w:tab/>
      </w:r>
      <w:r w:rsidRPr="00291C10">
        <w:rPr>
          <w:rFonts w:ascii="Times New Roman" w:eastAsia="Times New Roman" w:hAnsi="Times New Roman" w:cs="Times New Roman"/>
          <w:sz w:val="24"/>
          <w:szCs w:val="28"/>
          <w:lang w:val="ru-RU" w:eastAsia="ru-RU"/>
        </w:rPr>
        <w:tab/>
        <w:t xml:space="preserve">По дисциплине </w:t>
      </w: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r w:rsidRPr="00291C10">
        <w:rPr>
          <w:rFonts w:ascii="Times New Roman" w:eastAsia="Times New Roman" w:hAnsi="Times New Roman" w:cs="Times New Roman"/>
          <w:b/>
          <w:sz w:val="32"/>
          <w:szCs w:val="32"/>
          <w:lang w:val="ru-RU" w:eastAsia="ar-SA"/>
        </w:rPr>
        <w:t>Организационно-правовые основы аудиторской    деятельности</w:t>
      </w:r>
    </w:p>
    <w:p w:rsidR="00291C10" w:rsidRPr="00291C10" w:rsidRDefault="00291C10" w:rsidP="00291C10">
      <w:pPr>
        <w:tabs>
          <w:tab w:val="left" w:pos="500"/>
        </w:tabs>
        <w:spacing w:after="0" w:line="240" w:lineRule="auto"/>
        <w:ind w:right="-30"/>
        <w:jc w:val="both"/>
        <w:rPr>
          <w:rFonts w:ascii="Times New Roman" w:eastAsia="Times New Roman" w:hAnsi="Times New Roman" w:cs="Times New Roman"/>
          <w:b/>
          <w:sz w:val="28"/>
          <w:szCs w:val="28"/>
          <w:lang w:val="ru-RU" w:eastAsia="ko-KR"/>
        </w:rPr>
      </w:pPr>
    </w:p>
    <w:p w:rsidR="00291C10" w:rsidRPr="00291C10" w:rsidRDefault="00291C10" w:rsidP="002321A5">
      <w:pPr>
        <w:numPr>
          <w:ilvl w:val="0"/>
          <w:numId w:val="66"/>
        </w:numPr>
        <w:tabs>
          <w:tab w:val="left" w:pos="500"/>
        </w:tabs>
        <w:spacing w:after="0" w:line="240" w:lineRule="auto"/>
        <w:ind w:right="-30"/>
        <w:jc w:val="both"/>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Аудит как независимый финансовый контроль</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bCs/>
          <w:sz w:val="28"/>
          <w:szCs w:val="28"/>
          <w:lang w:val="ru-RU" w:eastAsia="ar-SA"/>
        </w:rPr>
      </w:pPr>
      <w:r w:rsidRPr="00291C10">
        <w:rPr>
          <w:rFonts w:ascii="Times New Roman" w:eastAsia="Times New Roman" w:hAnsi="Times New Roman" w:cs="Times New Roman"/>
          <w:bCs/>
          <w:sz w:val="28"/>
          <w:szCs w:val="28"/>
          <w:lang w:val="ru-RU" w:eastAsia="ar-SA"/>
        </w:rPr>
        <w:t>Аудиторские правоотношения как разновидность финансовых правоотношений</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Правовой статус профессиональных участников рынка аудиторских услуг</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Место аудита в системе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Общие черты различных видов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Компетенция Счетной  Палаты РФ, Федеральные службы, осуществляющие финансовый контроль.</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Аудит – независимый финансовый контроль.</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Этапы становления российского независимого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Организация системы нормативного регулирования аудиторской деятельности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Законодательная база современного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Правовое поле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Деятельность саморегулируемых аудиторских организаций в России.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Зарубежный опыт работы профессиональных аудиторских объединений.</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Основные положения закона «О саморегулируемых организациях».</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Правовые источники обеспечения аудита налоговых обязательств</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Компетенция субъектов целевого налогового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Практика досудебного разрешения налоговых споров</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Судебно-арбитражная практика по налоговым правонарушениям</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Характеристика основных источников аудита налоговых обязательств (НК РФ)</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Нормативное регулирование налоговых споров</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Отечественная и зарубежная практика разрешения налоговых споров.</w:t>
      </w:r>
    </w:p>
    <w:p w:rsidR="00291C10" w:rsidRPr="00291C10" w:rsidRDefault="00291C10" w:rsidP="00291C10">
      <w:pPr>
        <w:suppressAutoHyphens/>
        <w:spacing w:after="0" w:line="240" w:lineRule="auto"/>
        <w:ind w:left="2124" w:firstLine="708"/>
        <w:rPr>
          <w:rFonts w:ascii="Times New Roman" w:eastAsia="Times New Roman" w:hAnsi="Times New Roman" w:cs="Times New Roman"/>
          <w:b/>
          <w:sz w:val="28"/>
          <w:szCs w:val="28"/>
          <w:lang w:val="ru-RU" w:eastAsia="ar-SA"/>
        </w:rPr>
      </w:pP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 xml:space="preserve"> Аудиторский контроль в системе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Юридическое понятие аудита: сущность и признаки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Принципы аудита: принцип свободы конкуренции и ограничений экономической свободы; принцип законности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Принципы аудита: принцип независимости аудита; профессионализма; конфиденциальности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lastRenderedPageBreak/>
        <w:t xml:space="preserve"> Принцип государственного регулирования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Этические принципы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Связь аудита с другими формами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Место аудита в системе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Счетная Палата РФ, как орган финансового контроля.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Услуги, сопутствующие аудиту: восстановление бухгалтерского учета, составление отчетности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Услуги, сопутствующие аудиту: консалтинг экономический, юридический; разработка учетной и налоговой политики.</w:t>
      </w:r>
    </w:p>
    <w:p w:rsidR="00291C10" w:rsidRPr="00291C10" w:rsidRDefault="00291C10" w:rsidP="00291C10">
      <w:pPr>
        <w:suppressAutoHyphens/>
        <w:spacing w:after="0" w:line="240" w:lineRule="auto"/>
        <w:ind w:left="360" w:firstLine="348"/>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Услуги, сопутствующие аудиту: оценка имущества, акций, бизнеса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Характеристика первого этапа становления аудита в России (1987-1993 годы);</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Правовое регулирование аудита в период (1993-2001 годы) и современного периода.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Понятия и особенности аудиторской организации. Организационно-правовые формы аудиторской организации.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Правовой статус аудиторской организации.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Права и обязанности аудиторских организаций</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Компетенция индивидуальных аудиторов: права и обязанности.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Аудируемые лица и юридические лица, заключившие договор оказания аудиторских и сопутствующих услуг.</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Правовая природа договора на оказание аудиторских услуг</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Существенные условия договора на проведение аудиторской проверки: стороны договора, содержание договора.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Договорные обязательства сторон при заключении договора на аудит: порядок исполнения договора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Юридическая ответственность сторон за нарушение договорных обязательств при проведении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Особенности договора на проведение консалтинга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Особенности договора на проведение оценки имущества, акций, бизнеса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Содержание договора на услуги по бухгалтерскому сопровождению хозяйствующих субъектов.</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 xml:space="preserve">Права и обязанности аудируемых экономических субъектов. </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 xml:space="preserve">Юридическая ответственность аудиторов и аудиторских организаций. </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Международные аудиторские стандарты.</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Федеральные правила (стандарты) аудиторской деятельности.</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Внутрифирменные стандарты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Аттестация, обеспечение повышения квалификации аудитора.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Конкурсный отбор аудиторов при проведение обязательного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Письменная информация аудитора руководству экономического субъекта по результатам проведения аудита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Юридическое значение аудиторского заключения и его виды</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 xml:space="preserve">Состав и содержание аудиторского заключения, принципы его составления. </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Отклонения от установленных норм ведения бухгалтерского учета и отчетности как основания для модификации аудиторского заключения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Участие аудитора в качестве эксперта и специалиста при рассмотрении гражданских и уголовных дел</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lastRenderedPageBreak/>
        <w:t>Поручение компетентного государственного органа как правовое основание для проведения аудиторской проверки экономического субъекта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Юридическая ответственность за оказание аудиторских услуг ненадлежащим лицом</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Юридическая ответственность за нарушение требований и условий, связанных с вхождением в профессию аудитора</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Юридическая ответственность за дачу заведомо ложного аудиторского заключения</w:t>
      </w:r>
    </w:p>
    <w:p w:rsidR="00291C10" w:rsidRPr="00291C10" w:rsidRDefault="00291C10" w:rsidP="002321A5">
      <w:pPr>
        <w:numPr>
          <w:ilvl w:val="0"/>
          <w:numId w:val="66"/>
        </w:numPr>
        <w:suppressAutoHyphens/>
        <w:spacing w:after="0" w:line="240" w:lineRule="auto"/>
        <w:contextualSpacing/>
        <w:rPr>
          <w:rFonts w:ascii="Times New Roman" w:eastAsia="Times New Roman" w:hAnsi="Times New Roman" w:cs="Times New Roman"/>
          <w:sz w:val="28"/>
          <w:szCs w:val="28"/>
          <w:lang w:val="ru-RU" w:eastAsia="ar-SA"/>
        </w:rPr>
      </w:pPr>
      <w:r w:rsidRPr="00291C10">
        <w:rPr>
          <w:rFonts w:ascii="Times New Roman" w:eastAsia="Times New Roman" w:hAnsi="Times New Roman" w:cs="Times New Roman"/>
          <w:sz w:val="28"/>
          <w:szCs w:val="28"/>
          <w:lang w:val="ru-RU" w:eastAsia="ar-SA"/>
        </w:rPr>
        <w:t>Юридическая ответственность за разглашение аудиторской тайны</w:t>
      </w:r>
    </w:p>
    <w:p w:rsidR="00291C10" w:rsidRPr="00291C10" w:rsidRDefault="00291C10" w:rsidP="00291C10">
      <w:pPr>
        <w:spacing w:after="0" w:line="240" w:lineRule="auto"/>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Составитель ________________Корсун Т.И.</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vertAlign w:val="superscript"/>
          <w:lang w:val="ru-RU" w:eastAsia="ru-RU"/>
        </w:rPr>
        <w:t xml:space="preserve">                                                                              (подпись)</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0"/>
          <w:szCs w:val="24"/>
          <w:lang w:val="ru-RU" w:eastAsia="ru-RU"/>
        </w:rPr>
        <w:t>«____»__________________2018   г. </w:t>
      </w:r>
    </w:p>
    <w:p w:rsidR="00291C10" w:rsidRPr="00291C10" w:rsidRDefault="00291C10" w:rsidP="00291C10">
      <w:pPr>
        <w:shd w:val="clear" w:color="auto" w:fill="FFFFFF"/>
        <w:spacing w:after="0" w:line="240" w:lineRule="auto"/>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b/>
          <w:bCs/>
          <w:sz w:val="24"/>
          <w:szCs w:val="24"/>
          <w:lang w:val="ru-RU" w:eastAsia="ru-RU"/>
        </w:rPr>
        <w:t>Критерии оценки:</w:t>
      </w:r>
      <w:r w:rsidRPr="00291C10">
        <w:rPr>
          <w:rFonts w:ascii="Times New Roman" w:eastAsia="Times New Roman" w:hAnsi="Times New Roman" w:cs="Times New Roman"/>
          <w:sz w:val="24"/>
          <w:szCs w:val="24"/>
          <w:lang w:val="ru-RU" w:eastAsia="ru-RU"/>
        </w:rPr>
        <w:t> </w:t>
      </w:r>
    </w:p>
    <w:p w:rsidR="00291C10" w:rsidRPr="00291C10" w:rsidRDefault="00291C10" w:rsidP="00291C10">
      <w:pPr>
        <w:spacing w:after="0" w:line="240" w:lineRule="auto"/>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sz w:val="24"/>
          <w:szCs w:val="24"/>
          <w:lang w:val="ru-RU" w:eastAsia="ru-RU"/>
        </w:rPr>
        <w:t>- оценка «зачтено» выставляется студенту, если дан правильный, полный и обоснованный ответ; </w:t>
      </w:r>
    </w:p>
    <w:p w:rsidR="00291C10" w:rsidRPr="00291C10" w:rsidRDefault="00291C10" w:rsidP="00291C10">
      <w:pPr>
        <w:spacing w:after="0" w:line="240" w:lineRule="auto"/>
        <w:jc w:val="both"/>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sz w:val="24"/>
          <w:szCs w:val="24"/>
          <w:lang w:val="ru-RU" w:eastAsia="ru-RU"/>
        </w:rPr>
        <w:t>- оценка «не зачтено» выставляется студенту, если ответ неверен, либо верен, но юридически не обоснован.</w:t>
      </w:r>
    </w:p>
    <w:p w:rsidR="00291C10" w:rsidRPr="00291C10" w:rsidRDefault="00291C10" w:rsidP="00291C10">
      <w:pPr>
        <w:shd w:val="clear" w:color="auto" w:fill="FFFFFF"/>
        <w:spacing w:after="0" w:line="240" w:lineRule="auto"/>
        <w:rPr>
          <w:rFonts w:ascii="Times New Roman" w:eastAsia="Times New Roman" w:hAnsi="Times New Roman" w:cs="Times New Roman"/>
          <w:sz w:val="28"/>
          <w:szCs w:val="24"/>
          <w:lang w:val="ru-RU" w:eastAsia="ru-RU"/>
        </w:rPr>
      </w:pPr>
    </w:p>
    <w:p w:rsidR="00291C10" w:rsidRPr="00291C10" w:rsidRDefault="00291C10" w:rsidP="00291C10">
      <w:pPr>
        <w:shd w:val="clear" w:color="auto" w:fill="FFFFFF"/>
        <w:spacing w:after="0" w:line="240" w:lineRule="auto"/>
        <w:rPr>
          <w:rFonts w:ascii="Times New Roman" w:eastAsia="Times New Roman" w:hAnsi="Times New Roman" w:cs="Times New Roman"/>
          <w:sz w:val="28"/>
          <w:szCs w:val="24"/>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0"/>
          <w:szCs w:val="24"/>
          <w:lang w:val="ru-RU" w:eastAsia="ru-RU"/>
        </w:rPr>
        <w:t>   </w:t>
      </w:r>
      <w:r w:rsidRPr="00291C10">
        <w:rPr>
          <w:rFonts w:ascii="Times New Roman" w:eastAsia="Times New Roman" w:hAnsi="Times New Roman" w:cs="Times New Roman"/>
          <w:sz w:val="28"/>
          <w:szCs w:val="24"/>
          <w:lang w:val="ru-RU" w:eastAsia="ru-RU"/>
        </w:rPr>
        <w:t>             </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291C10" w:rsidRPr="00291C10" w:rsidRDefault="00291C10" w:rsidP="00291C10">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291C10" w:rsidRPr="00291C10" w:rsidRDefault="00291C10" w:rsidP="00291C10">
      <w:pPr>
        <w:widowControl w:val="0"/>
        <w:spacing w:after="0" w:line="240" w:lineRule="auto"/>
        <w:jc w:val="center"/>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Кафедра __Финансового и административного права</w:t>
      </w:r>
      <w:r w:rsidRPr="00291C10">
        <w:rPr>
          <w:rFonts w:ascii="Times New Roman" w:eastAsia="Times New Roman" w:hAnsi="Times New Roman" w:cs="Times New Roman"/>
          <w:sz w:val="24"/>
          <w:szCs w:val="24"/>
          <w:vertAlign w:val="superscript"/>
          <w:lang w:val="ru-RU" w:eastAsia="ru-RU"/>
        </w:rPr>
        <w:t xml:space="preserve">                  </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b/>
          <w:color w:val="000000"/>
          <w:sz w:val="28"/>
          <w:szCs w:val="28"/>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28"/>
          <w:szCs w:val="28"/>
          <w:lang w:val="ru-RU"/>
        </w:rPr>
      </w:pPr>
      <w:r w:rsidRPr="00291C10">
        <w:rPr>
          <w:rFonts w:ascii="Times New Roman" w:eastAsia="Calibri" w:hAnsi="Times New Roman" w:cs="Times New Roman"/>
          <w:b/>
          <w:color w:val="000000"/>
          <w:sz w:val="28"/>
          <w:szCs w:val="28"/>
          <w:lang w:val="ru-RU"/>
        </w:rPr>
        <w:t>Тесты письменные и/или компьютерные*</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28"/>
          <w:szCs w:val="28"/>
          <w:lang w:val="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по дисциплине</w:t>
      </w: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r w:rsidRPr="00291C10">
        <w:rPr>
          <w:rFonts w:ascii="Times New Roman" w:eastAsia="Times New Roman" w:hAnsi="Times New Roman" w:cs="Times New Roman"/>
          <w:b/>
          <w:sz w:val="32"/>
          <w:szCs w:val="32"/>
          <w:lang w:val="ru-RU" w:eastAsia="ar-SA"/>
        </w:rPr>
        <w:t>Организационно-правовые основы аудиторской    деятельности</w:t>
      </w:r>
    </w:p>
    <w:p w:rsidR="00291C10" w:rsidRPr="00291C10" w:rsidRDefault="00291C10" w:rsidP="00291C10">
      <w:pPr>
        <w:widowControl w:val="0"/>
        <w:spacing w:after="0" w:line="240" w:lineRule="auto"/>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vertAlign w:val="superscript"/>
          <w:lang w:val="ru-RU" w:eastAsia="ru-RU"/>
        </w:rPr>
        <w:t xml:space="preserve">                                       (</w:t>
      </w:r>
    </w:p>
    <w:p w:rsidR="00291C10" w:rsidRPr="00291C10" w:rsidRDefault="00291C10" w:rsidP="00291C10">
      <w:pPr>
        <w:numPr>
          <w:ilvl w:val="1"/>
          <w:numId w:val="1"/>
        </w:numPr>
        <w:autoSpaceDE w:val="0"/>
        <w:autoSpaceDN w:val="0"/>
        <w:adjustRightInd w:val="0"/>
        <w:spacing w:after="0" w:line="240" w:lineRule="auto"/>
        <w:rPr>
          <w:rFonts w:ascii="Times New Roman" w:eastAsia="Calibri" w:hAnsi="Times New Roman" w:cs="Times New Roman"/>
          <w:b/>
          <w:color w:val="000000"/>
          <w:sz w:val="24"/>
          <w:szCs w:val="24"/>
          <w:lang w:val="ru-RU"/>
        </w:rPr>
      </w:pPr>
      <w:r w:rsidRPr="00291C10">
        <w:rPr>
          <w:rFonts w:ascii="Times New Roman" w:eastAsia="Calibri" w:hAnsi="Times New Roman" w:cs="Times New Roman"/>
          <w:b/>
          <w:color w:val="000000"/>
          <w:sz w:val="24"/>
          <w:szCs w:val="24"/>
          <w:lang w:val="ru-RU"/>
        </w:rPr>
        <w:t>Банк тестов по модулям и (или) темам</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b/>
          <w:color w:val="000000"/>
          <w:sz w:val="24"/>
          <w:szCs w:val="24"/>
          <w:lang w:val="ru-RU"/>
        </w:rPr>
      </w:pP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p>
    <w:tbl>
      <w:tblPr>
        <w:tblW w:w="97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9180"/>
      </w:tblGrid>
      <w:tr w:rsidR="00291C10" w:rsidRPr="00291C10" w:rsidTr="009366B5">
        <w:tc>
          <w:tcPr>
            <w:tcW w:w="540" w:type="dxa"/>
          </w:tcPr>
          <w:p w:rsidR="00291C10" w:rsidRPr="00291C10" w:rsidRDefault="00291C10" w:rsidP="00291C10">
            <w:pPr>
              <w:spacing w:after="0" w:line="240" w:lineRule="auto"/>
              <w:rPr>
                <w:rFonts w:ascii="Times New Roman" w:eastAsia="Times New Roman" w:hAnsi="Times New Roman" w:cs="Times New Roman"/>
                <w:sz w:val="20"/>
                <w:szCs w:val="24"/>
                <w:lang w:val="ru-RU" w:eastAsia="ru-RU"/>
              </w:rPr>
            </w:pPr>
            <w:r w:rsidRPr="00291C10">
              <w:rPr>
                <w:rFonts w:ascii="Times New Roman" w:eastAsia="Times New Roman" w:hAnsi="Times New Roman" w:cs="Times New Roman"/>
                <w:sz w:val="20"/>
                <w:szCs w:val="24"/>
                <w:lang w:val="ru-RU" w:eastAsia="ru-RU"/>
              </w:rPr>
              <w:t>№</w:t>
            </w:r>
          </w:p>
        </w:tc>
        <w:tc>
          <w:tcPr>
            <w:tcW w:w="9180" w:type="dxa"/>
          </w:tcPr>
          <w:p w:rsidR="00291C10" w:rsidRPr="00291C10" w:rsidRDefault="00291C10" w:rsidP="00291C10">
            <w:pPr>
              <w:spacing w:after="0" w:line="240" w:lineRule="auto"/>
              <w:rPr>
                <w:rFonts w:ascii="Times New Roman" w:eastAsia="Times New Roman" w:hAnsi="Times New Roman" w:cs="Times New Roman"/>
                <w:sz w:val="20"/>
                <w:szCs w:val="24"/>
                <w:lang w:val="ru-RU" w:eastAsia="ru-RU"/>
              </w:rPr>
            </w:pPr>
            <w:r w:rsidRPr="00291C10">
              <w:rPr>
                <w:rFonts w:ascii="Times New Roman" w:eastAsia="Times New Roman" w:hAnsi="Times New Roman" w:cs="Times New Roman"/>
                <w:sz w:val="20"/>
                <w:szCs w:val="24"/>
                <w:lang w:val="ru-RU" w:eastAsia="ru-RU"/>
              </w:rPr>
              <w:t>Тесты, вопросы для текущего контроля, для подготовки к зачету, экзамену</w:t>
            </w:r>
          </w:p>
        </w:tc>
      </w:tr>
      <w:tr w:rsidR="00291C10" w:rsidRPr="00291C10" w:rsidTr="009366B5">
        <w:tc>
          <w:tcPr>
            <w:tcW w:w="540" w:type="dxa"/>
          </w:tcPr>
          <w:p w:rsidR="00291C10" w:rsidRPr="00291C10" w:rsidRDefault="00291C10" w:rsidP="00291C10">
            <w:pPr>
              <w:spacing w:after="0" w:line="240" w:lineRule="auto"/>
              <w:rPr>
                <w:rFonts w:ascii="Times New Roman" w:eastAsia="Times New Roman" w:hAnsi="Times New Roman" w:cs="Times New Roman"/>
                <w:b/>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Модуль 1«Нормативно-правовая база аудиторской деятельности»</w:t>
            </w:r>
          </w:p>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p>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Тема: «Аудит в сфере финансового контроля»</w:t>
            </w:r>
          </w:p>
          <w:p w:rsidR="00291C10" w:rsidRPr="00291C10" w:rsidRDefault="00291C10" w:rsidP="00291C10">
            <w:pPr>
              <w:widowControl w:val="0"/>
              <w:tabs>
                <w:tab w:val="left" w:pos="72"/>
              </w:tabs>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1.Каким нормативным актом регулируется аудиторская деятельность в Российской Федерации?</w:t>
            </w:r>
          </w:p>
          <w:p w:rsidR="00291C10" w:rsidRPr="00291C10" w:rsidRDefault="00291C10" w:rsidP="00291C10">
            <w:pPr>
              <w:widowControl w:val="0"/>
              <w:tabs>
                <w:tab w:val="left" w:pos="72"/>
              </w:tabs>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2.Федеральным Законом «О саморегулируемых организациях» (ФЗ-315)</w:t>
            </w:r>
          </w:p>
          <w:p w:rsidR="00291C10" w:rsidRPr="00291C10" w:rsidRDefault="00291C10" w:rsidP="00291C10">
            <w:pPr>
              <w:widowControl w:val="0"/>
              <w:tabs>
                <w:tab w:val="left" w:pos="72"/>
              </w:tabs>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3.Федеральными законами «Об аудиторской деятельности (ФЗ-307) и др. Федеральными законами.</w:t>
            </w:r>
          </w:p>
          <w:p w:rsidR="00291C10" w:rsidRPr="00291C10" w:rsidRDefault="00291C10" w:rsidP="00291C10">
            <w:pPr>
              <w:widowControl w:val="0"/>
              <w:tabs>
                <w:tab w:val="left" w:pos="72"/>
              </w:tabs>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4.Гражданским кодексом РФ (часть 2).</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b/>
                <w:sz w:val="24"/>
                <w:szCs w:val="24"/>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Аудиторская деятельность:</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это деятельность по проведению аудита и оказанию сопутствующих аудиту услуг, осуществляемая аудиторскими организациями, индивидуальными аудиторами.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это финансовый контроль, осуществляемый аудиторскими организациями.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это независимая проверка бухгалтерской отчетности аудируемого лица.</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tabs>
                <w:tab w:val="left" w:pos="72"/>
              </w:tabs>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Аудиторские организации, индивидуальные аудиторы:</w:t>
            </w:r>
          </w:p>
          <w:p w:rsidR="00291C10" w:rsidRPr="00291C10" w:rsidRDefault="00291C10" w:rsidP="00291C10">
            <w:pPr>
              <w:widowControl w:val="0"/>
              <w:tabs>
                <w:tab w:val="left" w:pos="72"/>
              </w:tabs>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вправе заниматься любой предпринимательской деятельностью, не запрещенной российским законодательством.</w:t>
            </w:r>
          </w:p>
          <w:p w:rsidR="00291C10" w:rsidRPr="00291C10" w:rsidRDefault="00291C10" w:rsidP="00291C10">
            <w:pPr>
              <w:widowControl w:val="0"/>
              <w:tabs>
                <w:tab w:val="left" w:pos="72"/>
              </w:tabs>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не вправе заниматься какой-либо иной предпринимательской деятельностью кроме проведения аудита и оказания сопутствующих услуг.</w:t>
            </w:r>
          </w:p>
          <w:p w:rsidR="00291C10" w:rsidRPr="00291C10" w:rsidRDefault="00291C10" w:rsidP="00291C10">
            <w:pPr>
              <w:widowControl w:val="0"/>
              <w:tabs>
                <w:tab w:val="left" w:pos="72"/>
              </w:tabs>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вправе заниматься оценочной деятельностью наряду с аудитом и бухгалтерским сопровождением.</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Аудиторская организация:</w:t>
            </w:r>
          </w:p>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это коммерческая организация, являющаяся членом одной из саморегулируемых  организаций аудиторов.</w:t>
            </w:r>
          </w:p>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это государственная организация, осуществляющая все виды финансового контроля.</w:t>
            </w:r>
          </w:p>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это коммерческая организация, являющаяся членом общественного объединения профессиональных аудиторов.</w:t>
            </w:r>
          </w:p>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p>
          <w:p w:rsidR="00291C10" w:rsidRPr="00291C10" w:rsidRDefault="00291C10" w:rsidP="00291C10">
            <w:pPr>
              <w:widowControl w:val="0"/>
              <w:spacing w:after="0" w:line="240" w:lineRule="auto"/>
              <w:ind w:left="72" w:right="200" w:firstLine="72"/>
              <w:jc w:val="both"/>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before="24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Аудитор - </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1. это физическое лицо, имеющее квалификационный аттестат аудитора.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2. это физическое лицо, получившее квалификационный аттестат аудитора и являющееся членом одной из саморегулируемых организаций аудиторов.</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3. это штатный работник аудиторской организации.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b/>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Индивидуальный аудитор:</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это специалист, имеющий квалификационный аттестат и зарегистрированный как частный предприниматель.</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это предприниматель, оказывающий аудиторские и прочие услуги, предусмотренные ФЗ-307 «Об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это физическое лицо, являющееся членом саморегулируеой организации.</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Обязательный аудит проводится:</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всеми коммерческими организациями, представляющими бухгалтерскую отчетность в соответствии с Законом «О бухгалтерском учете».</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организациями имеющими организационно-правовую форму ОАО.</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обязательному аудиту подлежат юридические лица и индивидуальные предприниматели, независимо от видов деятельности, объема продаж и численности персонала.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Обязательный аудит бухгалтерской отчетности государственного или муниципального унитарного предприятия проводится на основании договора: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заключенного по итогам размещения заказа путем проведения торгов в форме открытого конкурса.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заключенного на основании Письма-обязательства аудиторской организации, подписанного руководителем аудиторуемого лица.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заключенного по согласованию с Министерством имущественных и земельных отношений.</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Внешний контроль качества работы должны проходить:</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аудиторские организации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аудиторы</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аудиторские организации, аудиторы, индивидуальные аудиторы.</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Предметом внешнего контроля качества работы является:</w:t>
            </w:r>
          </w:p>
          <w:p w:rsidR="00291C10" w:rsidRPr="00291C10" w:rsidRDefault="00291C10" w:rsidP="00291C10">
            <w:pPr>
              <w:widowControl w:val="0"/>
              <w:tabs>
                <w:tab w:val="left" w:pos="900"/>
              </w:tabs>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соблюдение требований ФЗ-307, стандартов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правила независимости аудиторов, кодекса профессиональной этики аудиторов</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все перечисленное в п. 1,2.</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Претендент на получение квалификационного аттестата аудитора должен иметь:</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высшее экономическое или юридическое образование и стаж работы в области аудита не менее 3-х лет</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высшее экономическое образование и стаж работы бухгалтером или помощником аудитора не менее 2-х лет</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высшее образование в имеющем государственную аккредитацию образовательном учреждении высшего профессионального образования и не менее 2-х лет из последних трех лет стажа работы должны приходиться на работу в аудиторской организации.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Квалификационный аттестат аудитора: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выдается без ограничения срока его действия</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выдается на 5 лет с последующим продлением его срока</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выдается на 3 года с учетом ежегодного подтверждения его легитимности.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Государственное регулирование аудиторской деятельности осуществляет уполномоченный федеральный орган, в компетенции которого:</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лицензирование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выработка государственной политики в сфере аудиторской деятельности, утверждение федеральных стандартов аудиторской деятельности, ведение государственного реестра саморегулируемых организаций аудиторов и др.</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аннулирование квалификационных аттестатов аудиторов.</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b/>
                <w:sz w:val="32"/>
                <w:szCs w:val="32"/>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Совет по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создается из представителей всех саморегулируемых организаций</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включает представителей уполномоченного государственного органа, пользователей бухгалтерской отчетности, саморегулируемых организаций.</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избирается открытым голосованием общего собрания общественности аудиторского сообщества.</w:t>
            </w:r>
          </w:p>
        </w:tc>
      </w:tr>
      <w:tr w:rsidR="00291C10" w:rsidRPr="00291C10" w:rsidTr="009366B5">
        <w:tc>
          <w:tcPr>
            <w:tcW w:w="540" w:type="dxa"/>
          </w:tcPr>
          <w:p w:rsidR="00291C10" w:rsidRPr="00291C10" w:rsidRDefault="00291C10" w:rsidP="00291C10">
            <w:pPr>
              <w:spacing w:before="240" w:after="0" w:line="240" w:lineRule="auto"/>
              <w:jc w:val="center"/>
              <w:rPr>
                <w:rFonts w:ascii="Times New Roman" w:eastAsia="Times New Roman" w:hAnsi="Times New Roman" w:cs="Times New Roman"/>
                <w:b/>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Саморегулируемой организацией аудиторов признается</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некоммерческая организация, созданная на условиях членства в целях обеспечения условий осуществления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профессиональное объединение аудиторов в целях единообразного подхода в аудиторской деятельности.</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некоммерческое партнерство, отвечающее нормам ФЗ-315 «О саморегулируемых организациях»</w:t>
            </w:r>
          </w:p>
        </w:tc>
      </w:tr>
      <w:tr w:rsidR="00291C10" w:rsidRPr="00291C10" w:rsidTr="009366B5">
        <w:tc>
          <w:tcPr>
            <w:tcW w:w="540" w:type="dxa"/>
          </w:tcPr>
          <w:p w:rsidR="00291C10" w:rsidRPr="00291C10" w:rsidRDefault="00291C10" w:rsidP="00291C10">
            <w:pPr>
              <w:spacing w:before="120" w:after="0" w:line="240" w:lineRule="auto"/>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Некоммерческая организация включается в реестр саморегулируемых организаций аудиторов при условии соответствия ее следующим требованиям</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наличия утвержденных правил осуществления внешнего контроля качества работы членов саморегулируемой организации аудиторов и принятого кодекса этики аудиторов.</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объединения в составе СРО в качестве ее членов не менее 700 физ. Лиц или не менее 500 коммерческих организаций.</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обеспечения аудиторов дополнительной имущественной ответственности каждого ее члена перед потребителями аудиторских услуг посредством формирования компенсационных фондов.</w:t>
            </w:r>
          </w:p>
          <w:p w:rsidR="00291C10" w:rsidRPr="00291C10" w:rsidRDefault="00291C10" w:rsidP="00291C10">
            <w:pPr>
              <w:widowControl w:val="0"/>
              <w:spacing w:after="0" w:line="240" w:lineRule="auto"/>
              <w:ind w:left="72" w:right="20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4. всех перечисленных требований</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Требования к членству аудиторских организаций в СРО аудиторов является:</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коммерческая организация может быть любой организационно-правовой формы, иметь в штате пять аттестованных аудиторов.</w:t>
            </w:r>
          </w:p>
          <w:p w:rsidR="00291C10" w:rsidRPr="00291C10" w:rsidRDefault="00291C10" w:rsidP="00291C10">
            <w:pPr>
              <w:widowControl w:val="0"/>
              <w:spacing w:after="0" w:line="240" w:lineRule="auto"/>
              <w:ind w:hanging="18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2. численность аудиторов, являющихся работниками коммерческой организации на основании трудовых договоров, должна быть не менее 3-х.</w:t>
            </w:r>
          </w:p>
          <w:p w:rsidR="00291C10" w:rsidRPr="00291C10" w:rsidRDefault="00291C10" w:rsidP="00291C10">
            <w:pPr>
              <w:widowControl w:val="0"/>
              <w:spacing w:after="0" w:line="240" w:lineRule="auto"/>
              <w:ind w:hanging="180"/>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3. доля уставного капитала коммерческой организации, принадлежащая аттестованными аудиторам должна быть не менее 25%</w:t>
            </w:r>
          </w:p>
        </w:tc>
      </w:tr>
      <w:tr w:rsidR="00291C10" w:rsidRPr="00291C10" w:rsidTr="009366B5">
        <w:tc>
          <w:tcPr>
            <w:tcW w:w="540" w:type="dxa"/>
          </w:tcPr>
          <w:p w:rsidR="00291C10" w:rsidRPr="00291C10" w:rsidRDefault="00291C10" w:rsidP="00291C10">
            <w:pPr>
              <w:spacing w:before="24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Реестр аудиторов и аудиторских организаций:</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это систематизированный перечень аудиторов и аудиторских организаций, ведение которого в компетенции СРО в отношении своих членов.</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это свод всех зарегистрированных аудиторов, получивших квалификационный аттестат в Минфине РФ.</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это сведения о квалификации аудиторов и численности аудиторских организаций, вступивших в СРО аудиторов.</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Государственный реестр саморегулируемых организаций аудиторов:</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ведется на бумажных носителях и в электронном виде уполномоченным федеральным органом</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контрольный экземпляр государственного реестра хранится в архиве Правительства РФ</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является закрытой информацией и не подлежит публикации в специализированных источниках</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какой срок аудиторы и аудиторские организации должны вступить в члены СРО?</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до 1 января 2015г.</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 период регистрации  аудиторской организации</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3.за три дня до подписания аудиторского заключения</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8"/>
                <w:szCs w:val="2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Объектом аудиторской деятельности является:</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 бухгалтерский учет и финансовая отчетность организаций, представленная в соответствии с ФЗ-402 «О бухгалтерском учете»</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 вся хозяйственная деятельность коммерческих и некоммерческих организаций</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3. бухгалтерская, налоговая, статистическая отчетность коммерческих организаций. </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Аудируемые лица - это:</w:t>
            </w:r>
          </w:p>
          <w:p w:rsidR="00291C10" w:rsidRPr="00291C10" w:rsidRDefault="00291C10" w:rsidP="00291C10">
            <w:pPr>
              <w:widowControl w:val="0"/>
              <w:numPr>
                <w:ilvl w:val="0"/>
                <w:numId w:val="2"/>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1.только индивидуальные предприниматели;</w:t>
            </w:r>
          </w:p>
          <w:p w:rsidR="00291C10" w:rsidRPr="00291C10" w:rsidRDefault="00291C10" w:rsidP="00291C10">
            <w:pPr>
              <w:widowControl w:val="0"/>
              <w:numPr>
                <w:ilvl w:val="0"/>
                <w:numId w:val="2"/>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2.только организации;</w:t>
            </w:r>
          </w:p>
          <w:p w:rsidR="00291C10" w:rsidRPr="00291C10" w:rsidRDefault="00291C10" w:rsidP="00291C10">
            <w:pPr>
              <w:widowControl w:val="0"/>
              <w:numPr>
                <w:ilvl w:val="0"/>
                <w:numId w:val="2"/>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3.организации и индивидуальные предприниматели.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Какова основная цель аудиторской проверки?</w:t>
            </w:r>
          </w:p>
          <w:p w:rsidR="00291C10" w:rsidRPr="00291C10" w:rsidRDefault="00291C10" w:rsidP="00291C10">
            <w:pPr>
              <w:widowControl w:val="0"/>
              <w:numPr>
                <w:ilvl w:val="0"/>
                <w:numId w:val="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1.выявить нарушения при ведении бухгалтерского учета;</w:t>
            </w:r>
          </w:p>
          <w:p w:rsidR="00291C10" w:rsidRPr="00291C10" w:rsidRDefault="00291C10" w:rsidP="00291C10">
            <w:pPr>
              <w:widowControl w:val="0"/>
              <w:numPr>
                <w:ilvl w:val="0"/>
                <w:numId w:val="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2.дать аудиторское заключение;</w:t>
            </w:r>
          </w:p>
          <w:p w:rsidR="00291C10" w:rsidRPr="00291C10" w:rsidRDefault="00291C10" w:rsidP="00291C10">
            <w:pPr>
              <w:widowControl w:val="0"/>
              <w:numPr>
                <w:ilvl w:val="0"/>
                <w:numId w:val="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3.установить достоверность бухгалтерской отчетности и соответствие совершенных клиентом финансовых и хозяйственных операций нормативным актам, действующим в РФ.</w:t>
            </w:r>
          </w:p>
        </w:tc>
      </w:tr>
      <w:tr w:rsidR="00291C10" w:rsidRPr="00291C10" w:rsidTr="009366B5">
        <w:tc>
          <w:tcPr>
            <w:tcW w:w="540" w:type="dxa"/>
          </w:tcPr>
          <w:p w:rsidR="00291C10" w:rsidRPr="00291C10" w:rsidRDefault="00291C10" w:rsidP="00291C10">
            <w:pPr>
              <w:tabs>
                <w:tab w:val="center" w:pos="165"/>
              </w:tabs>
              <w:spacing w:before="12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из ниже перечисленных целей цель аудита бухгалтерской отчетности:</w:t>
            </w:r>
          </w:p>
          <w:p w:rsidR="00291C10" w:rsidRPr="00291C10" w:rsidRDefault="00291C10" w:rsidP="00291C10">
            <w:pPr>
              <w:widowControl w:val="0"/>
              <w:numPr>
                <w:ilvl w:val="0"/>
                <w:numId w:val="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1.целью является формирование и выражение мнения аудиторской организации о достоверности бухгалтерской отчетности экономического субъекта во всех существенных аспектах; </w:t>
            </w:r>
          </w:p>
          <w:p w:rsidR="00291C10" w:rsidRPr="00291C10" w:rsidRDefault="00291C10" w:rsidP="00291C10">
            <w:pPr>
              <w:widowControl w:val="0"/>
              <w:numPr>
                <w:ilvl w:val="0"/>
                <w:numId w:val="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2.целью является контроль правильности расчета и уплаты налогов; </w:t>
            </w:r>
          </w:p>
          <w:p w:rsidR="00291C10" w:rsidRPr="00291C10" w:rsidRDefault="00291C10" w:rsidP="00291C10">
            <w:pPr>
              <w:widowControl w:val="0"/>
              <w:numPr>
                <w:ilvl w:val="0"/>
                <w:numId w:val="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3.целью является контроль правильности расчета налогооблагаемой базы; </w:t>
            </w:r>
          </w:p>
          <w:p w:rsidR="00291C10" w:rsidRPr="00291C10" w:rsidRDefault="00291C10" w:rsidP="00291C10">
            <w:pPr>
              <w:widowControl w:val="0"/>
              <w:numPr>
                <w:ilvl w:val="0"/>
                <w:numId w:val="4"/>
              </w:numPr>
              <w:spacing w:after="0" w:line="240" w:lineRule="auto"/>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Аудитор выражает свое мнение о достоверности финансовой (бухгалтерской) отчетности:</w:t>
            </w:r>
          </w:p>
          <w:p w:rsidR="00291C10" w:rsidRPr="00291C10" w:rsidRDefault="00291C10" w:rsidP="00291C10">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1. во всех существующих и возможных аспектах;</w:t>
            </w:r>
          </w:p>
          <w:p w:rsidR="00291C10" w:rsidRPr="00291C10" w:rsidRDefault="00291C10" w:rsidP="00291C10">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2.во всех относящихся к отчетности деталях;</w:t>
            </w:r>
          </w:p>
          <w:p w:rsidR="00291C10" w:rsidRPr="00291C10" w:rsidRDefault="00291C10" w:rsidP="00291C10">
            <w:pPr>
              <w:widowControl w:val="0"/>
              <w:numPr>
                <w:ilvl w:val="0"/>
                <w:numId w:val="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3.во всех существенных отношениях.</w:t>
            </w:r>
            <w:r w:rsidRPr="00291C10">
              <w:rPr>
                <w:rFonts w:ascii="Times New Roman" w:eastAsia="Times New Roman" w:hAnsi="Times New Roman" w:cs="Times New Roman"/>
                <w:sz w:val="24"/>
                <w:szCs w:val="24"/>
                <w:lang w:val="ru-RU" w:eastAsia="ru-RU"/>
              </w:rPr>
              <w:tab/>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Аудиторские организации в</w:t>
            </w:r>
            <w:r w:rsidRPr="00291C10">
              <w:rPr>
                <w:rFonts w:ascii="Times New Roman" w:eastAsia="Times New Roman" w:hAnsi="Times New Roman" w:cs="Times New Roman"/>
                <w:i/>
                <w:iCs/>
                <w:color w:val="000000"/>
                <w:sz w:val="24"/>
                <w:szCs w:val="24"/>
                <w:lang w:val="ru-RU" w:eastAsia="ru-RU"/>
              </w:rPr>
              <w:t xml:space="preserve"> </w:t>
            </w:r>
            <w:r w:rsidRPr="00291C10">
              <w:rPr>
                <w:rFonts w:ascii="Times New Roman" w:eastAsia="Times New Roman" w:hAnsi="Times New Roman" w:cs="Times New Roman"/>
                <w:color w:val="000000"/>
                <w:sz w:val="24"/>
                <w:szCs w:val="24"/>
                <w:lang w:val="ru-RU" w:eastAsia="ru-RU"/>
              </w:rPr>
              <w:t xml:space="preserve">ходе проведения аудиторских проверок должны устанавливать достоверность отчетности: </w:t>
            </w:r>
          </w:p>
          <w:p w:rsidR="00291C10" w:rsidRPr="00291C10" w:rsidRDefault="00291C10" w:rsidP="00291C10">
            <w:pPr>
              <w:widowControl w:val="0"/>
              <w:numPr>
                <w:ilvl w:val="0"/>
                <w:numId w:val="9"/>
              </w:numPr>
              <w:shd w:val="clear" w:color="auto" w:fill="FFFFFF"/>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1. с абсолютной точностью;</w:t>
            </w:r>
          </w:p>
          <w:p w:rsidR="00291C10" w:rsidRPr="00291C10" w:rsidRDefault="00291C10" w:rsidP="00291C10">
            <w:pPr>
              <w:widowControl w:val="0"/>
              <w:numPr>
                <w:ilvl w:val="0"/>
                <w:numId w:val="9"/>
              </w:numPr>
              <w:shd w:val="clear" w:color="auto" w:fill="FFFFFF"/>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2. в тех аспектах, которые аудитор считает необходимым установить с абсолютной</w:t>
            </w:r>
            <w:r w:rsidRPr="00291C10">
              <w:rPr>
                <w:rFonts w:ascii="Times New Roman" w:eastAsia="Times New Roman" w:hAnsi="Times New Roman" w:cs="Times New Roman"/>
                <w:color w:val="000000"/>
                <w:sz w:val="24"/>
                <w:szCs w:val="24"/>
                <w:vertAlign w:val="subscript"/>
                <w:lang w:val="ru-RU" w:eastAsia="ru-RU"/>
              </w:rPr>
              <w:t>;</w:t>
            </w:r>
            <w:r w:rsidRPr="00291C10">
              <w:rPr>
                <w:rFonts w:ascii="Times New Roman" w:eastAsia="Times New Roman" w:hAnsi="Times New Roman" w:cs="Times New Roman"/>
                <w:color w:val="000000"/>
                <w:sz w:val="24"/>
                <w:szCs w:val="24"/>
                <w:lang w:val="ru-RU" w:eastAsia="ru-RU"/>
              </w:rPr>
              <w:t xml:space="preserve"> точностью;</w:t>
            </w:r>
          </w:p>
          <w:p w:rsidR="00291C10" w:rsidRPr="00291C10" w:rsidRDefault="00291C10" w:rsidP="00291C10">
            <w:pPr>
              <w:widowControl w:val="0"/>
              <w:numPr>
                <w:ilvl w:val="0"/>
                <w:numId w:val="9"/>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3. во всех существенных отношениях.</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Под достоверностью отчетности понимается:</w:t>
            </w:r>
          </w:p>
          <w:p w:rsidR="00291C10" w:rsidRPr="00291C10" w:rsidRDefault="00291C10" w:rsidP="00291C1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1.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w:t>
            </w:r>
            <w:r w:rsidRPr="00291C10">
              <w:rPr>
                <w:rFonts w:ascii="Times New Roman" w:eastAsia="Times New Roman" w:hAnsi="Times New Roman" w:cs="Times New Roman"/>
                <w:color w:val="000000"/>
                <w:sz w:val="24"/>
                <w:szCs w:val="24"/>
                <w:lang w:val="ru-RU" w:eastAsia="ru-RU"/>
              </w:rPr>
              <w:lastRenderedPageBreak/>
              <w:t>положении аудируемых лиц;</w:t>
            </w:r>
          </w:p>
          <w:p w:rsidR="00291C10" w:rsidRPr="00291C10" w:rsidRDefault="00291C10" w:rsidP="00291C1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2. степень точности данных финансовой отчетности, которая позволяет пользователю этой отчетности на основании ее данных делать правильные выводы о результатах  хозяйственной деятельности, финансовом и имущественном положении аудируемых лиц и принимать базирующиеся на этих выводах обоснованные решения;</w:t>
            </w:r>
          </w:p>
          <w:p w:rsidR="00291C10" w:rsidRPr="00291C10" w:rsidRDefault="00291C10" w:rsidP="00291C10">
            <w:pPr>
              <w:widowControl w:val="0"/>
              <w:numPr>
                <w:ilvl w:val="0"/>
                <w:numId w:val="8"/>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3.степень точности данных финансовой отчетности, которая позволяет пользователю этой отчетности на основании ее  данных принимать базирующиеся на этих выводах обоснованные решения.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Уверенность, которую призван обеспечить аудит, в том, что рассматриваемая </w:t>
            </w:r>
            <w:r w:rsidRPr="00291C10">
              <w:rPr>
                <w:rFonts w:ascii="Times New Roman" w:eastAsia="Times New Roman" w:hAnsi="Times New Roman" w:cs="Times New Roman"/>
                <w:bCs/>
                <w:color w:val="000000"/>
                <w:sz w:val="24"/>
                <w:szCs w:val="24"/>
                <w:lang w:val="ru-RU" w:eastAsia="ru-RU"/>
              </w:rPr>
              <w:t xml:space="preserve">в целом </w:t>
            </w:r>
            <w:r w:rsidRPr="00291C10">
              <w:rPr>
                <w:rFonts w:ascii="Times New Roman" w:eastAsia="Times New Roman" w:hAnsi="Times New Roman" w:cs="Times New Roman"/>
                <w:color w:val="000000"/>
                <w:sz w:val="24"/>
                <w:szCs w:val="24"/>
                <w:lang w:val="ru-RU" w:eastAsia="ru-RU"/>
              </w:rPr>
              <w:t>финансовая (бухгалтерская) отчетность не содержит существенных искажений, должна быть:</w:t>
            </w:r>
          </w:p>
          <w:p w:rsidR="00291C10" w:rsidRPr="00291C10" w:rsidRDefault="00291C10" w:rsidP="00291C10">
            <w:pPr>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1. максимально возможной</w:t>
            </w:r>
            <w:r w:rsidRPr="00291C10">
              <w:rPr>
                <w:rFonts w:ascii="Times New Roman" w:eastAsia="Times New Roman" w:hAnsi="Times New Roman" w:cs="Times New Roman"/>
                <w:sz w:val="24"/>
                <w:szCs w:val="24"/>
                <w:lang w:val="ru-RU" w:eastAsia="ru-RU"/>
              </w:rPr>
              <w:t>;</w:t>
            </w:r>
          </w:p>
          <w:p w:rsidR="00291C10" w:rsidRPr="00291C10" w:rsidRDefault="00291C10" w:rsidP="00291C10">
            <w:pPr>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2. разумной</w:t>
            </w:r>
            <w:r w:rsidRPr="00291C10">
              <w:rPr>
                <w:rFonts w:ascii="Times New Roman" w:eastAsia="Times New Roman" w:hAnsi="Times New Roman" w:cs="Times New Roman"/>
                <w:sz w:val="24"/>
                <w:szCs w:val="24"/>
                <w:lang w:val="ru-RU" w:eastAsia="ru-RU"/>
              </w:rPr>
              <w:t>;</w:t>
            </w:r>
          </w:p>
          <w:p w:rsidR="00291C10" w:rsidRPr="00291C10" w:rsidRDefault="00291C10" w:rsidP="00291C10">
            <w:pPr>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3. полной.</w:t>
            </w:r>
          </w:p>
          <w:p w:rsidR="00291C10" w:rsidRPr="00291C10" w:rsidRDefault="00291C10" w:rsidP="00291C10">
            <w:pPr>
              <w:widowControl w:val="0"/>
              <w:numPr>
                <w:ilvl w:val="0"/>
                <w:numId w:val="6"/>
              </w:numPr>
              <w:shd w:val="clear" w:color="auto" w:fill="FFFFFF"/>
              <w:autoSpaceDE w:val="0"/>
              <w:autoSpaceDN w:val="0"/>
              <w:adjustRightInd w:val="0"/>
              <w:spacing w:after="0" w:line="240" w:lineRule="auto"/>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каких случаях организации требуется в дополнение к общеустановленным формам годовой финансовой отчетности прилагать аудиторское заключение?</w:t>
            </w:r>
          </w:p>
          <w:p w:rsidR="00291C10" w:rsidRPr="00291C10" w:rsidRDefault="00291C10" w:rsidP="00291C10">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1. во всех случаях;</w:t>
            </w:r>
          </w:p>
          <w:p w:rsidR="00291C10" w:rsidRPr="00291C10" w:rsidRDefault="00291C10" w:rsidP="00291C10">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2. в случаях, установленных законодательством Российской Федерации;</w:t>
            </w:r>
          </w:p>
          <w:p w:rsidR="00291C10" w:rsidRPr="00291C10" w:rsidRDefault="00291C10" w:rsidP="00291C10">
            <w:pPr>
              <w:widowControl w:val="0"/>
              <w:numPr>
                <w:ilvl w:val="0"/>
                <w:numId w:val="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3. в случае если организацию нельзя отнести к малому предприятию.</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Должен ли аудитор выразить мнение в полном  соответствии деятельности экономического субъекта применяемому законодательству?</w:t>
            </w:r>
          </w:p>
          <w:p w:rsidR="00291C10" w:rsidRPr="00291C10" w:rsidRDefault="00291C10" w:rsidP="00291C10">
            <w:pPr>
              <w:widowControl w:val="0"/>
              <w:numPr>
                <w:ilvl w:val="0"/>
                <w:numId w:val="12"/>
              </w:num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1. да;</w:t>
            </w:r>
          </w:p>
          <w:p w:rsidR="00291C10" w:rsidRPr="00291C10" w:rsidRDefault="00291C10" w:rsidP="00291C10">
            <w:pPr>
              <w:widowControl w:val="0"/>
              <w:numPr>
                <w:ilvl w:val="0"/>
                <w:numId w:val="12"/>
              </w:num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 xml:space="preserve"> 2. нет</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Должен ли пользователь отчетности принимать мнение аудитора как выражение уверенности в непрерывности деятельности аудируемого лица в будущем:</w:t>
            </w:r>
          </w:p>
          <w:p w:rsidR="00291C10" w:rsidRPr="00291C10" w:rsidRDefault="00291C10" w:rsidP="00291C10">
            <w:pPr>
              <w:widowControl w:val="0"/>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w:t>
            </w:r>
          </w:p>
          <w:p w:rsidR="00291C10" w:rsidRPr="00291C10" w:rsidRDefault="00291C10" w:rsidP="00291C10">
            <w:pPr>
              <w:widowControl w:val="0"/>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w:t>
            </w:r>
          </w:p>
          <w:p w:rsidR="00291C10" w:rsidRPr="00291C10" w:rsidRDefault="00291C10" w:rsidP="00291C10">
            <w:pPr>
              <w:widowControl w:val="0"/>
              <w:numPr>
                <w:ilvl w:val="0"/>
                <w:numId w:val="1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только в случае проведения обязательного аудита</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Единые цели и основные принципы проведения аудита финансовой (бухгалтерской) отчетности обязаны соблюдать:</w:t>
            </w:r>
          </w:p>
          <w:p w:rsidR="00291C10" w:rsidRPr="00291C10" w:rsidRDefault="00291C10" w:rsidP="00291C10">
            <w:pPr>
              <w:widowControl w:val="0"/>
              <w:numPr>
                <w:ilvl w:val="0"/>
                <w:numId w:val="1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только индивидуальные аудиторы</w:t>
            </w:r>
          </w:p>
          <w:p w:rsidR="00291C10" w:rsidRPr="00291C10" w:rsidRDefault="00291C10" w:rsidP="00291C10">
            <w:pPr>
              <w:widowControl w:val="0"/>
              <w:numPr>
                <w:ilvl w:val="0"/>
                <w:numId w:val="1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только аудиторские организации</w:t>
            </w:r>
          </w:p>
          <w:p w:rsidR="00291C10" w:rsidRPr="00291C10" w:rsidRDefault="00291C10" w:rsidP="00291C10">
            <w:pPr>
              <w:widowControl w:val="0"/>
              <w:numPr>
                <w:ilvl w:val="0"/>
                <w:numId w:val="10"/>
              </w:numPr>
              <w:shd w:val="clear" w:color="auto" w:fill="FFFFFF"/>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и аудиторские организации, и индивидуальные аудиторы</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b/>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Тема: «Субъекты аудиторской деятельности»</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Аудируемая организация вправе самостоятельно выбрать аудитора или аудиторскую фирму?</w:t>
            </w:r>
          </w:p>
          <w:p w:rsidR="00291C10" w:rsidRPr="00291C10" w:rsidRDefault="00291C10" w:rsidP="00291C10">
            <w:pPr>
              <w:widowControl w:val="0"/>
              <w:numPr>
                <w:ilvl w:val="0"/>
                <w:numId w:val="1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w:t>
            </w:r>
          </w:p>
          <w:p w:rsidR="00291C10" w:rsidRPr="00291C10" w:rsidRDefault="00291C10" w:rsidP="00291C10">
            <w:pPr>
              <w:widowControl w:val="0"/>
              <w:numPr>
                <w:ilvl w:val="0"/>
                <w:numId w:val="1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w:t>
            </w:r>
          </w:p>
          <w:p w:rsidR="00291C10" w:rsidRPr="00291C10" w:rsidRDefault="00291C10" w:rsidP="00291C10">
            <w:pPr>
              <w:widowControl w:val="0"/>
              <w:numPr>
                <w:ilvl w:val="0"/>
                <w:numId w:val="1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за исключением аудиторских проверок по поручению государственных органов.</w:t>
            </w:r>
          </w:p>
        </w:tc>
      </w:tr>
      <w:tr w:rsidR="00291C10" w:rsidRPr="00291C10" w:rsidTr="009366B5">
        <w:tc>
          <w:tcPr>
            <w:tcW w:w="540" w:type="dxa"/>
          </w:tcPr>
          <w:p w:rsidR="00291C10" w:rsidRPr="00291C10" w:rsidRDefault="00291C10" w:rsidP="00291C10">
            <w:pPr>
              <w:spacing w:after="0" w:line="240" w:lineRule="auto"/>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из указанной ниже информации наиболее важную о деятельности предприятия, с которой следует ознакомиться аудитору на этапе предварительного планирования:</w:t>
            </w:r>
          </w:p>
          <w:p w:rsidR="00291C10" w:rsidRPr="00291C10" w:rsidRDefault="00291C10" w:rsidP="00291C10">
            <w:pPr>
              <w:widowControl w:val="0"/>
              <w:spacing w:after="0" w:line="240" w:lineRule="auto"/>
              <w:ind w:left="-42"/>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 составе учредителей экономического субъекта;</w:t>
            </w:r>
          </w:p>
          <w:p w:rsidR="00291C10" w:rsidRPr="00291C10" w:rsidRDefault="00291C10" w:rsidP="00291C10">
            <w:pPr>
              <w:widowControl w:val="0"/>
              <w:spacing w:after="0" w:line="240" w:lineRule="auto"/>
              <w:ind w:left="-42"/>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 отрасли, к которой относится экономический субъект;</w:t>
            </w:r>
          </w:p>
          <w:p w:rsidR="00291C10" w:rsidRPr="00291C10" w:rsidRDefault="00291C10" w:rsidP="00291C10">
            <w:pPr>
              <w:widowControl w:val="0"/>
              <w:spacing w:after="0" w:line="240" w:lineRule="auto"/>
              <w:ind w:left="-42"/>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 внутренних факторах, влияющих на хозяйственную деятельность экономического субъекта, связанных с его индивидуальными особенностями;</w:t>
            </w:r>
          </w:p>
          <w:p w:rsidR="00291C10" w:rsidRPr="00291C10" w:rsidRDefault="00291C10" w:rsidP="00291C10">
            <w:pPr>
              <w:widowControl w:val="0"/>
              <w:spacing w:after="0" w:line="240" w:lineRule="auto"/>
              <w:ind w:left="-42"/>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об уровне рентабельности реализуемой продукции.</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ходе общения с руководством экономического субъекта до начала проверки обсуждаются вопросы:</w:t>
            </w:r>
          </w:p>
          <w:p w:rsidR="00291C10" w:rsidRPr="00291C10" w:rsidRDefault="00291C10" w:rsidP="002321A5">
            <w:pPr>
              <w:widowControl w:val="0"/>
              <w:numPr>
                <w:ilvl w:val="0"/>
                <w:numId w:val="6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стоимость выдачи аудиторского заключения;</w:t>
            </w:r>
          </w:p>
          <w:p w:rsidR="00291C10" w:rsidRPr="00291C10" w:rsidRDefault="00291C10" w:rsidP="002321A5">
            <w:pPr>
              <w:widowControl w:val="0"/>
              <w:numPr>
                <w:ilvl w:val="0"/>
                <w:numId w:val="6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существенные условия предстоящего договора;</w:t>
            </w:r>
          </w:p>
          <w:p w:rsidR="00291C10" w:rsidRPr="00291C10" w:rsidRDefault="00291C10" w:rsidP="002321A5">
            <w:pPr>
              <w:widowControl w:val="0"/>
              <w:numPr>
                <w:ilvl w:val="0"/>
                <w:numId w:val="67"/>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возможность сотрудничества в будущем.</w:t>
            </w:r>
          </w:p>
        </w:tc>
      </w:tr>
      <w:tr w:rsidR="00291C10" w:rsidRPr="00291C10" w:rsidTr="009366B5">
        <w:tc>
          <w:tcPr>
            <w:tcW w:w="540" w:type="dxa"/>
          </w:tcPr>
          <w:p w:rsidR="00291C10" w:rsidRPr="00291C10" w:rsidRDefault="00291C10" w:rsidP="00291C10">
            <w:pPr>
              <w:spacing w:before="16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spacing w:after="0" w:line="240" w:lineRule="auto"/>
              <w:ind w:firstLine="1"/>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Определите одно указание, которое обязательно должно содержаться в Письменном </w:t>
            </w:r>
            <w:r w:rsidRPr="00291C10">
              <w:rPr>
                <w:rFonts w:ascii="Times New Roman" w:eastAsia="Times New Roman" w:hAnsi="Times New Roman" w:cs="Times New Roman"/>
                <w:sz w:val="24"/>
                <w:szCs w:val="24"/>
                <w:lang w:val="ru-RU" w:eastAsia="ru-RU"/>
              </w:rPr>
              <w:lastRenderedPageBreak/>
              <w:t>обязательстве аудиторской организации о согласии на проведение аудита в соответствии с правилом (стандартом) РФ об аудиторской деятельности:</w:t>
            </w:r>
          </w:p>
          <w:p w:rsidR="00291C10" w:rsidRPr="00291C10" w:rsidRDefault="00291C10" w:rsidP="00291C10">
            <w:pPr>
              <w:widowControl w:val="0"/>
              <w:numPr>
                <w:ilvl w:val="2"/>
                <w:numId w:val="24"/>
              </w:numPr>
              <w:spacing w:after="0" w:line="240" w:lineRule="auto"/>
              <w:jc w:val="both"/>
              <w:rPr>
                <w:rFonts w:ascii="Times New Roman" w:eastAsia="Times New Roman" w:hAnsi="Times New Roman" w:cs="Times New Roman"/>
                <w:bCs/>
                <w:sz w:val="24"/>
                <w:szCs w:val="24"/>
                <w:lang w:val="ru-RU" w:eastAsia="ru-RU"/>
              </w:rPr>
            </w:pPr>
            <w:r w:rsidRPr="00291C10">
              <w:rPr>
                <w:rFonts w:ascii="Times New Roman" w:eastAsia="Times New Roman" w:hAnsi="Times New Roman" w:cs="Times New Roman"/>
                <w:bCs/>
                <w:sz w:val="24"/>
                <w:szCs w:val="24"/>
                <w:lang w:val="ru-RU" w:eastAsia="ru-RU"/>
              </w:rPr>
              <w:t>по обязательствам экономического субъекта</w:t>
            </w:r>
          </w:p>
          <w:p w:rsidR="00291C10" w:rsidRPr="00291C10" w:rsidRDefault="00291C10" w:rsidP="00291C10">
            <w:pPr>
              <w:widowControl w:val="0"/>
              <w:numPr>
                <w:ilvl w:val="2"/>
                <w:numId w:val="24"/>
              </w:numPr>
              <w:spacing w:after="0" w:line="240" w:lineRule="auto"/>
              <w:jc w:val="both"/>
              <w:rPr>
                <w:rFonts w:ascii="Times New Roman" w:eastAsia="Times New Roman" w:hAnsi="Times New Roman" w:cs="Times New Roman"/>
                <w:bCs/>
                <w:sz w:val="24"/>
                <w:szCs w:val="24"/>
                <w:lang w:val="ru-RU" w:eastAsia="ru-RU"/>
              </w:rPr>
            </w:pPr>
            <w:r w:rsidRPr="00291C10">
              <w:rPr>
                <w:rFonts w:ascii="Times New Roman" w:eastAsia="Times New Roman" w:hAnsi="Times New Roman" w:cs="Times New Roman"/>
                <w:bCs/>
                <w:sz w:val="24"/>
                <w:szCs w:val="24"/>
                <w:lang w:val="ru-RU" w:eastAsia="ru-RU"/>
              </w:rPr>
              <w:t>по процедурам проверки отдельных статей отчетности</w:t>
            </w:r>
          </w:p>
          <w:p w:rsidR="00291C10" w:rsidRPr="00291C10" w:rsidRDefault="00291C10" w:rsidP="00291C10">
            <w:pPr>
              <w:widowControl w:val="0"/>
              <w:numPr>
                <w:ilvl w:val="2"/>
                <w:numId w:val="24"/>
              </w:numPr>
              <w:spacing w:after="0" w:line="240" w:lineRule="auto"/>
              <w:jc w:val="both"/>
              <w:rPr>
                <w:rFonts w:ascii="Times New Roman" w:eastAsia="Times New Roman" w:hAnsi="Times New Roman" w:cs="Times New Roman"/>
                <w:bCs/>
                <w:sz w:val="24"/>
                <w:szCs w:val="24"/>
                <w:lang w:val="ru-RU" w:eastAsia="ru-RU"/>
              </w:rPr>
            </w:pPr>
            <w:r w:rsidRPr="00291C10">
              <w:rPr>
                <w:rFonts w:ascii="Times New Roman" w:eastAsia="Times New Roman" w:hAnsi="Times New Roman" w:cs="Times New Roman"/>
                <w:bCs/>
                <w:sz w:val="24"/>
                <w:szCs w:val="24"/>
                <w:lang w:val="ru-RU" w:eastAsia="ru-RU"/>
              </w:rPr>
              <w:t xml:space="preserve"> по расчету аудиторского риска.</w:t>
            </w:r>
          </w:p>
        </w:tc>
      </w:tr>
      <w:tr w:rsidR="00291C10" w:rsidRPr="00291C10" w:rsidTr="009366B5">
        <w:tc>
          <w:tcPr>
            <w:tcW w:w="540" w:type="dxa"/>
          </w:tcPr>
          <w:p w:rsidR="00291C10" w:rsidRPr="00291C10" w:rsidRDefault="00291C10" w:rsidP="00291C10">
            <w:pPr>
              <w:spacing w:before="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Чем или кем определяется период, за который производится аудиторская проверка?</w:t>
            </w:r>
          </w:p>
          <w:p w:rsidR="00291C10" w:rsidRPr="00291C10" w:rsidRDefault="00291C10" w:rsidP="00291C10">
            <w:pPr>
              <w:widowControl w:val="0"/>
              <w:numPr>
                <w:ilvl w:val="0"/>
                <w:numId w:val="1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экономическим субъектом</w:t>
            </w:r>
            <w:r w:rsidRPr="00291C10">
              <w:rPr>
                <w:rFonts w:ascii="Times New Roman" w:eastAsia="Times New Roman" w:hAnsi="Times New Roman" w:cs="Times New Roman"/>
                <w:color w:val="000000"/>
                <w:sz w:val="24"/>
                <w:szCs w:val="24"/>
                <w:lang w:val="ru-RU" w:eastAsia="ru-RU"/>
              </w:rPr>
              <w:t>;</w:t>
            </w:r>
          </w:p>
          <w:p w:rsidR="00291C10" w:rsidRPr="00291C10" w:rsidRDefault="00291C10" w:rsidP="00291C10">
            <w:pPr>
              <w:widowControl w:val="0"/>
              <w:numPr>
                <w:ilvl w:val="0"/>
                <w:numId w:val="1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договором на проведение аудиторской проверки</w:t>
            </w:r>
            <w:r w:rsidRPr="00291C10">
              <w:rPr>
                <w:rFonts w:ascii="Times New Roman" w:eastAsia="Times New Roman" w:hAnsi="Times New Roman" w:cs="Times New Roman"/>
                <w:color w:val="000000"/>
                <w:sz w:val="24"/>
                <w:szCs w:val="24"/>
                <w:lang w:val="ru-RU" w:eastAsia="ru-RU"/>
              </w:rPr>
              <w:t>;</w:t>
            </w:r>
          </w:p>
          <w:p w:rsidR="00291C10" w:rsidRPr="00291C10" w:rsidRDefault="00291C10" w:rsidP="00291C10">
            <w:pPr>
              <w:widowControl w:val="0"/>
              <w:numPr>
                <w:ilvl w:val="0"/>
                <w:numId w:val="14"/>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аудитором в зависимости от обстоятельств.</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Каким документом определяется период, за который проводится аудиторская проверка:</w:t>
            </w:r>
          </w:p>
          <w:p w:rsidR="00291C10" w:rsidRPr="00291C10" w:rsidRDefault="00291C10" w:rsidP="00291C10">
            <w:pPr>
              <w:widowControl w:val="0"/>
              <w:numPr>
                <w:ilvl w:val="0"/>
                <w:numId w:val="22"/>
              </w:numPr>
              <w:tabs>
                <w:tab w:val="num" w:pos="66"/>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законом;</w:t>
            </w:r>
          </w:p>
          <w:p w:rsidR="00291C10" w:rsidRPr="00291C10" w:rsidRDefault="00291C10" w:rsidP="00291C10">
            <w:pPr>
              <w:widowControl w:val="0"/>
              <w:numPr>
                <w:ilvl w:val="0"/>
                <w:numId w:val="22"/>
              </w:numPr>
              <w:tabs>
                <w:tab w:val="num" w:pos="66"/>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письмом-обязательством;</w:t>
            </w:r>
          </w:p>
          <w:p w:rsidR="00291C10" w:rsidRPr="00291C10" w:rsidRDefault="00291C10" w:rsidP="00291C10">
            <w:pPr>
              <w:widowControl w:val="0"/>
              <w:numPr>
                <w:ilvl w:val="0"/>
                <w:numId w:val="22"/>
              </w:numPr>
              <w:tabs>
                <w:tab w:val="num" w:pos="66"/>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договором</w:t>
            </w:r>
          </w:p>
        </w:tc>
      </w:tr>
      <w:tr w:rsidR="00291C10" w:rsidRPr="00291C10" w:rsidTr="009366B5">
        <w:tc>
          <w:tcPr>
            <w:tcW w:w="540" w:type="dxa"/>
          </w:tcPr>
          <w:p w:rsidR="00291C10" w:rsidRPr="00291C10" w:rsidRDefault="00291C10" w:rsidP="00291C10">
            <w:pPr>
              <w:spacing w:before="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Каким из перечисленных документов определяется срок аудиторской проверки:</w:t>
            </w:r>
          </w:p>
          <w:p w:rsidR="00291C10" w:rsidRPr="00291C10" w:rsidRDefault="00291C10" w:rsidP="00291C10">
            <w:pPr>
              <w:widowControl w:val="0"/>
              <w:numPr>
                <w:ilvl w:val="0"/>
                <w:numId w:val="21"/>
              </w:numPr>
              <w:tabs>
                <w:tab w:val="num" w:pos="0"/>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договором на проведение аудита;</w:t>
            </w:r>
          </w:p>
          <w:p w:rsidR="00291C10" w:rsidRPr="00291C10" w:rsidRDefault="00291C10" w:rsidP="00291C10">
            <w:pPr>
              <w:widowControl w:val="0"/>
              <w:numPr>
                <w:ilvl w:val="0"/>
                <w:numId w:val="21"/>
              </w:numPr>
              <w:tabs>
                <w:tab w:val="num" w:pos="0"/>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законом «О бухгалтерской деятельности»;</w:t>
            </w:r>
          </w:p>
          <w:p w:rsidR="00291C10" w:rsidRPr="00291C10" w:rsidRDefault="00291C10" w:rsidP="00291C10">
            <w:pPr>
              <w:widowControl w:val="0"/>
              <w:numPr>
                <w:ilvl w:val="0"/>
                <w:numId w:val="21"/>
              </w:numPr>
              <w:tabs>
                <w:tab w:val="num" w:pos="0"/>
                <w:tab w:val="left" w:pos="426"/>
              </w:tabs>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законом «Об аудиторской деятельности»</w:t>
            </w:r>
          </w:p>
        </w:tc>
      </w:tr>
      <w:tr w:rsidR="00291C10" w:rsidRPr="00291C10" w:rsidTr="009366B5">
        <w:tc>
          <w:tcPr>
            <w:tcW w:w="540" w:type="dxa"/>
          </w:tcPr>
          <w:p w:rsidR="00291C10" w:rsidRPr="00291C10" w:rsidRDefault="00291C10" w:rsidP="00291C10">
            <w:pPr>
              <w:spacing w:before="16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Проведение аудиторских проверок аудиторскими организациями осуществляется на основании:</w:t>
            </w:r>
          </w:p>
          <w:p w:rsidR="00291C10" w:rsidRPr="00291C10" w:rsidRDefault="00291C10" w:rsidP="00291C10">
            <w:pPr>
              <w:widowControl w:val="0"/>
              <w:numPr>
                <w:ilvl w:val="0"/>
                <w:numId w:val="15"/>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гарантийного письма экономического субъекта; </w:t>
            </w:r>
          </w:p>
          <w:p w:rsidR="00291C10" w:rsidRPr="00291C10" w:rsidRDefault="00291C10" w:rsidP="00291C10">
            <w:pPr>
              <w:widowControl w:val="0"/>
              <w:numPr>
                <w:ilvl w:val="0"/>
                <w:numId w:val="15"/>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договора на проведение аудиторской проверки;</w:t>
            </w:r>
          </w:p>
          <w:p w:rsidR="00291C10" w:rsidRPr="00291C10" w:rsidRDefault="00291C10" w:rsidP="00291C10">
            <w:pPr>
              <w:widowControl w:val="0"/>
              <w:numPr>
                <w:ilvl w:val="0"/>
                <w:numId w:val="15"/>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заявки на проведение проверки.</w:t>
            </w:r>
          </w:p>
        </w:tc>
      </w:tr>
      <w:tr w:rsidR="00291C10" w:rsidRPr="00291C10" w:rsidTr="009366B5">
        <w:tc>
          <w:tcPr>
            <w:tcW w:w="540" w:type="dxa"/>
          </w:tcPr>
          <w:p w:rsidR="00291C10" w:rsidRPr="00291C10" w:rsidRDefault="00291C10" w:rsidP="00291C10">
            <w:pPr>
              <w:spacing w:before="24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Всегда ли следует определять в договоре на оказание аудиторских услуг оформление аудиторского заключения:</w:t>
            </w:r>
          </w:p>
          <w:p w:rsidR="00291C10" w:rsidRPr="00291C10" w:rsidRDefault="00291C10" w:rsidP="00291C10">
            <w:pPr>
              <w:widowControl w:val="0"/>
              <w:numPr>
                <w:ilvl w:val="0"/>
                <w:numId w:val="16"/>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w:t>
            </w:r>
          </w:p>
          <w:p w:rsidR="00291C10" w:rsidRPr="00291C10" w:rsidRDefault="00291C10" w:rsidP="00291C10">
            <w:pPr>
              <w:widowControl w:val="0"/>
              <w:numPr>
                <w:ilvl w:val="0"/>
                <w:numId w:val="16"/>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w:t>
            </w:r>
          </w:p>
          <w:p w:rsidR="00291C10" w:rsidRPr="00291C10" w:rsidRDefault="00291C10" w:rsidP="00291C10">
            <w:pPr>
              <w:widowControl w:val="0"/>
              <w:numPr>
                <w:ilvl w:val="0"/>
                <w:numId w:val="16"/>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итоговая форма представления информации зависит от цели аудиторской проверки.</w:t>
            </w:r>
          </w:p>
        </w:tc>
      </w:tr>
      <w:tr w:rsidR="00291C10" w:rsidRPr="00291C10" w:rsidTr="009366B5">
        <w:tc>
          <w:tcPr>
            <w:tcW w:w="540" w:type="dxa"/>
          </w:tcPr>
          <w:p w:rsidR="00291C10" w:rsidRPr="00291C10" w:rsidRDefault="00291C10" w:rsidP="00291C10">
            <w:pPr>
              <w:spacing w:before="24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Чем определяется «особые условия» аудиторской проверки?</w:t>
            </w:r>
          </w:p>
          <w:p w:rsidR="00291C10" w:rsidRPr="00291C10" w:rsidRDefault="00291C10" w:rsidP="00291C10">
            <w:pPr>
              <w:widowControl w:val="0"/>
              <w:numPr>
                <w:ilvl w:val="1"/>
                <w:numId w:val="2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инструктивным материалами Минфина РФ</w:t>
            </w:r>
          </w:p>
          <w:p w:rsidR="00291C10" w:rsidRPr="00291C10" w:rsidRDefault="00291C10" w:rsidP="00291C10">
            <w:pPr>
              <w:widowControl w:val="0"/>
              <w:numPr>
                <w:ilvl w:val="1"/>
                <w:numId w:val="2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законом об аудиторской деятельности</w:t>
            </w:r>
          </w:p>
          <w:p w:rsidR="00291C10" w:rsidRPr="00291C10" w:rsidRDefault="00291C10" w:rsidP="00291C10">
            <w:pPr>
              <w:widowControl w:val="0"/>
              <w:numPr>
                <w:ilvl w:val="1"/>
                <w:numId w:val="2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договором на аудиторскую проверку</w:t>
            </w:r>
          </w:p>
        </w:tc>
      </w:tr>
      <w:tr w:rsidR="00291C10" w:rsidRPr="00291C10" w:rsidTr="009366B5">
        <w:tc>
          <w:tcPr>
            <w:tcW w:w="540" w:type="dxa"/>
          </w:tcPr>
          <w:p w:rsidR="00291C10" w:rsidRPr="00291C10" w:rsidRDefault="00291C10" w:rsidP="00291C10">
            <w:pPr>
              <w:spacing w:before="10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Определите существенное условие, которое должно быть отражено в тексте договора на аудиторские услуги. </w:t>
            </w:r>
          </w:p>
          <w:p w:rsidR="00291C10" w:rsidRPr="00291C10" w:rsidRDefault="00291C10" w:rsidP="00291C10">
            <w:pPr>
              <w:widowControl w:val="0"/>
              <w:numPr>
                <w:ilvl w:val="0"/>
                <w:numId w:val="1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ответственность сторон и порядок разрешения споров;</w:t>
            </w:r>
          </w:p>
          <w:p w:rsidR="00291C10" w:rsidRPr="00291C10" w:rsidRDefault="00291C10" w:rsidP="00291C10">
            <w:pPr>
              <w:widowControl w:val="0"/>
              <w:numPr>
                <w:ilvl w:val="0"/>
                <w:numId w:val="1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аудиторский риск;</w:t>
            </w:r>
          </w:p>
          <w:p w:rsidR="00291C10" w:rsidRPr="00291C10" w:rsidRDefault="00291C10" w:rsidP="00291C10">
            <w:pPr>
              <w:widowControl w:val="0"/>
              <w:numPr>
                <w:ilvl w:val="0"/>
                <w:numId w:val="1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согласованный уровень существенности;</w:t>
            </w:r>
          </w:p>
          <w:p w:rsidR="00291C10" w:rsidRPr="00291C10" w:rsidRDefault="00291C10" w:rsidP="00291C10">
            <w:pPr>
              <w:widowControl w:val="0"/>
              <w:numPr>
                <w:ilvl w:val="0"/>
                <w:numId w:val="1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дата начала аудиторской проверки.</w:t>
            </w:r>
          </w:p>
        </w:tc>
      </w:tr>
      <w:tr w:rsidR="00291C10" w:rsidRPr="00291C10" w:rsidTr="009366B5">
        <w:tc>
          <w:tcPr>
            <w:tcW w:w="540" w:type="dxa"/>
          </w:tcPr>
          <w:p w:rsidR="00291C10" w:rsidRPr="00291C10" w:rsidRDefault="00291C10" w:rsidP="00291C10">
            <w:pPr>
              <w:spacing w:before="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Из ниже приведенного перечня данных определите информацию, которая может быть включена в текст договора на оказание аудиторских услуг в соответствии с пожеланиями сторон по договору:</w:t>
            </w:r>
          </w:p>
          <w:p w:rsidR="00291C10" w:rsidRPr="00291C10" w:rsidRDefault="00291C10" w:rsidP="00291C10">
            <w:pPr>
              <w:widowControl w:val="0"/>
              <w:numPr>
                <w:ilvl w:val="0"/>
                <w:numId w:val="18"/>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договоренность о привлечении экспертов;</w:t>
            </w:r>
          </w:p>
          <w:p w:rsidR="00291C10" w:rsidRPr="00291C10" w:rsidRDefault="00291C10" w:rsidP="00291C10">
            <w:pPr>
              <w:widowControl w:val="0"/>
              <w:numPr>
                <w:ilvl w:val="0"/>
                <w:numId w:val="18"/>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дата подписания договора;</w:t>
            </w:r>
          </w:p>
          <w:p w:rsidR="00291C10" w:rsidRPr="00291C10" w:rsidRDefault="00291C10" w:rsidP="00291C10">
            <w:pPr>
              <w:widowControl w:val="0"/>
              <w:numPr>
                <w:ilvl w:val="0"/>
                <w:numId w:val="18"/>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срок действия договора;</w:t>
            </w:r>
          </w:p>
          <w:p w:rsidR="00291C10" w:rsidRPr="00291C10" w:rsidRDefault="00291C10" w:rsidP="00291C10">
            <w:pPr>
              <w:widowControl w:val="0"/>
              <w:numPr>
                <w:ilvl w:val="0"/>
                <w:numId w:val="18"/>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наименование аудируемого лица.</w:t>
            </w:r>
          </w:p>
        </w:tc>
      </w:tr>
      <w:tr w:rsidR="00291C10" w:rsidRPr="00291C10" w:rsidTr="009366B5">
        <w:tc>
          <w:tcPr>
            <w:tcW w:w="540" w:type="dxa"/>
          </w:tcPr>
          <w:p w:rsidR="00291C10" w:rsidRPr="00291C10" w:rsidRDefault="00291C10" w:rsidP="00291C10">
            <w:pPr>
              <w:spacing w:before="1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Договором на проведение обязательной аудиторской проверки установлено, что денежное вознаграждение за эту проверку  будет выплачено аудиторской организации после предоставления положительного аудиторского заключения. Оцените ситуацию.</w:t>
            </w:r>
          </w:p>
          <w:p w:rsidR="00291C10" w:rsidRPr="00291C10" w:rsidRDefault="00291C10" w:rsidP="00291C10">
            <w:pPr>
              <w:widowControl w:val="0"/>
              <w:numPr>
                <w:ilvl w:val="0"/>
                <w:numId w:val="1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аудируемое лицо поступает правильно, заранее оговаривая такое условие;</w:t>
            </w:r>
          </w:p>
          <w:p w:rsidR="00291C10" w:rsidRPr="00291C10" w:rsidRDefault="00291C10" w:rsidP="00291C10">
            <w:pPr>
              <w:widowControl w:val="0"/>
              <w:numPr>
                <w:ilvl w:val="0"/>
                <w:numId w:val="1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такое содержание противоречит Закону «Об аудиторской деятельности»;</w:t>
            </w:r>
          </w:p>
          <w:p w:rsidR="00291C10" w:rsidRPr="00291C10" w:rsidRDefault="00291C10" w:rsidP="00291C10">
            <w:pPr>
              <w:widowControl w:val="0"/>
              <w:numPr>
                <w:ilvl w:val="0"/>
                <w:numId w:val="19"/>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 xml:space="preserve"> такая запись просто устанавливает порядок расчета между аудиторской и проверяемой организациями.</w:t>
            </w:r>
          </w:p>
        </w:tc>
      </w:tr>
      <w:tr w:rsidR="00291C10" w:rsidRPr="00291C10" w:rsidTr="009366B5">
        <w:tc>
          <w:tcPr>
            <w:tcW w:w="540" w:type="dxa"/>
          </w:tcPr>
          <w:p w:rsidR="00291C10" w:rsidRPr="00291C10" w:rsidRDefault="00291C10" w:rsidP="00291C10">
            <w:pPr>
              <w:spacing w:before="8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При заключении договора на аудиторскую проверку экономический субъект попросил аудитора предста</w:t>
            </w:r>
            <w:r w:rsidRPr="00291C10">
              <w:rPr>
                <w:rFonts w:ascii="Times New Roman" w:eastAsia="Times New Roman" w:hAnsi="Times New Roman" w:cs="Times New Roman"/>
                <w:color w:val="000000"/>
                <w:sz w:val="24"/>
                <w:szCs w:val="24"/>
                <w:lang w:val="ru-RU" w:eastAsia="ru-RU"/>
              </w:rPr>
              <w:softHyphen/>
              <w:t>вить расчет аудиторского риска. Обосновано ли это требование?</w:t>
            </w:r>
          </w:p>
          <w:p w:rsidR="00291C10" w:rsidRPr="00291C10" w:rsidRDefault="00291C10" w:rsidP="00291C10">
            <w:pPr>
              <w:widowControl w:val="0"/>
              <w:numPr>
                <w:ilvl w:val="0"/>
                <w:numId w:val="20"/>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нет, это риск аудиторской организации и его расчет используется при планировании аудиторской деятельности;</w:t>
            </w:r>
          </w:p>
          <w:p w:rsidR="00291C10" w:rsidRPr="00291C10" w:rsidRDefault="00291C10" w:rsidP="00291C10">
            <w:pPr>
              <w:widowControl w:val="0"/>
              <w:numPr>
                <w:ilvl w:val="0"/>
                <w:numId w:val="20"/>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аудитору необходимо показывать руководству экономического субъекта любую </w:t>
            </w:r>
            <w:r w:rsidRPr="00291C10">
              <w:rPr>
                <w:rFonts w:ascii="Times New Roman" w:eastAsia="Times New Roman" w:hAnsi="Times New Roman" w:cs="Times New Roman"/>
                <w:color w:val="000000"/>
                <w:sz w:val="24"/>
                <w:szCs w:val="24"/>
                <w:lang w:val="ru-RU" w:eastAsia="ru-RU"/>
              </w:rPr>
              <w:lastRenderedPageBreak/>
              <w:t>информацию без ограниче</w:t>
            </w:r>
            <w:r w:rsidRPr="00291C10">
              <w:rPr>
                <w:rFonts w:ascii="Times New Roman" w:eastAsia="Times New Roman" w:hAnsi="Times New Roman" w:cs="Times New Roman"/>
                <w:color w:val="000000"/>
                <w:sz w:val="24"/>
                <w:szCs w:val="24"/>
                <w:lang w:val="ru-RU" w:eastAsia="ru-RU"/>
              </w:rPr>
              <w:softHyphen/>
              <w:t>ний;</w:t>
            </w:r>
          </w:p>
          <w:p w:rsidR="00291C10" w:rsidRPr="00291C10" w:rsidRDefault="00291C10" w:rsidP="00291C10">
            <w:pPr>
              <w:widowControl w:val="0"/>
              <w:numPr>
                <w:ilvl w:val="0"/>
                <w:numId w:val="11"/>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конечно, обосновано, ведь рискует не только аудитор, но и экономический субъект.</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Каковы действия  аудитора в случае, если просьба клиента об изменении условий договоренности признана им необоснованной, и клиент возражает против продолжения работы по первоначальной договоренности?</w:t>
            </w:r>
          </w:p>
          <w:p w:rsidR="00291C10" w:rsidRPr="00291C10" w:rsidRDefault="00291C10" w:rsidP="00291C10">
            <w:pPr>
              <w:widowControl w:val="0"/>
              <w:numPr>
                <w:ilvl w:val="0"/>
                <w:numId w:val="28"/>
              </w:numPr>
              <w:tabs>
                <w:tab w:val="num" w:pos="252"/>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продолжить выполнять первоначальную договоренность, несмотря на возражения клиента</w:t>
            </w:r>
          </w:p>
          <w:p w:rsidR="00291C10" w:rsidRPr="00291C10" w:rsidRDefault="00291C10" w:rsidP="00291C10">
            <w:pPr>
              <w:widowControl w:val="0"/>
              <w:numPr>
                <w:ilvl w:val="0"/>
                <w:numId w:val="28"/>
              </w:numPr>
              <w:tabs>
                <w:tab w:val="num" w:pos="252"/>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отказаться от выполнения по первоначальной договоренности или рассмотреть вопрос о необходимости сообщить о возникшей ситуации заинтересованным лицам</w:t>
            </w:r>
          </w:p>
          <w:p w:rsidR="00291C10" w:rsidRPr="00291C10" w:rsidRDefault="00291C10" w:rsidP="00291C10">
            <w:pPr>
              <w:widowControl w:val="0"/>
              <w:numPr>
                <w:ilvl w:val="0"/>
                <w:numId w:val="28"/>
              </w:numPr>
              <w:tabs>
                <w:tab w:val="num" w:pos="252"/>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принять изменение условия договоренности.</w:t>
            </w:r>
          </w:p>
        </w:tc>
      </w:tr>
      <w:tr w:rsidR="00291C10" w:rsidRPr="00291C10" w:rsidTr="009366B5">
        <w:tc>
          <w:tcPr>
            <w:tcW w:w="540" w:type="dxa"/>
          </w:tcPr>
          <w:p w:rsidR="00291C10" w:rsidRPr="00291C10" w:rsidRDefault="00291C10" w:rsidP="00291C10">
            <w:pPr>
              <w:spacing w:before="160"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из ниже перечисленных одну из целей использования знания сущности деятельности экономического субъекта на всех стадиях проведения аудита:</w:t>
            </w:r>
          </w:p>
          <w:p w:rsidR="00291C10" w:rsidRPr="00291C10" w:rsidRDefault="00291C10" w:rsidP="00291C10">
            <w:pPr>
              <w:widowControl w:val="0"/>
              <w:numPr>
                <w:ilvl w:val="0"/>
                <w:numId w:val="26"/>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для выбора видов и методов выполнения аналитических процедур;</w:t>
            </w:r>
          </w:p>
          <w:p w:rsidR="00291C10" w:rsidRPr="00291C10" w:rsidRDefault="00291C10" w:rsidP="00291C10">
            <w:pPr>
              <w:widowControl w:val="0"/>
              <w:numPr>
                <w:ilvl w:val="0"/>
                <w:numId w:val="26"/>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для понимания сущности деятельности экономического субъекта;</w:t>
            </w:r>
          </w:p>
          <w:p w:rsidR="00291C10" w:rsidRPr="00291C10" w:rsidRDefault="00291C10" w:rsidP="00291C10">
            <w:pPr>
              <w:widowControl w:val="0"/>
              <w:numPr>
                <w:ilvl w:val="0"/>
                <w:numId w:val="26"/>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для обоснования профессионального мнения аудиторов;</w:t>
            </w:r>
          </w:p>
          <w:p w:rsidR="00291C10" w:rsidRPr="00291C10" w:rsidRDefault="00291C10" w:rsidP="00291C10">
            <w:pPr>
              <w:widowControl w:val="0"/>
              <w:numPr>
                <w:ilvl w:val="0"/>
                <w:numId w:val="26"/>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для позиционирования места экономического субъекта в регионе и отрасли.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Из какого источника аудитор может получить знания о деятельности проверяемого субъекта:</w:t>
            </w:r>
          </w:p>
          <w:p w:rsidR="00291C10" w:rsidRPr="00291C10" w:rsidRDefault="00291C10" w:rsidP="00291C10">
            <w:pPr>
              <w:widowControl w:val="0"/>
              <w:numPr>
                <w:ilvl w:val="0"/>
                <w:numId w:val="27"/>
              </w:numPr>
              <w:spacing w:after="0" w:line="240" w:lineRule="auto"/>
              <w:ind w:hanging="284"/>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нормативно-правовые акты, регламентирующие деятельность предприятия;</w:t>
            </w:r>
          </w:p>
          <w:p w:rsidR="00291C10" w:rsidRPr="00291C10" w:rsidRDefault="00291C10" w:rsidP="00291C10">
            <w:pPr>
              <w:widowControl w:val="0"/>
              <w:numPr>
                <w:ilvl w:val="0"/>
                <w:numId w:val="27"/>
              </w:numPr>
              <w:spacing w:after="0" w:line="240" w:lineRule="auto"/>
              <w:ind w:hanging="284"/>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запросы третьим лицам;</w:t>
            </w:r>
          </w:p>
          <w:p w:rsidR="00291C10" w:rsidRPr="00291C10" w:rsidRDefault="00291C10" w:rsidP="00291C10">
            <w:pPr>
              <w:widowControl w:val="0"/>
              <w:numPr>
                <w:ilvl w:val="0"/>
                <w:numId w:val="27"/>
              </w:numPr>
              <w:spacing w:after="0" w:line="240" w:lineRule="auto"/>
              <w:ind w:hanging="284"/>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официальные отчеты экономических субъектов;</w:t>
            </w:r>
          </w:p>
          <w:p w:rsidR="00291C10" w:rsidRPr="00291C10" w:rsidRDefault="00291C10" w:rsidP="00291C10">
            <w:pPr>
              <w:widowControl w:val="0"/>
              <w:numPr>
                <w:ilvl w:val="0"/>
                <w:numId w:val="27"/>
              </w:numPr>
              <w:spacing w:after="0" w:line="240" w:lineRule="auto"/>
              <w:ind w:hanging="284"/>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все вышеуказанные источники.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из нижеприведенных один из основных методов получения знаний о деятельности экономического субъекта:</w:t>
            </w:r>
          </w:p>
          <w:p w:rsidR="00291C10" w:rsidRPr="00291C10" w:rsidRDefault="00291C10" w:rsidP="00291C10">
            <w:pPr>
              <w:widowControl w:val="0"/>
              <w:numPr>
                <w:ilvl w:val="0"/>
                <w:numId w:val="25"/>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обследование условий хранения активов и записей;</w:t>
            </w:r>
          </w:p>
          <w:p w:rsidR="00291C10" w:rsidRPr="00291C10" w:rsidRDefault="00291C10" w:rsidP="00291C10">
            <w:pPr>
              <w:widowControl w:val="0"/>
              <w:numPr>
                <w:ilvl w:val="0"/>
                <w:numId w:val="25"/>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инвентаризация имущества и обязательств;</w:t>
            </w:r>
          </w:p>
          <w:p w:rsidR="00291C10" w:rsidRPr="00291C10" w:rsidRDefault="00291C10" w:rsidP="00291C10">
            <w:pPr>
              <w:widowControl w:val="0"/>
              <w:numPr>
                <w:ilvl w:val="0"/>
                <w:numId w:val="25"/>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знакомство с организацией системы внутреннего контроля;</w:t>
            </w:r>
          </w:p>
          <w:p w:rsidR="00291C10" w:rsidRPr="00291C10" w:rsidRDefault="00291C10" w:rsidP="00291C10">
            <w:pPr>
              <w:widowControl w:val="0"/>
              <w:numPr>
                <w:ilvl w:val="0"/>
                <w:numId w:val="25"/>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z w:val="24"/>
                <w:szCs w:val="24"/>
                <w:lang w:val="ru-RU" w:eastAsia="ru-RU"/>
              </w:rPr>
              <w:t>реализация аналитических процедур.</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b/>
                <w:sz w:val="20"/>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Модуль 2 «Система правового обеспечения аудита»</w:t>
            </w:r>
          </w:p>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Тема: «Базовые правила осуществления аудита»</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Кто подготавливает план аудита?</w:t>
            </w:r>
          </w:p>
          <w:p w:rsidR="00291C10" w:rsidRPr="00291C10" w:rsidRDefault="00291C10" w:rsidP="00291C10">
            <w:pPr>
              <w:widowControl w:val="0"/>
              <w:numPr>
                <w:ilvl w:val="0"/>
                <w:numId w:val="30"/>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руководитель аудиторской фирмы;</w:t>
            </w:r>
          </w:p>
          <w:p w:rsidR="00291C10" w:rsidRPr="00291C10" w:rsidRDefault="00291C10" w:rsidP="00291C10">
            <w:pPr>
              <w:widowControl w:val="0"/>
              <w:numPr>
                <w:ilvl w:val="0"/>
                <w:numId w:val="30"/>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руководство экономического субъекта;</w:t>
            </w:r>
          </w:p>
          <w:p w:rsidR="00291C10" w:rsidRPr="00291C10" w:rsidRDefault="00291C10" w:rsidP="00291C10">
            <w:pPr>
              <w:widowControl w:val="0"/>
              <w:numPr>
                <w:ilvl w:val="0"/>
                <w:numId w:val="30"/>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осуществляющий проверку.</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из нижеприведенных данных показатели, которые включаются в общий план аудита:</w:t>
            </w:r>
          </w:p>
          <w:p w:rsidR="00291C10" w:rsidRPr="00291C10" w:rsidRDefault="00291C10" w:rsidP="00291C10">
            <w:pPr>
              <w:widowControl w:val="0"/>
              <w:numPr>
                <w:ilvl w:val="0"/>
                <w:numId w:val="2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стоимость аудиторских услуг;</w:t>
            </w:r>
          </w:p>
          <w:p w:rsidR="00291C10" w:rsidRPr="00291C10" w:rsidRDefault="00291C10" w:rsidP="00291C10">
            <w:pPr>
              <w:widowControl w:val="0"/>
              <w:numPr>
                <w:ilvl w:val="0"/>
                <w:numId w:val="2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цель аудита;</w:t>
            </w:r>
          </w:p>
          <w:p w:rsidR="00291C10" w:rsidRPr="00291C10" w:rsidRDefault="00291C10" w:rsidP="00291C10">
            <w:pPr>
              <w:widowControl w:val="0"/>
              <w:numPr>
                <w:ilvl w:val="0"/>
                <w:numId w:val="2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часовая тарифная ставка аудитора;</w:t>
            </w:r>
          </w:p>
          <w:p w:rsidR="00291C10" w:rsidRPr="00291C10" w:rsidRDefault="00291C10" w:rsidP="00291C10">
            <w:pPr>
              <w:widowControl w:val="0"/>
              <w:numPr>
                <w:ilvl w:val="0"/>
                <w:numId w:val="29"/>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состав аудиторской группы.</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Количество и квалификация аудиторов, необходимых для работы сданным аудируемым лицом, оценивается на этапе:</w:t>
            </w:r>
          </w:p>
          <w:p w:rsidR="00291C10" w:rsidRPr="00291C10" w:rsidRDefault="00291C10" w:rsidP="00291C10">
            <w:pPr>
              <w:widowControl w:val="0"/>
              <w:numPr>
                <w:ilvl w:val="0"/>
                <w:numId w:val="3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оценки аудиторских доказательств, выявленных в ходе проверки, и подготовки аудиторского заключения;</w:t>
            </w:r>
          </w:p>
          <w:p w:rsidR="00291C10" w:rsidRPr="00291C10" w:rsidRDefault="00291C10" w:rsidP="00291C10">
            <w:pPr>
              <w:widowControl w:val="0"/>
              <w:numPr>
                <w:ilvl w:val="0"/>
                <w:numId w:val="3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составления общего плана аудита;</w:t>
            </w:r>
          </w:p>
          <w:p w:rsidR="00291C10" w:rsidRPr="00291C10" w:rsidRDefault="00291C10" w:rsidP="00291C10">
            <w:pPr>
              <w:widowControl w:val="0"/>
              <w:numPr>
                <w:ilvl w:val="0"/>
                <w:numId w:val="3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подготовки программы аудита.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Существенность в аудите – это:</w:t>
            </w:r>
          </w:p>
          <w:p w:rsidR="00291C10" w:rsidRPr="00291C10" w:rsidRDefault="00291C10" w:rsidP="00291C10">
            <w:pPr>
              <w:widowControl w:val="0"/>
              <w:numPr>
                <w:ilvl w:val="0"/>
                <w:numId w:val="32"/>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максимально допустимый размер ошибочной суммы, которая рассматривается как несущественная;</w:t>
            </w:r>
          </w:p>
          <w:p w:rsidR="00291C10" w:rsidRPr="00291C10" w:rsidRDefault="00291C10" w:rsidP="00291C10">
            <w:pPr>
              <w:widowControl w:val="0"/>
              <w:numPr>
                <w:ilvl w:val="0"/>
                <w:numId w:val="32"/>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минимально допустимый размер ошибочной суммы, которая рассматривается как несущественная;</w:t>
            </w:r>
          </w:p>
          <w:p w:rsidR="00291C10" w:rsidRPr="00291C10" w:rsidRDefault="00291C10" w:rsidP="00291C10">
            <w:pPr>
              <w:widowControl w:val="0"/>
              <w:numPr>
                <w:ilvl w:val="0"/>
                <w:numId w:val="32"/>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средняя величина, определяемая по специальному расчету.</w:t>
            </w:r>
          </w:p>
        </w:tc>
      </w:tr>
      <w:tr w:rsidR="00291C10" w:rsidRPr="00291C10" w:rsidTr="009366B5">
        <w:tc>
          <w:tcPr>
            <w:tcW w:w="540" w:type="dxa"/>
          </w:tcPr>
          <w:p w:rsidR="00291C10" w:rsidRPr="00291C10" w:rsidRDefault="00291C10" w:rsidP="00291C10">
            <w:pPr>
              <w:spacing w:before="120"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 уровнем существенности понимается:</w:t>
            </w:r>
          </w:p>
          <w:p w:rsidR="00291C10" w:rsidRPr="00291C10" w:rsidRDefault="00291C10" w:rsidP="00291C10">
            <w:pPr>
              <w:widowControl w:val="0"/>
              <w:numPr>
                <w:ilvl w:val="0"/>
                <w:numId w:val="3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предельное значение ошибки;</w:t>
            </w:r>
          </w:p>
          <w:p w:rsidR="00291C10" w:rsidRPr="00291C10" w:rsidRDefault="00291C10" w:rsidP="00291C10">
            <w:pPr>
              <w:widowControl w:val="0"/>
              <w:numPr>
                <w:ilvl w:val="0"/>
                <w:numId w:val="3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среднее значение ошибки;</w:t>
            </w:r>
          </w:p>
          <w:p w:rsidR="00291C10" w:rsidRPr="00291C10" w:rsidRDefault="00291C10" w:rsidP="00291C10">
            <w:pPr>
              <w:widowControl w:val="0"/>
              <w:numPr>
                <w:ilvl w:val="0"/>
                <w:numId w:val="3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относительное значение ошибки.</w:t>
            </w:r>
          </w:p>
        </w:tc>
      </w:tr>
      <w:tr w:rsidR="00291C10" w:rsidRPr="00291C10" w:rsidTr="009366B5">
        <w:tc>
          <w:tcPr>
            <w:tcW w:w="540" w:type="dxa"/>
          </w:tcPr>
          <w:p w:rsidR="00291C10" w:rsidRPr="00291C10" w:rsidRDefault="00291C10" w:rsidP="00291C10">
            <w:pPr>
              <w:spacing w:before="80"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Определите из ниже перечисленных одно из условий принятия во внимание уровня существенности в соответствии с Правилом (стандартом) аудиторской деятельности «Существенность и аудиторский риск».</w:t>
            </w:r>
          </w:p>
          <w:p w:rsidR="00291C10" w:rsidRPr="00291C10" w:rsidRDefault="00291C10" w:rsidP="00291C10">
            <w:pPr>
              <w:widowControl w:val="0"/>
              <w:numPr>
                <w:ilvl w:val="0"/>
                <w:numId w:val="34"/>
              </w:numPr>
              <w:spacing w:after="0" w:line="240" w:lineRule="auto"/>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на этапе написания положительного аудиторского заключения;</w:t>
            </w:r>
          </w:p>
          <w:p w:rsidR="00291C10" w:rsidRPr="00291C10" w:rsidRDefault="00291C10" w:rsidP="00291C10">
            <w:pPr>
              <w:widowControl w:val="0"/>
              <w:numPr>
                <w:ilvl w:val="0"/>
                <w:numId w:val="34"/>
              </w:numPr>
              <w:spacing w:after="0" w:line="240" w:lineRule="auto"/>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на этапе оформления рабочих документов;</w:t>
            </w:r>
          </w:p>
          <w:p w:rsidR="00291C10" w:rsidRPr="00291C10" w:rsidRDefault="00291C10" w:rsidP="00291C10">
            <w:pPr>
              <w:widowControl w:val="0"/>
              <w:numPr>
                <w:ilvl w:val="0"/>
                <w:numId w:val="34"/>
              </w:numPr>
              <w:spacing w:after="0" w:line="240" w:lineRule="auto"/>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на этапе написания отрицательного аудиторского заключения;</w:t>
            </w:r>
          </w:p>
          <w:p w:rsidR="00291C10" w:rsidRPr="00291C10" w:rsidRDefault="00291C10" w:rsidP="00291C10">
            <w:pPr>
              <w:widowControl w:val="0"/>
              <w:numPr>
                <w:ilvl w:val="0"/>
                <w:numId w:val="34"/>
              </w:numPr>
              <w:spacing w:after="0" w:line="240" w:lineRule="auto"/>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на этапе планирования при определении содержания затрат времени и объема применяемых аудиторских процедур.</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0"/>
                <w:szCs w:val="20"/>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Какой показатель из ниже перечисленных не используется для определения уровня существенности:</w:t>
            </w:r>
          </w:p>
          <w:p w:rsidR="00291C10" w:rsidRPr="00291C10" w:rsidRDefault="00291C10" w:rsidP="00291C10">
            <w:pPr>
              <w:widowControl w:val="0"/>
              <w:numPr>
                <w:ilvl w:val="0"/>
                <w:numId w:val="35"/>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валюта баланса;</w:t>
            </w:r>
          </w:p>
          <w:p w:rsidR="00291C10" w:rsidRPr="00291C10" w:rsidRDefault="00291C10" w:rsidP="00291C10">
            <w:pPr>
              <w:widowControl w:val="0"/>
              <w:numPr>
                <w:ilvl w:val="0"/>
                <w:numId w:val="35"/>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собственный капитал;</w:t>
            </w:r>
          </w:p>
          <w:p w:rsidR="00291C10" w:rsidRPr="00291C10" w:rsidRDefault="00291C10" w:rsidP="00291C10">
            <w:pPr>
              <w:widowControl w:val="0"/>
              <w:numPr>
                <w:ilvl w:val="0"/>
                <w:numId w:val="35"/>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среднесписочная численность.</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18"/>
                <w:szCs w:val="18"/>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Понятие "аудиторский риск" означает:</w:t>
            </w:r>
          </w:p>
          <w:p w:rsidR="00291C10" w:rsidRPr="00291C10" w:rsidRDefault="00291C10" w:rsidP="00291C10">
            <w:pPr>
              <w:widowControl w:val="0"/>
              <w:numPr>
                <w:ilvl w:val="0"/>
                <w:numId w:val="39"/>
              </w:numPr>
              <w:tabs>
                <w:tab w:val="left" w:pos="10348"/>
                <w:tab w:val="left" w:pos="10773"/>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риск неполучения аудиторской фирмой вознаграждения от экономического  субъекта за проведенную аудиторскую проверку; </w:t>
            </w:r>
          </w:p>
          <w:p w:rsidR="00291C10" w:rsidRPr="00291C10" w:rsidRDefault="00291C10" w:rsidP="00291C10">
            <w:pPr>
              <w:widowControl w:val="0"/>
              <w:numPr>
                <w:ilvl w:val="0"/>
                <w:numId w:val="39"/>
              </w:numPr>
              <w:tabs>
                <w:tab w:val="left" w:pos="10348"/>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вероятность применения санкций со стороны экономического субъекта и контролирующего органа к аудиторской фирме за несоответствующим образом проведенную аудиторскую проверку;</w:t>
            </w:r>
          </w:p>
          <w:p w:rsidR="00291C10" w:rsidRPr="00291C10" w:rsidRDefault="00291C10" w:rsidP="00291C10">
            <w:pPr>
              <w:widowControl w:val="0"/>
              <w:numPr>
                <w:ilvl w:val="0"/>
                <w:numId w:val="39"/>
              </w:numPr>
              <w:tabs>
                <w:tab w:val="left" w:pos="10348"/>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вероятность признать по итогам аудиторской проверки, что бухгалтерская отчетность может содержать не выявленные существенные искажения после подтверждения ее достоверности;</w:t>
            </w:r>
          </w:p>
          <w:p w:rsidR="00291C10" w:rsidRPr="00291C10" w:rsidRDefault="00291C10" w:rsidP="00291C10">
            <w:pPr>
              <w:widowControl w:val="0"/>
              <w:numPr>
                <w:ilvl w:val="0"/>
                <w:numId w:val="39"/>
              </w:numPr>
              <w:tabs>
                <w:tab w:val="left" w:pos="10348"/>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вероятность возникновения потенциальных будущих обязательств экономического субъекта на не точно известную сумму и существенно изменяющих его финансовое положение по сравнению с тем, которое отражено в подтверждаемой бухгалтерской отчетности.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80" w:after="0" w:line="240" w:lineRule="auto"/>
              <w:jc w:val="center"/>
              <w:rPr>
                <w:rFonts w:ascii="Times New Roman" w:eastAsia="Times New Roman" w:hAnsi="Times New Roman" w:cs="Times New Roman"/>
                <w:sz w:val="18"/>
                <w:szCs w:val="1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При оценке риска используют следующие оценки:</w:t>
            </w:r>
          </w:p>
          <w:p w:rsidR="00291C10" w:rsidRPr="00291C10" w:rsidRDefault="00291C10" w:rsidP="00291C10">
            <w:pPr>
              <w:widowControl w:val="0"/>
              <w:numPr>
                <w:ilvl w:val="0"/>
                <w:numId w:val="36"/>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высокий, средний, низкий;</w:t>
            </w:r>
          </w:p>
          <w:p w:rsidR="00291C10" w:rsidRPr="00291C10" w:rsidRDefault="00291C10" w:rsidP="00291C10">
            <w:pPr>
              <w:widowControl w:val="0"/>
              <w:numPr>
                <w:ilvl w:val="0"/>
                <w:numId w:val="36"/>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удовлетворительный и неудовлетворительный;</w:t>
            </w:r>
          </w:p>
          <w:p w:rsidR="00291C10" w:rsidRPr="00291C10" w:rsidRDefault="00291C10" w:rsidP="00291C10">
            <w:pPr>
              <w:widowControl w:val="0"/>
              <w:numPr>
                <w:ilvl w:val="0"/>
                <w:numId w:val="36"/>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минимальный и максимальный.</w:t>
            </w:r>
          </w:p>
        </w:tc>
      </w:tr>
      <w:tr w:rsidR="00291C10" w:rsidRPr="00291C10" w:rsidTr="009366B5">
        <w:tc>
          <w:tcPr>
            <w:tcW w:w="540" w:type="dxa"/>
          </w:tcPr>
          <w:p w:rsidR="00291C10" w:rsidRPr="00291C10" w:rsidRDefault="00291C10" w:rsidP="00291C10">
            <w:pPr>
              <w:widowControl w:val="0"/>
              <w:autoSpaceDE w:val="0"/>
              <w:autoSpaceDN w:val="0"/>
              <w:adjustRightInd w:val="0"/>
              <w:spacing w:before="100" w:after="0" w:line="240" w:lineRule="auto"/>
              <w:jc w:val="center"/>
              <w:rPr>
                <w:rFonts w:ascii="Times New Roman" w:eastAsia="Times New Roman" w:hAnsi="Times New Roman" w:cs="Times New Roman"/>
                <w:sz w:val="18"/>
                <w:szCs w:val="18"/>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 риском средств контроля понимают:</w:t>
            </w:r>
          </w:p>
          <w:p w:rsidR="00291C10" w:rsidRPr="00291C10" w:rsidRDefault="00291C10" w:rsidP="00291C10">
            <w:pPr>
              <w:widowControl w:val="0"/>
              <w:numPr>
                <w:ilvl w:val="0"/>
                <w:numId w:val="37"/>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вероятность появления существенных искажений в отчетности экономического субъекта, которые невозможно проверить средствами внутреннего контроля;</w:t>
            </w:r>
          </w:p>
          <w:p w:rsidR="00291C10" w:rsidRPr="00291C10" w:rsidRDefault="00291C10" w:rsidP="00291C10">
            <w:pPr>
              <w:widowControl w:val="0"/>
              <w:numPr>
                <w:ilvl w:val="0"/>
                <w:numId w:val="37"/>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субъективно определяемая вероятность того, что применяемые в ходе аудиторской проверки процедуры не позволят выявить существенные ошибки;</w:t>
            </w:r>
          </w:p>
          <w:p w:rsidR="00291C10" w:rsidRPr="00291C10" w:rsidRDefault="00291C10" w:rsidP="00291C10">
            <w:pPr>
              <w:widowControl w:val="0"/>
              <w:numPr>
                <w:ilvl w:val="0"/>
                <w:numId w:val="37"/>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вероятность того, что внутренний контроль не предотвратит или не выявит имеющихся ошибок.</w:t>
            </w:r>
          </w:p>
        </w:tc>
      </w:tr>
      <w:tr w:rsidR="00291C10" w:rsidRPr="00291C10" w:rsidTr="009366B5">
        <w:tc>
          <w:tcPr>
            <w:tcW w:w="540" w:type="dxa"/>
          </w:tcPr>
          <w:p w:rsidR="00291C10" w:rsidRPr="00291C10" w:rsidRDefault="00291C10" w:rsidP="00291C10">
            <w:pPr>
              <w:widowControl w:val="0"/>
              <w:autoSpaceDE w:val="0"/>
              <w:autoSpaceDN w:val="0"/>
              <w:adjustRightInd w:val="0"/>
              <w:spacing w:before="80" w:after="0" w:line="240" w:lineRule="auto"/>
              <w:jc w:val="center"/>
              <w:rPr>
                <w:rFonts w:ascii="Times New Roman" w:eastAsia="Times New Roman" w:hAnsi="Times New Roman" w:cs="Times New Roman"/>
                <w:sz w:val="18"/>
                <w:szCs w:val="18"/>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Между риском необнаружения и информационной базой аудита существует:</w:t>
            </w:r>
          </w:p>
          <w:p w:rsidR="00291C10" w:rsidRPr="00291C10" w:rsidRDefault="00291C10" w:rsidP="00291C10">
            <w:pPr>
              <w:widowControl w:val="0"/>
              <w:numPr>
                <w:ilvl w:val="0"/>
                <w:numId w:val="38"/>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прямая зависимость;</w:t>
            </w:r>
          </w:p>
          <w:p w:rsidR="00291C10" w:rsidRPr="00291C10" w:rsidRDefault="00291C10" w:rsidP="00291C10">
            <w:pPr>
              <w:widowControl w:val="0"/>
              <w:numPr>
                <w:ilvl w:val="0"/>
                <w:numId w:val="38"/>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обратная зависимость.</w:t>
            </w:r>
          </w:p>
        </w:tc>
      </w:tr>
      <w:tr w:rsidR="00291C10" w:rsidRPr="00291C10" w:rsidTr="009366B5">
        <w:tc>
          <w:tcPr>
            <w:tcW w:w="540" w:type="dxa"/>
          </w:tcPr>
          <w:p w:rsidR="00291C10" w:rsidRPr="00291C10" w:rsidRDefault="00291C10" w:rsidP="00291C10">
            <w:pPr>
              <w:widowControl w:val="0"/>
              <w:autoSpaceDE w:val="0"/>
              <w:autoSpaceDN w:val="0"/>
              <w:adjustRightInd w:val="0"/>
              <w:spacing w:before="60" w:after="0" w:line="240" w:lineRule="auto"/>
              <w:jc w:val="center"/>
              <w:rPr>
                <w:rFonts w:ascii="Times New Roman" w:eastAsia="Times New Roman" w:hAnsi="Times New Roman" w:cs="Times New Roman"/>
                <w:sz w:val="18"/>
                <w:szCs w:val="18"/>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программе аудита приводится:</w:t>
            </w:r>
          </w:p>
          <w:p w:rsidR="00291C10" w:rsidRPr="00291C10" w:rsidRDefault="00291C10" w:rsidP="00291C10">
            <w:pPr>
              <w:widowControl w:val="0"/>
              <w:numPr>
                <w:ilvl w:val="0"/>
                <w:numId w:val="52"/>
              </w:numPr>
              <w:tabs>
                <w:tab w:val="num" w:pos="241"/>
              </w:tabs>
              <w:spacing w:after="0" w:line="240" w:lineRule="auto"/>
              <w:ind w:hanging="241"/>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набор инструкций для аудитора, выполняющего проверку</w:t>
            </w:r>
          </w:p>
          <w:p w:rsidR="00291C10" w:rsidRPr="00291C10" w:rsidRDefault="00291C10" w:rsidP="00291C10">
            <w:pPr>
              <w:widowControl w:val="0"/>
              <w:numPr>
                <w:ilvl w:val="0"/>
                <w:numId w:val="52"/>
              </w:numPr>
              <w:tabs>
                <w:tab w:val="num" w:pos="241"/>
              </w:tabs>
              <w:spacing w:after="0" w:line="240" w:lineRule="auto"/>
              <w:ind w:hanging="241"/>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предполагаемый объем и порядок проведения аудиторской проверки</w:t>
            </w:r>
          </w:p>
          <w:p w:rsidR="00291C10" w:rsidRPr="00291C10" w:rsidRDefault="00291C10" w:rsidP="00291C10">
            <w:pPr>
              <w:widowControl w:val="0"/>
              <w:numPr>
                <w:ilvl w:val="0"/>
                <w:numId w:val="52"/>
              </w:numPr>
              <w:tabs>
                <w:tab w:val="num" w:pos="241"/>
              </w:tabs>
              <w:spacing w:after="0" w:line="240" w:lineRule="auto"/>
              <w:ind w:hanging="241"/>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выводы, служащие основой для подготовки аудиторского заключения, и их аргументации</w:t>
            </w:r>
          </w:p>
        </w:tc>
      </w:tr>
      <w:tr w:rsidR="00291C10" w:rsidRPr="00291C10" w:rsidTr="009366B5">
        <w:tc>
          <w:tcPr>
            <w:tcW w:w="540" w:type="dxa"/>
          </w:tcPr>
          <w:p w:rsidR="00291C10" w:rsidRPr="00291C10" w:rsidRDefault="00291C10" w:rsidP="00291C10">
            <w:pPr>
              <w:widowControl w:val="0"/>
              <w:spacing w:before="180" w:after="0" w:line="240" w:lineRule="auto"/>
              <w:ind w:left="840" w:right="200"/>
              <w:jc w:val="center"/>
              <w:rPr>
                <w:rFonts w:ascii="Times New Roman" w:eastAsia="Times New Roman" w:hAnsi="Times New Roman" w:cs="Times New Roman"/>
                <w:sz w:val="16"/>
                <w:szCs w:val="16"/>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Имеется ли в федеральном правиле (стандарте) аудиторской деятельности указание о том, что аудит осуществляется на выборочной основе:</w:t>
            </w:r>
          </w:p>
          <w:p w:rsidR="00291C10" w:rsidRPr="00291C10" w:rsidRDefault="00291C10" w:rsidP="00291C10">
            <w:pPr>
              <w:widowControl w:val="0"/>
              <w:numPr>
                <w:ilvl w:val="0"/>
                <w:numId w:val="4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такого указания не имеется;</w:t>
            </w:r>
          </w:p>
          <w:p w:rsidR="00291C10" w:rsidRPr="00291C10" w:rsidRDefault="00291C10" w:rsidP="00291C10">
            <w:pPr>
              <w:widowControl w:val="0"/>
              <w:numPr>
                <w:ilvl w:val="0"/>
                <w:numId w:val="4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такое указание имеется.</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ind w:left="1400"/>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Аудиторские доказательства — это:</w:t>
            </w:r>
          </w:p>
          <w:p w:rsidR="00291C10" w:rsidRPr="00291C10" w:rsidRDefault="00291C10" w:rsidP="00291C10">
            <w:pPr>
              <w:widowControl w:val="0"/>
              <w:numPr>
                <w:ilvl w:val="0"/>
                <w:numId w:val="4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результат анализа указанной информации, на котором основывается мнение аудитора;</w:t>
            </w:r>
          </w:p>
          <w:p w:rsidR="00291C10" w:rsidRPr="00291C10" w:rsidRDefault="00291C10" w:rsidP="00291C10">
            <w:pPr>
              <w:widowControl w:val="0"/>
              <w:numPr>
                <w:ilvl w:val="0"/>
                <w:numId w:val="4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информация, полученная аудитором при проведении проверки, и результат анализа указанной информации, на которых основывается мнение аудитора;</w:t>
            </w:r>
          </w:p>
          <w:p w:rsidR="00291C10" w:rsidRPr="00291C10" w:rsidRDefault="00291C10" w:rsidP="00291C10">
            <w:pPr>
              <w:widowControl w:val="0"/>
              <w:numPr>
                <w:ilvl w:val="0"/>
                <w:numId w:val="4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информация, полученная аудитором при проведении проверки, н</w:t>
            </w:r>
            <w:r w:rsidRPr="00291C10">
              <w:rPr>
                <w:rFonts w:ascii="Times New Roman" w:eastAsia="Times New Roman" w:hAnsi="Times New Roman" w:cs="Times New Roman"/>
                <w:sz w:val="24"/>
                <w:szCs w:val="24"/>
                <w:lang w:eastAsia="ru-RU"/>
              </w:rPr>
              <w:t>a</w:t>
            </w:r>
            <w:r w:rsidRPr="00291C10">
              <w:rPr>
                <w:rFonts w:ascii="Times New Roman" w:eastAsia="Times New Roman" w:hAnsi="Times New Roman" w:cs="Times New Roman"/>
                <w:sz w:val="24"/>
                <w:szCs w:val="24"/>
                <w:lang w:val="ru-RU" w:eastAsia="ru-RU"/>
              </w:rPr>
              <w:t xml:space="preserve"> которой </w:t>
            </w:r>
            <w:r w:rsidRPr="00291C10">
              <w:rPr>
                <w:rFonts w:ascii="Times New Roman" w:eastAsia="Times New Roman" w:hAnsi="Times New Roman" w:cs="Times New Roman"/>
                <w:sz w:val="24"/>
                <w:szCs w:val="24"/>
                <w:lang w:val="ru-RU" w:eastAsia="ru-RU"/>
              </w:rPr>
              <w:lastRenderedPageBreak/>
              <w:t>основывается мнение аудитора.</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Аудиторские доказательства получают в результате проведения:</w:t>
            </w:r>
          </w:p>
          <w:p w:rsidR="00291C10" w:rsidRPr="00291C10" w:rsidRDefault="00291C10" w:rsidP="00291C10">
            <w:pPr>
              <w:widowControl w:val="0"/>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необходимых процедур проверки по существу;</w:t>
            </w:r>
          </w:p>
          <w:p w:rsidR="00291C10" w:rsidRPr="00291C10" w:rsidRDefault="00291C10" w:rsidP="00291C10">
            <w:pPr>
              <w:widowControl w:val="0"/>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комплекса тестов средств внутреннего контроля;</w:t>
            </w:r>
          </w:p>
          <w:p w:rsidR="00291C10" w:rsidRPr="00291C10" w:rsidRDefault="00291C10" w:rsidP="00291C10">
            <w:pPr>
              <w:widowControl w:val="0"/>
              <w:numPr>
                <w:ilvl w:val="0"/>
                <w:numId w:val="44"/>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комплекса тестов средств внутреннего контроля и необходимых процедур проверки по существу.</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Количество информации, необходимое для аудиторских доказательств:</w:t>
            </w:r>
          </w:p>
          <w:p w:rsidR="00291C10" w:rsidRPr="00291C10" w:rsidRDefault="00291C10" w:rsidP="00291C10">
            <w:pPr>
              <w:widowControl w:val="0"/>
              <w:numPr>
                <w:ilvl w:val="0"/>
                <w:numId w:val="42"/>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жестко регламентируется российским аудиторским правилом (стандартом);</w:t>
            </w:r>
          </w:p>
          <w:p w:rsidR="00291C10" w:rsidRPr="00291C10" w:rsidRDefault="00291C10" w:rsidP="00291C10">
            <w:pPr>
              <w:widowControl w:val="0"/>
              <w:numPr>
                <w:ilvl w:val="0"/>
                <w:numId w:val="42"/>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зависит от текста договора на аудиторскую проверку;</w:t>
            </w:r>
          </w:p>
          <w:p w:rsidR="00291C10" w:rsidRPr="00291C10" w:rsidRDefault="00291C10" w:rsidP="00291C10">
            <w:pPr>
              <w:widowControl w:val="0"/>
              <w:numPr>
                <w:ilvl w:val="0"/>
                <w:numId w:val="42"/>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самостоятельно принимает решение о количестве информации, необходимой для составления заключения о достоверности бухгалтерской отчетности.</w:t>
            </w:r>
          </w:p>
        </w:tc>
      </w:tr>
      <w:tr w:rsidR="00291C10" w:rsidRPr="00291C10" w:rsidTr="009366B5">
        <w:tc>
          <w:tcPr>
            <w:tcW w:w="540" w:type="dxa"/>
          </w:tcPr>
          <w:p w:rsidR="00291C10" w:rsidRPr="00291C10" w:rsidRDefault="00291C10" w:rsidP="00291C10">
            <w:pPr>
              <w:widowControl w:val="0"/>
              <w:spacing w:after="0" w:line="240" w:lineRule="auto"/>
              <w:ind w:left="840" w:right="200"/>
              <w:rPr>
                <w:rFonts w:ascii="Times New Roman" w:eastAsia="Times New Roman" w:hAnsi="Times New Roman" w:cs="Times New Roman"/>
                <w:sz w:val="16"/>
                <w:szCs w:val="16"/>
                <w:lang w:val="ru-RU" w:eastAsia="ru-RU"/>
              </w:rPr>
            </w:pPr>
          </w:p>
        </w:tc>
        <w:tc>
          <w:tcPr>
            <w:tcW w:w="9180" w:type="dxa"/>
          </w:tcPr>
          <w:p w:rsidR="00291C10" w:rsidRPr="00291C10" w:rsidRDefault="00291C10" w:rsidP="00291C10">
            <w:pPr>
              <w:spacing w:after="0" w:line="240" w:lineRule="auto"/>
              <w:ind w:firstLine="1"/>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Аудитор оценивает как более надежные аудиторские доказательства: </w:t>
            </w:r>
          </w:p>
          <w:p w:rsidR="00291C10" w:rsidRPr="00291C10" w:rsidRDefault="00291C10" w:rsidP="00291C10">
            <w:pPr>
              <w:widowControl w:val="0"/>
              <w:numPr>
                <w:ilvl w:val="0"/>
                <w:numId w:val="4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собранные непосредственно аудитором;</w:t>
            </w:r>
          </w:p>
          <w:p w:rsidR="00291C10" w:rsidRPr="00291C10" w:rsidRDefault="00291C10" w:rsidP="00291C10">
            <w:pPr>
              <w:widowControl w:val="0"/>
              <w:numPr>
                <w:ilvl w:val="0"/>
                <w:numId w:val="4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полученные от третьих лиц;</w:t>
            </w:r>
          </w:p>
          <w:p w:rsidR="00291C10" w:rsidRPr="00291C10" w:rsidRDefault="00291C10" w:rsidP="00291C10">
            <w:pPr>
              <w:widowControl w:val="0"/>
              <w:numPr>
                <w:ilvl w:val="0"/>
                <w:numId w:val="48"/>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полученные от аудируемого лиц.</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Может ли аудиторская организация самостоятельно определять формы и методы аудита?</w:t>
            </w:r>
          </w:p>
          <w:p w:rsidR="00291C10" w:rsidRPr="00291C10" w:rsidRDefault="00291C10" w:rsidP="00291C10">
            <w:pPr>
              <w:widowControl w:val="0"/>
              <w:numPr>
                <w:ilvl w:val="0"/>
                <w:numId w:val="4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это право аудиторской организации;</w:t>
            </w:r>
          </w:p>
          <w:p w:rsidR="00291C10" w:rsidRPr="00291C10" w:rsidRDefault="00291C10" w:rsidP="00291C10">
            <w:pPr>
              <w:widowControl w:val="0"/>
              <w:numPr>
                <w:ilvl w:val="0"/>
                <w:numId w:val="4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ни в коем случае, это регламентируется Правилами (стандартами) аудиторской деятельности;</w:t>
            </w:r>
          </w:p>
          <w:p w:rsidR="00291C10" w:rsidRPr="00291C10" w:rsidRDefault="00291C10" w:rsidP="00291C10">
            <w:pPr>
              <w:widowControl w:val="0"/>
              <w:numPr>
                <w:ilvl w:val="0"/>
                <w:numId w:val="4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формы и методы аудита строго регламентированы в Законе об аудиторской деятельности.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Аудиторская процедура наблюдения представляет собой:</w:t>
            </w:r>
          </w:p>
          <w:p w:rsidR="00291C10" w:rsidRPr="00291C10" w:rsidRDefault="00291C10" w:rsidP="00291C10">
            <w:pPr>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отслеживание аудитором процесса или процедуры, выполняемой другими лицами;</w:t>
            </w:r>
          </w:p>
          <w:p w:rsidR="00291C10" w:rsidRPr="00291C10" w:rsidRDefault="00291C10" w:rsidP="00291C10">
            <w:pPr>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проверку точности арифметических расчетов в первичных документах и бухгалтерских записях либо выпол</w:t>
            </w:r>
            <w:r w:rsidRPr="00291C10">
              <w:rPr>
                <w:rFonts w:ascii="Times New Roman" w:eastAsia="Times New Roman" w:hAnsi="Times New Roman" w:cs="Times New Roman"/>
                <w:sz w:val="24"/>
                <w:szCs w:val="24"/>
                <w:lang w:val="ru-RU" w:eastAsia="ru-RU"/>
              </w:rPr>
              <w:softHyphen/>
              <w:t>нение аудитором самостоятельных расчетов;</w:t>
            </w:r>
          </w:p>
          <w:p w:rsidR="00291C10" w:rsidRPr="00291C10" w:rsidRDefault="00291C10" w:rsidP="00291C10">
            <w:pPr>
              <w:widowControl w:val="0"/>
              <w:numPr>
                <w:ilvl w:val="0"/>
                <w:numId w:val="4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поиск информации у осведомленных лиц в пределах или за пределами аудируемого лица.</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tabs>
                <w:tab w:val="left" w:pos="840"/>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Рабочая документация аудита – это:</w:t>
            </w:r>
          </w:p>
          <w:p w:rsidR="00291C10" w:rsidRPr="00291C10" w:rsidRDefault="00291C10" w:rsidP="00291C10">
            <w:pPr>
              <w:widowControl w:val="0"/>
              <w:numPr>
                <w:ilvl w:val="1"/>
                <w:numId w:val="41"/>
              </w:numPr>
              <w:tabs>
                <w:tab w:val="left" w:pos="840"/>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обязательное документирование аудита, т.е. отражение полученной информации в рабочих документах – собственности аудиторской организации</w:t>
            </w:r>
          </w:p>
          <w:p w:rsidR="00291C10" w:rsidRPr="00291C10" w:rsidRDefault="00291C10" w:rsidP="00291C10">
            <w:pPr>
              <w:widowControl w:val="0"/>
              <w:numPr>
                <w:ilvl w:val="1"/>
                <w:numId w:val="41"/>
              </w:numPr>
              <w:tabs>
                <w:tab w:val="left" w:pos="840"/>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вся информация экономического субъекта, полученная аудитором для проверки</w:t>
            </w:r>
          </w:p>
          <w:p w:rsidR="00291C10" w:rsidRPr="00291C10" w:rsidRDefault="00291C10" w:rsidP="00291C10">
            <w:pPr>
              <w:widowControl w:val="0"/>
              <w:numPr>
                <w:ilvl w:val="1"/>
                <w:numId w:val="41"/>
              </w:numPr>
              <w:tabs>
                <w:tab w:val="left" w:pos="840"/>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документы экономического субъекта, проверенные аудитором</w:t>
            </w:r>
          </w:p>
        </w:tc>
      </w:tr>
      <w:tr w:rsidR="00291C10" w:rsidRPr="00291C10" w:rsidTr="009366B5">
        <w:tc>
          <w:tcPr>
            <w:tcW w:w="540" w:type="dxa"/>
          </w:tcPr>
          <w:p w:rsidR="00291C10" w:rsidRPr="00291C10" w:rsidRDefault="00291C10" w:rsidP="00291C10">
            <w:pPr>
              <w:widowControl w:val="0"/>
              <w:spacing w:after="0" w:line="240" w:lineRule="auto"/>
              <w:ind w:left="840" w:right="200"/>
              <w:rPr>
                <w:rFonts w:ascii="Times New Roman" w:eastAsia="Times New Roman" w:hAnsi="Times New Roman" w:cs="Times New Roman"/>
                <w:sz w:val="16"/>
                <w:szCs w:val="16"/>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Определите, исходя из чего определяется состав, количество и содержание документов, входящих в рабочую документацию аудита:</w:t>
            </w:r>
          </w:p>
          <w:p w:rsidR="00291C10" w:rsidRPr="00291C10" w:rsidRDefault="00291C10" w:rsidP="00291C10">
            <w:pPr>
              <w:widowControl w:val="0"/>
              <w:numPr>
                <w:ilvl w:val="2"/>
                <w:numId w:val="4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из возможности применения принципа непрерывности деятельности проверяемого предприятия;</w:t>
            </w:r>
          </w:p>
          <w:p w:rsidR="00291C10" w:rsidRPr="00291C10" w:rsidRDefault="00291C10" w:rsidP="00291C10">
            <w:pPr>
              <w:widowControl w:val="0"/>
              <w:numPr>
                <w:ilvl w:val="2"/>
                <w:numId w:val="4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исходя из вида аудиторского заключения;</w:t>
            </w:r>
          </w:p>
          <w:p w:rsidR="00291C10" w:rsidRPr="00291C10" w:rsidRDefault="00291C10" w:rsidP="00291C10">
            <w:pPr>
              <w:widowControl w:val="0"/>
              <w:numPr>
                <w:ilvl w:val="2"/>
                <w:numId w:val="4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исходя из профессионального уровня аудиторов;</w:t>
            </w:r>
          </w:p>
          <w:p w:rsidR="00291C10" w:rsidRPr="00291C10" w:rsidRDefault="00291C10" w:rsidP="00291C10">
            <w:pPr>
              <w:widowControl w:val="0"/>
              <w:numPr>
                <w:ilvl w:val="2"/>
                <w:numId w:val="4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состояния бухгалтерского учета экономического субъекта. </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Для аудитора является необходимым отражение в составе рабочей документации каждого рассмотренного в ходе проверки документа или вопроса:</w:t>
            </w:r>
          </w:p>
          <w:p w:rsidR="00291C10" w:rsidRPr="00291C10" w:rsidRDefault="00291C10" w:rsidP="00291C10">
            <w:pPr>
              <w:widowControl w:val="0"/>
              <w:numPr>
                <w:ilvl w:val="0"/>
                <w:numId w:val="4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w:t>
            </w:r>
          </w:p>
          <w:p w:rsidR="00291C10" w:rsidRPr="00291C10" w:rsidRDefault="00291C10" w:rsidP="00291C10">
            <w:pPr>
              <w:widowControl w:val="0"/>
              <w:numPr>
                <w:ilvl w:val="0"/>
                <w:numId w:val="4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нет; </w:t>
            </w:r>
          </w:p>
          <w:p w:rsidR="00291C10" w:rsidRPr="00291C10" w:rsidRDefault="00291C10" w:rsidP="00291C10">
            <w:pPr>
              <w:widowControl w:val="0"/>
              <w:numPr>
                <w:ilvl w:val="0"/>
                <w:numId w:val="4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только в случае проведения обязательного аудита.</w:t>
            </w:r>
          </w:p>
        </w:tc>
      </w:tr>
      <w:tr w:rsidR="00291C10" w:rsidRPr="00291C10" w:rsidTr="009366B5">
        <w:tc>
          <w:tcPr>
            <w:tcW w:w="540" w:type="dxa"/>
          </w:tcPr>
          <w:p w:rsidR="00291C10" w:rsidRPr="00291C10" w:rsidRDefault="00291C10" w:rsidP="00291C10">
            <w:pPr>
              <w:widowControl w:val="0"/>
              <w:spacing w:after="0" w:line="240" w:lineRule="auto"/>
              <w:ind w:left="840" w:right="200"/>
              <w:rPr>
                <w:rFonts w:ascii="Times New Roman" w:eastAsia="Times New Roman" w:hAnsi="Times New Roman" w:cs="Times New Roman"/>
                <w:sz w:val="16"/>
                <w:szCs w:val="16"/>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В какой форме должен аудитор составлять рабочие документы?  </w:t>
            </w:r>
          </w:p>
          <w:p w:rsidR="00291C10" w:rsidRPr="00291C10" w:rsidRDefault="00291C10" w:rsidP="00291C10">
            <w:pPr>
              <w:widowControl w:val="0"/>
              <w:numPr>
                <w:ilvl w:val="3"/>
                <w:numId w:val="4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 форме, приложенной к федеральному правилу (стандарту) аудиторской деятельности «Документирование аудита»;</w:t>
            </w:r>
          </w:p>
          <w:p w:rsidR="00291C10" w:rsidRPr="00291C10" w:rsidRDefault="00291C10" w:rsidP="00291C10">
            <w:pPr>
              <w:widowControl w:val="0"/>
              <w:numPr>
                <w:ilvl w:val="3"/>
                <w:numId w:val="4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достаточно полной и подробной форме, необходимой для обеспечения общего понимания аудита;</w:t>
            </w:r>
          </w:p>
          <w:p w:rsidR="00291C10" w:rsidRPr="00291C10" w:rsidRDefault="00291C10" w:rsidP="00291C10">
            <w:pPr>
              <w:widowControl w:val="0"/>
              <w:numPr>
                <w:ilvl w:val="3"/>
                <w:numId w:val="4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 форме, установленной в альбомах унифицированных форм первичных документов.</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Положение о разработке аудиторскими фирмами и индивидуальными аудиторами </w:t>
            </w:r>
            <w:r w:rsidRPr="00291C10">
              <w:rPr>
                <w:rFonts w:ascii="Times New Roman" w:eastAsia="Times New Roman" w:hAnsi="Times New Roman" w:cs="Times New Roman"/>
                <w:sz w:val="24"/>
                <w:szCs w:val="24"/>
                <w:lang w:val="ru-RU" w:eastAsia="ru-RU"/>
              </w:rPr>
              <w:lastRenderedPageBreak/>
              <w:t>типовых форм рабочей документации носит:</w:t>
            </w:r>
          </w:p>
          <w:p w:rsidR="00291C10" w:rsidRPr="00291C10" w:rsidRDefault="00291C10" w:rsidP="00291C10">
            <w:pPr>
              <w:widowControl w:val="0"/>
              <w:numPr>
                <w:ilvl w:val="1"/>
                <w:numId w:val="5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для аудиторских фирм обязательный характер, для индивидуальных аудиторов – рекомендательный;</w:t>
            </w:r>
          </w:p>
          <w:p w:rsidR="00291C10" w:rsidRPr="00291C10" w:rsidRDefault="00291C10" w:rsidP="00291C10">
            <w:pPr>
              <w:widowControl w:val="0"/>
              <w:numPr>
                <w:ilvl w:val="1"/>
                <w:numId w:val="5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обязательный характер; </w:t>
            </w:r>
          </w:p>
          <w:p w:rsidR="00291C10" w:rsidRPr="00291C10" w:rsidRDefault="00291C10" w:rsidP="00291C10">
            <w:pPr>
              <w:widowControl w:val="0"/>
              <w:numPr>
                <w:ilvl w:val="1"/>
                <w:numId w:val="51"/>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рекомендательный характер.</w:t>
            </w:r>
          </w:p>
        </w:tc>
      </w:tr>
      <w:tr w:rsidR="00291C10" w:rsidRPr="00291C10" w:rsidTr="009366B5">
        <w:tc>
          <w:tcPr>
            <w:tcW w:w="540" w:type="dxa"/>
          </w:tcPr>
          <w:p w:rsidR="00291C10" w:rsidRPr="00291C10" w:rsidRDefault="00291C10" w:rsidP="00291C10">
            <w:pPr>
              <w:widowControl w:val="0"/>
              <w:spacing w:after="0" w:line="240" w:lineRule="auto"/>
              <w:ind w:left="840" w:right="200"/>
              <w:rPr>
                <w:rFonts w:ascii="Times New Roman" w:eastAsia="Times New Roman" w:hAnsi="Times New Roman" w:cs="Times New Roman"/>
                <w:sz w:val="16"/>
                <w:szCs w:val="16"/>
                <w:lang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Форма и содержание рабочих документов определяются следующими факторами:</w:t>
            </w:r>
          </w:p>
          <w:p w:rsidR="00291C10" w:rsidRPr="00291C10" w:rsidRDefault="00291C10" w:rsidP="00291C10">
            <w:pPr>
              <w:widowControl w:val="0"/>
              <w:numPr>
                <w:ilvl w:val="0"/>
                <w:numId w:val="53"/>
              </w:num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характер аудиторского задания;</w:t>
            </w:r>
          </w:p>
          <w:p w:rsidR="00291C10" w:rsidRPr="00291C10" w:rsidRDefault="00291C10" w:rsidP="00291C10">
            <w:pPr>
              <w:widowControl w:val="0"/>
              <w:numPr>
                <w:ilvl w:val="0"/>
                <w:numId w:val="53"/>
              </w:num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 xml:space="preserve">объем аудируемой финансовой отчетности. </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Рабочую документацию аудита рекомендуется хранить:</w:t>
            </w:r>
          </w:p>
          <w:p w:rsidR="00291C10" w:rsidRPr="00291C10" w:rsidRDefault="00291C10" w:rsidP="00291C10">
            <w:pPr>
              <w:widowControl w:val="0"/>
              <w:numPr>
                <w:ilvl w:val="0"/>
                <w:numId w:val="5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у экономического субъекта вплоть до следующей аудиторской проверки;</w:t>
            </w:r>
          </w:p>
          <w:p w:rsidR="00291C10" w:rsidRPr="00291C10" w:rsidRDefault="00291C10" w:rsidP="00291C10">
            <w:pPr>
              <w:widowControl w:val="0"/>
              <w:numPr>
                <w:ilvl w:val="0"/>
                <w:numId w:val="5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папках (файлах) в аудиторской организации не менее пяти лет;</w:t>
            </w:r>
          </w:p>
          <w:p w:rsidR="00291C10" w:rsidRPr="00291C10" w:rsidRDefault="00291C10" w:rsidP="00291C10">
            <w:pPr>
              <w:widowControl w:val="0"/>
              <w:numPr>
                <w:ilvl w:val="0"/>
                <w:numId w:val="50"/>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место и срок хранения определяет аудиторская организация по согласованию с аудируемым субъектом.</w:t>
            </w:r>
          </w:p>
        </w:tc>
      </w:tr>
      <w:tr w:rsidR="00291C10" w:rsidRPr="00291C10" w:rsidTr="009366B5">
        <w:tc>
          <w:tcPr>
            <w:tcW w:w="540" w:type="dxa"/>
          </w:tcPr>
          <w:p w:rsidR="00291C10" w:rsidRPr="00291C10" w:rsidRDefault="00291C10" w:rsidP="00291C10">
            <w:pPr>
              <w:widowControl w:val="0"/>
              <w:spacing w:before="180" w:after="0" w:line="240" w:lineRule="auto"/>
              <w:ind w:left="840" w:right="200"/>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Чьей собственностью являются документы аудитора?</w:t>
            </w:r>
          </w:p>
          <w:p w:rsidR="00291C10" w:rsidRPr="00291C10" w:rsidRDefault="00291C10" w:rsidP="00291C10">
            <w:pPr>
              <w:widowControl w:val="0"/>
              <w:numPr>
                <w:ilvl w:val="0"/>
                <w:numId w:val="4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собственностью клиента;</w:t>
            </w:r>
          </w:p>
          <w:p w:rsidR="00291C10" w:rsidRPr="00291C10" w:rsidRDefault="00291C10" w:rsidP="00291C10">
            <w:pPr>
              <w:widowControl w:val="0"/>
              <w:numPr>
                <w:ilvl w:val="0"/>
                <w:numId w:val="4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собственностью аудитора;</w:t>
            </w:r>
          </w:p>
          <w:p w:rsidR="00291C10" w:rsidRPr="00291C10" w:rsidRDefault="00291C10" w:rsidP="00291C10">
            <w:pPr>
              <w:widowControl w:val="0"/>
              <w:numPr>
                <w:ilvl w:val="0"/>
                <w:numId w:val="3"/>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собственностью акционеров.</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 недобросовестными действиями понимаются:</w:t>
            </w:r>
          </w:p>
          <w:p w:rsidR="00291C10" w:rsidRPr="00291C10" w:rsidRDefault="00291C10" w:rsidP="00291C10">
            <w:pPr>
              <w:widowControl w:val="0"/>
              <w:numPr>
                <w:ilvl w:val="0"/>
                <w:numId w:val="58"/>
              </w:numPr>
              <w:shd w:val="clear" w:color="auto" w:fill="FFFFFF"/>
              <w:tabs>
                <w:tab w:val="left" w:pos="1195"/>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w w:val="101"/>
                <w:sz w:val="24"/>
                <w:szCs w:val="24"/>
                <w:lang w:val="ru-RU" w:eastAsia="ru-RU"/>
              </w:rPr>
              <w:t>преднамеренные действия сотрудников аудируемого лица для извлечения неза</w:t>
            </w:r>
            <w:r w:rsidRPr="00291C10">
              <w:rPr>
                <w:rFonts w:ascii="Times New Roman" w:eastAsia="Times New Roman" w:hAnsi="Times New Roman" w:cs="Times New Roman"/>
                <w:spacing w:val="-1"/>
                <w:w w:val="101"/>
                <w:sz w:val="24"/>
                <w:szCs w:val="24"/>
                <w:lang w:val="ru-RU" w:eastAsia="ru-RU"/>
              </w:rPr>
              <w:t>конных выгод</w:t>
            </w:r>
          </w:p>
          <w:p w:rsidR="00291C10" w:rsidRPr="00291C10" w:rsidRDefault="00291C10" w:rsidP="00291C10">
            <w:pPr>
              <w:widowControl w:val="0"/>
              <w:numPr>
                <w:ilvl w:val="0"/>
                <w:numId w:val="58"/>
              </w:numPr>
              <w:shd w:val="clear" w:color="auto" w:fill="FFFFFF"/>
              <w:tabs>
                <w:tab w:val="left" w:pos="4642"/>
                <w:tab w:val="left" w:pos="7637"/>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pacing w:val="-2"/>
                <w:w w:val="101"/>
                <w:sz w:val="24"/>
                <w:szCs w:val="24"/>
                <w:lang w:val="ru-RU" w:eastAsia="ru-RU"/>
              </w:rPr>
              <w:t>преднамеренные действия руководства аудируемого лица для извлечения неза</w:t>
            </w:r>
            <w:r w:rsidRPr="00291C10">
              <w:rPr>
                <w:rFonts w:ascii="Times New Roman" w:eastAsia="Times New Roman" w:hAnsi="Times New Roman" w:cs="Times New Roman"/>
                <w:spacing w:val="-3"/>
                <w:w w:val="101"/>
                <w:sz w:val="24"/>
                <w:szCs w:val="24"/>
                <w:lang w:val="ru-RU" w:eastAsia="ru-RU"/>
              </w:rPr>
              <w:t>конных выгод</w:t>
            </w:r>
            <w:r w:rsidRPr="00291C10">
              <w:rPr>
                <w:rFonts w:ascii="Times New Roman" w:eastAsia="Times New Roman" w:hAnsi="Times New Roman" w:cs="Times New Roman"/>
                <w:sz w:val="24"/>
                <w:szCs w:val="24"/>
                <w:lang w:val="ru-RU" w:eastAsia="ru-RU"/>
              </w:rPr>
              <w:tab/>
            </w:r>
          </w:p>
          <w:p w:rsidR="00291C10" w:rsidRPr="00291C10" w:rsidRDefault="00291C10" w:rsidP="00291C10">
            <w:pPr>
              <w:widowControl w:val="0"/>
              <w:numPr>
                <w:ilvl w:val="0"/>
                <w:numId w:val="58"/>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pacing w:val="-2"/>
                <w:w w:val="101"/>
                <w:sz w:val="24"/>
                <w:szCs w:val="24"/>
                <w:lang w:val="ru-RU" w:eastAsia="ru-RU"/>
              </w:rPr>
              <w:t>преднамеренные действия, совершенные одним или несколькими лицами из</w:t>
            </w:r>
            <w:r w:rsidRPr="00291C10">
              <w:rPr>
                <w:rFonts w:ascii="Times New Roman" w:eastAsia="Times New Roman" w:hAnsi="Times New Roman" w:cs="Times New Roman"/>
                <w:spacing w:val="-2"/>
                <w:w w:val="101"/>
                <w:sz w:val="24"/>
                <w:szCs w:val="24"/>
                <w:lang w:val="ru-RU" w:eastAsia="ru-RU"/>
              </w:rPr>
              <w:br/>
            </w:r>
            <w:r w:rsidRPr="00291C10">
              <w:rPr>
                <w:rFonts w:ascii="Times New Roman" w:eastAsia="Times New Roman" w:hAnsi="Times New Roman" w:cs="Times New Roman"/>
                <w:spacing w:val="-1"/>
                <w:w w:val="101"/>
                <w:sz w:val="24"/>
                <w:szCs w:val="24"/>
                <w:lang w:val="ru-RU" w:eastAsia="ru-RU"/>
              </w:rPr>
              <w:t>числа представителей собственника, руководства и сотрудников аудируемого лица или третьих лиц для извлечения незаконных выгод.</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tabs>
                <w:tab w:val="left" w:pos="10348"/>
                <w:tab w:val="left" w:pos="11057"/>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каком случае аудитор обязан сделать вывод о том, что отчетность проверяемого экономического субъекта в существенных отношениях не может быть признана достоверной:</w:t>
            </w:r>
          </w:p>
          <w:p w:rsidR="00291C10" w:rsidRPr="00291C10" w:rsidRDefault="00291C10" w:rsidP="00291C10">
            <w:pPr>
              <w:widowControl w:val="0"/>
              <w:numPr>
                <w:ilvl w:val="0"/>
                <w:numId w:val="54"/>
              </w:numPr>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если отмеченные в ходе аудита и предполагаемые искажения в сумме составляют величину, которая намного больше уровня существенности;</w:t>
            </w:r>
          </w:p>
          <w:p w:rsidR="00291C10" w:rsidRPr="00291C10" w:rsidRDefault="00291C10" w:rsidP="00291C10">
            <w:pPr>
              <w:widowControl w:val="0"/>
              <w:numPr>
                <w:ilvl w:val="0"/>
                <w:numId w:val="54"/>
              </w:numPr>
              <w:tabs>
                <w:tab w:val="left" w:pos="10915"/>
              </w:tabs>
              <w:autoSpaceDE w:val="0"/>
              <w:autoSpaceDN w:val="0"/>
              <w:adjustRightInd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если качественные расхождения отмеченных отклонений порядка ведения учета и подготовки отчетности экономического субъекта от требований соответствующих нормативных документов по профессиональному суждению аудитора имеют существенный характер;</w:t>
            </w:r>
          </w:p>
          <w:p w:rsidR="00291C10" w:rsidRPr="00291C10" w:rsidRDefault="00291C10" w:rsidP="00291C10">
            <w:pPr>
              <w:widowControl w:val="0"/>
              <w:numPr>
                <w:ilvl w:val="0"/>
                <w:numId w:val="54"/>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при совокупном соблюдении условий, указанных в п.1 и п.2.</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Преднамеренными искажениями бухгалтерской отчетности являются:</w:t>
            </w:r>
          </w:p>
          <w:p w:rsidR="00291C10" w:rsidRPr="00291C10" w:rsidRDefault="00291C10" w:rsidP="00291C10">
            <w:pPr>
              <w:widowControl w:val="0"/>
              <w:numPr>
                <w:ilvl w:val="0"/>
                <w:numId w:val="5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ошибки в расчетах, арифметические ошибки;</w:t>
            </w:r>
          </w:p>
          <w:p w:rsidR="00291C10" w:rsidRPr="00291C10" w:rsidRDefault="00291C10" w:rsidP="00291C10">
            <w:pPr>
              <w:widowControl w:val="0"/>
              <w:numPr>
                <w:ilvl w:val="0"/>
                <w:numId w:val="5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действия, совершенные в корыстных целях для ведения в заблуждение пользователей бухгалтерской отчетности;</w:t>
            </w:r>
          </w:p>
          <w:p w:rsidR="00291C10" w:rsidRPr="00291C10" w:rsidRDefault="00291C10" w:rsidP="00291C10">
            <w:pPr>
              <w:widowControl w:val="0"/>
              <w:numPr>
                <w:ilvl w:val="0"/>
                <w:numId w:val="55"/>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неправильное отражение в учете фактов хозяйственной деятельности.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ходе аудиторской проверки аудитор обнаружил, что в отчетности неполно отражено имущество экономического субъекта. Каким образом должен классифицировать этот факт аудитор?</w:t>
            </w:r>
          </w:p>
          <w:p w:rsidR="00291C10" w:rsidRPr="00291C10" w:rsidRDefault="00291C10" w:rsidP="00291C10">
            <w:pPr>
              <w:widowControl w:val="0"/>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 преднамеренное искажение;</w:t>
            </w:r>
          </w:p>
          <w:p w:rsidR="00291C10" w:rsidRPr="00291C10" w:rsidRDefault="00291C10" w:rsidP="00291C10">
            <w:pPr>
              <w:widowControl w:val="0"/>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зависимости от обстоятельств, преднамеренности или непреднамеренности действии бухгалтера или руко</w:t>
            </w:r>
            <w:r w:rsidRPr="00291C10">
              <w:rPr>
                <w:rFonts w:ascii="Times New Roman" w:eastAsia="Times New Roman" w:hAnsi="Times New Roman" w:cs="Times New Roman"/>
                <w:sz w:val="24"/>
                <w:szCs w:val="24"/>
                <w:lang w:val="ru-RU" w:eastAsia="ru-RU"/>
              </w:rPr>
              <w:softHyphen/>
              <w:t xml:space="preserve">водителя; </w:t>
            </w:r>
          </w:p>
          <w:p w:rsidR="00291C10" w:rsidRPr="00291C10" w:rsidRDefault="00291C10" w:rsidP="00291C10">
            <w:pPr>
              <w:widowControl w:val="0"/>
              <w:numPr>
                <w:ilvl w:val="0"/>
                <w:numId w:val="56"/>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 ошибку, непреднамеренное искажение.</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Недостаточность или неадекватность описания учетной политики, когда существует вероятность того, что пользователь финансовой (бухгалтерской) отчетности будет введен в заблуждение, является примером:</w:t>
            </w:r>
          </w:p>
          <w:p w:rsidR="00291C10" w:rsidRPr="00291C10" w:rsidRDefault="00291C10" w:rsidP="00291C10">
            <w:pPr>
              <w:widowControl w:val="0"/>
              <w:numPr>
                <w:ilvl w:val="0"/>
                <w:numId w:val="5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количественных искажений; </w:t>
            </w:r>
          </w:p>
          <w:p w:rsidR="00291C10" w:rsidRPr="00291C10" w:rsidRDefault="00291C10" w:rsidP="00291C10">
            <w:pPr>
              <w:widowControl w:val="0"/>
              <w:numPr>
                <w:ilvl w:val="0"/>
                <w:numId w:val="5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зависимости от ситуации - либо количественных, либо качественных искажений;</w:t>
            </w:r>
          </w:p>
          <w:p w:rsidR="00291C10" w:rsidRPr="00291C10" w:rsidRDefault="00291C10" w:rsidP="00291C10">
            <w:pPr>
              <w:widowControl w:val="0"/>
              <w:numPr>
                <w:ilvl w:val="0"/>
                <w:numId w:val="57"/>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качественных искажений.</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rPr>
                <w:rFonts w:ascii="Times New Roman" w:eastAsia="Times New Roman" w:hAnsi="Times New Roman" w:cs="Times New Roman"/>
                <w:sz w:val="32"/>
                <w:szCs w:val="32"/>
                <w:lang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Назовите одно из нарушений, имеющих место у аудируемого субъекта, которое ведет к появлению искажений в учете и отчетности, исходя из требований правила (стандарта) РФ  "Действия аудитора при выявлении искажений бухгалтерской отчетности":</w:t>
            </w:r>
          </w:p>
          <w:p w:rsidR="00291C10" w:rsidRPr="00291C10" w:rsidRDefault="00291C10" w:rsidP="00291C10">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 xml:space="preserve">отсутствие или несоблюдение учетной политики отражения в учете и отчетности хозяйственных операций и оценки имущества; </w:t>
            </w:r>
          </w:p>
          <w:p w:rsidR="00291C10" w:rsidRPr="00291C10" w:rsidRDefault="00291C10" w:rsidP="00291C10">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отсутствие службы внутреннего контроля у экономического субъекта;</w:t>
            </w:r>
          </w:p>
          <w:p w:rsidR="00291C10" w:rsidRPr="00291C10" w:rsidRDefault="00291C10" w:rsidP="00291C10">
            <w:pPr>
              <w:widowControl w:val="0"/>
              <w:numPr>
                <w:ilvl w:val="0"/>
                <w:numId w:val="59"/>
              </w:num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несоблюдение графика документооборота и предоставления внутренней отчетности.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tabs>
                <w:tab w:val="left" w:pos="1238"/>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pacing w:val="3"/>
                <w:w w:val="101"/>
                <w:sz w:val="24"/>
                <w:szCs w:val="24"/>
                <w:lang w:val="ru-RU" w:eastAsia="ru-RU"/>
              </w:rPr>
              <w:t>В каком случае непреднамеренное искажение бухгалтерской отчетности у про</w:t>
            </w:r>
            <w:r w:rsidRPr="00291C10">
              <w:rPr>
                <w:rFonts w:ascii="Times New Roman" w:eastAsia="Times New Roman" w:hAnsi="Times New Roman" w:cs="Times New Roman"/>
                <w:spacing w:val="4"/>
                <w:w w:val="101"/>
                <w:sz w:val="24"/>
                <w:szCs w:val="24"/>
                <w:lang w:val="ru-RU" w:eastAsia="ru-RU"/>
              </w:rPr>
              <w:t>веряемого экономического субъекта может быть признано существенным:</w:t>
            </w:r>
          </w:p>
          <w:p w:rsidR="00291C10" w:rsidRPr="00291C10" w:rsidRDefault="00291C10" w:rsidP="00291C10">
            <w:pPr>
              <w:widowControl w:val="0"/>
              <w:numPr>
                <w:ilvl w:val="0"/>
                <w:numId w:val="60"/>
              </w:numPr>
              <w:shd w:val="clear" w:color="auto" w:fill="FFFFFF"/>
              <w:tabs>
                <w:tab w:val="left" w:pos="1584"/>
              </w:tabs>
              <w:spacing w:after="0" w:line="240" w:lineRule="auto"/>
              <w:rPr>
                <w:rFonts w:ascii="Times New Roman" w:eastAsia="Times New Roman" w:hAnsi="Times New Roman" w:cs="Times New Roman"/>
                <w:spacing w:val="-3"/>
                <w:w w:val="101"/>
                <w:sz w:val="24"/>
                <w:szCs w:val="24"/>
                <w:lang w:val="ru-RU" w:eastAsia="ru-RU"/>
              </w:rPr>
            </w:pPr>
            <w:r w:rsidRPr="00291C10">
              <w:rPr>
                <w:rFonts w:ascii="Times New Roman" w:eastAsia="Times New Roman" w:hAnsi="Times New Roman" w:cs="Times New Roman"/>
                <w:spacing w:val="-2"/>
                <w:w w:val="101"/>
                <w:sz w:val="24"/>
                <w:szCs w:val="24"/>
                <w:lang w:val="ru-RU" w:eastAsia="ru-RU"/>
              </w:rPr>
              <w:t>когда оно является следствием неправильного отражения в учете фактов хозяй</w:t>
            </w:r>
            <w:r w:rsidRPr="00291C10">
              <w:rPr>
                <w:rFonts w:ascii="Times New Roman" w:eastAsia="Times New Roman" w:hAnsi="Times New Roman" w:cs="Times New Roman"/>
                <w:spacing w:val="-2"/>
                <w:w w:val="101"/>
                <w:sz w:val="24"/>
                <w:szCs w:val="24"/>
                <w:lang w:val="ru-RU" w:eastAsia="ru-RU"/>
              </w:rPr>
              <w:softHyphen/>
            </w:r>
            <w:r w:rsidRPr="00291C10">
              <w:rPr>
                <w:rFonts w:ascii="Times New Roman" w:eastAsia="Times New Roman" w:hAnsi="Times New Roman" w:cs="Times New Roman"/>
                <w:spacing w:val="-3"/>
                <w:w w:val="101"/>
                <w:sz w:val="24"/>
                <w:szCs w:val="24"/>
                <w:lang w:val="ru-RU" w:eastAsia="ru-RU"/>
              </w:rPr>
              <w:t>ственной деятельности</w:t>
            </w:r>
          </w:p>
          <w:p w:rsidR="00291C10" w:rsidRPr="00291C10" w:rsidRDefault="00291C10" w:rsidP="00291C10">
            <w:pPr>
              <w:widowControl w:val="0"/>
              <w:numPr>
                <w:ilvl w:val="0"/>
                <w:numId w:val="60"/>
              </w:numPr>
              <w:shd w:val="clear" w:color="auto" w:fill="FFFFFF"/>
              <w:tabs>
                <w:tab w:val="left" w:pos="1584"/>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pacing w:val="-1"/>
                <w:w w:val="101"/>
                <w:sz w:val="24"/>
                <w:szCs w:val="24"/>
                <w:lang w:val="ru-RU" w:eastAsia="ru-RU"/>
              </w:rPr>
              <w:t>когда оно влияет на достоверность бухгалтерской отчетности в настолько</w:t>
            </w:r>
            <w:r w:rsidRPr="00291C10">
              <w:rPr>
                <w:rFonts w:ascii="Times New Roman" w:eastAsia="Times New Roman" w:hAnsi="Times New Roman" w:cs="Times New Roman"/>
                <w:spacing w:val="-1"/>
                <w:w w:val="101"/>
                <w:sz w:val="24"/>
                <w:szCs w:val="24"/>
                <w:lang w:val="ru-RU" w:eastAsia="ru-RU"/>
              </w:rPr>
              <w:br/>
            </w:r>
            <w:r w:rsidRPr="00291C10">
              <w:rPr>
                <w:rFonts w:ascii="Times New Roman" w:eastAsia="Times New Roman" w:hAnsi="Times New Roman" w:cs="Times New Roman"/>
                <w:spacing w:val="-2"/>
                <w:w w:val="101"/>
                <w:sz w:val="24"/>
                <w:szCs w:val="24"/>
                <w:lang w:val="ru-RU" w:eastAsia="ru-RU"/>
              </w:rPr>
              <w:t>сильной степени, что квалифицированный пользователь его бухгалтерской от</w:t>
            </w:r>
            <w:r w:rsidRPr="00291C10">
              <w:rPr>
                <w:rFonts w:ascii="Times New Roman" w:eastAsia="Times New Roman" w:hAnsi="Times New Roman" w:cs="Times New Roman"/>
                <w:spacing w:val="-1"/>
                <w:w w:val="101"/>
                <w:sz w:val="24"/>
                <w:szCs w:val="24"/>
                <w:lang w:val="ru-RU" w:eastAsia="ru-RU"/>
              </w:rPr>
              <w:t>четности может сделать на основе такой отчетности ошибочные выводы или</w:t>
            </w:r>
            <w:r w:rsidRPr="00291C10">
              <w:rPr>
                <w:rFonts w:ascii="Times New Roman" w:eastAsia="Times New Roman" w:hAnsi="Times New Roman" w:cs="Times New Roman"/>
                <w:sz w:val="24"/>
                <w:szCs w:val="24"/>
                <w:lang w:val="ru-RU" w:eastAsia="ru-RU"/>
              </w:rPr>
              <w:t xml:space="preserve"> </w:t>
            </w:r>
            <w:r w:rsidRPr="00291C10">
              <w:rPr>
                <w:rFonts w:ascii="Times New Roman" w:eastAsia="Times New Roman" w:hAnsi="Times New Roman" w:cs="Times New Roman"/>
                <w:spacing w:val="3"/>
                <w:w w:val="101"/>
                <w:sz w:val="24"/>
                <w:szCs w:val="24"/>
                <w:lang w:val="ru-RU" w:eastAsia="ru-RU"/>
              </w:rPr>
              <w:t>принять ошибочные решения</w:t>
            </w:r>
          </w:p>
          <w:p w:rsidR="00291C10" w:rsidRPr="00291C10" w:rsidRDefault="00291C10" w:rsidP="00291C10">
            <w:pPr>
              <w:widowControl w:val="0"/>
              <w:numPr>
                <w:ilvl w:val="0"/>
                <w:numId w:val="60"/>
              </w:numPr>
              <w:shd w:val="clear" w:color="auto" w:fill="FFFFFF"/>
              <w:tabs>
                <w:tab w:val="left" w:pos="1584"/>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pacing w:val="-3"/>
                <w:w w:val="101"/>
                <w:sz w:val="24"/>
                <w:szCs w:val="24"/>
                <w:lang w:val="ru-RU" w:eastAsia="ru-RU"/>
              </w:rPr>
              <w:t xml:space="preserve">когда оно влияет на достоверность бухгалтерской отчетности в настолько </w:t>
            </w:r>
            <w:r w:rsidRPr="00291C10">
              <w:rPr>
                <w:rFonts w:ascii="Times New Roman" w:eastAsia="Times New Roman" w:hAnsi="Times New Roman" w:cs="Times New Roman"/>
                <w:spacing w:val="-2"/>
                <w:w w:val="101"/>
                <w:sz w:val="24"/>
                <w:szCs w:val="24"/>
                <w:lang w:val="ru-RU" w:eastAsia="ru-RU"/>
              </w:rPr>
              <w:t>сильной степени, что заинтересованный пользователь его бухгалтерской отчетности может сделать на основе такой отчетности ошибочные выводы или принять ошибочные решения</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Преднамеренными искажениями бухгалтерской отчетности являются:</w:t>
            </w:r>
          </w:p>
          <w:p w:rsidR="00291C10" w:rsidRPr="00291C10" w:rsidRDefault="00291C10" w:rsidP="00291C10">
            <w:pPr>
              <w:widowControl w:val="0"/>
              <w:numPr>
                <w:ilvl w:val="0"/>
                <w:numId w:val="6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ошибки в расчетах, арифметические ошибки</w:t>
            </w:r>
          </w:p>
          <w:p w:rsidR="00291C10" w:rsidRPr="00291C10" w:rsidRDefault="00291C10" w:rsidP="00291C10">
            <w:pPr>
              <w:widowControl w:val="0"/>
              <w:numPr>
                <w:ilvl w:val="0"/>
                <w:numId w:val="6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неправильное отражение в учете фактов хозяйственной деятельности</w:t>
            </w:r>
          </w:p>
          <w:p w:rsidR="00291C10" w:rsidRPr="00291C10" w:rsidRDefault="00291C10" w:rsidP="00291C10">
            <w:pPr>
              <w:widowControl w:val="0"/>
              <w:numPr>
                <w:ilvl w:val="0"/>
                <w:numId w:val="61"/>
              </w:num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действия, совершенные в корыстных целях для введения в заблуждение пользователей бухгалтерской отчетности.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Укажите  причины неизбежных ограничений, присущих аудиту и влияющих на возможность обнаружения аудитором существенных искажений финансовой отчетности:</w:t>
            </w:r>
          </w:p>
          <w:p w:rsidR="00291C10" w:rsidRPr="00291C10" w:rsidRDefault="00291C10" w:rsidP="00291C10">
            <w:p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1. несовершенство нормативной базы в области порядка ведения бухгалтерского учета и составления финансовой отчетности предприятий в переходный период;</w:t>
            </w:r>
          </w:p>
          <w:p w:rsidR="00291C10" w:rsidRPr="00291C10" w:rsidRDefault="00291C10" w:rsidP="00291C10">
            <w:pPr>
              <w:spacing w:after="0" w:line="240" w:lineRule="auto"/>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2. то, что системы бухгалтерского учета и внутреннего контроля являются несовершенными;</w:t>
            </w:r>
          </w:p>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 наличие неустранимых противоречий в интересах собственников аудируемого лица и государственных и муниципальных контролирующих  и надзорных органов</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Определите цель общения с руководством экономического субъекта в процессе аудита </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1.определение уровня существенности аудита;</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2.определение риска аудита;</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3.оптимизация аудиторских процедур и обеспечение достижения целей аудита с максимально возможной эффективностью;</w:t>
            </w:r>
          </w:p>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4.определение этапов аудиторской проверки.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24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Руководители и иные должностные лица аудируемой организации должны:</w:t>
            </w:r>
          </w:p>
          <w:p w:rsidR="00291C10" w:rsidRPr="00291C10" w:rsidRDefault="00291C10" w:rsidP="00291C10">
            <w:pPr>
              <w:widowControl w:val="0"/>
              <w:numPr>
                <w:ilvl w:val="0"/>
                <w:numId w:val="6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1.давать аудитору разъяснения в письменной и устной форме по запросу аудитора;</w:t>
            </w:r>
          </w:p>
          <w:p w:rsidR="00291C10" w:rsidRPr="00291C10" w:rsidRDefault="00291C10" w:rsidP="00291C10">
            <w:pPr>
              <w:widowControl w:val="0"/>
              <w:numPr>
                <w:ilvl w:val="0"/>
                <w:numId w:val="6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2.ограничивать круг вопросов, подлежащих выяснению;</w:t>
            </w:r>
          </w:p>
          <w:p w:rsidR="00291C10" w:rsidRPr="00291C10" w:rsidRDefault="00291C10" w:rsidP="00291C10">
            <w:pPr>
              <w:widowControl w:val="0"/>
              <w:numPr>
                <w:ilvl w:val="0"/>
                <w:numId w:val="63"/>
              </w:num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3.в обязательном порядке выполнять все рекомендации аудитора по повышению эффективности производства. </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Руководители и иные должностные лица аудируемой организации обязаны:</w:t>
            </w:r>
          </w:p>
          <w:p w:rsidR="00291C10" w:rsidRPr="00291C10" w:rsidRDefault="00291C10" w:rsidP="00291C10">
            <w:pPr>
              <w:widowControl w:val="0"/>
              <w:numPr>
                <w:ilvl w:val="1"/>
                <w:numId w:val="62"/>
              </w:numPr>
              <w:tabs>
                <w:tab w:val="num" w:pos="318"/>
              </w:tabs>
              <w:spacing w:after="0" w:line="240" w:lineRule="auto"/>
              <w:ind w:hanging="284"/>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1.они не имеют никаких обязанностей перед аудиторами при проведении аудита;</w:t>
            </w:r>
          </w:p>
          <w:p w:rsidR="00291C10" w:rsidRPr="00291C10" w:rsidRDefault="00291C10" w:rsidP="00291C10">
            <w:pPr>
              <w:widowControl w:val="0"/>
              <w:numPr>
                <w:ilvl w:val="1"/>
                <w:numId w:val="62"/>
              </w:numPr>
              <w:tabs>
                <w:tab w:val="num" w:pos="318"/>
              </w:tabs>
              <w:spacing w:after="0" w:line="240" w:lineRule="auto"/>
              <w:ind w:hanging="284"/>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2.создавать условия для проведения аудита: предоставлять всю документацию, необходимую для аудита, давать разъяснения, оперативно устранять нарушения, не ограничивать круг вопросов, выясняемых при аудите;</w:t>
            </w:r>
          </w:p>
          <w:p w:rsidR="00291C10" w:rsidRPr="00291C10" w:rsidRDefault="00291C10" w:rsidP="00291C10">
            <w:pPr>
              <w:widowControl w:val="0"/>
              <w:numPr>
                <w:ilvl w:val="1"/>
                <w:numId w:val="62"/>
              </w:numPr>
              <w:tabs>
                <w:tab w:val="num" w:pos="318"/>
              </w:tabs>
              <w:spacing w:after="0" w:line="240" w:lineRule="auto"/>
              <w:ind w:hanging="284"/>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3.консультироваться с аудиторами, принимая важные решения.</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 xml:space="preserve">Определите, какие вопросы с руководством экономического субъекта могут обсуждать аудиторы во время аудита в соответствии с Правилом аудиторской деятельности "Общение с руководством экономического субъекта". </w:t>
            </w:r>
          </w:p>
          <w:p w:rsidR="00291C10" w:rsidRPr="00291C10" w:rsidRDefault="00291C10" w:rsidP="002321A5">
            <w:pPr>
              <w:widowControl w:val="0"/>
              <w:numPr>
                <w:ilvl w:val="0"/>
                <w:numId w:val="69"/>
              </w:numPr>
              <w:spacing w:after="0" w:line="240" w:lineRule="auto"/>
              <w:contextualSpacing/>
              <w:jc w:val="both"/>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вопросы организационной структуры аудиторской организации;</w:t>
            </w:r>
          </w:p>
          <w:p w:rsidR="00291C10" w:rsidRPr="00291C10" w:rsidRDefault="00291C10" w:rsidP="002321A5">
            <w:pPr>
              <w:widowControl w:val="0"/>
              <w:numPr>
                <w:ilvl w:val="0"/>
                <w:numId w:val="69"/>
              </w:numPr>
              <w:spacing w:after="0" w:line="240" w:lineRule="auto"/>
              <w:contextualSpacing/>
              <w:jc w:val="both"/>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вопросы использования работы экспертов;</w:t>
            </w:r>
          </w:p>
          <w:p w:rsidR="00291C10" w:rsidRPr="00291C10" w:rsidRDefault="00291C10" w:rsidP="002321A5">
            <w:pPr>
              <w:widowControl w:val="0"/>
              <w:numPr>
                <w:ilvl w:val="0"/>
                <w:numId w:val="69"/>
              </w:numPr>
              <w:spacing w:after="0" w:line="240" w:lineRule="auto"/>
              <w:contextualSpacing/>
              <w:jc w:val="both"/>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вопросы состава и квалификационного уровня аудиторов;</w:t>
            </w:r>
          </w:p>
          <w:p w:rsidR="00291C10" w:rsidRPr="00291C10" w:rsidRDefault="00291C10" w:rsidP="002321A5">
            <w:pPr>
              <w:widowControl w:val="0"/>
              <w:numPr>
                <w:ilvl w:val="0"/>
                <w:numId w:val="69"/>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napToGrid w:val="0"/>
                <w:sz w:val="24"/>
                <w:szCs w:val="24"/>
                <w:lang w:val="ru-RU" w:eastAsia="ru-RU"/>
              </w:rPr>
              <w:lastRenderedPageBreak/>
              <w:t>вопросы структуры внутрифирменных аудиторских стандартом.</w:t>
            </w:r>
          </w:p>
        </w:tc>
      </w:tr>
      <w:tr w:rsidR="00291C10" w:rsidRPr="00291C10" w:rsidTr="009366B5">
        <w:tc>
          <w:tcPr>
            <w:tcW w:w="540" w:type="dxa"/>
          </w:tcPr>
          <w:p w:rsidR="00291C10" w:rsidRPr="00291C10" w:rsidRDefault="00291C10" w:rsidP="00291C10">
            <w:pPr>
              <w:widowControl w:val="0"/>
              <w:autoSpaceDE w:val="0"/>
              <w:autoSpaceDN w:val="0"/>
              <w:adjustRightInd w:val="0"/>
              <w:spacing w:before="24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Общение с руководством экономического субъекта на всех этапах аудиторской проверки проводится:</w:t>
            </w:r>
          </w:p>
          <w:p w:rsidR="00291C10" w:rsidRPr="00291C10" w:rsidRDefault="00291C10" w:rsidP="002321A5">
            <w:pPr>
              <w:widowControl w:val="0"/>
              <w:numPr>
                <w:ilvl w:val="0"/>
                <w:numId w:val="6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только в письменной форме;</w:t>
            </w:r>
          </w:p>
          <w:p w:rsidR="00291C10" w:rsidRPr="00291C10" w:rsidRDefault="00291C10" w:rsidP="002321A5">
            <w:pPr>
              <w:widowControl w:val="0"/>
              <w:numPr>
                <w:ilvl w:val="0"/>
                <w:numId w:val="6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устной форме;</w:t>
            </w:r>
          </w:p>
          <w:p w:rsidR="00291C10" w:rsidRPr="00291C10" w:rsidRDefault="00291C10" w:rsidP="002321A5">
            <w:pPr>
              <w:widowControl w:val="0"/>
              <w:numPr>
                <w:ilvl w:val="0"/>
                <w:numId w:val="6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любой форме.</w:t>
            </w:r>
          </w:p>
        </w:tc>
      </w:tr>
      <w:tr w:rsidR="00291C10" w:rsidRPr="00291C10" w:rsidTr="009366B5">
        <w:tc>
          <w:tcPr>
            <w:tcW w:w="540" w:type="dxa"/>
          </w:tcPr>
          <w:p w:rsidR="00291C10" w:rsidRPr="00291C10" w:rsidRDefault="00291C10" w:rsidP="00291C10">
            <w:pPr>
              <w:widowControl w:val="0"/>
              <w:autoSpaceDE w:val="0"/>
              <w:autoSpaceDN w:val="0"/>
              <w:adjustRightInd w:val="0"/>
              <w:spacing w:before="24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Имеют ли право аудиторы при проведении аудиторских проверок получать необходимую информацию от третьих лиц?</w:t>
            </w:r>
          </w:p>
          <w:p w:rsidR="00291C10" w:rsidRPr="00291C10" w:rsidRDefault="00291C10" w:rsidP="002321A5">
            <w:pPr>
              <w:widowControl w:val="0"/>
              <w:numPr>
                <w:ilvl w:val="0"/>
                <w:numId w:val="7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имеют право в любой форме;</w:t>
            </w:r>
          </w:p>
          <w:p w:rsidR="00291C10" w:rsidRPr="00291C10" w:rsidRDefault="00291C10" w:rsidP="002321A5">
            <w:pPr>
              <w:widowControl w:val="0"/>
              <w:numPr>
                <w:ilvl w:val="0"/>
                <w:numId w:val="7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имеют право только по письменному запросу;</w:t>
            </w:r>
          </w:p>
          <w:p w:rsidR="00291C10" w:rsidRPr="00291C10" w:rsidRDefault="00291C10" w:rsidP="002321A5">
            <w:pPr>
              <w:widowControl w:val="0"/>
              <w:numPr>
                <w:ilvl w:val="0"/>
                <w:numId w:val="7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имеют права.</w:t>
            </w:r>
          </w:p>
        </w:tc>
      </w:tr>
      <w:tr w:rsidR="00291C10" w:rsidRPr="00291C10" w:rsidTr="009366B5">
        <w:tc>
          <w:tcPr>
            <w:tcW w:w="540" w:type="dxa"/>
          </w:tcPr>
          <w:p w:rsidR="00291C10" w:rsidRPr="00291C10" w:rsidRDefault="00291C10" w:rsidP="00291C10">
            <w:pPr>
              <w:widowControl w:val="0"/>
              <w:autoSpaceDE w:val="0"/>
              <w:autoSpaceDN w:val="0"/>
              <w:adjustRightInd w:val="0"/>
              <w:spacing w:before="360" w:after="0" w:line="240" w:lineRule="auto"/>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Аудитора, проводящего независимую экспертизу по поручению гocорганов, попросили дать правовую оценку действий проверяемых лиц, для чего к участию в производстве порученной экспертизы аудитор пригласил соответствующего специалиста. Оцените ситуацию.</w:t>
            </w:r>
          </w:p>
          <w:p w:rsidR="00291C10" w:rsidRPr="00291C10" w:rsidRDefault="00291C10" w:rsidP="002321A5">
            <w:pPr>
              <w:widowControl w:val="0"/>
              <w:numPr>
                <w:ilvl w:val="0"/>
                <w:numId w:val="71"/>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если аудитор слабо разбирается в правовых вопросах, то его действия оправданы, т.к. Право приглашать на договорной основе специалистов, зафиксировано в Законе об аудиторской деятельности в РФ;</w:t>
            </w:r>
          </w:p>
          <w:p w:rsidR="00291C10" w:rsidRPr="00291C10" w:rsidRDefault="00291C10" w:rsidP="002321A5">
            <w:pPr>
              <w:widowControl w:val="0"/>
              <w:numPr>
                <w:ilvl w:val="0"/>
                <w:numId w:val="71"/>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такой ситуации аудиторской организации лучше направлять для выполнения этой работы аудитора, хорошо разбирающегося в правовых вопросах;</w:t>
            </w:r>
          </w:p>
          <w:p w:rsidR="00291C10" w:rsidRPr="00291C10" w:rsidRDefault="00291C10" w:rsidP="002321A5">
            <w:pPr>
              <w:widowControl w:val="0"/>
              <w:numPr>
                <w:ilvl w:val="0"/>
                <w:numId w:val="71"/>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не имеет права давать правовую оценку и приглашать других специалистов к участию в экспертизе, проводимой по поручению государственных органов.</w:t>
            </w:r>
          </w:p>
        </w:tc>
      </w:tr>
      <w:tr w:rsidR="00291C10" w:rsidRPr="00291C10" w:rsidTr="009366B5">
        <w:tc>
          <w:tcPr>
            <w:tcW w:w="540" w:type="dxa"/>
          </w:tcPr>
          <w:p w:rsidR="00291C10" w:rsidRPr="00291C10" w:rsidRDefault="00291C10" w:rsidP="00291C10">
            <w:pPr>
              <w:widowControl w:val="0"/>
              <w:autoSpaceDE w:val="0"/>
              <w:autoSpaceDN w:val="0"/>
              <w:adjustRightInd w:val="0"/>
              <w:spacing w:before="24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сложной ситуации, возникшей в ходе аудиторской проверки, аудитор при формировании своего мнения, исходил только из письменного разъяснения, полученного от руководства проверяемого экономического субъекта. Правильно ли это?</w:t>
            </w:r>
          </w:p>
          <w:p w:rsidR="00291C10" w:rsidRPr="00291C10" w:rsidRDefault="00291C10" w:rsidP="002321A5">
            <w:pPr>
              <w:widowControl w:val="0"/>
              <w:numPr>
                <w:ilvl w:val="0"/>
                <w:numId w:val="7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является независимым экспертом и вправе принимать решения по этому вопросу по своему усмотре</w:t>
            </w:r>
            <w:r w:rsidRPr="00291C10">
              <w:rPr>
                <w:rFonts w:ascii="Times New Roman" w:eastAsia="Times New Roman" w:hAnsi="Times New Roman" w:cs="Times New Roman"/>
                <w:sz w:val="24"/>
                <w:szCs w:val="24"/>
                <w:lang w:val="ru-RU" w:eastAsia="ru-RU"/>
              </w:rPr>
              <w:softHyphen/>
              <w:t>нию;</w:t>
            </w:r>
          </w:p>
          <w:p w:rsidR="00291C10" w:rsidRPr="00291C10" w:rsidRDefault="00291C10" w:rsidP="002321A5">
            <w:pPr>
              <w:widowControl w:val="0"/>
              <w:numPr>
                <w:ilvl w:val="0"/>
                <w:numId w:val="7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да, это предусмотрено правило (стандартом) аудиторской деятельности РФ «Разъяснения, предоставляемые руководством проверяемого экономического субъекта»; </w:t>
            </w:r>
          </w:p>
          <w:p w:rsidR="00291C10" w:rsidRPr="00291C10" w:rsidRDefault="00291C10" w:rsidP="002321A5">
            <w:pPr>
              <w:widowControl w:val="0"/>
              <w:numPr>
                <w:ilvl w:val="0"/>
                <w:numId w:val="7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при формировании своего мнения аудитор не должен опираться только на такие разъяснения, не располагая результатами других аудиторских процедур.</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w:t>
            </w:r>
            <w:r w:rsidRPr="00291C10">
              <w:rPr>
                <w:rFonts w:ascii="Times New Roman" w:eastAsia="Times New Roman" w:hAnsi="Times New Roman" w:cs="Times New Roman"/>
                <w:bCs/>
                <w:sz w:val="24"/>
                <w:szCs w:val="24"/>
                <w:lang w:val="ru-RU" w:eastAsia="ru-RU"/>
              </w:rPr>
              <w:t>рская организация при проведении обязательного аудита экономического субъекта в качестве эксперта пригласила аудитора из другой аудиторской организации. Правильно ли это?</w:t>
            </w:r>
          </w:p>
          <w:p w:rsidR="00291C10" w:rsidRPr="00291C10" w:rsidRDefault="00291C10" w:rsidP="002321A5">
            <w:pPr>
              <w:widowControl w:val="0"/>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правильно, если он будет работать самостоятельно и даст заключение по тем вопросам состояния бухгалтер</w:t>
            </w:r>
            <w:r w:rsidRPr="00291C10">
              <w:rPr>
                <w:rFonts w:ascii="Times New Roman" w:eastAsia="Times New Roman" w:hAnsi="Times New Roman" w:cs="Times New Roman"/>
                <w:sz w:val="24"/>
                <w:szCs w:val="24"/>
                <w:lang w:val="ru-RU" w:eastAsia="ru-RU"/>
              </w:rPr>
              <w:softHyphen/>
              <w:t>ского учета, о которых его просят;</w:t>
            </w:r>
          </w:p>
          <w:p w:rsidR="00291C10" w:rsidRPr="00291C10" w:rsidRDefault="00291C10" w:rsidP="002321A5">
            <w:pPr>
              <w:widowControl w:val="0"/>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конечно, это право аудиторской организации, зафиксированное в нормативных актах по аудиторской деятельности в РФ;</w:t>
            </w:r>
          </w:p>
          <w:p w:rsidR="00291C10" w:rsidRPr="00291C10" w:rsidRDefault="00291C10" w:rsidP="002321A5">
            <w:pPr>
              <w:widowControl w:val="0"/>
              <w:numPr>
                <w:ilvl w:val="0"/>
                <w:numId w:val="7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 экспертом может быть признан не состоящий в штате данной аудиторской организации специалист, имеющий достаточные знания в области, отлично от бухгалтерского учета и аудита, и дающий заключение по вопросу, относящемуся к этой области.</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bCs/>
                <w:sz w:val="24"/>
                <w:szCs w:val="24"/>
                <w:lang w:val="ru-RU" w:eastAsia="ru-RU"/>
              </w:rPr>
              <w:t>Аудируемый субъект предъявил претензию аудиторской организации по результатам проверки. Она отклонила претензию, считая, что она должна быть адресована приглашенному со стороны эксперту, по вине которого аудиторы не заметили искажение отчетности. Оцените ситуацию.</w:t>
            </w:r>
          </w:p>
          <w:p w:rsidR="00291C10" w:rsidRPr="00291C10" w:rsidRDefault="00291C10" w:rsidP="002321A5">
            <w:pPr>
              <w:widowControl w:val="0"/>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аудиторы правы, это не их ошибка;</w:t>
            </w:r>
          </w:p>
          <w:p w:rsidR="00291C10" w:rsidRPr="00291C10" w:rsidRDefault="00291C10" w:rsidP="002321A5">
            <w:pPr>
              <w:widowControl w:val="0"/>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согласие руководства экономического субъекта на приглашение эксперта для того и необходимо, чтобы оно само определило уровень квалификации эксперта и само решало, стоит ли на него полагаться;</w:t>
            </w:r>
          </w:p>
          <w:p w:rsidR="00291C10" w:rsidRPr="00291C10" w:rsidRDefault="00291C10" w:rsidP="002321A5">
            <w:pPr>
              <w:widowControl w:val="0"/>
              <w:numPr>
                <w:ilvl w:val="0"/>
                <w:numId w:val="7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sz w:val="24"/>
                <w:szCs w:val="24"/>
                <w:lang w:val="ru-RU" w:eastAsia="ru-RU"/>
              </w:rPr>
            </w:pPr>
            <w:r w:rsidRPr="00291C10">
              <w:rPr>
                <w:rFonts w:ascii="Times New Roman" w:eastAsia="Times New Roman" w:hAnsi="Times New Roman" w:cs="Times New Roman"/>
                <w:sz w:val="24"/>
                <w:szCs w:val="24"/>
                <w:lang w:val="ru-RU" w:eastAsia="ru-RU"/>
              </w:rPr>
              <w:t>использование работы эксперта при проведении аудита, в том числе ссылка на его работу в аудиторском за</w:t>
            </w:r>
            <w:r w:rsidRPr="00291C10">
              <w:rPr>
                <w:rFonts w:ascii="Times New Roman" w:eastAsia="Times New Roman" w:hAnsi="Times New Roman" w:cs="Times New Roman"/>
                <w:sz w:val="24"/>
                <w:szCs w:val="24"/>
                <w:lang w:val="ru-RU" w:eastAsia="ru-RU"/>
              </w:rPr>
              <w:softHyphen/>
              <w:t>ключении, не снимает ответственности с аудиторской организации.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24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Оценка системы бухгалтерского учета и внутреннего контроля в ходе аудита является:</w:t>
            </w:r>
          </w:p>
          <w:p w:rsidR="00291C10" w:rsidRPr="00291C10" w:rsidRDefault="00291C10" w:rsidP="002321A5">
            <w:pPr>
              <w:widowControl w:val="0"/>
              <w:numPr>
                <w:ilvl w:val="0"/>
                <w:numId w:val="7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обязательным требованием российских правил (стандартов) аудиторской деятельности;</w:t>
            </w:r>
          </w:p>
          <w:p w:rsidR="00291C10" w:rsidRPr="00291C10" w:rsidRDefault="00291C10" w:rsidP="002321A5">
            <w:pPr>
              <w:widowControl w:val="0"/>
              <w:numPr>
                <w:ilvl w:val="0"/>
                <w:numId w:val="7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процедурой, выполняемой аудиторами в зависимости от особенностей того или иного аудируемого субъекта по своему усмотрению, и не обязательно;</w:t>
            </w:r>
          </w:p>
          <w:p w:rsidR="00291C10" w:rsidRPr="00291C10" w:rsidRDefault="00291C10" w:rsidP="002321A5">
            <w:pPr>
              <w:widowControl w:val="0"/>
              <w:numPr>
                <w:ilvl w:val="0"/>
                <w:numId w:val="75"/>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требованием заказчика, и выполняется, если эта работа включена в договор на аудиторскую проверку.</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Требования к внутреннему контролю:</w:t>
            </w:r>
          </w:p>
          <w:p w:rsidR="00291C10" w:rsidRPr="00291C10" w:rsidRDefault="00291C10" w:rsidP="002321A5">
            <w:pPr>
              <w:widowControl w:val="0"/>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регламентированы нормативно-методическими документами по бухгалтерскому учету;</w:t>
            </w:r>
          </w:p>
          <w:p w:rsidR="00291C10" w:rsidRPr="00291C10" w:rsidRDefault="00291C10" w:rsidP="002321A5">
            <w:pPr>
              <w:widowControl w:val="0"/>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регламентированы действующим Законодательством;</w:t>
            </w:r>
          </w:p>
          <w:p w:rsidR="00291C10" w:rsidRPr="00291C10" w:rsidRDefault="00291C10" w:rsidP="002321A5">
            <w:pPr>
              <w:widowControl w:val="0"/>
              <w:numPr>
                <w:ilvl w:val="0"/>
                <w:numId w:val="7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разрабатываются предприятиями самостоятельно.</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32"/>
                <w:szCs w:val="32"/>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napToGrid w:val="0"/>
                <w:sz w:val="24"/>
                <w:szCs w:val="20"/>
                <w:lang w:val="ru-RU" w:eastAsia="ru-RU"/>
              </w:rPr>
            </w:pPr>
            <w:r w:rsidRPr="00291C10">
              <w:rPr>
                <w:rFonts w:ascii="Times New Roman" w:eastAsia="Times New Roman" w:hAnsi="Times New Roman" w:cs="Times New Roman"/>
                <w:snapToGrid w:val="0"/>
                <w:sz w:val="24"/>
                <w:szCs w:val="20"/>
                <w:lang w:val="ru-RU" w:eastAsia="ru-RU"/>
              </w:rPr>
              <w:t>Из ниже перечисленных данных определите, что изучается внешними аудиторами в процессе планирования аудиторской проверки для оценки работы службы внутреннего аудита:</w:t>
            </w:r>
          </w:p>
          <w:p w:rsidR="00291C10" w:rsidRPr="00291C10" w:rsidRDefault="00291C10" w:rsidP="002321A5">
            <w:pPr>
              <w:widowControl w:val="0"/>
              <w:numPr>
                <w:ilvl w:val="0"/>
                <w:numId w:val="77"/>
              </w:numPr>
              <w:spacing w:after="0" w:line="240" w:lineRule="auto"/>
              <w:contextualSpacing/>
              <w:jc w:val="both"/>
              <w:rPr>
                <w:rFonts w:ascii="Times New Roman" w:eastAsia="Times New Roman" w:hAnsi="Times New Roman" w:cs="Times New Roman"/>
                <w:snapToGrid w:val="0"/>
                <w:sz w:val="24"/>
                <w:szCs w:val="20"/>
                <w:lang w:val="ru-RU" w:eastAsia="ru-RU"/>
              </w:rPr>
            </w:pPr>
            <w:r w:rsidRPr="00291C10">
              <w:rPr>
                <w:rFonts w:ascii="Times New Roman" w:eastAsia="Times New Roman" w:hAnsi="Times New Roman" w:cs="Times New Roman"/>
                <w:snapToGrid w:val="0"/>
                <w:sz w:val="24"/>
                <w:szCs w:val="20"/>
                <w:lang w:val="ru-RU" w:eastAsia="ru-RU"/>
              </w:rPr>
              <w:t>организационный статус службы внутреннего аудита;</w:t>
            </w:r>
          </w:p>
          <w:p w:rsidR="00291C10" w:rsidRPr="00291C10" w:rsidRDefault="00291C10" w:rsidP="002321A5">
            <w:pPr>
              <w:widowControl w:val="0"/>
              <w:numPr>
                <w:ilvl w:val="0"/>
                <w:numId w:val="77"/>
              </w:numPr>
              <w:spacing w:after="0" w:line="240" w:lineRule="auto"/>
              <w:contextualSpacing/>
              <w:jc w:val="both"/>
              <w:rPr>
                <w:rFonts w:ascii="Times New Roman" w:eastAsia="Times New Roman" w:hAnsi="Times New Roman" w:cs="Times New Roman"/>
                <w:snapToGrid w:val="0"/>
                <w:sz w:val="24"/>
                <w:szCs w:val="20"/>
                <w:lang w:val="ru-RU" w:eastAsia="ru-RU"/>
              </w:rPr>
            </w:pPr>
            <w:r w:rsidRPr="00291C10">
              <w:rPr>
                <w:rFonts w:ascii="Times New Roman" w:eastAsia="Times New Roman" w:hAnsi="Times New Roman" w:cs="Times New Roman"/>
                <w:snapToGrid w:val="0"/>
                <w:sz w:val="24"/>
                <w:szCs w:val="20"/>
                <w:lang w:val="ru-RU" w:eastAsia="ru-RU"/>
              </w:rPr>
              <w:t>состав рабочих документов службы внутреннего аудита;</w:t>
            </w:r>
          </w:p>
          <w:p w:rsidR="00291C10" w:rsidRPr="00291C10" w:rsidRDefault="00291C10" w:rsidP="002321A5">
            <w:pPr>
              <w:widowControl w:val="0"/>
              <w:numPr>
                <w:ilvl w:val="0"/>
                <w:numId w:val="77"/>
              </w:numPr>
              <w:spacing w:after="0" w:line="240" w:lineRule="auto"/>
              <w:contextualSpacing/>
              <w:jc w:val="both"/>
              <w:rPr>
                <w:rFonts w:ascii="Times New Roman" w:eastAsia="Times New Roman" w:hAnsi="Times New Roman" w:cs="Times New Roman"/>
                <w:snapToGrid w:val="0"/>
                <w:sz w:val="24"/>
                <w:szCs w:val="20"/>
                <w:lang w:val="ru-RU" w:eastAsia="ru-RU"/>
              </w:rPr>
            </w:pPr>
            <w:r w:rsidRPr="00291C10">
              <w:rPr>
                <w:rFonts w:ascii="Times New Roman" w:eastAsia="Times New Roman" w:hAnsi="Times New Roman" w:cs="Times New Roman"/>
                <w:snapToGrid w:val="0"/>
                <w:sz w:val="24"/>
                <w:szCs w:val="20"/>
                <w:lang w:val="ru-RU" w:eastAsia="ru-RU"/>
              </w:rPr>
              <w:t>обязанности руководителя службы внутреннего аудита;</w:t>
            </w:r>
          </w:p>
          <w:p w:rsidR="00291C10" w:rsidRPr="00291C10" w:rsidRDefault="00291C10" w:rsidP="002321A5">
            <w:pPr>
              <w:widowControl w:val="0"/>
              <w:numPr>
                <w:ilvl w:val="0"/>
                <w:numId w:val="77"/>
              </w:numPr>
              <w:suppressAutoHyphens/>
              <w:autoSpaceDE w:val="0"/>
              <w:spacing w:after="0" w:line="240" w:lineRule="auto"/>
              <w:contextualSpacing/>
              <w:jc w:val="both"/>
              <w:rPr>
                <w:rFonts w:ascii="Times New Roman" w:eastAsia="Times New Roman" w:hAnsi="Times New Roman" w:cs="Times New Roman"/>
                <w:sz w:val="24"/>
                <w:szCs w:val="28"/>
                <w:lang w:val="ru-RU" w:eastAsia="ar-SA"/>
              </w:rPr>
            </w:pPr>
            <w:r w:rsidRPr="00291C10">
              <w:rPr>
                <w:rFonts w:ascii="Times New Roman" w:eastAsia="Times New Roman" w:hAnsi="Times New Roman" w:cs="Times New Roman"/>
                <w:sz w:val="24"/>
                <w:szCs w:val="20"/>
                <w:lang w:val="ru-RU" w:eastAsia="ar-SA"/>
              </w:rPr>
              <w:t>общий план работы службы внутреннего аудита.</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b/>
                <w:color w:val="000000"/>
                <w:sz w:val="24"/>
                <w:szCs w:val="24"/>
                <w:lang w:val="ru-RU" w:eastAsia="ru-RU"/>
              </w:rPr>
            </w:pPr>
            <w:r w:rsidRPr="00291C10">
              <w:rPr>
                <w:rFonts w:ascii="Times New Roman" w:eastAsia="Times New Roman" w:hAnsi="Times New Roman" w:cs="Times New Roman"/>
                <w:b/>
                <w:color w:val="000000"/>
                <w:sz w:val="24"/>
                <w:szCs w:val="24"/>
                <w:lang w:val="ru-RU" w:eastAsia="ru-RU"/>
              </w:rPr>
              <w:t>Тема: «Права, обязанности и ответственность субъектов аудиторской деятельности».</w:t>
            </w:r>
          </w:p>
          <w:p w:rsidR="00291C10" w:rsidRPr="00291C10" w:rsidRDefault="00291C10" w:rsidP="00291C10">
            <w:p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Должен ли пользователь отчетности принимать мнение аудитора как выражение уверенности в непрерывности деятельности аудируемого лица в будущем:</w:t>
            </w:r>
          </w:p>
          <w:p w:rsidR="00291C10" w:rsidRPr="00291C10" w:rsidRDefault="00291C10" w:rsidP="002321A5">
            <w:pPr>
              <w:widowControl w:val="0"/>
              <w:numPr>
                <w:ilvl w:val="0"/>
                <w:numId w:val="7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w:t>
            </w:r>
          </w:p>
          <w:p w:rsidR="00291C10" w:rsidRPr="00291C10" w:rsidRDefault="00291C10" w:rsidP="002321A5">
            <w:pPr>
              <w:widowControl w:val="0"/>
              <w:numPr>
                <w:ilvl w:val="0"/>
                <w:numId w:val="7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 только в случае проведения обязательного аудита;</w:t>
            </w:r>
          </w:p>
          <w:p w:rsidR="00291C10" w:rsidRPr="00291C10" w:rsidRDefault="00291C10" w:rsidP="002321A5">
            <w:pPr>
              <w:widowControl w:val="0"/>
              <w:numPr>
                <w:ilvl w:val="0"/>
                <w:numId w:val="7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Непрерывность деятельности предприятия заключается в предложении, что у него отсутствуют намерения и необходимость в ликвидации или существенном сокращении деятельности:</w:t>
            </w:r>
          </w:p>
          <w:p w:rsidR="00291C10" w:rsidRPr="00291C10" w:rsidRDefault="00291C10" w:rsidP="002321A5">
            <w:pPr>
              <w:widowControl w:val="0"/>
              <w:numPr>
                <w:ilvl w:val="0"/>
                <w:numId w:val="79"/>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течение всего периода функционирования;</w:t>
            </w:r>
          </w:p>
          <w:p w:rsidR="00291C10" w:rsidRPr="00291C10" w:rsidRDefault="00291C10" w:rsidP="002321A5">
            <w:pPr>
              <w:widowControl w:val="0"/>
              <w:numPr>
                <w:ilvl w:val="0"/>
                <w:numId w:val="79"/>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течение не менее 12 месяцев, следующих за отчетным периодом;</w:t>
            </w:r>
          </w:p>
          <w:p w:rsidR="00291C10" w:rsidRPr="00291C10" w:rsidRDefault="00291C10" w:rsidP="002321A5">
            <w:pPr>
              <w:widowControl w:val="0"/>
              <w:numPr>
                <w:ilvl w:val="0"/>
                <w:numId w:val="79"/>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течение трех лет после проверки.</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bCs/>
                <w:color w:val="000000"/>
                <w:sz w:val="24"/>
                <w:szCs w:val="24"/>
                <w:lang w:val="ru-RU" w:eastAsia="ru-RU"/>
              </w:rPr>
              <w:t>Если аудитор высказал в заключении безоговорочно положительное мнение, означает ли это, что в непрерывности деятельности предприятия нет сомнений?</w:t>
            </w:r>
          </w:p>
          <w:p w:rsidR="00291C10" w:rsidRPr="00291C10" w:rsidRDefault="00291C10" w:rsidP="002321A5">
            <w:pPr>
              <w:widowControl w:val="0"/>
              <w:numPr>
                <w:ilvl w:val="0"/>
                <w:numId w:val="8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 означает;</w:t>
            </w:r>
          </w:p>
          <w:p w:rsidR="00291C10" w:rsidRPr="00291C10" w:rsidRDefault="00291C10" w:rsidP="002321A5">
            <w:pPr>
              <w:widowControl w:val="0"/>
              <w:numPr>
                <w:ilvl w:val="0"/>
                <w:numId w:val="8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вопрос решается аудитором;</w:t>
            </w:r>
          </w:p>
          <w:p w:rsidR="00291C10" w:rsidRPr="00291C10" w:rsidRDefault="00291C10" w:rsidP="002321A5">
            <w:pPr>
              <w:widowControl w:val="0"/>
              <w:numPr>
                <w:ilvl w:val="0"/>
                <w:numId w:val="80"/>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 не означает.</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аудиторском заключении аудиторская организация выразила сомнение в возможности аудируемого субъекта продолжать свою деятельность, хотя об этом аудиторов не просили. Возникла конфликтная ситуация, т.к. отчетность была достоверной. Оцените ситуацию.</w:t>
            </w:r>
          </w:p>
          <w:p w:rsidR="00291C10" w:rsidRPr="00291C10" w:rsidRDefault="00291C10" w:rsidP="002321A5">
            <w:pPr>
              <w:widowControl w:val="0"/>
              <w:numPr>
                <w:ilvl w:val="0"/>
                <w:numId w:val="8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аудиторская организация не вправе делать такие суждения, это не относится к предмету аудита;</w:t>
            </w:r>
          </w:p>
          <w:p w:rsidR="00291C10" w:rsidRPr="00291C10" w:rsidRDefault="00291C10" w:rsidP="002321A5">
            <w:pPr>
              <w:widowControl w:val="0"/>
              <w:numPr>
                <w:ilvl w:val="0"/>
                <w:numId w:val="81"/>
              </w:numPr>
              <w:shd w:val="clear" w:color="auto" w:fill="FFFFFF"/>
              <w:autoSpaceDE w:val="0"/>
              <w:autoSpaceDN w:val="0"/>
              <w:adjustRightInd w:val="0"/>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главное в аудиторском заключении – подтверждение достоверности отчетности, остальное не имеет значения; </w:t>
            </w:r>
          </w:p>
          <w:p w:rsidR="00291C10" w:rsidRPr="00291C10" w:rsidRDefault="00291C10" w:rsidP="002321A5">
            <w:pPr>
              <w:widowControl w:val="0"/>
              <w:numPr>
                <w:ilvl w:val="0"/>
                <w:numId w:val="8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аудиторская организация поступила правильно.  </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целях осуществления аудиторской деятельности под датой составления бухгалтерской отчетности понимается:</w:t>
            </w:r>
          </w:p>
          <w:p w:rsidR="00291C10" w:rsidRPr="00291C10" w:rsidRDefault="00291C10" w:rsidP="002321A5">
            <w:pPr>
              <w:widowControl w:val="0"/>
              <w:numPr>
                <w:ilvl w:val="0"/>
                <w:numId w:val="8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дата окончания работ по составлению отчетности, обычно дата, проставленная на отчетности рядом с подписью ответственных лиц;</w:t>
            </w:r>
          </w:p>
          <w:p w:rsidR="00291C10" w:rsidRPr="00291C10" w:rsidRDefault="00291C10" w:rsidP="002321A5">
            <w:pPr>
              <w:widowControl w:val="0"/>
              <w:numPr>
                <w:ilvl w:val="0"/>
                <w:numId w:val="8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последний календарный день в отчетном периоде, дата по состоянию на которую составляется отчетность;</w:t>
            </w:r>
          </w:p>
          <w:p w:rsidR="00291C10" w:rsidRPr="00291C10" w:rsidRDefault="00291C10" w:rsidP="002321A5">
            <w:pPr>
              <w:widowControl w:val="0"/>
              <w:numPr>
                <w:ilvl w:val="0"/>
                <w:numId w:val="8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дата предоставления бухгалтерской отчетности пользователям;</w:t>
            </w:r>
          </w:p>
          <w:p w:rsidR="00291C10" w:rsidRPr="00291C10" w:rsidRDefault="00291C10" w:rsidP="002321A5">
            <w:pPr>
              <w:widowControl w:val="0"/>
              <w:numPr>
                <w:ilvl w:val="0"/>
                <w:numId w:val="82"/>
              </w:numPr>
              <w:spacing w:after="0" w:line="240" w:lineRule="auto"/>
              <w:contextualSpacing/>
              <w:rPr>
                <w:rFonts w:ascii="Times New Roman" w:eastAsia="Times New Roman" w:hAnsi="Times New Roman" w:cs="Times New Roman"/>
                <w:color w:val="000000"/>
                <w:sz w:val="24"/>
                <w:szCs w:val="24"/>
                <w:lang w:val="ru-RU" w:eastAsia="ar-SA"/>
              </w:rPr>
            </w:pPr>
            <w:r w:rsidRPr="00291C10">
              <w:rPr>
                <w:rFonts w:ascii="Times New Roman" w:eastAsia="Times New Roman" w:hAnsi="Times New Roman" w:cs="Times New Roman"/>
                <w:color w:val="000000"/>
                <w:sz w:val="24"/>
                <w:szCs w:val="24"/>
                <w:lang w:val="ru-RU" w:eastAsia="ar-SA"/>
              </w:rPr>
              <w:t>дата окончания работ по составлению отчетности и предоставления отчетности аудиторской организации.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uppressAutoHyphens/>
              <w:spacing w:after="0" w:line="240" w:lineRule="auto"/>
              <w:jc w:val="both"/>
              <w:rPr>
                <w:rFonts w:ascii="Times New Roman" w:eastAsia="Times New Roman" w:hAnsi="Times New Roman" w:cs="Times New Roman"/>
                <w:color w:val="000000"/>
                <w:sz w:val="24"/>
                <w:szCs w:val="24"/>
                <w:lang w:val="ru-RU" w:eastAsia="ar-SA"/>
              </w:rPr>
            </w:pPr>
            <w:r w:rsidRPr="00291C10">
              <w:rPr>
                <w:rFonts w:ascii="Times New Roman" w:eastAsia="Times New Roman" w:hAnsi="Times New Roman" w:cs="Times New Roman"/>
                <w:color w:val="000000"/>
                <w:sz w:val="24"/>
                <w:szCs w:val="24"/>
                <w:lang w:val="ru-RU" w:eastAsia="ar-SA"/>
              </w:rPr>
              <w:t xml:space="preserve">Имеет ли право аудитор требовать от аудируемого лица информацию, выходящую за </w:t>
            </w:r>
            <w:r w:rsidRPr="00291C10">
              <w:rPr>
                <w:rFonts w:ascii="Times New Roman" w:eastAsia="Times New Roman" w:hAnsi="Times New Roman" w:cs="Times New Roman"/>
                <w:color w:val="000000"/>
                <w:sz w:val="24"/>
                <w:szCs w:val="24"/>
                <w:lang w:val="ru-RU" w:eastAsia="ar-SA"/>
              </w:rPr>
              <w:lastRenderedPageBreak/>
              <w:t>рамки проверяемого периода:</w:t>
            </w:r>
          </w:p>
          <w:p w:rsidR="00291C10" w:rsidRPr="00291C10" w:rsidRDefault="00291C10" w:rsidP="002321A5">
            <w:pPr>
              <w:widowControl w:val="0"/>
              <w:numPr>
                <w:ilvl w:val="0"/>
                <w:numId w:val="83"/>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w:t>
            </w:r>
          </w:p>
          <w:p w:rsidR="00291C10" w:rsidRPr="00291C10" w:rsidRDefault="00291C10" w:rsidP="002321A5">
            <w:pPr>
              <w:widowControl w:val="0"/>
              <w:numPr>
                <w:ilvl w:val="0"/>
                <w:numId w:val="83"/>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До даты подписания аудиторского заключения должны быть завершены исследование и сбор аудиторских доказательств о событиях, предшествующих:</w:t>
            </w:r>
          </w:p>
          <w:p w:rsidR="00291C10" w:rsidRPr="00291C10" w:rsidRDefault="00291C10" w:rsidP="002321A5">
            <w:pPr>
              <w:widowControl w:val="0"/>
              <w:numPr>
                <w:ilvl w:val="0"/>
                <w:numId w:val="8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дате подписания аудиторского заключения;</w:t>
            </w:r>
          </w:p>
          <w:p w:rsidR="00291C10" w:rsidRPr="00291C10" w:rsidRDefault="00291C10" w:rsidP="002321A5">
            <w:pPr>
              <w:widowControl w:val="0"/>
              <w:numPr>
                <w:ilvl w:val="0"/>
                <w:numId w:val="8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дате составления экономическим субъектом отчетности;</w:t>
            </w:r>
          </w:p>
          <w:p w:rsidR="00291C10" w:rsidRPr="00291C10" w:rsidRDefault="00291C10" w:rsidP="002321A5">
            <w:pPr>
              <w:widowControl w:val="0"/>
              <w:numPr>
                <w:ilvl w:val="0"/>
                <w:numId w:val="8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дате окончания экономическим субъектом работ по составлению отчетности;</w:t>
            </w:r>
          </w:p>
          <w:p w:rsidR="00291C10" w:rsidRPr="00291C10" w:rsidRDefault="00291C10" w:rsidP="002321A5">
            <w:pPr>
              <w:widowControl w:val="0"/>
              <w:numPr>
                <w:ilvl w:val="0"/>
                <w:numId w:val="8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дате опубликования отчетности.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bCs/>
                <w:color w:val="000000"/>
                <w:sz w:val="24"/>
                <w:szCs w:val="24"/>
                <w:lang w:val="ru-RU" w:eastAsia="ru-RU"/>
              </w:rPr>
              <w:t>Является ли обязанностью аудитора оценка событий в деятельности аудируемого лица, происходящих после подписания его бухгалтерской отчетности:</w:t>
            </w:r>
          </w:p>
          <w:p w:rsidR="00291C10" w:rsidRPr="00291C10" w:rsidRDefault="00291C10" w:rsidP="002321A5">
            <w:pPr>
              <w:widowControl w:val="0"/>
              <w:numPr>
                <w:ilvl w:val="0"/>
                <w:numId w:val="8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w:t>
            </w:r>
          </w:p>
          <w:p w:rsidR="00291C10" w:rsidRPr="00291C10" w:rsidRDefault="00291C10" w:rsidP="002321A5">
            <w:pPr>
              <w:widowControl w:val="0"/>
              <w:numPr>
                <w:ilvl w:val="0"/>
                <w:numId w:val="8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да; </w:t>
            </w:r>
          </w:p>
          <w:p w:rsidR="00291C10" w:rsidRPr="00291C10" w:rsidRDefault="00291C10" w:rsidP="002321A5">
            <w:pPr>
              <w:widowControl w:val="0"/>
              <w:numPr>
                <w:ilvl w:val="0"/>
                <w:numId w:val="8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bCs/>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  но до даты подписания аудиторского заключения.</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К числу неопределенных обязательств не относятся:</w:t>
            </w:r>
          </w:p>
          <w:p w:rsidR="00291C10" w:rsidRPr="00291C10" w:rsidRDefault="00291C10" w:rsidP="002321A5">
            <w:pPr>
              <w:widowControl w:val="0"/>
              <w:numPr>
                <w:ilvl w:val="0"/>
                <w:numId w:val="8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незаконченный судебный процесс, связанный с возможностью существенных расходов экономического субъекта;</w:t>
            </w:r>
          </w:p>
          <w:p w:rsidR="00291C10" w:rsidRPr="00291C10" w:rsidRDefault="00291C10" w:rsidP="002321A5">
            <w:pPr>
              <w:widowControl w:val="0"/>
              <w:numPr>
                <w:ilvl w:val="0"/>
                <w:numId w:val="8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разногласия с налоговыми органами по поводу уплаты налогов;  </w:t>
            </w:r>
          </w:p>
          <w:p w:rsidR="00291C10" w:rsidRPr="00291C10" w:rsidRDefault="00291C10" w:rsidP="002321A5">
            <w:pPr>
              <w:widowControl w:val="0"/>
              <w:numPr>
                <w:ilvl w:val="0"/>
                <w:numId w:val="8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гарантии по обязательствам третьей стороны;</w:t>
            </w:r>
          </w:p>
          <w:p w:rsidR="00291C10" w:rsidRPr="00291C10" w:rsidRDefault="00291C10" w:rsidP="002321A5">
            <w:pPr>
              <w:widowControl w:val="0"/>
              <w:numPr>
                <w:ilvl w:val="0"/>
                <w:numId w:val="8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обязательства по отгрузке продукции;</w:t>
            </w:r>
          </w:p>
          <w:p w:rsidR="00291C10" w:rsidRPr="00291C10" w:rsidRDefault="00291C10" w:rsidP="002321A5">
            <w:pPr>
              <w:widowControl w:val="0"/>
              <w:numPr>
                <w:ilvl w:val="0"/>
                <w:numId w:val="8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гарантия качества продукции.</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Может ли аудиторское заключение быть датировано ранее даты подписания бухгалтерской отчетности предприятия?</w:t>
            </w:r>
          </w:p>
          <w:p w:rsidR="00291C10" w:rsidRPr="00291C10" w:rsidRDefault="00291C10" w:rsidP="002321A5">
            <w:pPr>
              <w:widowControl w:val="0"/>
              <w:numPr>
                <w:ilvl w:val="0"/>
                <w:numId w:val="8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w:t>
            </w:r>
          </w:p>
          <w:p w:rsidR="00291C10" w:rsidRPr="00291C10" w:rsidRDefault="00291C10" w:rsidP="002321A5">
            <w:pPr>
              <w:widowControl w:val="0"/>
              <w:numPr>
                <w:ilvl w:val="0"/>
                <w:numId w:val="8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w:t>
            </w:r>
          </w:p>
          <w:p w:rsidR="00291C10" w:rsidRPr="00291C10" w:rsidRDefault="00291C10" w:rsidP="002321A5">
            <w:pPr>
              <w:widowControl w:val="0"/>
              <w:numPr>
                <w:ilvl w:val="0"/>
                <w:numId w:val="8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это не принципиально.</w:t>
            </w:r>
          </w:p>
        </w:tc>
      </w:tr>
      <w:tr w:rsidR="00291C10" w:rsidRPr="00291C10" w:rsidTr="009366B5">
        <w:tc>
          <w:tcPr>
            <w:tcW w:w="540" w:type="dxa"/>
          </w:tcPr>
          <w:p w:rsidR="00291C10" w:rsidRPr="00291C10" w:rsidRDefault="00291C10" w:rsidP="00291C10">
            <w:pPr>
              <w:widowControl w:val="0"/>
              <w:autoSpaceDE w:val="0"/>
              <w:autoSpaceDN w:val="0"/>
              <w:adjustRightInd w:val="0"/>
              <w:spacing w:before="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 закончил аудиторскую проверку в начале марта, однако в связи с тем, что годовая бухгалтерская отчетность на день окончания проверки еще не была составлена, аудитор по просьбе руководства предприятия выдал положительное аудиторское заключение с указанием даты окончания аудиторской проверки. Оцените действия аудитора:</w:t>
            </w:r>
          </w:p>
          <w:p w:rsidR="00291C10" w:rsidRPr="00291C10" w:rsidRDefault="00291C10" w:rsidP="002321A5">
            <w:pPr>
              <w:widowControl w:val="0"/>
              <w:numPr>
                <w:ilvl w:val="0"/>
                <w:numId w:val="8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 поступил правильно, так как истекал срок окончания договора на оказание аудиторских услуг;</w:t>
            </w:r>
          </w:p>
          <w:p w:rsidR="00291C10" w:rsidRPr="00291C10" w:rsidRDefault="00291C10" w:rsidP="002321A5">
            <w:pPr>
              <w:widowControl w:val="0"/>
              <w:numPr>
                <w:ilvl w:val="0"/>
                <w:numId w:val="8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 не имел право датировать итоговую часть аудиторского заключения ранее даты подписания  экономическим субъектом годовой бухгалтерской отчетности;</w:t>
            </w:r>
          </w:p>
          <w:p w:rsidR="00291C10" w:rsidRPr="00291C10" w:rsidRDefault="00291C10" w:rsidP="002321A5">
            <w:pPr>
              <w:widowControl w:val="0"/>
              <w:numPr>
                <w:ilvl w:val="0"/>
                <w:numId w:val="88"/>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 в этом случае должен был составить модифицированное аудиторское заключение.</w:t>
            </w:r>
          </w:p>
        </w:tc>
      </w:tr>
      <w:tr w:rsidR="00291C10" w:rsidRPr="00291C10" w:rsidTr="009366B5">
        <w:tc>
          <w:tcPr>
            <w:tcW w:w="540" w:type="dxa"/>
          </w:tcPr>
          <w:p w:rsidR="00291C10" w:rsidRPr="00291C10" w:rsidRDefault="00291C10" w:rsidP="00291C10">
            <w:pPr>
              <w:widowControl w:val="0"/>
              <w:autoSpaceDE w:val="0"/>
              <w:autoSpaceDN w:val="0"/>
              <w:adjustRightInd w:val="0"/>
              <w:spacing w:before="12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Письменная информация аудитора:</w:t>
            </w:r>
          </w:p>
          <w:p w:rsidR="00291C10" w:rsidRPr="00291C10" w:rsidRDefault="00291C10" w:rsidP="002321A5">
            <w:pPr>
              <w:widowControl w:val="0"/>
              <w:numPr>
                <w:ilvl w:val="0"/>
                <w:numId w:val="89"/>
              </w:numPr>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представляет собой полный отчет аудиторской фирмы обо всех существующих недостатках в деятельности предприятия;</w:t>
            </w:r>
          </w:p>
          <w:p w:rsidR="00291C10" w:rsidRPr="00291C10" w:rsidRDefault="00291C10" w:rsidP="002321A5">
            <w:pPr>
              <w:widowControl w:val="0"/>
              <w:numPr>
                <w:ilvl w:val="0"/>
                <w:numId w:val="89"/>
              </w:numPr>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представляет собой полный отчет аудиторской фирмы обо всех существующих недостатках в учете и отчетности проверяемого предприятия;</w:t>
            </w:r>
          </w:p>
          <w:p w:rsidR="00291C10" w:rsidRPr="00291C10" w:rsidRDefault="00291C10" w:rsidP="002321A5">
            <w:pPr>
              <w:widowControl w:val="0"/>
              <w:numPr>
                <w:ilvl w:val="0"/>
                <w:numId w:val="89"/>
              </w:numPr>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 может рассматриваться как полный отчет обо всех существующих недостатках. Она посвящена лишь тем из них, которые были обнаружены в процессе аудиторской проверки.</w:t>
            </w:r>
          </w:p>
        </w:tc>
      </w:tr>
      <w:tr w:rsidR="00291C10" w:rsidRPr="00291C10" w:rsidTr="009366B5">
        <w:tc>
          <w:tcPr>
            <w:tcW w:w="540" w:type="dxa"/>
          </w:tcPr>
          <w:p w:rsidR="00291C10" w:rsidRPr="00291C10" w:rsidRDefault="00291C10" w:rsidP="00291C10">
            <w:pPr>
              <w:widowControl w:val="0"/>
              <w:autoSpaceDE w:val="0"/>
              <w:autoSpaceDN w:val="0"/>
              <w:adjustRightInd w:val="0"/>
              <w:spacing w:before="180"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napToGrid w:val="0"/>
                <w:color w:val="000000"/>
                <w:sz w:val="24"/>
                <w:szCs w:val="24"/>
                <w:lang w:val="ru-RU" w:eastAsia="ru-RU"/>
              </w:rPr>
            </w:pPr>
            <w:r w:rsidRPr="00291C10">
              <w:rPr>
                <w:rFonts w:ascii="Times New Roman" w:eastAsia="Times New Roman" w:hAnsi="Times New Roman" w:cs="Times New Roman"/>
                <w:snapToGrid w:val="0"/>
                <w:color w:val="000000"/>
                <w:sz w:val="24"/>
                <w:szCs w:val="24"/>
                <w:lang w:val="ru-RU" w:eastAsia="ru-RU"/>
              </w:rPr>
              <w:t>Определите из ниже перечисленных реквизитов один реквизит, содержащийся в обязательном порядке в письменной информации аудитора в соответствии с Правилом (стандартом) «Письменная информация аудитора руководству экономического субъекта по результатам проведения аудита».</w:t>
            </w:r>
          </w:p>
          <w:p w:rsidR="00291C10" w:rsidRPr="00291C10" w:rsidRDefault="00291C10" w:rsidP="002321A5">
            <w:pPr>
              <w:widowControl w:val="0"/>
              <w:numPr>
                <w:ilvl w:val="0"/>
                <w:numId w:val="90"/>
              </w:numPr>
              <w:spacing w:after="0" w:line="240" w:lineRule="auto"/>
              <w:contextualSpacing/>
              <w:jc w:val="both"/>
              <w:rPr>
                <w:rFonts w:ascii="Times New Roman" w:eastAsia="Times New Roman" w:hAnsi="Times New Roman" w:cs="Times New Roman"/>
                <w:snapToGrid w:val="0"/>
                <w:color w:val="000000"/>
                <w:sz w:val="24"/>
                <w:szCs w:val="24"/>
                <w:lang w:val="ru-RU" w:eastAsia="ru-RU"/>
              </w:rPr>
            </w:pPr>
            <w:r w:rsidRPr="00291C10">
              <w:rPr>
                <w:rFonts w:ascii="Times New Roman" w:eastAsia="Times New Roman" w:hAnsi="Times New Roman" w:cs="Times New Roman"/>
                <w:snapToGrid w:val="0"/>
                <w:color w:val="000000"/>
                <w:sz w:val="24"/>
                <w:szCs w:val="24"/>
                <w:lang w:val="ru-RU" w:eastAsia="ru-RU"/>
              </w:rPr>
              <w:t>номер и дату регистрационного свидетельства аудиторской организаций;</w:t>
            </w:r>
          </w:p>
          <w:p w:rsidR="00291C10" w:rsidRPr="00291C10" w:rsidRDefault="00291C10" w:rsidP="002321A5">
            <w:pPr>
              <w:widowControl w:val="0"/>
              <w:numPr>
                <w:ilvl w:val="0"/>
                <w:numId w:val="90"/>
              </w:numPr>
              <w:spacing w:after="0" w:line="240" w:lineRule="auto"/>
              <w:contextualSpacing/>
              <w:jc w:val="both"/>
              <w:rPr>
                <w:rFonts w:ascii="Times New Roman" w:eastAsia="Times New Roman" w:hAnsi="Times New Roman" w:cs="Times New Roman"/>
                <w:snapToGrid w:val="0"/>
                <w:color w:val="000000"/>
                <w:sz w:val="24"/>
                <w:szCs w:val="24"/>
                <w:lang w:val="ru-RU" w:eastAsia="ru-RU"/>
              </w:rPr>
            </w:pPr>
            <w:r w:rsidRPr="00291C10">
              <w:rPr>
                <w:rFonts w:ascii="Times New Roman" w:eastAsia="Times New Roman" w:hAnsi="Times New Roman" w:cs="Times New Roman"/>
                <w:snapToGrid w:val="0"/>
                <w:color w:val="000000"/>
                <w:sz w:val="24"/>
                <w:szCs w:val="24"/>
                <w:lang w:val="ru-RU" w:eastAsia="ru-RU"/>
              </w:rPr>
              <w:t>данные о количественном составе работников. выполняющих бухгалтерский учет экономического субъекта;</w:t>
            </w:r>
          </w:p>
          <w:p w:rsidR="00291C10" w:rsidRPr="00291C10" w:rsidRDefault="00291C10" w:rsidP="002321A5">
            <w:pPr>
              <w:widowControl w:val="0"/>
              <w:numPr>
                <w:ilvl w:val="0"/>
                <w:numId w:val="90"/>
              </w:numPr>
              <w:spacing w:after="0" w:line="240" w:lineRule="auto"/>
              <w:contextualSpacing/>
              <w:jc w:val="both"/>
              <w:rPr>
                <w:rFonts w:ascii="Times New Roman" w:eastAsia="Times New Roman" w:hAnsi="Times New Roman" w:cs="Times New Roman"/>
                <w:snapToGrid w:val="0"/>
                <w:color w:val="000000"/>
                <w:sz w:val="24"/>
                <w:szCs w:val="24"/>
                <w:lang w:val="ru-RU" w:eastAsia="ru-RU"/>
              </w:rPr>
            </w:pPr>
            <w:r w:rsidRPr="00291C10">
              <w:rPr>
                <w:rFonts w:ascii="Times New Roman" w:eastAsia="Times New Roman" w:hAnsi="Times New Roman" w:cs="Times New Roman"/>
                <w:snapToGrid w:val="0"/>
                <w:color w:val="000000"/>
                <w:sz w:val="24"/>
                <w:szCs w:val="24"/>
                <w:lang w:val="ru-RU" w:eastAsia="ru-RU"/>
              </w:rPr>
              <w:t>оценку количественного расхождения отчетных показателей по данным экономического субъекта и прогнозируемых по результатам проверки аудиторской организации;</w:t>
            </w:r>
          </w:p>
          <w:p w:rsidR="00291C10" w:rsidRPr="00291C10" w:rsidRDefault="00291C10" w:rsidP="002321A5">
            <w:pPr>
              <w:widowControl w:val="0"/>
              <w:numPr>
                <w:ilvl w:val="0"/>
                <w:numId w:val="90"/>
              </w:numPr>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snapToGrid w:val="0"/>
                <w:color w:val="000000"/>
                <w:sz w:val="24"/>
                <w:szCs w:val="24"/>
                <w:lang w:val="ru-RU" w:eastAsia="ru-RU"/>
              </w:rPr>
              <w:t xml:space="preserve">сведения об осуществлении проверок филиалов, подразделений и дочерних фирм </w:t>
            </w:r>
            <w:r w:rsidRPr="00291C10">
              <w:rPr>
                <w:rFonts w:ascii="Times New Roman" w:eastAsia="Times New Roman" w:hAnsi="Times New Roman" w:cs="Times New Roman"/>
                <w:snapToGrid w:val="0"/>
                <w:color w:val="000000"/>
                <w:sz w:val="24"/>
                <w:szCs w:val="24"/>
                <w:lang w:val="ru-RU" w:eastAsia="ru-RU"/>
              </w:rPr>
              <w:lastRenderedPageBreak/>
              <w:t>экономического субъектов.</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bCs/>
                <w:color w:val="000000"/>
                <w:sz w:val="24"/>
                <w:szCs w:val="24"/>
                <w:lang w:val="ru-RU" w:eastAsia="ru-RU"/>
              </w:rPr>
              <w:t>В случае выявления искажений бухгалтерской отчетности экономического субъекта аудиторская организация должна:</w:t>
            </w:r>
          </w:p>
          <w:p w:rsidR="00291C10" w:rsidRPr="00291C10" w:rsidRDefault="00291C10" w:rsidP="002321A5">
            <w:pPr>
              <w:widowControl w:val="0"/>
              <w:numPr>
                <w:ilvl w:val="0"/>
                <w:numId w:val="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включить сведения о выявленных искажениях бухгалтерской отчетности в аудиторское заключение;</w:t>
            </w:r>
          </w:p>
          <w:p w:rsidR="00291C10" w:rsidRPr="00291C10" w:rsidRDefault="00291C10" w:rsidP="002321A5">
            <w:pPr>
              <w:widowControl w:val="0"/>
              <w:numPr>
                <w:ilvl w:val="0"/>
                <w:numId w:val="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выдать аудиторское заключение о недостоверности бухгалтерской отчетности;</w:t>
            </w:r>
          </w:p>
          <w:p w:rsidR="00291C10" w:rsidRPr="00291C10" w:rsidRDefault="00291C10" w:rsidP="002321A5">
            <w:pPr>
              <w:widowControl w:val="0"/>
              <w:numPr>
                <w:ilvl w:val="0"/>
                <w:numId w:val="9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оценить влияние искажений на достоверность проверяемой отчетности во всех существенных отношениях.</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bCs/>
                <w:color w:val="000000"/>
                <w:sz w:val="24"/>
                <w:szCs w:val="24"/>
                <w:lang w:val="ru-RU" w:eastAsia="ru-RU"/>
              </w:rPr>
            </w:pPr>
            <w:r w:rsidRPr="00291C10">
              <w:rPr>
                <w:rFonts w:ascii="Times New Roman" w:eastAsia="Times New Roman" w:hAnsi="Times New Roman" w:cs="Times New Roman"/>
                <w:bCs/>
                <w:color w:val="000000"/>
                <w:sz w:val="24"/>
                <w:szCs w:val="24"/>
                <w:lang w:val="ru-RU" w:eastAsia="ru-RU"/>
              </w:rPr>
              <w:t>Должны ли быть отражены в отчете аудиторов исправленные в ходе аудиторской проверки ошибки и нарушения:</w:t>
            </w:r>
          </w:p>
          <w:p w:rsidR="00291C10" w:rsidRPr="00291C10" w:rsidRDefault="00291C10" w:rsidP="002321A5">
            <w:pPr>
              <w:widowControl w:val="0"/>
              <w:numPr>
                <w:ilvl w:val="0"/>
                <w:numId w:val="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да; </w:t>
            </w:r>
          </w:p>
          <w:p w:rsidR="00291C10" w:rsidRPr="00291C10" w:rsidRDefault="00291C10" w:rsidP="002321A5">
            <w:pPr>
              <w:widowControl w:val="0"/>
              <w:numPr>
                <w:ilvl w:val="0"/>
                <w:numId w:val="92"/>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нет.</w:t>
            </w:r>
          </w:p>
        </w:tc>
      </w:tr>
      <w:tr w:rsidR="00291C10" w:rsidRPr="00291C10" w:rsidTr="009366B5">
        <w:tc>
          <w:tcPr>
            <w:tcW w:w="540" w:type="dxa"/>
          </w:tcPr>
          <w:p w:rsidR="00291C10" w:rsidRPr="00291C10" w:rsidRDefault="00291C10" w:rsidP="00291C10">
            <w:pPr>
              <w:widowControl w:val="0"/>
              <w:autoSpaceDE w:val="0"/>
              <w:autoSpaceDN w:val="0"/>
              <w:adjustRightInd w:val="0"/>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b/>
                <w:sz w:val="24"/>
                <w:szCs w:val="24"/>
                <w:lang w:val="ru-RU" w:eastAsia="ru-RU"/>
              </w:rPr>
            </w:pPr>
            <w:r w:rsidRPr="00291C10">
              <w:rPr>
                <w:rFonts w:ascii="Times New Roman" w:eastAsia="Times New Roman" w:hAnsi="Times New Roman" w:cs="Times New Roman"/>
                <w:b/>
                <w:sz w:val="24"/>
                <w:szCs w:val="24"/>
                <w:lang w:val="ru-RU" w:eastAsia="ru-RU"/>
              </w:rPr>
              <w:t xml:space="preserve">Тема: «Состав и содержание аудиторского заключения, принципы его составления» </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Результатом аудиторской проверки является:</w:t>
            </w:r>
          </w:p>
          <w:p w:rsidR="00291C10" w:rsidRPr="00291C10" w:rsidRDefault="00291C10" w:rsidP="002321A5">
            <w:pPr>
              <w:widowControl w:val="0"/>
              <w:numPr>
                <w:ilvl w:val="0"/>
                <w:numId w:val="93"/>
              </w:numPr>
              <w:tabs>
                <w:tab w:val="left" w:pos="3686"/>
              </w:tabs>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акт проверки;</w:t>
            </w:r>
          </w:p>
          <w:p w:rsidR="00291C10" w:rsidRPr="00291C10" w:rsidRDefault="00291C10" w:rsidP="002321A5">
            <w:pPr>
              <w:widowControl w:val="0"/>
              <w:numPr>
                <w:ilvl w:val="0"/>
                <w:numId w:val="93"/>
              </w:numPr>
              <w:tabs>
                <w:tab w:val="left" w:pos="3686"/>
              </w:tabs>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заключение аудитора;</w:t>
            </w:r>
          </w:p>
          <w:p w:rsidR="00291C10" w:rsidRPr="00291C10" w:rsidRDefault="00291C10" w:rsidP="002321A5">
            <w:pPr>
              <w:widowControl w:val="0"/>
              <w:numPr>
                <w:ilvl w:val="0"/>
                <w:numId w:val="93"/>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информация руководителю проверяемого экономического субъекта.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pacing w:val="4"/>
                <w:sz w:val="24"/>
                <w:szCs w:val="24"/>
                <w:lang w:val="ru-RU" w:eastAsia="ru-RU"/>
              </w:rPr>
              <w:t>Какими документами устанавливаются форма, содержание и порядок</w:t>
            </w:r>
            <w:r w:rsidRPr="00291C10">
              <w:rPr>
                <w:rFonts w:ascii="Times New Roman" w:eastAsia="Times New Roman" w:hAnsi="Times New Roman" w:cs="Times New Roman"/>
                <w:color w:val="000000"/>
                <w:spacing w:val="3"/>
                <w:sz w:val="24"/>
                <w:szCs w:val="24"/>
                <w:lang w:val="ru-RU" w:eastAsia="ru-RU"/>
              </w:rPr>
              <w:t xml:space="preserve"> представления аудиторского заключения:</w:t>
            </w:r>
          </w:p>
          <w:p w:rsidR="00291C10" w:rsidRPr="00291C10" w:rsidRDefault="00291C10" w:rsidP="002321A5">
            <w:pPr>
              <w:widowControl w:val="0"/>
              <w:numPr>
                <w:ilvl w:val="0"/>
                <w:numId w:val="94"/>
              </w:numPr>
              <w:shd w:val="clear" w:color="auto" w:fill="FFFFFF"/>
              <w:spacing w:after="0" w:line="240" w:lineRule="auto"/>
              <w:contextualSpacing/>
              <w:rPr>
                <w:rFonts w:ascii="Times New Roman" w:eastAsia="Times New Roman" w:hAnsi="Times New Roman" w:cs="Times New Roman"/>
                <w:color w:val="000000"/>
                <w:spacing w:val="-3"/>
                <w:sz w:val="24"/>
                <w:szCs w:val="24"/>
                <w:lang w:val="ru-RU" w:eastAsia="ru-RU"/>
              </w:rPr>
            </w:pPr>
            <w:r w:rsidRPr="00291C10">
              <w:rPr>
                <w:rFonts w:ascii="Times New Roman" w:eastAsia="Times New Roman" w:hAnsi="Times New Roman" w:cs="Times New Roman"/>
                <w:color w:val="000000"/>
                <w:spacing w:val="-3"/>
                <w:sz w:val="24"/>
                <w:szCs w:val="24"/>
                <w:lang w:val="ru-RU" w:eastAsia="ru-RU"/>
              </w:rPr>
              <w:t>Указами Президента РФ;</w:t>
            </w:r>
          </w:p>
          <w:p w:rsidR="00291C10" w:rsidRPr="00291C10" w:rsidRDefault="00291C10" w:rsidP="002321A5">
            <w:pPr>
              <w:widowControl w:val="0"/>
              <w:numPr>
                <w:ilvl w:val="0"/>
                <w:numId w:val="94"/>
              </w:numPr>
              <w:shd w:val="clear" w:color="auto" w:fill="FFFFFF"/>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pacing w:val="-5"/>
                <w:sz w:val="24"/>
                <w:szCs w:val="24"/>
                <w:lang w:val="ru-RU" w:eastAsia="ru-RU"/>
              </w:rPr>
              <w:t>Внутренними стандартами аудиторских организаций (индивидуальных аудиторов);</w:t>
            </w:r>
          </w:p>
          <w:p w:rsidR="00291C10" w:rsidRPr="00291C10" w:rsidRDefault="00291C10" w:rsidP="002321A5">
            <w:pPr>
              <w:widowControl w:val="0"/>
              <w:numPr>
                <w:ilvl w:val="0"/>
                <w:numId w:val="94"/>
              </w:numPr>
              <w:shd w:val="clear" w:color="auto" w:fill="FFFFFF"/>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pacing w:val="-5"/>
                <w:sz w:val="24"/>
                <w:szCs w:val="24"/>
                <w:lang w:val="ru-RU" w:eastAsia="ru-RU"/>
              </w:rPr>
              <w:t>Международными стандартами аудита МСА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Должен ли пользователь отчетности принимать мнение аудитора как подтверждение эффективности веде</w:t>
            </w:r>
            <w:r w:rsidRPr="00291C10">
              <w:rPr>
                <w:rFonts w:ascii="Times New Roman" w:eastAsia="Times New Roman" w:hAnsi="Times New Roman" w:cs="Times New Roman"/>
                <w:color w:val="000000"/>
                <w:sz w:val="24"/>
                <w:szCs w:val="24"/>
                <w:lang w:val="ru-RU" w:eastAsia="ru-RU"/>
              </w:rPr>
              <w:softHyphen/>
              <w:t>ния дел руководством аудируемого лица:</w:t>
            </w:r>
          </w:p>
          <w:p w:rsidR="00291C10" w:rsidRPr="00291C10" w:rsidRDefault="00291C10" w:rsidP="002321A5">
            <w:pPr>
              <w:widowControl w:val="0"/>
              <w:numPr>
                <w:ilvl w:val="0"/>
                <w:numId w:val="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нет;</w:t>
            </w:r>
          </w:p>
          <w:p w:rsidR="00291C10" w:rsidRPr="00291C10" w:rsidRDefault="00291C10" w:rsidP="002321A5">
            <w:pPr>
              <w:widowControl w:val="0"/>
              <w:numPr>
                <w:ilvl w:val="0"/>
                <w:numId w:val="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да, только в случае проведения обязательного аудита;    </w:t>
            </w:r>
          </w:p>
          <w:p w:rsidR="00291C10" w:rsidRPr="00291C10" w:rsidRDefault="00291C10" w:rsidP="002321A5">
            <w:pPr>
              <w:widowControl w:val="0"/>
              <w:numPr>
                <w:ilvl w:val="0"/>
                <w:numId w:val="95"/>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tabs>
                <w:tab w:val="left" w:pos="9900"/>
              </w:tabs>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Аудиторское заключение о бухгалтерской отчетности клиента представляет собой:</w:t>
            </w:r>
            <w:r w:rsidRPr="00291C10">
              <w:rPr>
                <w:rFonts w:ascii="Times New Roman" w:eastAsia="Times New Roman" w:hAnsi="Times New Roman" w:cs="Times New Roman"/>
                <w:sz w:val="24"/>
                <w:szCs w:val="24"/>
                <w:lang w:val="ru-RU" w:eastAsia="ru-RU"/>
              </w:rPr>
              <w:tab/>
            </w:r>
          </w:p>
          <w:p w:rsidR="00291C10" w:rsidRPr="00291C10" w:rsidRDefault="00291C10" w:rsidP="002321A5">
            <w:pPr>
              <w:widowControl w:val="0"/>
              <w:numPr>
                <w:ilvl w:val="0"/>
                <w:numId w:val="9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подтверждение аудиторской фирмой правильности и точности исчисления всех показателей бухгалтерской и статистической отчетности;</w:t>
            </w:r>
          </w:p>
          <w:p w:rsidR="00291C10" w:rsidRPr="00291C10" w:rsidRDefault="00291C10" w:rsidP="002321A5">
            <w:pPr>
              <w:widowControl w:val="0"/>
              <w:numPr>
                <w:ilvl w:val="0"/>
                <w:numId w:val="9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акт проверки финансово-хозяйственной деятельности;</w:t>
            </w:r>
          </w:p>
          <w:p w:rsidR="00291C10" w:rsidRPr="00291C10" w:rsidRDefault="00291C10" w:rsidP="002321A5">
            <w:pPr>
              <w:widowControl w:val="0"/>
              <w:numPr>
                <w:ilvl w:val="0"/>
                <w:numId w:val="9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мнение аудиторской фирмы о достоверности бухгалтерской отчетности;</w:t>
            </w:r>
          </w:p>
          <w:p w:rsidR="00291C10" w:rsidRPr="00291C10" w:rsidRDefault="00291C10" w:rsidP="002321A5">
            <w:pPr>
              <w:widowControl w:val="0"/>
              <w:numPr>
                <w:ilvl w:val="0"/>
                <w:numId w:val="9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мнение аудиторской фирмы о достоверности бухгалтерской и статистической отчетности;</w:t>
            </w:r>
          </w:p>
          <w:p w:rsidR="00291C10" w:rsidRPr="00291C10" w:rsidRDefault="00291C10" w:rsidP="002321A5">
            <w:pPr>
              <w:widowControl w:val="0"/>
              <w:numPr>
                <w:ilvl w:val="0"/>
                <w:numId w:val="9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рекомендации по устранению выявленных недостатков в ведении бухгалтерского учета.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 чем должен высказывать свое мнение аудитор в официальном документе - аудиторском заключении?</w:t>
            </w:r>
          </w:p>
          <w:p w:rsidR="00291C10" w:rsidRPr="00291C10" w:rsidRDefault="00291C10" w:rsidP="002321A5">
            <w:pPr>
              <w:widowControl w:val="0"/>
              <w:numPr>
                <w:ilvl w:val="0"/>
                <w:numId w:val="9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 достоверности налоговой отчетности аудируемого лица и о состоянии его задолженности по налогам;</w:t>
            </w:r>
          </w:p>
          <w:p w:rsidR="00291C10" w:rsidRPr="00291C10" w:rsidRDefault="00291C10" w:rsidP="002321A5">
            <w:pPr>
              <w:widowControl w:val="0"/>
              <w:numPr>
                <w:ilvl w:val="0"/>
                <w:numId w:val="9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 достоверности финансовой (бухгалтерской) отчетности  аудируемого лица  и соответствии порядка ведения его бухгалтерского учета законодательству РФ;</w:t>
            </w:r>
          </w:p>
          <w:p w:rsidR="00291C10" w:rsidRPr="00291C10" w:rsidRDefault="00291C10" w:rsidP="002321A5">
            <w:pPr>
              <w:widowControl w:val="0"/>
              <w:numPr>
                <w:ilvl w:val="0"/>
                <w:numId w:val="97"/>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 правильности организации учета.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Аудиторские организации в ходе проведения аудиторской проверки устанавливают достоверность отчетности:</w:t>
            </w:r>
          </w:p>
          <w:p w:rsidR="00291C10" w:rsidRPr="00291C10" w:rsidRDefault="00291C10" w:rsidP="002321A5">
            <w:pPr>
              <w:widowControl w:val="0"/>
              <w:numPr>
                <w:ilvl w:val="0"/>
                <w:numId w:val="9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 абсолютной точностью;</w:t>
            </w:r>
          </w:p>
          <w:p w:rsidR="00291C10" w:rsidRPr="00291C10" w:rsidRDefault="00291C10" w:rsidP="002321A5">
            <w:pPr>
              <w:widowControl w:val="0"/>
              <w:numPr>
                <w:ilvl w:val="0"/>
                <w:numId w:val="9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 приблизительной точностью</w:t>
            </w:r>
          </w:p>
          <w:p w:rsidR="00291C10" w:rsidRPr="00291C10" w:rsidRDefault="00291C10" w:rsidP="002321A5">
            <w:pPr>
              <w:widowControl w:val="0"/>
              <w:numPr>
                <w:ilvl w:val="0"/>
                <w:numId w:val="9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исходя из принципа существенности.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Входит ли в обязанность аудитора непременно выдавать клиенту аудиторское заключение по результатам проверки?</w:t>
            </w:r>
          </w:p>
          <w:p w:rsidR="00291C10" w:rsidRPr="00291C10" w:rsidRDefault="00291C10" w:rsidP="002321A5">
            <w:pPr>
              <w:widowControl w:val="0"/>
              <w:numPr>
                <w:ilvl w:val="0"/>
                <w:numId w:val="9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w:t>
            </w:r>
          </w:p>
          <w:p w:rsidR="00291C10" w:rsidRPr="00291C10" w:rsidRDefault="00291C10" w:rsidP="002321A5">
            <w:pPr>
              <w:widowControl w:val="0"/>
              <w:numPr>
                <w:ilvl w:val="0"/>
                <w:numId w:val="99"/>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это записано в Законе «Об аудиторской деятельности в РФ»;</w:t>
            </w:r>
          </w:p>
          <w:p w:rsidR="00291C10" w:rsidRPr="00291C10" w:rsidRDefault="00291C10" w:rsidP="002321A5">
            <w:pPr>
              <w:widowControl w:val="0"/>
              <w:numPr>
                <w:ilvl w:val="0"/>
                <w:numId w:val="99"/>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зависимости от текста договора на аудиторскую проверку;</w:t>
            </w:r>
          </w:p>
          <w:p w:rsidR="00291C10" w:rsidRPr="00291C10" w:rsidRDefault="00291C10" w:rsidP="002321A5">
            <w:pPr>
              <w:widowControl w:val="0"/>
              <w:numPr>
                <w:ilvl w:val="0"/>
                <w:numId w:val="99"/>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нет, если выявленные несоответствия не позволяют подтвердить бухгалтерскую отчетность.</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каких случаях организации требуется в дополнение к общеустановленным формам годовой финансовой отчетности прилагать аудиторское заключение?</w:t>
            </w:r>
          </w:p>
          <w:p w:rsidR="00291C10" w:rsidRPr="00291C10" w:rsidRDefault="00291C10" w:rsidP="002321A5">
            <w:pPr>
              <w:widowControl w:val="0"/>
              <w:numPr>
                <w:ilvl w:val="0"/>
                <w:numId w:val="10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во всех случаях;</w:t>
            </w:r>
          </w:p>
          <w:p w:rsidR="00291C10" w:rsidRPr="00291C10" w:rsidRDefault="00291C10" w:rsidP="002321A5">
            <w:pPr>
              <w:widowControl w:val="0"/>
              <w:numPr>
                <w:ilvl w:val="0"/>
                <w:numId w:val="10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случаях, установленных законодательством Российской Федерации;</w:t>
            </w:r>
          </w:p>
          <w:p w:rsidR="00291C10" w:rsidRPr="00291C10" w:rsidRDefault="00291C10" w:rsidP="002321A5">
            <w:pPr>
              <w:widowControl w:val="0"/>
              <w:numPr>
                <w:ilvl w:val="0"/>
                <w:numId w:val="10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случае, если организацию нельзя отнести к малому предприятию.</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Форма, содержание и порядок предоставления аудиторского заключения определяются: </w:t>
            </w:r>
          </w:p>
          <w:p w:rsidR="00291C10" w:rsidRPr="00291C10" w:rsidRDefault="00291C10" w:rsidP="002321A5">
            <w:pPr>
              <w:widowControl w:val="0"/>
              <w:numPr>
                <w:ilvl w:val="0"/>
                <w:numId w:val="10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международными стандартами аудита (МСА);</w:t>
            </w:r>
          </w:p>
          <w:p w:rsidR="00291C10" w:rsidRPr="00291C10" w:rsidRDefault="00291C10" w:rsidP="002321A5">
            <w:pPr>
              <w:widowControl w:val="0"/>
              <w:numPr>
                <w:ilvl w:val="0"/>
                <w:numId w:val="10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договором между проверяемой и аудиторской организациями;</w:t>
            </w:r>
          </w:p>
          <w:p w:rsidR="00291C10" w:rsidRPr="00291C10" w:rsidRDefault="00291C10" w:rsidP="002321A5">
            <w:pPr>
              <w:widowControl w:val="0"/>
              <w:numPr>
                <w:ilvl w:val="0"/>
                <w:numId w:val="101"/>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рекомендациями руководителя или совета директоров проверяемой организации.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Какое из перечисленных заключений утверждает, что отчетность не является достоверной?</w:t>
            </w:r>
          </w:p>
          <w:p w:rsidR="00291C10" w:rsidRPr="00291C10" w:rsidRDefault="00291C10" w:rsidP="002321A5">
            <w:pPr>
              <w:widowControl w:val="0"/>
              <w:numPr>
                <w:ilvl w:val="0"/>
                <w:numId w:val="10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аудиторское заключение, содержащее безоговорочно положительное мнение;</w:t>
            </w:r>
          </w:p>
          <w:p w:rsidR="00291C10" w:rsidRPr="00291C10" w:rsidRDefault="00291C10" w:rsidP="002321A5">
            <w:pPr>
              <w:widowControl w:val="0"/>
              <w:numPr>
                <w:ilvl w:val="0"/>
                <w:numId w:val="10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аудиторское заключение с оговоркой;</w:t>
            </w:r>
          </w:p>
          <w:p w:rsidR="00291C10" w:rsidRPr="00291C10" w:rsidRDefault="00291C10" w:rsidP="002321A5">
            <w:pPr>
              <w:widowControl w:val="0"/>
              <w:numPr>
                <w:ilvl w:val="0"/>
                <w:numId w:val="10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отрицательное аудиторское  заключение;</w:t>
            </w:r>
          </w:p>
          <w:p w:rsidR="00291C10" w:rsidRPr="00291C10" w:rsidRDefault="00291C10" w:rsidP="002321A5">
            <w:pPr>
              <w:widowControl w:val="0"/>
              <w:numPr>
                <w:ilvl w:val="0"/>
                <w:numId w:val="102"/>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отказ от выдачи аудиторского заключения.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Какие виды аудиторских заключений предусмотрены  МСА</w:t>
            </w:r>
          </w:p>
          <w:p w:rsidR="00291C10" w:rsidRPr="00291C10" w:rsidRDefault="00291C10" w:rsidP="002321A5">
            <w:pPr>
              <w:widowControl w:val="0"/>
              <w:numPr>
                <w:ilvl w:val="0"/>
                <w:numId w:val="103"/>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положительное (немодифицированное) заключение, модифицированные заключения- с пунктом, привлекающим внимание; с оговоркой; отрицательное; с отказом от выражения мнения</w:t>
            </w:r>
          </w:p>
          <w:p w:rsidR="00291C10" w:rsidRPr="00291C10" w:rsidRDefault="00291C10" w:rsidP="002321A5">
            <w:pPr>
              <w:widowControl w:val="0"/>
              <w:numPr>
                <w:ilvl w:val="0"/>
                <w:numId w:val="103"/>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положительное (немодифицированное) заключение, модифицированные заключения- с оговоркой,  отрицательное; с отказом от выражения мнения.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Аудиторское заключение о бухгалтерской отчетности по составу:</w:t>
            </w:r>
          </w:p>
          <w:p w:rsidR="00291C10" w:rsidRPr="00291C10" w:rsidRDefault="00291C10" w:rsidP="002321A5">
            <w:pPr>
              <w:widowControl w:val="0"/>
              <w:numPr>
                <w:ilvl w:val="0"/>
                <w:numId w:val="104"/>
              </w:numPr>
              <w:shd w:val="clear" w:color="auto" w:fill="FFFFFF"/>
              <w:spacing w:after="0" w:line="240" w:lineRule="auto"/>
              <w:contextualSpacing/>
              <w:rPr>
                <w:rFonts w:ascii="Times New Roman" w:eastAsia="Times New Roman" w:hAnsi="Times New Roman" w:cs="Times New Roman"/>
                <w:color w:val="000000"/>
                <w:spacing w:val="-5"/>
                <w:sz w:val="24"/>
                <w:szCs w:val="24"/>
                <w:lang w:val="ru-RU" w:eastAsia="ru-RU"/>
              </w:rPr>
            </w:pPr>
            <w:r w:rsidRPr="00291C10">
              <w:rPr>
                <w:rFonts w:ascii="Times New Roman" w:eastAsia="Times New Roman" w:hAnsi="Times New Roman" w:cs="Times New Roman"/>
                <w:color w:val="000000"/>
                <w:spacing w:val="-4"/>
                <w:sz w:val="24"/>
                <w:szCs w:val="24"/>
                <w:lang w:val="ru-RU" w:eastAsia="ru-RU"/>
              </w:rPr>
              <w:t xml:space="preserve">может носить произвольный характер; </w:t>
            </w:r>
          </w:p>
          <w:p w:rsidR="00291C10" w:rsidRPr="00291C10" w:rsidRDefault="00291C10" w:rsidP="002321A5">
            <w:pPr>
              <w:widowControl w:val="0"/>
              <w:numPr>
                <w:ilvl w:val="0"/>
                <w:numId w:val="104"/>
              </w:numPr>
              <w:shd w:val="clear" w:color="auto" w:fill="FFFFFF"/>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pacing w:val="-5"/>
                <w:sz w:val="24"/>
                <w:szCs w:val="24"/>
                <w:lang w:val="ru-RU" w:eastAsia="ru-RU"/>
              </w:rPr>
              <w:t>должно содержать обязательные элементы определённые  МСА</w:t>
            </w:r>
          </w:p>
          <w:p w:rsidR="00291C10" w:rsidRPr="00291C10" w:rsidRDefault="00291C10" w:rsidP="002321A5">
            <w:pPr>
              <w:widowControl w:val="0"/>
              <w:numPr>
                <w:ilvl w:val="0"/>
                <w:numId w:val="104"/>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должно состоять из трех частей: вводной, аналитической и итоговой.</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чем разница между решением аудитора отказаться от выдачи аудиторского заключения и решением дать отрицательное заключение?</w:t>
            </w:r>
          </w:p>
          <w:p w:rsidR="00291C10" w:rsidRPr="00291C10" w:rsidRDefault="00291C10" w:rsidP="002321A5">
            <w:pPr>
              <w:widowControl w:val="0"/>
              <w:numPr>
                <w:ilvl w:val="0"/>
                <w:numId w:val="10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никакой, это одно и то же;</w:t>
            </w:r>
          </w:p>
          <w:p w:rsidR="00291C10" w:rsidRPr="00291C10" w:rsidRDefault="00291C10" w:rsidP="002321A5">
            <w:pPr>
              <w:widowControl w:val="0"/>
              <w:numPr>
                <w:ilvl w:val="0"/>
                <w:numId w:val="10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если аудитор отказывается дать заключение, значит, в силу определенных причин у него не сложилось мнения о достоверности отчетности клиента, а отрицательное заключение он дает в том случае, если убежден в недостоверности отчетности;</w:t>
            </w:r>
          </w:p>
          <w:p w:rsidR="00291C10" w:rsidRPr="00291C10" w:rsidRDefault="00291C10" w:rsidP="002321A5">
            <w:pPr>
              <w:widowControl w:val="0"/>
              <w:numPr>
                <w:ilvl w:val="0"/>
                <w:numId w:val="105"/>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причины решения одни и те же, но отказ – предпочтительнее для клиента;</w:t>
            </w:r>
          </w:p>
          <w:p w:rsidR="00291C10" w:rsidRPr="00291C10" w:rsidRDefault="00291C10" w:rsidP="00291C10">
            <w:pPr>
              <w:widowControl w:val="0"/>
              <w:spacing w:after="0" w:line="240" w:lineRule="auto"/>
              <w:ind w:left="357"/>
              <w:contextualSpacing/>
              <w:jc w:val="both"/>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 результатам проведенного аудита аудитор пришел к выводу о том, что невозможно выразить безоговорочно положительное мнение, но влияние разногласий с руководством или ограничение объема аудита не является критически существенным и глубоким. В этом случае аудитор должен сформировать в аудиторском заключении:</w:t>
            </w:r>
          </w:p>
          <w:p w:rsidR="00291C10" w:rsidRPr="00291C10" w:rsidRDefault="00291C10" w:rsidP="002321A5">
            <w:pPr>
              <w:widowControl w:val="0"/>
              <w:numPr>
                <w:ilvl w:val="0"/>
                <w:numId w:val="10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отказ в выражении мнения;</w:t>
            </w:r>
          </w:p>
          <w:p w:rsidR="00291C10" w:rsidRPr="00291C10" w:rsidRDefault="00291C10" w:rsidP="002321A5">
            <w:pPr>
              <w:widowControl w:val="0"/>
              <w:numPr>
                <w:ilvl w:val="0"/>
                <w:numId w:val="10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отрицательное мнение;</w:t>
            </w:r>
          </w:p>
          <w:p w:rsidR="00291C10" w:rsidRPr="00291C10" w:rsidRDefault="00291C10" w:rsidP="002321A5">
            <w:pPr>
              <w:widowControl w:val="0"/>
              <w:numPr>
                <w:ilvl w:val="0"/>
                <w:numId w:val="106"/>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мнение с оговоркой.</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 оценке аудитора, влияние возникших разногласии с руководством аудируемого лица настолько существенно для финансовой (бухгалтерской) отчетности, что внесение оговорки в аудиторское заключение не яв</w:t>
            </w:r>
            <w:r w:rsidRPr="00291C10">
              <w:rPr>
                <w:rFonts w:ascii="Times New Roman" w:eastAsia="Times New Roman" w:hAnsi="Times New Roman" w:cs="Times New Roman"/>
                <w:sz w:val="24"/>
                <w:szCs w:val="24"/>
                <w:lang w:val="ru-RU" w:eastAsia="ru-RU"/>
              </w:rPr>
              <w:softHyphen/>
              <w:t>ляется адекватным для того, чтобы раскрыть вводящий в заблуждение или неполный характер финансовой (бухгалтерской) отчетности. В этом случае аудитор должен сформировать в аудиторском заключении:</w:t>
            </w:r>
          </w:p>
          <w:p w:rsidR="00291C10" w:rsidRPr="00291C10" w:rsidRDefault="00291C10" w:rsidP="002321A5">
            <w:pPr>
              <w:widowControl w:val="0"/>
              <w:numPr>
                <w:ilvl w:val="0"/>
                <w:numId w:val="10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отказ в выражении мнения; </w:t>
            </w:r>
          </w:p>
          <w:p w:rsidR="00291C10" w:rsidRPr="00291C10" w:rsidRDefault="00291C10" w:rsidP="002321A5">
            <w:pPr>
              <w:widowControl w:val="0"/>
              <w:numPr>
                <w:ilvl w:val="0"/>
                <w:numId w:val="10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отрицательное мнение; </w:t>
            </w:r>
          </w:p>
          <w:p w:rsidR="00291C10" w:rsidRPr="00291C10" w:rsidRDefault="00291C10" w:rsidP="002321A5">
            <w:pPr>
              <w:widowControl w:val="0"/>
              <w:numPr>
                <w:ilvl w:val="0"/>
                <w:numId w:val="10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мнение с оговоркой.</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spacing w:after="0" w:line="240" w:lineRule="auto"/>
              <w:rPr>
                <w:rFonts w:ascii="Times New Roman" w:eastAsia="Times New Roman" w:hAnsi="Times New Roman" w:cs="Times New Roman"/>
                <w:color w:val="000000"/>
                <w:spacing w:val="5"/>
                <w:sz w:val="24"/>
                <w:szCs w:val="24"/>
                <w:lang w:val="ru-RU" w:eastAsia="ru-RU"/>
              </w:rPr>
            </w:pPr>
            <w:r w:rsidRPr="00291C10">
              <w:rPr>
                <w:rFonts w:ascii="Times New Roman" w:eastAsia="Times New Roman" w:hAnsi="Times New Roman" w:cs="Times New Roman"/>
                <w:color w:val="000000"/>
                <w:spacing w:val="4"/>
                <w:sz w:val="24"/>
                <w:szCs w:val="24"/>
                <w:lang w:val="ru-RU" w:eastAsia="ru-RU"/>
              </w:rPr>
              <w:t>Предлагаемые аудируемым лицом условия договора на проведение ау</w:t>
            </w:r>
            <w:r w:rsidRPr="00291C10">
              <w:rPr>
                <w:rFonts w:ascii="Times New Roman" w:eastAsia="Times New Roman" w:hAnsi="Times New Roman" w:cs="Times New Roman"/>
                <w:color w:val="000000"/>
                <w:spacing w:val="5"/>
                <w:sz w:val="24"/>
                <w:szCs w:val="24"/>
                <w:lang w:val="ru-RU" w:eastAsia="ru-RU"/>
              </w:rPr>
              <w:t xml:space="preserve">дита предусматривают, что аудитор не может выполнять процедуры </w:t>
            </w:r>
            <w:r w:rsidRPr="00291C10">
              <w:rPr>
                <w:rFonts w:ascii="Times New Roman" w:eastAsia="Times New Roman" w:hAnsi="Times New Roman" w:cs="Times New Roman"/>
                <w:color w:val="000000"/>
                <w:spacing w:val="4"/>
                <w:sz w:val="24"/>
                <w:szCs w:val="24"/>
                <w:lang w:val="ru-RU" w:eastAsia="ru-RU"/>
              </w:rPr>
              <w:t>аудита, которые он считает необходимыми, Если ограничение, предус</w:t>
            </w:r>
            <w:r w:rsidRPr="00291C10">
              <w:rPr>
                <w:rFonts w:ascii="Times New Roman" w:eastAsia="Times New Roman" w:hAnsi="Times New Roman" w:cs="Times New Roman"/>
                <w:color w:val="000000"/>
                <w:spacing w:val="1"/>
                <w:sz w:val="24"/>
                <w:szCs w:val="24"/>
                <w:lang w:val="ru-RU" w:eastAsia="ru-RU"/>
              </w:rPr>
              <w:t xml:space="preserve">мотренное условиями </w:t>
            </w:r>
            <w:r w:rsidRPr="00291C10">
              <w:rPr>
                <w:rFonts w:ascii="Times New Roman" w:eastAsia="Times New Roman" w:hAnsi="Times New Roman" w:cs="Times New Roman"/>
                <w:smallCaps/>
                <w:color w:val="000000"/>
                <w:spacing w:val="1"/>
                <w:sz w:val="24"/>
                <w:szCs w:val="24"/>
                <w:lang w:val="ru-RU" w:eastAsia="ru-RU"/>
              </w:rPr>
              <w:t xml:space="preserve"> </w:t>
            </w:r>
            <w:r w:rsidRPr="00291C10">
              <w:rPr>
                <w:rFonts w:ascii="Times New Roman" w:eastAsia="Times New Roman" w:hAnsi="Times New Roman" w:cs="Times New Roman"/>
                <w:color w:val="000000"/>
                <w:spacing w:val="1"/>
                <w:sz w:val="24"/>
                <w:szCs w:val="24"/>
                <w:lang w:val="ru-RU" w:eastAsia="ru-RU"/>
              </w:rPr>
              <w:t>договора, таково, что аудитор считает необходи</w:t>
            </w:r>
            <w:r w:rsidRPr="00291C10">
              <w:rPr>
                <w:rFonts w:ascii="Times New Roman" w:eastAsia="Times New Roman" w:hAnsi="Times New Roman" w:cs="Times New Roman"/>
                <w:color w:val="000000"/>
                <w:spacing w:val="5"/>
                <w:sz w:val="24"/>
                <w:szCs w:val="24"/>
                <w:lang w:val="ru-RU" w:eastAsia="ru-RU"/>
              </w:rPr>
              <w:t>мым отказаться от выражения мнении, он, как правило, должен :</w:t>
            </w:r>
          </w:p>
          <w:p w:rsidR="00291C10" w:rsidRPr="00291C10" w:rsidRDefault="00291C10" w:rsidP="002321A5">
            <w:pPr>
              <w:widowControl w:val="0"/>
              <w:numPr>
                <w:ilvl w:val="0"/>
                <w:numId w:val="108"/>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color w:val="000000"/>
                <w:spacing w:val="-3"/>
                <w:sz w:val="24"/>
                <w:szCs w:val="24"/>
                <w:lang w:val="ru-RU" w:eastAsia="ru-RU"/>
              </w:rPr>
              <w:t>сообщить заказчику о том, что в заключении с высокой степенью веро</w:t>
            </w:r>
            <w:r w:rsidRPr="00291C10">
              <w:rPr>
                <w:rFonts w:ascii="Times New Roman" w:eastAsia="Times New Roman" w:hAnsi="Times New Roman" w:cs="Times New Roman"/>
                <w:color w:val="000000"/>
                <w:spacing w:val="-4"/>
                <w:sz w:val="24"/>
                <w:szCs w:val="24"/>
                <w:lang w:val="ru-RU" w:eastAsia="ru-RU"/>
              </w:rPr>
              <w:t>ятности будет приведен отказ в выражении мнения;</w:t>
            </w:r>
          </w:p>
          <w:p w:rsidR="00291C10" w:rsidRPr="00291C10" w:rsidRDefault="00291C10" w:rsidP="002321A5">
            <w:pPr>
              <w:widowControl w:val="0"/>
              <w:numPr>
                <w:ilvl w:val="0"/>
                <w:numId w:val="108"/>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запросить о возможности проведения аудита данного лица профессиональное аудиторское объединение, в котором состоит;</w:t>
            </w:r>
          </w:p>
          <w:p w:rsidR="00291C10" w:rsidRPr="00291C10" w:rsidRDefault="00291C10" w:rsidP="002321A5">
            <w:pPr>
              <w:widowControl w:val="0"/>
              <w:numPr>
                <w:ilvl w:val="0"/>
                <w:numId w:val="108"/>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приниматься за выполнение задания.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Руководство предприятия, сославшись на коммерческую тайну, отказалось выдать аудитору документацию нефинансового характера. Оцените действия аудитора:</w:t>
            </w:r>
          </w:p>
          <w:p w:rsidR="00291C10" w:rsidRPr="00291C10" w:rsidRDefault="00291C10" w:rsidP="002321A5">
            <w:pPr>
              <w:widowControl w:val="0"/>
              <w:numPr>
                <w:ilvl w:val="0"/>
                <w:numId w:val="10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отказался от выдачи аудиторского заключения;</w:t>
            </w:r>
          </w:p>
          <w:p w:rsidR="00291C10" w:rsidRPr="00291C10" w:rsidRDefault="00291C10" w:rsidP="002321A5">
            <w:pPr>
              <w:widowControl w:val="0"/>
              <w:numPr>
                <w:ilvl w:val="0"/>
                <w:numId w:val="10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выдал аудиторское заключение;</w:t>
            </w:r>
          </w:p>
          <w:p w:rsidR="00291C10" w:rsidRPr="00291C10" w:rsidRDefault="00291C10" w:rsidP="002321A5">
            <w:pPr>
              <w:widowControl w:val="0"/>
              <w:numPr>
                <w:ilvl w:val="0"/>
                <w:numId w:val="10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выдал аудиторское заключение, сделав оговорку об ограничении информации;</w:t>
            </w:r>
          </w:p>
          <w:p w:rsidR="00291C10" w:rsidRPr="00291C10" w:rsidRDefault="00291C10" w:rsidP="002321A5">
            <w:pPr>
              <w:widowControl w:val="0"/>
              <w:numPr>
                <w:ilvl w:val="0"/>
                <w:numId w:val="10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выдал аудиторское заключение с оговоркой "за исключением" относительно статей бухгалтерской отчетности, на которые, по его мнению, может оказать влияние конфиденциальная информация.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Руководство фирмы клиента, сославшись на коммерческую тайну, не разрешило аудитору проверить достоверность некоторых показателей. При этом руководство клиента выдало аудитору письменное подтверждение дирекции фирмы о том, что данные показатели достоверны. Как быть с аудиторским заключением, если других проблем в ходе проверки не возникло?</w:t>
            </w:r>
          </w:p>
          <w:p w:rsidR="00291C10" w:rsidRPr="00291C10" w:rsidRDefault="00291C10" w:rsidP="002321A5">
            <w:pPr>
              <w:widowControl w:val="0"/>
              <w:numPr>
                <w:ilvl w:val="0"/>
                <w:numId w:val="11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выдать положительное аудиторское заключение, так как есть письменное подтверждение дирекции;</w:t>
            </w:r>
          </w:p>
          <w:p w:rsidR="00291C10" w:rsidRPr="00291C10" w:rsidRDefault="00291C10" w:rsidP="002321A5">
            <w:pPr>
              <w:widowControl w:val="0"/>
              <w:numPr>
                <w:ilvl w:val="0"/>
                <w:numId w:val="11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зависимости от материальности показателей либо отказаться от выдачи заключения, либо выдать положительное заключение с оговорками;</w:t>
            </w:r>
          </w:p>
          <w:p w:rsidR="00291C10" w:rsidRPr="00291C10" w:rsidRDefault="00291C10" w:rsidP="002321A5">
            <w:pPr>
              <w:widowControl w:val="0"/>
              <w:numPr>
                <w:ilvl w:val="0"/>
                <w:numId w:val="11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выдать отрицательное аудиторское заключение;</w:t>
            </w:r>
          </w:p>
          <w:p w:rsidR="00291C10" w:rsidRPr="00291C10" w:rsidRDefault="00291C10" w:rsidP="002321A5">
            <w:pPr>
              <w:widowControl w:val="0"/>
              <w:numPr>
                <w:ilvl w:val="0"/>
                <w:numId w:val="110"/>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дать отказ в выдаче аудиторского заключения.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Главный бухгалтер АО в ходе аудиторской проверки отказался предоставить аудиторам часть документов, сославшись на коммерческую тайну. Аудиторы не выдали безоговорочно положительного заключения, хотя практически не обнаружили ошибок в предоставленных документах. Кто прав?</w:t>
            </w:r>
          </w:p>
          <w:p w:rsidR="00291C10" w:rsidRPr="00291C10" w:rsidRDefault="00291C10" w:rsidP="002321A5">
            <w:pPr>
              <w:widowControl w:val="0"/>
              <w:numPr>
                <w:ilvl w:val="0"/>
                <w:numId w:val="11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этот конфликт возник из-за отсутствия нормативной базы по аудиту;</w:t>
            </w:r>
          </w:p>
          <w:p w:rsidR="00291C10" w:rsidRPr="00291C10" w:rsidRDefault="00291C10" w:rsidP="002321A5">
            <w:pPr>
              <w:widowControl w:val="0"/>
              <w:numPr>
                <w:ilvl w:val="0"/>
                <w:numId w:val="11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главный бухгалтер;</w:t>
            </w:r>
          </w:p>
          <w:p w:rsidR="00291C10" w:rsidRPr="00291C10" w:rsidRDefault="00291C10" w:rsidP="002321A5">
            <w:pPr>
              <w:widowControl w:val="0"/>
              <w:numPr>
                <w:ilvl w:val="0"/>
                <w:numId w:val="11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аудиторы.</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ind w:left="-3"/>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договоре на аудиторскую проверку клиент ставил задачу дать аудиторское заключение о достоверности отчетности за истекший год. Проведя проверку отчетности, аудитор запросил материалы учета и отчетности за  текущий год. Руководство клиента отказало в этом аудитору. Оцените ситуацию.</w:t>
            </w:r>
          </w:p>
          <w:p w:rsidR="00291C10" w:rsidRPr="00291C10" w:rsidRDefault="00291C10" w:rsidP="002321A5">
            <w:pPr>
              <w:widowControl w:val="0"/>
              <w:numPr>
                <w:ilvl w:val="0"/>
                <w:numId w:val="112"/>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руководство клиента поступило правильно, так как действия аудитора нарушают условия договора на проведение аудита;</w:t>
            </w:r>
          </w:p>
          <w:p w:rsidR="00291C10" w:rsidRPr="00291C10" w:rsidRDefault="00291C10" w:rsidP="002321A5">
            <w:pPr>
              <w:widowControl w:val="0"/>
              <w:numPr>
                <w:ilvl w:val="0"/>
                <w:numId w:val="112"/>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проверке информации о событиях и операциях, следующих после даты составления баланса, нет никакой необходимости для аудитора. Если нарушений в ведении учета и отчетности за истекший год не обнаружено, то можно давать положительное аудиторское заключение;</w:t>
            </w:r>
          </w:p>
          <w:p w:rsidR="00291C10" w:rsidRPr="00291C10" w:rsidRDefault="00291C10" w:rsidP="002321A5">
            <w:pPr>
              <w:widowControl w:val="0"/>
              <w:numPr>
                <w:ilvl w:val="0"/>
                <w:numId w:val="11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имеет право проверять у клиента документацию о финансово-хозяйственной деятельности в полном объеме. Данный отказ можно рассматривать как ограничение аудита;</w:t>
            </w:r>
          </w:p>
          <w:p w:rsidR="00291C10" w:rsidRPr="00291C10" w:rsidRDefault="00291C10" w:rsidP="002321A5">
            <w:pPr>
              <w:widowControl w:val="0"/>
              <w:numPr>
                <w:ilvl w:val="0"/>
                <w:numId w:val="11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не имеет права требовать информацию следующего года, если эта информация не подтверждает данные предыдущего года.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АО пригласило аудиторскую организацию для получения заключения с подтверждением достоверности отчетности. Аудиторы выразили серьезное сомнение в законности отдельных, крупных операций общества и отказались выдать безоговорочно положительное заключение. Оцените ситуацию:</w:t>
            </w:r>
          </w:p>
          <w:p w:rsidR="00291C10" w:rsidRPr="00291C10" w:rsidRDefault="00291C10" w:rsidP="002321A5">
            <w:pPr>
              <w:widowControl w:val="0"/>
              <w:numPr>
                <w:ilvl w:val="0"/>
                <w:numId w:val="1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аудиторы подтверждают не только достоверность отчетности во всех существенных отношениях, но и соответствие совершенных операций нормативным актам РФ;</w:t>
            </w:r>
          </w:p>
          <w:p w:rsidR="00291C10" w:rsidRPr="00291C10" w:rsidRDefault="00291C10" w:rsidP="002321A5">
            <w:pPr>
              <w:widowControl w:val="0"/>
              <w:numPr>
                <w:ilvl w:val="0"/>
                <w:numId w:val="1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если аудиторов не просили оценивать законность действий руководства акционерного общества, то они, безусловно, не правы;</w:t>
            </w:r>
          </w:p>
          <w:p w:rsidR="00291C10" w:rsidRPr="00291C10" w:rsidRDefault="00291C10" w:rsidP="002321A5">
            <w:pPr>
              <w:widowControl w:val="0"/>
              <w:numPr>
                <w:ilvl w:val="0"/>
                <w:numId w:val="11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цель аудита - подтверждение достоверности отчетности, а не законности операций.</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Основываясь на своей проверке, аудитор составил отчет, в котором отразил серьезные недостатки в  финансово-хозяйственной деятельности предприятия. Как быть в этом </w:t>
            </w:r>
            <w:r w:rsidRPr="00291C10">
              <w:rPr>
                <w:rFonts w:ascii="Times New Roman" w:eastAsia="Times New Roman" w:hAnsi="Times New Roman" w:cs="Times New Roman"/>
                <w:sz w:val="24"/>
                <w:szCs w:val="24"/>
                <w:lang w:val="ru-RU" w:eastAsia="ru-RU"/>
              </w:rPr>
              <w:lastRenderedPageBreak/>
              <w:t>случае с аудиторским заключением?</w:t>
            </w:r>
          </w:p>
          <w:p w:rsidR="00291C10" w:rsidRPr="00291C10" w:rsidRDefault="00291C10" w:rsidP="002321A5">
            <w:pPr>
              <w:widowControl w:val="0"/>
              <w:numPr>
                <w:ilvl w:val="0"/>
                <w:numId w:val="11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отказаться от выдачи аудиторского заключения;</w:t>
            </w:r>
          </w:p>
          <w:p w:rsidR="00291C10" w:rsidRPr="00291C10" w:rsidRDefault="00291C10" w:rsidP="002321A5">
            <w:pPr>
              <w:widowControl w:val="0"/>
              <w:numPr>
                <w:ilvl w:val="0"/>
                <w:numId w:val="114"/>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дать время на исправление недостатков, еще раз проверить и после этого принять решение о выдаче заключения;</w:t>
            </w:r>
          </w:p>
          <w:p w:rsidR="00291C10" w:rsidRPr="00291C10" w:rsidRDefault="00291C10" w:rsidP="002321A5">
            <w:pPr>
              <w:widowControl w:val="0"/>
              <w:numPr>
                <w:ilvl w:val="0"/>
                <w:numId w:val="11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разорвать отношения с клиентом;</w:t>
            </w:r>
          </w:p>
          <w:p w:rsidR="00291C10" w:rsidRPr="00291C10" w:rsidRDefault="00291C10" w:rsidP="002321A5">
            <w:pPr>
              <w:widowControl w:val="0"/>
              <w:numPr>
                <w:ilvl w:val="0"/>
                <w:numId w:val="11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выдать аудиторское заключение</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Учредитель по рекомендации бухгалтера заключил с аудиторской фирмой договор на подтверждение годовой бухгалтерской отчетности. В ходе проверки было установлено, что руководитель аудиторской фирмы является родственником старшего кассира проверяемой организации, какие действия должен предпринять руководитель аудиторской организации:</w:t>
            </w:r>
          </w:p>
          <w:p w:rsidR="00291C10" w:rsidRPr="00291C10" w:rsidRDefault="00291C10" w:rsidP="002321A5">
            <w:pPr>
              <w:widowControl w:val="0"/>
              <w:numPr>
                <w:ilvl w:val="0"/>
                <w:numId w:val="11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откажет в выдаче заключения;</w:t>
            </w:r>
          </w:p>
          <w:p w:rsidR="00291C10" w:rsidRPr="00291C10" w:rsidRDefault="00291C10" w:rsidP="002321A5">
            <w:pPr>
              <w:widowControl w:val="0"/>
              <w:numPr>
                <w:ilvl w:val="0"/>
                <w:numId w:val="11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проведет повторный анализ бухгалтерской отчетности без участия ранее назначенного аудитора;</w:t>
            </w:r>
          </w:p>
          <w:p w:rsidR="00291C10" w:rsidRPr="00291C10" w:rsidRDefault="00291C10" w:rsidP="002321A5">
            <w:pPr>
              <w:widowControl w:val="0"/>
              <w:numPr>
                <w:ilvl w:val="0"/>
                <w:numId w:val="11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подтвердит бухгалтерскую отчетность на основании представленного отчета.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В результате проведения аудиторской проверки аудиторская организация пришла к выводу, что отчетность организации «А» недостоверна. Руководитель организации «А» отказался оплачивать работу аудиторов на основании того, что он не согласен с целым рядом замечаний и окончательным выводом. Оцените ситуацию;</w:t>
            </w:r>
          </w:p>
          <w:p w:rsidR="00291C10" w:rsidRPr="00291C10" w:rsidRDefault="00291C10" w:rsidP="002321A5">
            <w:pPr>
              <w:widowControl w:val="0"/>
              <w:numPr>
                <w:ilvl w:val="0"/>
                <w:numId w:val="11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руководитель организации поступил правильно;</w:t>
            </w:r>
          </w:p>
          <w:p w:rsidR="00291C10" w:rsidRPr="00291C10" w:rsidRDefault="00291C10" w:rsidP="002321A5">
            <w:pPr>
              <w:widowControl w:val="0"/>
              <w:numPr>
                <w:ilvl w:val="0"/>
                <w:numId w:val="11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руководитель организации не должен отказываться оплачивать услуги аудиторов, он должен дать им время на исправление ошибок;</w:t>
            </w:r>
          </w:p>
          <w:p w:rsidR="00291C10" w:rsidRPr="00291C10" w:rsidRDefault="00291C10" w:rsidP="002321A5">
            <w:pPr>
              <w:widowControl w:val="0"/>
              <w:numPr>
                <w:ilvl w:val="0"/>
                <w:numId w:val="116"/>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руководитель организации обязан своевременно оплачивать услуги аудиторов в соответствии с договором.</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Аудиторское заключение признается заведомо ложным:</w:t>
            </w:r>
          </w:p>
          <w:p w:rsidR="00291C10" w:rsidRPr="00291C10" w:rsidRDefault="00291C10" w:rsidP="00291C10">
            <w:pPr>
              <w:widowControl w:val="0"/>
              <w:numPr>
                <w:ilvl w:val="0"/>
                <w:numId w:val="64"/>
              </w:numPr>
              <w:spacing w:after="0" w:line="240" w:lineRule="auto"/>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 xml:space="preserve">    1. решением суда;</w:t>
            </w:r>
          </w:p>
          <w:p w:rsidR="00291C10" w:rsidRPr="00291C10" w:rsidRDefault="00291C10" w:rsidP="00291C10">
            <w:pPr>
              <w:widowControl w:val="0"/>
              <w:numPr>
                <w:ilvl w:val="0"/>
                <w:numId w:val="6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руководителем организации, если проверка со стороны налоговых  органов, проведенная после окончания аудиторской проверки, выявила ошибки и нарушения.</w:t>
            </w:r>
          </w:p>
          <w:p w:rsidR="00291C10" w:rsidRPr="00291C10" w:rsidRDefault="00291C10" w:rsidP="00291C10">
            <w:pPr>
              <w:widowControl w:val="0"/>
              <w:numPr>
                <w:ilvl w:val="0"/>
                <w:numId w:val="64"/>
              </w:numPr>
              <w:spacing w:after="0" w:line="240" w:lineRule="auto"/>
              <w:contextualSpacing/>
              <w:rPr>
                <w:rFonts w:ascii="Times New Roman" w:eastAsia="Times New Roman" w:hAnsi="Times New Roman" w:cs="Times New Roman"/>
                <w:color w:val="000000"/>
                <w:sz w:val="24"/>
                <w:szCs w:val="24"/>
                <w:lang w:val="ru-RU" w:eastAsia="ru-RU"/>
              </w:rPr>
            </w:pPr>
            <w:r w:rsidRPr="00291C10">
              <w:rPr>
                <w:rFonts w:ascii="Times New Roman" w:eastAsia="Times New Roman" w:hAnsi="Times New Roman" w:cs="Times New Roman"/>
                <w:color w:val="000000"/>
                <w:sz w:val="24"/>
                <w:szCs w:val="24"/>
                <w:lang w:val="ru-RU" w:eastAsia="ru-RU"/>
              </w:rPr>
              <w:t>руководителем налоговой инспекции, в которой зарегистрирована организация, если проверка со стороны налоговых органов, проведенная после окончания аудиторской проверки, выявила ошибки и нарушения.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Лицо, подписавшее заведомо ложное аудиторское заключение:</w:t>
            </w:r>
          </w:p>
          <w:p w:rsidR="00291C10" w:rsidRPr="00291C10" w:rsidRDefault="00291C10" w:rsidP="002321A5">
            <w:pPr>
              <w:widowControl w:val="0"/>
              <w:numPr>
                <w:ilvl w:val="0"/>
                <w:numId w:val="1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может быть привлечено к уголовной ответственности;</w:t>
            </w:r>
          </w:p>
          <w:p w:rsidR="00291C10" w:rsidRPr="00291C10" w:rsidRDefault="00291C10" w:rsidP="002321A5">
            <w:pPr>
              <w:widowControl w:val="0"/>
              <w:numPr>
                <w:ilvl w:val="0"/>
                <w:numId w:val="1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будет привлечено к уголовной ответственности в соответствии с законодательством РФ; </w:t>
            </w:r>
          </w:p>
          <w:p w:rsidR="00291C10" w:rsidRPr="00291C10" w:rsidRDefault="00291C10" w:rsidP="002321A5">
            <w:pPr>
              <w:widowControl w:val="0"/>
              <w:numPr>
                <w:ilvl w:val="0"/>
                <w:numId w:val="117"/>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может быть привлечено к уголовной ответственности только в случаях проведения обязательного аудита.</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Укажите, какой из реквизитов должен отражаться во вводной части аудиторского заключения:</w:t>
            </w:r>
          </w:p>
          <w:p w:rsidR="00291C10" w:rsidRPr="00291C10" w:rsidRDefault="00291C10" w:rsidP="002321A5">
            <w:pPr>
              <w:widowControl w:val="0"/>
              <w:numPr>
                <w:ilvl w:val="0"/>
                <w:numId w:val="118"/>
              </w:numPr>
              <w:spacing w:after="0" w:line="240" w:lineRule="auto"/>
              <w:contextualSpacing/>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номер, дата выдачи и срок действия лицензии;</w:t>
            </w:r>
          </w:p>
          <w:p w:rsidR="00291C10" w:rsidRPr="00291C10" w:rsidRDefault="00291C10" w:rsidP="002321A5">
            <w:pPr>
              <w:widowControl w:val="0"/>
              <w:numPr>
                <w:ilvl w:val="0"/>
                <w:numId w:val="118"/>
              </w:numPr>
              <w:spacing w:after="0" w:line="240" w:lineRule="auto"/>
              <w:contextualSpacing/>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выявленные существенные отклонения;</w:t>
            </w:r>
          </w:p>
          <w:p w:rsidR="00291C10" w:rsidRPr="00291C10" w:rsidRDefault="00291C10" w:rsidP="002321A5">
            <w:pPr>
              <w:widowControl w:val="0"/>
              <w:numPr>
                <w:ilvl w:val="0"/>
                <w:numId w:val="118"/>
              </w:numPr>
              <w:spacing w:after="0" w:line="240" w:lineRule="auto"/>
              <w:contextualSpacing/>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мнение в отношении достоверности отчетности;</w:t>
            </w:r>
          </w:p>
          <w:p w:rsidR="00291C10" w:rsidRPr="00291C10" w:rsidRDefault="00291C10" w:rsidP="002321A5">
            <w:pPr>
              <w:widowControl w:val="0"/>
              <w:numPr>
                <w:ilvl w:val="0"/>
                <w:numId w:val="118"/>
              </w:numPr>
              <w:spacing w:after="0" w:line="240" w:lineRule="auto"/>
              <w:contextualSpacing/>
              <w:rPr>
                <w:rFonts w:ascii="Times New Roman" w:eastAsia="Times New Roman" w:hAnsi="Times New Roman" w:cs="Times New Roman"/>
                <w:snapToGrid w:val="0"/>
                <w:sz w:val="24"/>
                <w:szCs w:val="24"/>
                <w:lang w:val="ru-RU" w:eastAsia="ru-RU"/>
              </w:rPr>
            </w:pPr>
            <w:r w:rsidRPr="00291C10">
              <w:rPr>
                <w:rFonts w:ascii="Times New Roman" w:eastAsia="Times New Roman" w:hAnsi="Times New Roman" w:cs="Times New Roman"/>
                <w:snapToGrid w:val="0"/>
                <w:sz w:val="24"/>
                <w:szCs w:val="24"/>
                <w:lang w:val="ru-RU" w:eastAsia="ru-RU"/>
              </w:rPr>
              <w:t>результаты анализа финансово-хозяйственной деятельности.</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Факты выявленных в ходе аудиторской проверки существенных нарушений установленного порядка ведения бухгалтерского учета указываются:</w:t>
            </w:r>
          </w:p>
          <w:p w:rsidR="00291C10" w:rsidRPr="00291C10" w:rsidRDefault="00291C10" w:rsidP="002321A5">
            <w:pPr>
              <w:widowControl w:val="0"/>
              <w:numPr>
                <w:ilvl w:val="0"/>
                <w:numId w:val="11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во вводной части аудиторского заключения;</w:t>
            </w:r>
          </w:p>
          <w:p w:rsidR="00291C10" w:rsidRPr="00291C10" w:rsidRDefault="00291C10" w:rsidP="002321A5">
            <w:pPr>
              <w:widowControl w:val="0"/>
              <w:numPr>
                <w:ilvl w:val="0"/>
                <w:numId w:val="11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части аудиторского заключения, описывающей объем аудита;</w:t>
            </w:r>
          </w:p>
          <w:p w:rsidR="00291C10" w:rsidRPr="00291C10" w:rsidRDefault="00291C10" w:rsidP="002321A5">
            <w:pPr>
              <w:widowControl w:val="0"/>
              <w:numPr>
                <w:ilvl w:val="0"/>
                <w:numId w:val="119"/>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 части аудиторского заключения, содержащей аудиторское мнение.</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Аудиторское заключение подписывают:</w:t>
            </w:r>
          </w:p>
          <w:p w:rsidR="00291C10" w:rsidRPr="00291C10" w:rsidRDefault="00291C10" w:rsidP="002321A5">
            <w:pPr>
              <w:widowControl w:val="0"/>
              <w:numPr>
                <w:ilvl w:val="0"/>
                <w:numId w:val="12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только руководитель аудиторской фирмы (аудитор, работающий самостоятельно) и аудитор, возглавляющий проверку;</w:t>
            </w:r>
          </w:p>
          <w:p w:rsidR="00291C10" w:rsidRPr="00291C10" w:rsidRDefault="00291C10" w:rsidP="002321A5">
            <w:pPr>
              <w:widowControl w:val="0"/>
              <w:numPr>
                <w:ilvl w:val="0"/>
                <w:numId w:val="12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лица, указанные в п. 1, а также руководитель организации-клиента;</w:t>
            </w:r>
          </w:p>
          <w:p w:rsidR="00291C10" w:rsidRPr="00291C10" w:rsidRDefault="00291C10" w:rsidP="002321A5">
            <w:pPr>
              <w:widowControl w:val="0"/>
              <w:numPr>
                <w:ilvl w:val="0"/>
                <w:numId w:val="12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лица, указанные в п. 1, а также руководитель и главный бухгалтер организации-клиента;</w:t>
            </w:r>
          </w:p>
          <w:p w:rsidR="00291C10" w:rsidRPr="00291C10" w:rsidRDefault="00291C10" w:rsidP="002321A5">
            <w:pPr>
              <w:widowControl w:val="0"/>
              <w:numPr>
                <w:ilvl w:val="0"/>
                <w:numId w:val="12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только имеющий квалификационный аттестат аудитор, возглавляющий </w:t>
            </w:r>
            <w:r w:rsidRPr="00291C10">
              <w:rPr>
                <w:rFonts w:ascii="Times New Roman" w:eastAsia="Times New Roman" w:hAnsi="Times New Roman" w:cs="Times New Roman"/>
                <w:sz w:val="24"/>
                <w:szCs w:val="24"/>
                <w:lang w:val="ru-RU" w:eastAsia="ru-RU"/>
              </w:rPr>
              <w:lastRenderedPageBreak/>
              <w:t>аудиторскую проверку;</w:t>
            </w:r>
          </w:p>
          <w:p w:rsidR="00291C10" w:rsidRPr="00291C10" w:rsidRDefault="00291C10" w:rsidP="002321A5">
            <w:pPr>
              <w:widowControl w:val="0"/>
              <w:numPr>
                <w:ilvl w:val="0"/>
                <w:numId w:val="120"/>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все аудиторы, принимающие участие в проверке, и текст заключения утверждается руководителем аудиторской фирмы.</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Сколько первых экземпляров аудиторского заключения должна предоставлять экономическому субъекту аудиторская фирма:</w:t>
            </w:r>
          </w:p>
          <w:p w:rsidR="00291C10" w:rsidRPr="00291C10" w:rsidRDefault="00291C10" w:rsidP="002321A5">
            <w:pPr>
              <w:widowControl w:val="0"/>
              <w:numPr>
                <w:ilvl w:val="0"/>
                <w:numId w:val="12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один экземпляр;</w:t>
            </w:r>
          </w:p>
          <w:p w:rsidR="00291C10" w:rsidRPr="00291C10" w:rsidRDefault="00291C10" w:rsidP="002321A5">
            <w:pPr>
              <w:widowControl w:val="0"/>
              <w:numPr>
                <w:ilvl w:val="0"/>
                <w:numId w:val="12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менее двух экземпляров;</w:t>
            </w:r>
          </w:p>
          <w:p w:rsidR="00291C10" w:rsidRPr="00291C10" w:rsidRDefault="00291C10" w:rsidP="002321A5">
            <w:pPr>
              <w:widowControl w:val="0"/>
              <w:numPr>
                <w:ilvl w:val="0"/>
                <w:numId w:val="121"/>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менее трех экземпляров.</w:t>
            </w:r>
          </w:p>
        </w:tc>
      </w:tr>
      <w:tr w:rsidR="00291C10" w:rsidRPr="00291C10" w:rsidTr="009366B5">
        <w:trPr>
          <w:trHeight w:val="698"/>
        </w:trPr>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 аудиторскому заключению прилагаются следующие документы:</w:t>
            </w:r>
          </w:p>
          <w:p w:rsidR="00291C10" w:rsidRPr="00291C10" w:rsidRDefault="00291C10" w:rsidP="002321A5">
            <w:pPr>
              <w:widowControl w:val="0"/>
              <w:numPr>
                <w:ilvl w:val="0"/>
                <w:numId w:val="12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учредительные документы экономического субъекта;</w:t>
            </w:r>
          </w:p>
          <w:p w:rsidR="00291C10" w:rsidRPr="00291C10" w:rsidRDefault="00291C10" w:rsidP="002321A5">
            <w:pPr>
              <w:widowControl w:val="0"/>
              <w:numPr>
                <w:ilvl w:val="0"/>
                <w:numId w:val="12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бухгалтерская отчетность экономического субъекта;</w:t>
            </w:r>
          </w:p>
          <w:p w:rsidR="00291C10" w:rsidRPr="00291C10" w:rsidRDefault="00291C10" w:rsidP="002321A5">
            <w:pPr>
              <w:widowControl w:val="0"/>
              <w:numPr>
                <w:ilvl w:val="0"/>
                <w:numId w:val="122"/>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баланс экономического субъекта.</w:t>
            </w:r>
          </w:p>
          <w:p w:rsidR="00291C10" w:rsidRPr="00291C10" w:rsidRDefault="00291C10" w:rsidP="00291C10">
            <w:pPr>
              <w:widowControl w:val="0"/>
              <w:numPr>
                <w:ilvl w:val="0"/>
                <w:numId w:val="65"/>
              </w:numPr>
              <w:spacing w:after="0" w:line="240" w:lineRule="auto"/>
              <w:rPr>
                <w:rFonts w:ascii="Times New Roman" w:eastAsia="Times New Roman" w:hAnsi="Times New Roman" w:cs="Times New Roman"/>
                <w:sz w:val="24"/>
                <w:szCs w:val="24"/>
                <w:lang w:val="ru-RU" w:eastAsia="ru-RU"/>
              </w:rPr>
            </w:pP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Исправления в аудиторском заключении:</w:t>
            </w:r>
          </w:p>
          <w:p w:rsidR="00291C10" w:rsidRPr="00291C10" w:rsidRDefault="00291C10" w:rsidP="00291C10">
            <w:pPr>
              <w:widowControl w:val="0"/>
              <w:numPr>
                <w:ilvl w:val="0"/>
                <w:numId w:val="6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допускаются;</w:t>
            </w:r>
          </w:p>
          <w:p w:rsidR="00291C10" w:rsidRPr="00291C10" w:rsidRDefault="00291C10" w:rsidP="00291C10">
            <w:pPr>
              <w:widowControl w:val="0"/>
              <w:numPr>
                <w:ilvl w:val="0"/>
                <w:numId w:val="65"/>
              </w:numPr>
              <w:spacing w:after="0" w:line="240" w:lineRule="auto"/>
              <w:contextualSpacing/>
              <w:rPr>
                <w:rFonts w:ascii="Times New Roman" w:eastAsia="Times New Roman" w:hAnsi="Times New Roman" w:cs="Times New Roman"/>
                <w:sz w:val="24"/>
                <w:szCs w:val="24"/>
                <w:lang w:val="ru-RU" w:eastAsia="ar-SA"/>
              </w:rPr>
            </w:pPr>
            <w:r w:rsidRPr="00291C10">
              <w:rPr>
                <w:rFonts w:ascii="Times New Roman" w:eastAsia="Times New Roman" w:hAnsi="Times New Roman" w:cs="Times New Roman"/>
                <w:sz w:val="24"/>
                <w:szCs w:val="24"/>
                <w:lang w:val="ru-RU" w:eastAsia="ar-SA"/>
              </w:rPr>
              <w:t>допускаются, но они должны быть заверены собственной подписью уполномоченного лица аудиторской фирмы и скреплены печатью;</w:t>
            </w:r>
          </w:p>
          <w:p w:rsidR="00291C10" w:rsidRPr="00291C10" w:rsidRDefault="00291C10" w:rsidP="00291C10">
            <w:pPr>
              <w:widowControl w:val="0"/>
              <w:numPr>
                <w:ilvl w:val="0"/>
                <w:numId w:val="6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допускаются.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hd w:val="clear" w:color="auto" w:fill="FFFFFF"/>
              <w:autoSpaceDE w:val="0"/>
              <w:autoSpaceDN w:val="0"/>
              <w:adjustRightInd w:val="0"/>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Аудиторское заключение, как правило, адресуется: </w:t>
            </w:r>
          </w:p>
          <w:p w:rsidR="00291C10" w:rsidRPr="00291C10" w:rsidRDefault="00291C10" w:rsidP="002321A5">
            <w:pPr>
              <w:widowControl w:val="0"/>
              <w:numPr>
                <w:ilvl w:val="0"/>
                <w:numId w:val="1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исполнительному органу (менеджменту) аудируемого лица;</w:t>
            </w:r>
          </w:p>
          <w:p w:rsidR="00291C10" w:rsidRPr="00291C10" w:rsidRDefault="00291C10" w:rsidP="002321A5">
            <w:pPr>
              <w:widowControl w:val="0"/>
              <w:numPr>
                <w:ilvl w:val="0"/>
                <w:numId w:val="1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налоговым и таможенным органам по месту нахождения аудируемого лица;</w:t>
            </w:r>
          </w:p>
          <w:p w:rsidR="00291C10" w:rsidRPr="00291C10" w:rsidRDefault="00291C10" w:rsidP="002321A5">
            <w:pPr>
              <w:widowControl w:val="0"/>
              <w:numPr>
                <w:ilvl w:val="0"/>
                <w:numId w:val="123"/>
              </w:numPr>
              <w:shd w:val="clear" w:color="auto" w:fill="FFFFFF"/>
              <w:autoSpaceDE w:val="0"/>
              <w:autoSpaceDN w:val="0"/>
              <w:adjustRightInd w:val="0"/>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собственнику (акционерам) аудируемого лица, свету директоров.</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Аудиторское заключение представляется в обязательном порядке аудиторской фирмой:</w:t>
            </w:r>
          </w:p>
          <w:p w:rsidR="00291C10" w:rsidRPr="00291C10" w:rsidRDefault="00291C10" w:rsidP="002321A5">
            <w:pPr>
              <w:widowControl w:val="0"/>
              <w:numPr>
                <w:ilvl w:val="0"/>
                <w:numId w:val="12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только клиенту;</w:t>
            </w:r>
          </w:p>
          <w:p w:rsidR="00291C10" w:rsidRPr="00291C10" w:rsidRDefault="00291C10" w:rsidP="002321A5">
            <w:pPr>
              <w:widowControl w:val="0"/>
              <w:numPr>
                <w:ilvl w:val="0"/>
                <w:numId w:val="12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клиенту и местной налоговой службе;</w:t>
            </w:r>
          </w:p>
          <w:p w:rsidR="00291C10" w:rsidRPr="00291C10" w:rsidRDefault="00291C10" w:rsidP="002321A5">
            <w:pPr>
              <w:widowControl w:val="0"/>
              <w:numPr>
                <w:ilvl w:val="0"/>
                <w:numId w:val="12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клиенту и всем пользователям отчетности клиента по их требованию;</w:t>
            </w:r>
          </w:p>
          <w:p w:rsidR="00291C10" w:rsidRPr="00291C10" w:rsidRDefault="00291C10" w:rsidP="002321A5">
            <w:pPr>
              <w:widowControl w:val="0"/>
              <w:numPr>
                <w:ilvl w:val="0"/>
                <w:numId w:val="124"/>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клиенту и в Аудиторскую Палату.</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Кому аудиторская фирма обязана предоставлять копии аудиторского заключения:</w:t>
            </w:r>
          </w:p>
          <w:p w:rsidR="00291C10" w:rsidRPr="00291C10" w:rsidRDefault="00291C10" w:rsidP="002321A5">
            <w:pPr>
              <w:widowControl w:val="0"/>
              <w:numPr>
                <w:ilvl w:val="0"/>
                <w:numId w:val="12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никому;</w:t>
            </w:r>
          </w:p>
          <w:p w:rsidR="00291C10" w:rsidRPr="00291C10" w:rsidRDefault="00291C10" w:rsidP="002321A5">
            <w:pPr>
              <w:widowControl w:val="0"/>
              <w:numPr>
                <w:ilvl w:val="0"/>
                <w:numId w:val="125"/>
              </w:numPr>
              <w:tabs>
                <w:tab w:val="left" w:pos="6946"/>
              </w:tabs>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налоговым или иным заинтересованным государственным органам;</w:t>
            </w:r>
          </w:p>
          <w:p w:rsidR="00291C10" w:rsidRPr="00291C10" w:rsidRDefault="00291C10" w:rsidP="002321A5">
            <w:pPr>
              <w:widowControl w:val="0"/>
              <w:numPr>
                <w:ilvl w:val="0"/>
                <w:numId w:val="12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всем заинтересованным лицам;</w:t>
            </w:r>
          </w:p>
          <w:p w:rsidR="00291C10" w:rsidRPr="00291C10" w:rsidRDefault="00291C10" w:rsidP="002321A5">
            <w:pPr>
              <w:widowControl w:val="0"/>
              <w:numPr>
                <w:ilvl w:val="0"/>
                <w:numId w:val="125"/>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никому, кроме случаев, установленных законодательством РФ.</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Обязано ли предприятие предоставлять заинтересованным лицам аудиторский отчет по результатам проверки?</w:t>
            </w:r>
          </w:p>
          <w:p w:rsidR="00291C10" w:rsidRPr="00291C10" w:rsidRDefault="00291C10" w:rsidP="002321A5">
            <w:pPr>
              <w:widowControl w:val="0"/>
              <w:numPr>
                <w:ilvl w:val="0"/>
                <w:numId w:val="12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(предоставляются все материалы аудиторской проверки);</w:t>
            </w:r>
          </w:p>
          <w:p w:rsidR="00291C10" w:rsidRPr="00291C10" w:rsidRDefault="00291C10" w:rsidP="002321A5">
            <w:pPr>
              <w:widowControl w:val="0"/>
              <w:numPr>
                <w:ilvl w:val="0"/>
                <w:numId w:val="126"/>
              </w:numPr>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не обязано;</w:t>
            </w:r>
          </w:p>
          <w:p w:rsidR="00291C10" w:rsidRPr="00291C10" w:rsidRDefault="00291C10" w:rsidP="002321A5">
            <w:pPr>
              <w:widowControl w:val="0"/>
              <w:numPr>
                <w:ilvl w:val="0"/>
                <w:numId w:val="126"/>
              </w:numPr>
              <w:autoSpaceDE w:val="0"/>
              <w:autoSpaceDN w:val="0"/>
              <w:adjustRightInd w:val="0"/>
              <w:spacing w:after="0" w:line="240" w:lineRule="auto"/>
              <w:contextualSpacing/>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да (предоставляется только итоговая часть аудиторского заключения).</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Ответственность аудитора:</w:t>
            </w:r>
          </w:p>
          <w:p w:rsidR="00291C10" w:rsidRPr="00291C10" w:rsidRDefault="00291C10" w:rsidP="002321A5">
            <w:pPr>
              <w:widowControl w:val="0"/>
              <w:numPr>
                <w:ilvl w:val="0"/>
                <w:numId w:val="127"/>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ответственен за свое заключение;</w:t>
            </w:r>
          </w:p>
          <w:p w:rsidR="00291C10" w:rsidRPr="00291C10" w:rsidRDefault="00291C10" w:rsidP="002321A5">
            <w:pPr>
              <w:widowControl w:val="0"/>
              <w:numPr>
                <w:ilvl w:val="0"/>
                <w:numId w:val="127"/>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ответственен за содержание отчетов клиента;</w:t>
            </w:r>
          </w:p>
          <w:p w:rsidR="00291C10" w:rsidRPr="00291C10" w:rsidRDefault="00291C10" w:rsidP="002321A5">
            <w:pPr>
              <w:widowControl w:val="0"/>
              <w:numPr>
                <w:ilvl w:val="0"/>
                <w:numId w:val="127"/>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ответственен за работу других специалистов, привлекаемых к проверкам.</w:t>
            </w:r>
          </w:p>
        </w:tc>
      </w:tr>
      <w:tr w:rsidR="00291C10" w:rsidRPr="00291C10" w:rsidTr="009366B5">
        <w:tc>
          <w:tcPr>
            <w:tcW w:w="540" w:type="dxa"/>
          </w:tcPr>
          <w:p w:rsidR="00291C10" w:rsidRPr="00291C10" w:rsidRDefault="00291C10" w:rsidP="00291C10">
            <w:pPr>
              <w:spacing w:after="0" w:line="240" w:lineRule="auto"/>
              <w:jc w:val="center"/>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осуществив аудиторскую проверку и передав аудиторское заключение клиенту, отказался передать ему сведения о нормативных актах, на которых основывались его замечания и выводы. Он сослался на то, что эта работа не была предусмотрена договором на аудит. Оцените его действия.</w:t>
            </w:r>
          </w:p>
          <w:p w:rsidR="00291C10" w:rsidRPr="00291C10" w:rsidRDefault="00291C10" w:rsidP="002321A5">
            <w:pPr>
              <w:widowControl w:val="0"/>
              <w:numPr>
                <w:ilvl w:val="0"/>
                <w:numId w:val="12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виноват сам, надо было сделать об этом запись в договоре с клиентом;</w:t>
            </w:r>
          </w:p>
          <w:p w:rsidR="00291C10" w:rsidRPr="00291C10" w:rsidRDefault="00291C10" w:rsidP="002321A5">
            <w:pPr>
              <w:widowControl w:val="0"/>
              <w:numPr>
                <w:ilvl w:val="0"/>
                <w:numId w:val="12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Закон об аудиторской деятельности не дает права клиенту получать такую информацию;</w:t>
            </w:r>
          </w:p>
          <w:p w:rsidR="00291C10" w:rsidRPr="00291C10" w:rsidRDefault="00291C10" w:rsidP="002321A5">
            <w:pPr>
              <w:widowControl w:val="0"/>
              <w:numPr>
                <w:ilvl w:val="0"/>
                <w:numId w:val="128"/>
              </w:numPr>
              <w:spacing w:after="0" w:line="240" w:lineRule="auto"/>
              <w:contextualSpacing/>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 обязан представлять клиенту такую информацию.</w:t>
            </w:r>
          </w:p>
        </w:tc>
      </w:tr>
      <w:tr w:rsidR="00291C10" w:rsidRPr="00291C10" w:rsidTr="009366B5">
        <w:tc>
          <w:tcPr>
            <w:tcW w:w="540" w:type="dxa"/>
          </w:tcPr>
          <w:p w:rsidR="00291C10" w:rsidRPr="00291C10" w:rsidRDefault="00291C10" w:rsidP="00291C10">
            <w:pPr>
              <w:spacing w:after="0" w:line="240" w:lineRule="auto"/>
              <w:ind w:firstLine="1"/>
              <w:rPr>
                <w:rFonts w:ascii="Times New Roman" w:eastAsia="Times New Roman" w:hAnsi="Times New Roman" w:cs="Times New Roman"/>
                <w:sz w:val="24"/>
                <w:szCs w:val="24"/>
                <w:lang w:val="ru-RU" w:eastAsia="ru-RU"/>
              </w:rPr>
            </w:pPr>
          </w:p>
        </w:tc>
        <w:tc>
          <w:tcPr>
            <w:tcW w:w="9180" w:type="dxa"/>
          </w:tcPr>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Аудиторская фирма заключила с организацией договор на восстановление учета. Выполнила эту работу. Затем заключила договор с этой же организацией на обязательный аудит и выдала безоговорочно положительное аудиторское заключение. Оцените ситуацию:</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1. было бы лучше, если бы эти два вида работ разные аудиторы этой аудиторской организации</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2.так не разрешается</w:t>
            </w:r>
          </w:p>
          <w:p w:rsidR="00291C10" w:rsidRPr="00291C10" w:rsidRDefault="00291C10" w:rsidP="00291C10">
            <w:pPr>
              <w:widowControl w:val="0"/>
              <w:spacing w:after="0" w:line="240" w:lineRule="auto"/>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 xml:space="preserve"> 3.    так можно: восстановление учета- одна из услуг, оказываемых аудиторскими фирмами.</w:t>
            </w:r>
          </w:p>
        </w:tc>
      </w:tr>
    </w:tbl>
    <w:p w:rsidR="00291C10" w:rsidRPr="00291C10" w:rsidRDefault="00291C10" w:rsidP="00291C10">
      <w:pPr>
        <w:spacing w:after="0" w:line="240" w:lineRule="auto"/>
        <w:rPr>
          <w:rFonts w:ascii="Times New Roman" w:eastAsia="Calibri" w:hAnsi="Times New Roman" w:cs="Times New Roman"/>
          <w:sz w:val="24"/>
          <w:szCs w:val="24"/>
          <w:lang w:val="ru-RU"/>
        </w:rPr>
      </w:pPr>
    </w:p>
    <w:p w:rsidR="00291C10" w:rsidRPr="00291C10" w:rsidRDefault="00291C10" w:rsidP="00291C10">
      <w:pPr>
        <w:suppressAutoHyphens/>
        <w:spacing w:after="0" w:line="240" w:lineRule="auto"/>
        <w:textAlignment w:val="baseline"/>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b/>
          <w:color w:val="00000A"/>
          <w:sz w:val="24"/>
          <w:szCs w:val="24"/>
          <w:lang w:val="ru-RU" w:eastAsia="ru-RU"/>
        </w:rPr>
        <w:t xml:space="preserve"> Критерии оценки: </w:t>
      </w:r>
    </w:p>
    <w:p w:rsidR="00291C10" w:rsidRPr="00291C10" w:rsidRDefault="00291C10" w:rsidP="00291C10">
      <w:pPr>
        <w:suppressAutoHyphens/>
        <w:spacing w:after="0" w:line="240" w:lineRule="auto"/>
        <w:ind w:firstLine="708"/>
        <w:jc w:val="both"/>
        <w:textAlignment w:val="baseline"/>
        <w:rPr>
          <w:rFonts w:ascii="Times New Roman" w:eastAsia="Times New Roman" w:hAnsi="Times New Roman" w:cs="Times New Roman"/>
          <w:color w:val="00000A"/>
          <w:sz w:val="24"/>
          <w:szCs w:val="24"/>
          <w:lang w:val="ru-RU" w:eastAsia="ru-RU"/>
        </w:rPr>
      </w:pPr>
      <w:r w:rsidRPr="00291C10">
        <w:rPr>
          <w:rFonts w:ascii="Times New Roman" w:eastAsia="Calibri" w:hAnsi="Times New Roman" w:cs="Times New Roman"/>
          <w:color w:val="00000A"/>
          <w:sz w:val="24"/>
          <w:szCs w:val="24"/>
          <w:lang w:val="ru-RU"/>
        </w:rPr>
        <w:t>Оценка выставляется в виде суммы баллов. За верно выполненное задание тестируемый получает максимальное количество баллов, предусмотренное для этого задания, за неверно выполненное – ноль баллов. После прохождения теста суммируются результаты выполнения всех заданий для выставления общей оценки за тест. Задания оцениваются по 0,5 балла за каждый правильный ответ варианта. Максимально возможная оценка за тест — 10 баллов по каждому модулю. Оценка выставляется при условии выбора правильного ответа на задание.</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4"/>
          <w:szCs w:val="24"/>
          <w:lang w:val="ru-RU"/>
        </w:rPr>
      </w:pP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Составитель ________________________Корсун Т.И.</w:t>
      </w:r>
    </w:p>
    <w:p w:rsidR="00291C10" w:rsidRPr="00291C10" w:rsidRDefault="00291C10" w:rsidP="00291C10">
      <w:pPr>
        <w:spacing w:after="0" w:line="240" w:lineRule="auto"/>
        <w:textAlignment w:val="baseline"/>
        <w:rPr>
          <w:rFonts w:ascii="Times New Roman" w:eastAsia="Times New Roman" w:hAnsi="Times New Roman" w:cs="Times New Roman"/>
          <w:sz w:val="24"/>
          <w:szCs w:val="24"/>
          <w:vertAlign w:val="superscript"/>
          <w:lang w:val="ru-RU" w:eastAsia="ru-RU"/>
        </w:rPr>
      </w:pPr>
      <w:r w:rsidRPr="00291C10">
        <w:rPr>
          <w:rFonts w:ascii="Times New Roman" w:eastAsia="Times New Roman" w:hAnsi="Times New Roman" w:cs="Times New Roman"/>
          <w:sz w:val="24"/>
          <w:szCs w:val="24"/>
          <w:vertAlign w:val="superscript"/>
          <w:lang w:val="ru-RU" w:eastAsia="ru-RU"/>
        </w:rPr>
        <w:t xml:space="preserve">                                                                              (подпись)</w:t>
      </w:r>
    </w:p>
    <w:p w:rsidR="00291C10" w:rsidRPr="00291C10" w:rsidRDefault="00291C10" w:rsidP="00291C10">
      <w:pPr>
        <w:spacing w:after="0" w:line="240" w:lineRule="auto"/>
        <w:textAlignment w:val="baseline"/>
        <w:rPr>
          <w:rFonts w:ascii="Times New Roman" w:eastAsia="Times New Roman" w:hAnsi="Times New Roman" w:cs="Times New Roman"/>
          <w:sz w:val="24"/>
          <w:szCs w:val="24"/>
          <w:vertAlign w:val="superscript"/>
          <w:lang w:val="ru-RU" w:eastAsia="ru-RU"/>
        </w:rPr>
      </w:pPr>
      <w:r w:rsidRPr="00291C10">
        <w:rPr>
          <w:rFonts w:ascii="Times New Roman" w:eastAsia="Times New Roman" w:hAnsi="Times New Roman" w:cs="Times New Roman"/>
          <w:sz w:val="20"/>
          <w:szCs w:val="24"/>
          <w:lang w:val="ru-RU" w:eastAsia="ru-RU"/>
        </w:rPr>
        <w:t>«____»_____________2018   г. </w:t>
      </w: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r w:rsidRPr="00291C10">
        <w:rPr>
          <w:rFonts w:ascii="Times New Roman" w:eastAsia="Times New Roman" w:hAnsi="Times New Roman" w:cs="Times New Roman"/>
          <w:b/>
          <w:bCs/>
          <w:sz w:val="28"/>
          <w:szCs w:val="24"/>
          <w:lang w:val="ru-RU" w:eastAsia="ru-RU"/>
        </w:rPr>
        <w:t>Оформление задания для  деловой (ролевой) игры</w:t>
      </w: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291C10" w:rsidRPr="00291C10" w:rsidRDefault="00291C10" w:rsidP="00291C10">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291C10" w:rsidRPr="00291C10" w:rsidRDefault="00291C10" w:rsidP="00291C10">
      <w:pPr>
        <w:widowControl w:val="0"/>
        <w:spacing w:after="0" w:line="240" w:lineRule="auto"/>
        <w:jc w:val="center"/>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Кафедра _Финансового и административного права</w:t>
      </w: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36"/>
          <w:szCs w:val="24"/>
          <w:lang w:val="ru-RU" w:eastAsia="ru-RU"/>
        </w:rPr>
      </w:pPr>
      <w:r w:rsidRPr="00291C10">
        <w:rPr>
          <w:rFonts w:ascii="Times New Roman" w:eastAsia="Times New Roman" w:hAnsi="Times New Roman" w:cs="Times New Roman"/>
          <w:b/>
          <w:bCs/>
          <w:sz w:val="36"/>
          <w:szCs w:val="24"/>
          <w:lang w:val="ru-RU" w:eastAsia="ru-RU"/>
        </w:rPr>
        <w:t>Деловая (ролевая) игра</w:t>
      </w: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24"/>
          <w:szCs w:val="24"/>
          <w:vertAlign w:val="superscript"/>
          <w:lang w:val="ru-RU" w:eastAsia="ru-RU"/>
        </w:rPr>
      </w:pPr>
      <w:r w:rsidRPr="00291C10">
        <w:rPr>
          <w:rFonts w:ascii="Times New Roman" w:eastAsia="Times New Roman" w:hAnsi="Times New Roman" w:cs="Times New Roman"/>
          <w:sz w:val="28"/>
          <w:szCs w:val="24"/>
          <w:lang w:val="ru-RU" w:eastAsia="ru-RU"/>
        </w:rPr>
        <w:t>по дисциплине</w:t>
      </w:r>
      <w:r w:rsidRPr="00291C10">
        <w:rPr>
          <w:rFonts w:ascii="Times New Roman" w:eastAsia="Times New Roman" w:hAnsi="Times New Roman" w:cs="Times New Roman"/>
          <w:b/>
          <w:bCs/>
          <w:i/>
          <w:iCs/>
          <w:sz w:val="20"/>
          <w:szCs w:val="24"/>
          <w:lang w:val="ru-RU" w:eastAsia="ru-RU"/>
        </w:rPr>
        <w:t> </w:t>
      </w:r>
      <w:r w:rsidRPr="00291C10">
        <w:rPr>
          <w:rFonts w:ascii="Times New Roman" w:eastAsia="Times New Roman" w:hAnsi="Times New Roman" w:cs="Times New Roman"/>
          <w:sz w:val="16"/>
          <w:szCs w:val="24"/>
          <w:vertAlign w:val="superscript"/>
          <w:lang w:val="ru-RU" w:eastAsia="ru-RU"/>
        </w:rPr>
        <w:t> </w:t>
      </w:r>
      <w:r w:rsidRPr="00291C10">
        <w:rPr>
          <w:rFonts w:ascii="Times New Roman" w:eastAsia="Times New Roman" w:hAnsi="Times New Roman" w:cs="Times New Roman"/>
          <w:sz w:val="24"/>
          <w:szCs w:val="24"/>
          <w:vertAlign w:val="superscript"/>
          <w:lang w:val="ru-RU" w:eastAsia="ru-RU"/>
        </w:rPr>
        <w:t xml:space="preserve"> </w:t>
      </w:r>
    </w:p>
    <w:p w:rsidR="00291C10" w:rsidRPr="00291C10" w:rsidRDefault="00291C10" w:rsidP="00291C10">
      <w:pPr>
        <w:spacing w:after="0" w:line="240" w:lineRule="auto"/>
        <w:jc w:val="center"/>
        <w:textAlignment w:val="baseline"/>
        <w:rPr>
          <w:rFonts w:ascii="Times New Roman" w:eastAsia="Times New Roman" w:hAnsi="Times New Roman" w:cs="Times New Roman"/>
          <w:sz w:val="24"/>
          <w:szCs w:val="24"/>
          <w:lang w:val="ru-RU" w:eastAsia="ru-RU"/>
        </w:rPr>
      </w:pP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r w:rsidRPr="00291C10">
        <w:rPr>
          <w:rFonts w:ascii="Times New Roman" w:eastAsia="Times New Roman" w:hAnsi="Times New Roman" w:cs="Times New Roman"/>
          <w:b/>
          <w:sz w:val="32"/>
          <w:szCs w:val="32"/>
          <w:lang w:val="ru-RU" w:eastAsia="ar-SA"/>
        </w:rPr>
        <w:t>Организационно-правовые основы аудиторской    деятельности</w:t>
      </w:r>
    </w:p>
    <w:p w:rsidR="00291C10" w:rsidRPr="00291C10" w:rsidRDefault="00291C10" w:rsidP="00291C10">
      <w:pPr>
        <w:widowControl w:val="0"/>
        <w:spacing w:after="0" w:line="240" w:lineRule="auto"/>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vertAlign w:val="superscript"/>
          <w:lang w:val="ru-RU" w:eastAsia="ru-RU"/>
        </w:rPr>
        <w:t xml:space="preserve">                                       </w:t>
      </w:r>
    </w:p>
    <w:p w:rsidR="00291C10" w:rsidRPr="00291C10" w:rsidRDefault="00291C10" w:rsidP="00291C10">
      <w:pPr>
        <w:suppressAutoHyphens/>
        <w:spacing w:after="0" w:line="240" w:lineRule="auto"/>
        <w:jc w:val="both"/>
        <w:rPr>
          <w:rFonts w:ascii="Times New Roman" w:eastAsia="Times New Roman" w:hAnsi="Times New Roman" w:cs="Times New Roman"/>
          <w:b/>
          <w:bCs/>
          <w:sz w:val="28"/>
          <w:szCs w:val="24"/>
          <w:lang w:val="ru-RU" w:eastAsia="ru-RU"/>
        </w:rPr>
      </w:pPr>
    </w:p>
    <w:p w:rsidR="00291C10" w:rsidRPr="00291C10" w:rsidRDefault="00291C10" w:rsidP="00291C10">
      <w:pPr>
        <w:suppressAutoHyphens/>
        <w:spacing w:after="0" w:line="240" w:lineRule="auto"/>
        <w:jc w:val="both"/>
        <w:rPr>
          <w:rFonts w:ascii="Times New Roman" w:eastAsia="Times New Roman" w:hAnsi="Times New Roman" w:cs="Times New Roman"/>
          <w:b/>
          <w:bCs/>
          <w:sz w:val="28"/>
          <w:szCs w:val="28"/>
          <w:lang w:val="ru-RU" w:eastAsia="ar-SA"/>
        </w:rPr>
      </w:pPr>
      <w:r w:rsidRPr="00291C10">
        <w:rPr>
          <w:rFonts w:ascii="Times New Roman" w:eastAsia="Times New Roman" w:hAnsi="Times New Roman" w:cs="Times New Roman"/>
          <w:b/>
          <w:bCs/>
          <w:sz w:val="28"/>
          <w:szCs w:val="24"/>
          <w:lang w:val="ru-RU" w:eastAsia="ru-RU"/>
        </w:rPr>
        <w:t xml:space="preserve">1. Тема  </w:t>
      </w:r>
      <w:r w:rsidRPr="00291C10">
        <w:rPr>
          <w:rFonts w:ascii="Times New Roman" w:eastAsia="Times New Roman" w:hAnsi="Times New Roman" w:cs="Times New Roman"/>
          <w:b/>
          <w:bCs/>
          <w:sz w:val="20"/>
          <w:szCs w:val="20"/>
          <w:lang w:val="ru-RU" w:eastAsia="ar-SA"/>
        </w:rPr>
        <w:t xml:space="preserve"> </w:t>
      </w:r>
      <w:r w:rsidRPr="00291C10">
        <w:rPr>
          <w:rFonts w:ascii="Times New Roman" w:eastAsia="Times New Roman" w:hAnsi="Times New Roman" w:cs="Times New Roman"/>
          <w:b/>
          <w:bCs/>
          <w:sz w:val="28"/>
          <w:szCs w:val="28"/>
          <w:lang w:val="ru-RU" w:eastAsia="ar-SA"/>
        </w:rPr>
        <w:t>«Правовые основы оказания аудиторских услуг».</w:t>
      </w:r>
    </w:p>
    <w:p w:rsidR="00291C10" w:rsidRPr="00291C10" w:rsidRDefault="00291C10" w:rsidP="00291C10">
      <w:pPr>
        <w:spacing w:after="0" w:line="240" w:lineRule="auto"/>
        <w:textAlignment w:val="baseline"/>
        <w:rPr>
          <w:rFonts w:ascii="Times New Roman" w:eastAsia="Times New Roman" w:hAnsi="Times New Roman" w:cs="Times New Roman"/>
          <w:sz w:val="28"/>
          <w:szCs w:val="28"/>
          <w:lang w:val="ru-RU" w:eastAsia="ru-RU"/>
        </w:rPr>
      </w:pP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b/>
          <w:bCs/>
          <w:sz w:val="28"/>
          <w:szCs w:val="24"/>
          <w:lang w:val="ru-RU" w:eastAsia="ru-RU"/>
        </w:rPr>
        <w:t>2 Концепция игры</w:t>
      </w:r>
      <w:r w:rsidRPr="00291C10">
        <w:rPr>
          <w:rFonts w:ascii="Times New Roman" w:eastAsia="Times New Roman" w:hAnsi="Times New Roman" w:cs="Times New Roman"/>
          <w:sz w:val="28"/>
          <w:szCs w:val="24"/>
          <w:lang w:val="ru-RU" w:eastAsia="ru-RU"/>
        </w:rPr>
        <w:t> </w:t>
      </w:r>
      <w:r w:rsidRPr="00291C10">
        <w:rPr>
          <w:rFonts w:ascii="Times New Roman" w:eastAsia="Times New Roman" w:hAnsi="Times New Roman" w:cs="Times New Roman"/>
          <w:sz w:val="24"/>
          <w:szCs w:val="24"/>
          <w:lang w:val="ru-RU" w:eastAsia="ru-RU"/>
        </w:rPr>
        <w:t>. Распределить студентов на 4 группы по 3 человека: 1 -представитель аудиторской компании,1 – представитель аудируемого юридического лица и 1 юрист.</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ab/>
        <w:t>Конкретные задания сформированы преподавателем, распечатаны на карточках. Студентам предложен жребий.</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8"/>
          <w:szCs w:val="24"/>
          <w:lang w:val="ru-RU" w:eastAsia="ru-RU"/>
        </w:rPr>
        <w:t> </w:t>
      </w:r>
      <w:r w:rsidRPr="00291C10">
        <w:rPr>
          <w:rFonts w:ascii="Times New Roman" w:eastAsia="Times New Roman" w:hAnsi="Times New Roman" w:cs="Times New Roman"/>
          <w:b/>
          <w:bCs/>
          <w:sz w:val="28"/>
          <w:szCs w:val="24"/>
          <w:lang w:val="ru-RU" w:eastAsia="ru-RU"/>
        </w:rPr>
        <w:t>3 Роли:</w:t>
      </w:r>
      <w:r w:rsidRPr="00291C10">
        <w:rPr>
          <w:rFonts w:ascii="Times New Roman" w:eastAsia="Times New Roman" w:hAnsi="Times New Roman" w:cs="Times New Roman"/>
          <w:sz w:val="28"/>
          <w:szCs w:val="24"/>
          <w:lang w:val="ru-RU" w:eastAsia="ru-RU"/>
        </w:rPr>
        <w:t> </w:t>
      </w:r>
      <w:r w:rsidRPr="00291C10">
        <w:rPr>
          <w:rFonts w:ascii="Times New Roman" w:eastAsia="Times New Roman" w:hAnsi="Times New Roman" w:cs="Times New Roman"/>
          <w:sz w:val="24"/>
          <w:szCs w:val="24"/>
          <w:lang w:val="ru-RU" w:eastAsia="ru-RU"/>
        </w:rPr>
        <w:t>1-я группа – составить договор на оказание аудиторских услуг с юридическим лицом – АО, исходные данные приведены в карточке. Согласовать содержание договора с представителем юридического лица, в частности, период проверки, начало и окончание, этапы проверки, сумму за оказание услуг.</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2-я группа – составить договор на оказание оценочных услуг. Исходные данные приведены в карточке, описан объект оценки, его место нахождения, исполнители (оценщики), наличие членства в СРО, сумма за оказание услуг, порядок расчета.</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3-я группа -  составить договор на оказание консалтинговых услуг. В карточке приведены исходные данные: объект, период, срок окончания, ответственность заказчика и исполнителя, сумма договора.</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lastRenderedPageBreak/>
        <w:t>4-я группа – составить договор на проведение целевого аудита, в частности отдельных аудиторских процедур по согласованию с заказчиком. Условия на карточке.</w:t>
      </w:r>
    </w:p>
    <w:p w:rsidR="00291C10" w:rsidRPr="00291C10" w:rsidRDefault="00291C10" w:rsidP="00291C10">
      <w:pPr>
        <w:spacing w:after="0" w:line="240" w:lineRule="auto"/>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Полученные результаты обсудить.</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r w:rsidRPr="00291C10">
        <w:rPr>
          <w:rFonts w:ascii="Times New Roman" w:eastAsia="Times New Roman" w:hAnsi="Times New Roman" w:cs="Times New Roman"/>
          <w:sz w:val="28"/>
          <w:szCs w:val="24"/>
          <w:lang w:val="ru-RU" w:eastAsia="ru-RU"/>
        </w:rPr>
        <w:t> </w:t>
      </w:r>
      <w:r w:rsidRPr="00291C10">
        <w:rPr>
          <w:rFonts w:ascii="Times New Roman" w:eastAsia="Times New Roman" w:hAnsi="Times New Roman" w:cs="Times New Roman"/>
          <w:b/>
          <w:bCs/>
          <w:sz w:val="28"/>
          <w:szCs w:val="24"/>
          <w:lang w:val="ru-RU" w:eastAsia="ru-RU"/>
        </w:rPr>
        <w:t>4 Ожидаемый(е)  результат (ы)</w:t>
      </w:r>
    </w:p>
    <w:p w:rsidR="00291C10" w:rsidRPr="00291C10" w:rsidRDefault="00291C10" w:rsidP="00291C10">
      <w:pPr>
        <w:suppressAutoHyphens/>
        <w:spacing w:after="0" w:line="240" w:lineRule="auto"/>
        <w:ind w:firstLine="708"/>
        <w:jc w:val="both"/>
        <w:textAlignment w:val="baseline"/>
        <w:rPr>
          <w:rFonts w:ascii="Times New Roman" w:eastAsia="Times New Roman" w:hAnsi="Times New Roman" w:cs="Times New Roman"/>
          <w:color w:val="00000A"/>
          <w:sz w:val="28"/>
          <w:szCs w:val="28"/>
          <w:lang w:val="ru-RU" w:eastAsia="ru-RU"/>
        </w:rPr>
      </w:pPr>
      <w:r w:rsidRPr="00291C10">
        <w:rPr>
          <w:rFonts w:ascii="Times New Roman" w:eastAsia="Times New Roman" w:hAnsi="Times New Roman" w:cs="Times New Roman"/>
          <w:color w:val="00000A"/>
          <w:sz w:val="28"/>
          <w:szCs w:val="28"/>
          <w:lang w:val="ru-RU" w:eastAsia="ru-RU"/>
        </w:rPr>
        <w:t>Приобретение студентами знаний  и навыков  применения действующего законодательства по аудиторской деятельности,  усвоить взаимоотношения участников  финансовых правоотношений  с точки зрения профессиональной этики аудиторов, их независимости,  умения  применять положения  материального и процессуального права при  организации аудиторской деятельности.</w:t>
      </w:r>
    </w:p>
    <w:p w:rsidR="00291C10" w:rsidRPr="00291C10" w:rsidRDefault="00291C10" w:rsidP="00291C10">
      <w:pPr>
        <w:suppressAutoHyphens/>
        <w:spacing w:after="0" w:line="240" w:lineRule="auto"/>
        <w:jc w:val="both"/>
        <w:textAlignment w:val="baseline"/>
        <w:rPr>
          <w:rFonts w:ascii="Times New Roman" w:eastAsia="Times New Roman" w:hAnsi="Times New Roman" w:cs="Times New Roman"/>
          <w:color w:val="00000A"/>
          <w:sz w:val="24"/>
          <w:szCs w:val="24"/>
          <w:lang w:val="ru-RU" w:eastAsia="ru-RU"/>
        </w:rPr>
      </w:pPr>
    </w:p>
    <w:p w:rsidR="00291C10" w:rsidRPr="00291C10" w:rsidRDefault="00291C10" w:rsidP="00291C10">
      <w:pPr>
        <w:suppressAutoHyphens/>
        <w:spacing w:after="0" w:line="240" w:lineRule="auto"/>
        <w:jc w:val="both"/>
        <w:rPr>
          <w:rFonts w:ascii="Times New Roman" w:eastAsia="Times New Roman" w:hAnsi="Times New Roman" w:cs="Times New Roman"/>
          <w:b/>
          <w:color w:val="000000"/>
          <w:sz w:val="28"/>
          <w:szCs w:val="28"/>
          <w:lang w:val="ru-RU" w:eastAsia="ru-RU"/>
        </w:rPr>
      </w:pPr>
    </w:p>
    <w:p w:rsidR="00291C10" w:rsidRPr="00291C10" w:rsidRDefault="00291C10" w:rsidP="00291C10">
      <w:pPr>
        <w:suppressAutoHyphens/>
        <w:spacing w:after="0" w:line="240" w:lineRule="auto"/>
        <w:jc w:val="both"/>
        <w:rPr>
          <w:rFonts w:ascii="Times New Roman" w:eastAsia="Times New Roman" w:hAnsi="Times New Roman" w:cs="Times New Roman"/>
          <w:b/>
          <w:color w:val="000000"/>
          <w:sz w:val="28"/>
          <w:szCs w:val="28"/>
          <w:lang w:val="ru-RU" w:eastAsia="ru-RU"/>
        </w:rPr>
      </w:pPr>
    </w:p>
    <w:p w:rsidR="00291C10" w:rsidRPr="00291C10" w:rsidRDefault="00291C10" w:rsidP="00291C10">
      <w:pPr>
        <w:suppressAutoHyphens/>
        <w:spacing w:after="0" w:line="240" w:lineRule="auto"/>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b/>
          <w:color w:val="000000"/>
          <w:sz w:val="28"/>
          <w:szCs w:val="28"/>
          <w:lang w:val="ru-RU" w:eastAsia="ru-RU"/>
        </w:rPr>
        <w:t>5. Программа проведения и/или методические рекомендации по подготовке и проведению</w:t>
      </w:r>
    </w:p>
    <w:p w:rsidR="00291C10" w:rsidRPr="00291C10" w:rsidRDefault="00291C10" w:rsidP="00291C10">
      <w:pPr>
        <w:suppressAutoHyphens/>
        <w:spacing w:before="113" w:after="0" w:line="240" w:lineRule="auto"/>
        <w:ind w:firstLine="540"/>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color w:val="00000A"/>
          <w:sz w:val="28"/>
          <w:szCs w:val="28"/>
          <w:lang w:val="ru-RU" w:eastAsia="ru-RU"/>
        </w:rPr>
        <w:t xml:space="preserve"> </w:t>
      </w:r>
      <w:r w:rsidRPr="00291C10">
        <w:rPr>
          <w:rFonts w:ascii="Times New Roman" w:eastAsia="Times New Roman" w:hAnsi="Times New Roman" w:cs="Times New Roman"/>
          <w:color w:val="000000"/>
          <w:sz w:val="28"/>
          <w:szCs w:val="28"/>
          <w:lang w:val="ru-RU" w:eastAsia="ru-RU"/>
        </w:rPr>
        <w:t xml:space="preserve"> </w:t>
      </w:r>
      <w:r w:rsidRPr="00291C10">
        <w:rPr>
          <w:rFonts w:ascii="Times New Roman" w:eastAsia="Times New Roman" w:hAnsi="Times New Roman" w:cs="Times New Roman"/>
          <w:color w:val="00000A"/>
          <w:sz w:val="28"/>
          <w:szCs w:val="28"/>
          <w:lang w:val="ru-RU" w:eastAsia="ru-RU"/>
        </w:rPr>
        <w:t xml:space="preserve">Деловая (ролевая) игра позволяет найти решение сложных проблем путем применения специальных правил обсуждения, стимулирует творческую активность участников. </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В деловой игре выделяют следующие этапы.</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Введение в игру.</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Разделение участников на группы.</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Изучение ситуации.</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Обсуждение ситуации в группах. Разработка групповой структуры.</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Игровой процесс (анализ ситуации, принятие решения, его оформление).</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Подведение итогов игры. Анализ деятельности групп. Оценка эффективности работы участников и групп.</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Разбор оптимального варианта.</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Общая дискуссия.</w:t>
      </w:r>
    </w:p>
    <w:p w:rsidR="00291C10" w:rsidRPr="00291C10" w:rsidRDefault="00291C10" w:rsidP="00291C10">
      <w:pPr>
        <w:suppressAutoHyphens/>
        <w:spacing w:before="113" w:after="0" w:line="240" w:lineRule="auto"/>
        <w:ind w:firstLine="539"/>
        <w:jc w:val="both"/>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lang w:val="ru-RU" w:eastAsia="ru-RU"/>
        </w:rPr>
        <w:t xml:space="preserve">Для успешного проведения игры требуется предварительная подготовка студентов, которая предполагает то, что студенты заранее должны быть ознакомлены с перечнем необходимых нормативных правовых актов, дополнительных научных источников, иных материалов и документов, которые будут использоваться в процессе игры.  </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 xml:space="preserve">При подготовке к игре студенты самостоятельно изучают рекомендованные источники, материалы  правоприменительной практики, информационно-аналитический материал справочных баз данных Консультант–Плюс, Гарант, Кодекс и др.  </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Учитывая, что проведение деловой (ролевой) игры предусматривает предварительное распределение ролей,  выступающим по темам необходимо построить свой доклад с учетом позиций, которые призвано отстаивать  лицо, от имени которого они выступают. Доклад  (выступление) рекомендуется  заранее согласовать с преподавателем.</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Введение в игру: этот этап помогает участникам понять цель игры и основные правила ее проведения.</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lastRenderedPageBreak/>
        <w:t>Разделение участников на группы: оптимальный размер группы – 3-5 человек. Желательно, чтобы участники группы были равны по социальному статусу, интеллектуальному развитию, а также психологически совместимы.</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Изучение ситуации: для изучения ситуации участники получают необходимую информацию от ведущего, а также обеспечиваются дополнительной информацией (например, правовыми или экономическими документами).</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Обсуждение ситуации в группах: в процессе этого этапа задача ведущего – управлять работой групп, помогая отстающим группам, консультируя участников по вопросам, возникающим у них в процессе обсуждения. Для содействия в управлении группами ведущий может прибегнуть к помощи наблюдателей (ассистентов, консультантов), которые бы фиксировали особенности поведения участников и помогали бы им эффективно взаимодействовать.</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Важным моментом является фактор времени. Конечно, не стоит постоянно напоминать участникам, сколько времени осталось, однако было бы разумно, если в кабинете, где проводится игра, висели часы.</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Игровой процесс: после изучения ситуации начинается сам процесс игры, заключающийся в продуцировании участниками возможных решений поставленной задачи, их анализе, выработке общего заключения.</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Вся информация, отражающая деятельность групп, по необходимости заносится в специальные протоколы, которые после игры обрабатываются и анализируются ведущим и ассистентами.</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Например, анализируются стратегии взаимодействия, эффективность взаимодействия, количество выдвинутых решений, степень реалистичности решений и т.д.</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Подведение итогов игры: на этом этапе проводится анализ деятельности групп и оценка принятых ими решений. Группы сравнивают свою стратегию и стратегию конкурентов, на собственном опыте наблюдают эффективность разных стратегий принятия решений.</w:t>
      </w:r>
    </w:p>
    <w:p w:rsidR="00291C10" w:rsidRPr="00291C10" w:rsidRDefault="00291C10" w:rsidP="00291C10">
      <w:pPr>
        <w:suppressAutoHyphens/>
        <w:spacing w:before="113" w:after="0" w:line="240" w:lineRule="auto"/>
        <w:ind w:firstLine="539"/>
        <w:jc w:val="both"/>
        <w:textAlignment w:val="baseline"/>
        <w:rPr>
          <w:rFonts w:ascii="Times New Roman" w:eastAsia="Times New Roman" w:hAnsi="Times New Roman" w:cs="Times New Roman"/>
          <w:color w:val="00000A"/>
          <w:lang w:val="ru-RU" w:eastAsia="ru-RU"/>
        </w:rPr>
      </w:pPr>
      <w:r w:rsidRPr="00291C10">
        <w:rPr>
          <w:rFonts w:ascii="Times New Roman" w:eastAsia="Times New Roman" w:hAnsi="Times New Roman" w:cs="Times New Roman"/>
          <w:color w:val="00000A"/>
          <w:sz w:val="28"/>
          <w:szCs w:val="28"/>
          <w:shd w:val="clear" w:color="auto" w:fill="FFFFFF"/>
          <w:lang w:val="ru-RU" w:eastAsia="ru-RU"/>
        </w:rPr>
        <w:t>Разбор оптимального варианта: после анализа деятельности групп важным является вынесение единого, правильного (эффективного) решения конкретной ситуации, соотнесение его с реальными обстоятельствами, обоснование принятия этого решения.</w:t>
      </w: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r w:rsidRPr="00291C10">
        <w:rPr>
          <w:rFonts w:ascii="Times New Roman" w:eastAsia="Times New Roman" w:hAnsi="Times New Roman" w:cs="Times New Roman"/>
          <w:color w:val="00000A"/>
          <w:sz w:val="28"/>
          <w:szCs w:val="28"/>
          <w:shd w:val="clear" w:color="auto" w:fill="FFFFFF"/>
          <w:lang w:val="ru-RU" w:eastAsia="ru-RU"/>
        </w:rPr>
        <w:t>Общая дискуссия: целью дискуссии является закрепление принятого решения, а также заострение внимания участников на возможности переговоров, взаимодействия в решении многих актуальных проблем</w:t>
      </w:r>
    </w:p>
    <w:p w:rsidR="00291C10" w:rsidRPr="00291C10" w:rsidRDefault="00291C10" w:rsidP="00291C10">
      <w:pPr>
        <w:suppressAutoHyphens/>
        <w:spacing w:after="0"/>
        <w:ind w:firstLine="708"/>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color w:val="00000A"/>
          <w:sz w:val="28"/>
          <w:szCs w:val="28"/>
          <w:lang w:val="ru-RU" w:eastAsia="ru-RU"/>
        </w:rPr>
        <w:t>Участие в ролевой игре по тематике изучаемой дисциплины – 5 баллов;</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 </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lang w:val="ru-RU" w:eastAsia="ru-RU"/>
        </w:rPr>
        <w:t> </w:t>
      </w:r>
      <w:r w:rsidRPr="00291C10">
        <w:rPr>
          <w:rFonts w:ascii="Times New Roman" w:eastAsia="Times New Roman" w:hAnsi="Times New Roman" w:cs="Times New Roman"/>
          <w:sz w:val="28"/>
          <w:szCs w:val="24"/>
          <w:lang w:val="ru-RU" w:eastAsia="ru-RU"/>
        </w:rPr>
        <w:t>Составитель ___________________Корсун Т.И.</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vertAlign w:val="superscript"/>
          <w:lang w:val="ru-RU" w:eastAsia="ru-RU"/>
        </w:rPr>
        <w:t xml:space="preserve">                                                                              (подпись)</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0"/>
          <w:szCs w:val="24"/>
          <w:lang w:val="ru-RU" w:eastAsia="ru-RU"/>
        </w:rPr>
        <w:t>«____»__________________2017    г. </w:t>
      </w:r>
    </w:p>
    <w:p w:rsidR="00291C10" w:rsidRPr="00291C10" w:rsidRDefault="00291C10" w:rsidP="00291C10">
      <w:pPr>
        <w:suppressAutoHyphens/>
        <w:spacing w:after="0" w:line="240" w:lineRule="auto"/>
        <w:jc w:val="center"/>
        <w:textAlignment w:val="baseline"/>
        <w:rPr>
          <w:rFonts w:ascii="Times New Roman" w:eastAsia="Times New Roman" w:hAnsi="Times New Roman" w:cs="Times New Roman"/>
          <w:b/>
          <w:bCs/>
          <w:color w:val="00000A"/>
          <w:sz w:val="28"/>
          <w:szCs w:val="24"/>
          <w:lang w:val="ru-RU" w:eastAsia="ru-RU"/>
        </w:rPr>
      </w:pPr>
    </w:p>
    <w:p w:rsidR="00291C10" w:rsidRPr="00291C10" w:rsidRDefault="00291C10" w:rsidP="00291C10">
      <w:pPr>
        <w:spacing w:after="0" w:line="240" w:lineRule="auto"/>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b/>
          <w:bCs/>
          <w:sz w:val="24"/>
          <w:szCs w:val="24"/>
          <w:lang w:val="ru-RU" w:eastAsia="ru-RU"/>
        </w:rPr>
        <w:t>Критерии оценки:</w:t>
      </w:r>
      <w:r w:rsidRPr="00291C10">
        <w:rPr>
          <w:rFonts w:ascii="Times New Roman" w:eastAsia="Times New Roman" w:hAnsi="Times New Roman" w:cs="Times New Roman"/>
          <w:sz w:val="24"/>
          <w:szCs w:val="24"/>
          <w:lang w:val="ru-RU" w:eastAsia="ru-RU"/>
        </w:rPr>
        <w:t> </w:t>
      </w:r>
    </w:p>
    <w:p w:rsidR="00291C10" w:rsidRPr="00291C10" w:rsidRDefault="00291C10" w:rsidP="00291C10">
      <w:pPr>
        <w:spacing w:after="0" w:line="240" w:lineRule="auto"/>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sz w:val="24"/>
          <w:szCs w:val="24"/>
          <w:lang w:val="ru-RU" w:eastAsia="ru-RU"/>
        </w:rPr>
        <w:t>- оценка «зачтено» выставляется студенту, если дан правильный, полный и обоснованный ответ; </w:t>
      </w:r>
    </w:p>
    <w:p w:rsidR="00291C10" w:rsidRPr="00291C10" w:rsidRDefault="00291C10" w:rsidP="00291C10">
      <w:pPr>
        <w:spacing w:after="0" w:line="240" w:lineRule="auto"/>
        <w:jc w:val="both"/>
        <w:textAlignment w:val="baseline"/>
        <w:rPr>
          <w:rFonts w:ascii="Calibri" w:eastAsia="Times New Roman" w:hAnsi="Calibri" w:cs="Times New Roman"/>
          <w:sz w:val="24"/>
          <w:szCs w:val="24"/>
          <w:lang w:val="ru-RU" w:eastAsia="ru-RU"/>
        </w:rPr>
      </w:pPr>
      <w:r w:rsidRPr="00291C10">
        <w:rPr>
          <w:rFonts w:ascii="Times New Roman" w:eastAsia="Times New Roman" w:hAnsi="Times New Roman" w:cs="Times New Roman"/>
          <w:sz w:val="24"/>
          <w:szCs w:val="24"/>
          <w:lang w:val="ru-RU" w:eastAsia="ru-RU"/>
        </w:rPr>
        <w:t>- оценка «не зачтено» выставляется студенту, если ответ неверен, либо верен, но юридически не обоснован.</w:t>
      </w:r>
    </w:p>
    <w:p w:rsidR="00291C10" w:rsidRPr="00291C10" w:rsidRDefault="00291C10" w:rsidP="00291C10">
      <w:pPr>
        <w:suppressAutoHyphens/>
        <w:spacing w:after="0" w:line="240" w:lineRule="auto"/>
        <w:jc w:val="center"/>
        <w:textAlignment w:val="baseline"/>
        <w:rPr>
          <w:rFonts w:ascii="Times New Roman" w:eastAsia="Times New Roman" w:hAnsi="Times New Roman" w:cs="Times New Roman"/>
          <w:b/>
          <w:bCs/>
          <w:color w:val="00000A"/>
          <w:sz w:val="28"/>
          <w:szCs w:val="24"/>
          <w:lang w:val="ru-RU" w:eastAsia="ru-RU"/>
        </w:rPr>
      </w:pPr>
    </w:p>
    <w:p w:rsidR="00291C10" w:rsidRPr="00291C10" w:rsidRDefault="00291C10" w:rsidP="00291C10">
      <w:pPr>
        <w:suppressAutoHyphens/>
        <w:spacing w:after="0" w:line="240" w:lineRule="auto"/>
        <w:jc w:val="center"/>
        <w:textAlignment w:val="baseline"/>
        <w:rPr>
          <w:rFonts w:ascii="Times New Roman" w:eastAsia="Times New Roman" w:hAnsi="Times New Roman" w:cs="Times New Roman"/>
          <w:b/>
          <w:bCs/>
          <w:color w:val="00000A"/>
          <w:sz w:val="28"/>
          <w:szCs w:val="24"/>
          <w:lang w:val="ru-RU" w:eastAsia="ru-RU"/>
        </w:rPr>
      </w:pPr>
    </w:p>
    <w:p w:rsidR="00291C10" w:rsidRPr="00291C10" w:rsidRDefault="00291C10" w:rsidP="00291C10">
      <w:pPr>
        <w:suppressAutoHyphens/>
        <w:spacing w:after="0" w:line="240" w:lineRule="auto"/>
        <w:jc w:val="center"/>
        <w:textAlignment w:val="baseline"/>
        <w:rPr>
          <w:rFonts w:ascii="Times New Roman" w:eastAsia="Times New Roman" w:hAnsi="Times New Roman" w:cs="Times New Roman"/>
          <w:b/>
          <w:bCs/>
          <w:color w:val="00000A"/>
          <w:sz w:val="28"/>
          <w:szCs w:val="24"/>
          <w:lang w:val="ru-RU" w:eastAsia="ru-RU"/>
        </w:rPr>
      </w:pPr>
    </w:p>
    <w:p w:rsidR="00291C10" w:rsidRPr="00291C10" w:rsidRDefault="00291C10" w:rsidP="00291C10">
      <w:pPr>
        <w:suppressAutoHyphens/>
        <w:spacing w:after="0" w:line="240" w:lineRule="auto"/>
        <w:jc w:val="center"/>
        <w:textAlignment w:val="baseline"/>
        <w:rPr>
          <w:rFonts w:ascii="Times New Roman" w:eastAsia="Times New Roman" w:hAnsi="Times New Roman" w:cs="Times New Roman"/>
          <w:b/>
          <w:bCs/>
          <w:color w:val="00000A"/>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b/>
          <w:bCs/>
          <w:sz w:val="28"/>
          <w:szCs w:val="24"/>
          <w:lang w:val="ru-RU" w:eastAsia="ru-RU"/>
        </w:rPr>
        <w:t>Оформление комплекта заданий для контрольной работы</w:t>
      </w: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291C10" w:rsidRPr="00291C10" w:rsidRDefault="00291C10" w:rsidP="00291C10">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Кафедра </w:t>
      </w:r>
      <w:r w:rsidRPr="00291C10">
        <w:rPr>
          <w:rFonts w:ascii="Times New Roman" w:eastAsia="Times New Roman" w:hAnsi="Times New Roman" w:cs="Times New Roman"/>
          <w:i/>
          <w:iCs/>
          <w:sz w:val="28"/>
          <w:szCs w:val="24"/>
          <w:lang w:val="ru-RU" w:eastAsia="ru-RU"/>
        </w:rPr>
        <w:t>_</w:t>
      </w:r>
      <w:r w:rsidRPr="00291C10">
        <w:rPr>
          <w:rFonts w:ascii="Times New Roman" w:eastAsia="Times New Roman" w:hAnsi="Times New Roman" w:cs="Times New Roman"/>
          <w:iCs/>
          <w:sz w:val="24"/>
          <w:szCs w:val="24"/>
          <w:lang w:val="ru-RU" w:eastAsia="ru-RU"/>
        </w:rPr>
        <w:t>Финансового и административного права</w:t>
      </w: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36"/>
          <w:szCs w:val="24"/>
          <w:lang w:val="ru-RU" w:eastAsia="ru-RU"/>
        </w:rPr>
      </w:pPr>
      <w:r w:rsidRPr="00291C10">
        <w:rPr>
          <w:rFonts w:ascii="Times New Roman" w:eastAsia="Times New Roman" w:hAnsi="Times New Roman" w:cs="Times New Roman"/>
          <w:b/>
          <w:bCs/>
          <w:sz w:val="36"/>
          <w:szCs w:val="24"/>
          <w:lang w:val="ru-RU" w:eastAsia="ru-RU"/>
        </w:rPr>
        <w:t>Комплект заданий для контрольной работы</w:t>
      </w: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i/>
          <w:iCs/>
          <w:sz w:val="28"/>
          <w:szCs w:val="28"/>
          <w:lang w:val="ru-RU" w:eastAsia="ru-RU"/>
        </w:rPr>
      </w:pPr>
      <w:r w:rsidRPr="00291C10">
        <w:rPr>
          <w:rFonts w:ascii="Times New Roman" w:eastAsia="Times New Roman" w:hAnsi="Times New Roman" w:cs="Times New Roman"/>
          <w:sz w:val="28"/>
          <w:szCs w:val="24"/>
          <w:lang w:val="ru-RU" w:eastAsia="ru-RU"/>
        </w:rPr>
        <w:t xml:space="preserve">по </w:t>
      </w:r>
      <w:r w:rsidRPr="00291C10">
        <w:rPr>
          <w:rFonts w:ascii="Times New Roman" w:eastAsia="Times New Roman" w:hAnsi="Times New Roman" w:cs="Times New Roman"/>
          <w:sz w:val="28"/>
          <w:szCs w:val="28"/>
          <w:lang w:val="ru-RU" w:eastAsia="ru-RU"/>
        </w:rPr>
        <w:t>дисциплине</w:t>
      </w:r>
      <w:r w:rsidRPr="00291C10">
        <w:rPr>
          <w:rFonts w:ascii="Times New Roman" w:eastAsia="Times New Roman" w:hAnsi="Times New Roman" w:cs="Times New Roman"/>
          <w:i/>
          <w:iCs/>
          <w:sz w:val="28"/>
          <w:szCs w:val="28"/>
          <w:lang w:val="ru-RU" w:eastAsia="ru-RU"/>
        </w:rPr>
        <w:t xml:space="preserve">   </w:t>
      </w: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r w:rsidRPr="00291C10">
        <w:rPr>
          <w:rFonts w:ascii="Times New Roman" w:eastAsia="Times New Roman" w:hAnsi="Times New Roman" w:cs="Times New Roman"/>
          <w:b/>
          <w:sz w:val="32"/>
          <w:szCs w:val="32"/>
          <w:lang w:val="ru-RU" w:eastAsia="ar-SA"/>
        </w:rPr>
        <w:t>Организационно-правовые основы аудиторской    деятельности</w:t>
      </w: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p>
    <w:p w:rsidR="00291C10" w:rsidRPr="00291C10" w:rsidRDefault="00291C10" w:rsidP="00291C10">
      <w:pPr>
        <w:autoSpaceDE w:val="0"/>
        <w:autoSpaceDN w:val="0"/>
        <w:adjustRightInd w:val="0"/>
        <w:spacing w:after="0" w:line="240" w:lineRule="auto"/>
        <w:ind w:left="708" w:firstLine="708"/>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 xml:space="preserve"> «Теоретические основы аудита» </w:t>
      </w:r>
    </w:p>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1</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 xml:space="preserve">Задача № 1 </w:t>
      </w:r>
      <w:r w:rsidRPr="00291C10">
        <w:rPr>
          <w:rFonts w:ascii="Times New Roman" w:eastAsia="Calibri" w:hAnsi="Times New Roman" w:cs="Times New Roman"/>
          <w:b/>
          <w:bCs/>
          <w:sz w:val="28"/>
          <w:szCs w:val="28"/>
          <w:lang w:val="ru-RU"/>
        </w:rPr>
        <w:t>П</w:t>
      </w:r>
      <w:r w:rsidRPr="00291C10">
        <w:rPr>
          <w:rFonts w:ascii="Times New Roman" w:eastAsia="Calibri" w:hAnsi="Times New Roman" w:cs="Times New Roman"/>
          <w:sz w:val="28"/>
          <w:szCs w:val="28"/>
          <w:lang w:val="ru-RU"/>
        </w:rPr>
        <w:t>редприятие в 2013 году было перерегистрировано в акционерное общество. Сумма активов баланса на 1 января 2014 г. составила 25.7 млн.руб.; объем продаж составил 61 млн.руб. Установить, подлежит ли обязательной аудиторской проверке финансовая отчетность предприятия за 2013 год.</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color w:val="000000"/>
          <w:sz w:val="28"/>
          <w:szCs w:val="28"/>
          <w:lang w:val="ru-RU"/>
        </w:rPr>
        <w:t>Задача 2</w:t>
      </w:r>
      <w:r w:rsidRPr="00291C10">
        <w:rPr>
          <w:rFonts w:ascii="Times New Roman" w:eastAsia="Calibri" w:hAnsi="Times New Roman" w:cs="Times New Roman"/>
          <w:color w:val="000000"/>
          <w:sz w:val="28"/>
          <w:szCs w:val="28"/>
          <w:lang w:val="ru-RU"/>
        </w:rPr>
        <w:t>. В январе 2014 г. руководство предприятия обратилось в банк с просьбой о предоставлении кредита для расширения производственной деятельности. Для оценки кредитоспособности предприятия банк запросил бухгалтерскую отчетность за 2013 г. и аудиторское заключение о ее достоверности. В соответствии с Федеральным законом «Об аудиторской</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деятельности» предприятие не подлежит обязательной ежегодной аудиторской проверке. Однако в декабре 2013 г. на предприятии была </w:t>
      </w:r>
    </w:p>
    <w:p w:rsidR="00291C10" w:rsidRPr="00291C10" w:rsidRDefault="00291C10" w:rsidP="00291C10">
      <w:pPr>
        <w:spacing w:after="0" w:line="240" w:lineRule="auto"/>
        <w:jc w:val="both"/>
        <w:rPr>
          <w:rFonts w:ascii="Times New Roman" w:eastAsia="Calibri" w:hAnsi="Times New Roman" w:cs="Times New Roman"/>
          <w:lang w:val="ru-RU"/>
        </w:rPr>
      </w:pPr>
      <w:r w:rsidRPr="00291C10">
        <w:rPr>
          <w:rFonts w:ascii="Times New Roman" w:eastAsia="Calibri" w:hAnsi="Times New Roman" w:cs="Times New Roman"/>
          <w:sz w:val="28"/>
          <w:szCs w:val="28"/>
          <w:lang w:val="ru-RU"/>
        </w:rPr>
        <w:t>проведена комплексная проверка налоговой инспекцией, и поэтому в качестве подтверждения достоверности отчетности предприятия предлагает акт комплексной проверки налоговой инспекцией. Определите, примет ли банк решение о предоставлении коммерческого кредита на цели развития производства предприятию.</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3 </w:t>
      </w:r>
      <w:r w:rsidRPr="00291C10">
        <w:rPr>
          <w:rFonts w:ascii="Times New Roman" w:eastAsia="Calibri" w:hAnsi="Times New Roman" w:cs="Times New Roman"/>
          <w:color w:val="000000"/>
          <w:sz w:val="28"/>
          <w:szCs w:val="28"/>
          <w:lang w:val="ru-RU"/>
        </w:rPr>
        <w:t xml:space="preserve">Один из сотрудников аудиторской фирмы должен проводить поверку годовой отчетности акционерного общества. Он же является одним из учредителей данного акционерного общества. Проанализируйте, нет ли нарушений принципов аудита?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4. </w:t>
      </w:r>
      <w:r w:rsidRPr="00291C10">
        <w:rPr>
          <w:rFonts w:ascii="Times New Roman" w:eastAsia="Calibri" w:hAnsi="Times New Roman" w:cs="Times New Roman"/>
          <w:color w:val="000000"/>
          <w:sz w:val="28"/>
          <w:szCs w:val="28"/>
          <w:lang w:val="ru-RU"/>
        </w:rPr>
        <w:t xml:space="preserve">Некоммерческая организация СРО аудиторов подала документы для внесения в государственный реестр. При этом ею объявлено, что в составе СРО в качестве ее членов имеется  9050 физических лиц. Для обеспечения дополнительной имущественной ответственности каждого ее члена перед клиентами аудиторских услуг и иными лицами создан компенсационный фонд. Определите возможность внесения СРО аудиторов в государственный реестр.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№5. </w:t>
      </w:r>
      <w:r w:rsidRPr="00291C10">
        <w:rPr>
          <w:rFonts w:ascii="Times New Roman" w:eastAsia="Calibri" w:hAnsi="Times New Roman" w:cs="Times New Roman"/>
          <w:color w:val="000000"/>
          <w:sz w:val="28"/>
          <w:szCs w:val="28"/>
          <w:lang w:val="ru-RU"/>
        </w:rPr>
        <w:t xml:space="preserve">Аудитор обсуждает со своим коллегой из другой аудиторской фирмы еще не опубликованный баланс и аудиторское заключение одного из клиентов. Требуется: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1. Определить, нарушает ли он при этом обязательство сохранения тайны.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lastRenderedPageBreak/>
        <w:t xml:space="preserve">2. Определить, будет ли он нарушать обязательство сохранения тайны, при условии что он обсуждает баланс и аудиторское заключение предприятия – клиента данной аудиторской фирмы с коллегой – работником этой же аудиторской фирмы.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№6.  </w:t>
      </w:r>
      <w:r w:rsidRPr="00291C10">
        <w:rPr>
          <w:rFonts w:ascii="Times New Roman" w:eastAsia="Calibri" w:hAnsi="Times New Roman" w:cs="Times New Roman"/>
          <w:color w:val="000000"/>
          <w:sz w:val="28"/>
          <w:szCs w:val="28"/>
          <w:lang w:val="ru-RU"/>
        </w:rPr>
        <w:t xml:space="preserve">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  №4«Существенность в аудите».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color w:val="000000"/>
          <w:sz w:val="28"/>
          <w:szCs w:val="28"/>
          <w:lang w:val="ru-RU"/>
        </w:rPr>
        <w:t>Задача 7</w:t>
      </w:r>
      <w:r w:rsidRPr="00291C10">
        <w:rPr>
          <w:rFonts w:ascii="Times New Roman" w:eastAsia="Calibri" w:hAnsi="Times New Roman" w:cs="Times New Roman"/>
          <w:color w:val="000000"/>
          <w:sz w:val="28"/>
          <w:szCs w:val="28"/>
          <w:lang w:val="ru-RU"/>
        </w:rPr>
        <w:t xml:space="preserve">.Аудитор располагает следующими документами: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1. полученными от клиента на основании внешних данных;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2. полученными от клиента на основании внутренних данных;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3. составленными аудитором на основании бухгалтерских записей предприятия-клиента;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4. полученными от третьих лиц.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Оцените имеющиеся доказательства с точки зрения их надежности.</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2</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1 </w:t>
      </w:r>
      <w:r w:rsidRPr="00291C10">
        <w:rPr>
          <w:rFonts w:ascii="Times New Roman" w:eastAsia="Calibri" w:hAnsi="Times New Roman" w:cs="Times New Roman"/>
          <w:color w:val="000000"/>
          <w:sz w:val="28"/>
          <w:szCs w:val="28"/>
          <w:lang w:val="ru-RU"/>
        </w:rPr>
        <w:t xml:space="preserve">Аудиторская организация заключила договор на проведение аудита финансовой (бухгалтерской) отчетности ООО «Свет». Три года назад данная аудиторская организация оказывала услуги ООО «Свет» по восстановлению бухгалтерского учета.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Оцените ситуацию и действия аудиторской фирмы. </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 xml:space="preserve">Задача № 2 </w:t>
      </w:r>
      <w:r w:rsidRPr="00291C10">
        <w:rPr>
          <w:rFonts w:ascii="Times New Roman" w:eastAsia="Calibri" w:hAnsi="Times New Roman" w:cs="Times New Roman"/>
          <w:sz w:val="28"/>
          <w:szCs w:val="28"/>
          <w:lang w:val="ru-RU"/>
        </w:rPr>
        <w:t>Аудитор Петров из аудиторской фирмы «Консультант» широко применяет рекламу в прессе и на радио об оказании профессиональных услуг, публично заявляя о своих квалификационных достоинствах по сравнению с другими аудиторскими фирмами, и называет сумму вознаграждения за свои услуги. Помогите аудитору Петрову разобраться в этических аспектах рекламы своих услуг</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3 </w:t>
      </w:r>
      <w:r w:rsidRPr="00291C10">
        <w:rPr>
          <w:rFonts w:ascii="Times New Roman" w:eastAsia="Calibri" w:hAnsi="Times New Roman" w:cs="Times New Roman"/>
          <w:color w:val="000000"/>
          <w:sz w:val="28"/>
          <w:szCs w:val="28"/>
          <w:lang w:val="ru-RU"/>
        </w:rPr>
        <w:t xml:space="preserve">Аудиторская организация в 2013 г. оказывала экономическому субъекту на договорных началах услуги по ведению бухгалтерского учета. По окончанию года руководство экономического субъекта предложило </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sz w:val="28"/>
          <w:szCs w:val="28"/>
          <w:lang w:val="ru-RU"/>
        </w:rPr>
        <w:t>аудиторской организации заключить договор на проведение обязательного аудита и выдать (без проверки) аудиторское заключение с выражением безоговорочно положительного мнения о достоверности финансовой (бухгалтерской) отчетности. Может ли аудиторская организация принять данное предложение?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lastRenderedPageBreak/>
        <w:t xml:space="preserve">Задача № 4. </w:t>
      </w:r>
      <w:r w:rsidRPr="00291C10">
        <w:rPr>
          <w:rFonts w:ascii="Times New Roman" w:eastAsia="Calibri" w:hAnsi="Times New Roman" w:cs="Times New Roman"/>
          <w:color w:val="000000"/>
          <w:sz w:val="28"/>
          <w:szCs w:val="28"/>
          <w:lang w:val="ru-RU"/>
        </w:rPr>
        <w:t xml:space="preserve">Некоммерческая организация СРО аудиторов обратилась к аудиторской организации, являющейся ее членом, провести ежегодный обязательный аудит бухгалтерской финансовой отчетности. Определите, соответствует ли это требованиям российского законодательства.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№5. </w:t>
      </w:r>
      <w:r w:rsidRPr="00291C10">
        <w:rPr>
          <w:rFonts w:ascii="Times New Roman" w:eastAsia="Calibri" w:hAnsi="Times New Roman" w:cs="Times New Roman"/>
          <w:color w:val="000000"/>
          <w:sz w:val="28"/>
          <w:szCs w:val="28"/>
          <w:lang w:val="ru-RU"/>
        </w:rPr>
        <w:t>Обувная фабрика расторгла договор с обслуживающими ее аудиторами и заключила договор с другой аудиторской фирмой для проведения аудиторской проверки и подтверждения достоверности бухгалтерской (финансовой) отчетности. Определите, какие действия предпримет новая аудиторская фирма в таком случае.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6. </w:t>
      </w:r>
      <w:r w:rsidRPr="00291C10">
        <w:rPr>
          <w:rFonts w:ascii="Times New Roman" w:eastAsia="Calibri" w:hAnsi="Times New Roman" w:cs="Times New Roman"/>
          <w:color w:val="000000"/>
          <w:sz w:val="28"/>
          <w:szCs w:val="28"/>
          <w:lang w:val="ru-RU"/>
        </w:rPr>
        <w:t xml:space="preserve">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деятельности№4 «Существенность в аудите».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color w:val="000000"/>
          <w:sz w:val="28"/>
          <w:szCs w:val="28"/>
          <w:lang w:val="ru-RU"/>
        </w:rPr>
        <w:t>Задача 7.</w:t>
      </w:r>
      <w:r w:rsidRPr="00291C10">
        <w:rPr>
          <w:rFonts w:ascii="Times New Roman" w:eastAsia="Calibri" w:hAnsi="Times New Roman" w:cs="Times New Roman"/>
          <w:color w:val="000000"/>
          <w:sz w:val="28"/>
          <w:szCs w:val="28"/>
          <w:lang w:val="ru-RU"/>
        </w:rPr>
        <w:t xml:space="preserve"> Основная цель аудита – проверка бухгалтерской отчетности для выражения мнения о ее достоверности. Проверка предполагает применение определенных методов и процедур.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Требуется пояснить, для чего (для каких целей) аудитор выполняет следующие процедуры: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1. Оценивает систему внутреннего контроля.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2. Оценивает и проверяет систему бухгалтерского учета.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3. Проверяет документы на предмет разрешения отраженных в них операций.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4. Запрашивает подтверждения (доказательства) отдельных положений.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5. Проводит тесты на соответствие и по существу.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3</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1 </w:t>
      </w:r>
      <w:r w:rsidRPr="00291C10">
        <w:rPr>
          <w:rFonts w:ascii="Times New Roman" w:eastAsia="Calibri" w:hAnsi="Times New Roman" w:cs="Times New Roman"/>
          <w:color w:val="000000"/>
          <w:sz w:val="28"/>
          <w:szCs w:val="28"/>
          <w:lang w:val="ru-RU"/>
        </w:rPr>
        <w:t xml:space="preserve">Предприятие по итогам деятельности за отчетный год имеет следующие показатели: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объем выручки от реализации услуг за год составляет 306 980 тыс.руб.;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сумма активов предприятия на конец года 66725 тыс.руб.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Определите, подлежит ли предприятие обязательному аудиту.</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№2  </w:t>
      </w:r>
      <w:r w:rsidRPr="00291C10">
        <w:rPr>
          <w:rFonts w:ascii="Times New Roman" w:eastAsia="Calibri" w:hAnsi="Times New Roman" w:cs="Times New Roman"/>
          <w:color w:val="000000"/>
          <w:sz w:val="28"/>
          <w:szCs w:val="28"/>
          <w:lang w:val="ru-RU"/>
        </w:rPr>
        <w:t>Индивидуальный аудитор – специалист по торговой деятельности получил предложение от торговой фирмы провести обязательную аудиторскую проверку ее финансовой (бухгалтерской) отчетности. Примет ли индивидуальный аудитор данное предложение?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lastRenderedPageBreak/>
        <w:t xml:space="preserve">Задача № 3. </w:t>
      </w:r>
      <w:r w:rsidRPr="00291C10">
        <w:rPr>
          <w:rFonts w:ascii="Times New Roman" w:eastAsia="Calibri" w:hAnsi="Times New Roman" w:cs="Times New Roman"/>
          <w:color w:val="000000"/>
          <w:sz w:val="28"/>
          <w:szCs w:val="28"/>
          <w:lang w:val="ru-RU"/>
        </w:rPr>
        <w:t xml:space="preserve">Главный бухгалтер ЗАО «Свет» имеет высшее образование, имеет стаж работы в данной должности пять лет. В сентябре 20ХХ г. она представила в СРО аудиторов документы для получения аттестата аудитора.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Определите, какое решение должно принять СРО аудиторов.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4. </w:t>
      </w:r>
      <w:r w:rsidRPr="00291C10">
        <w:rPr>
          <w:rFonts w:ascii="Times New Roman" w:eastAsia="Calibri" w:hAnsi="Times New Roman" w:cs="Times New Roman"/>
          <w:color w:val="000000"/>
          <w:sz w:val="28"/>
          <w:szCs w:val="28"/>
          <w:lang w:val="ru-RU"/>
        </w:rPr>
        <w:t xml:space="preserve">В ходе аудиторской проверки аудитор провел ряд устных бесед с руководством проверяемой организации, из которых узнал об особенностях финансово-хозяйственной деятельности организации, о масштабах ее производства, размере рентабельности. Все устные заявления руководства проверяемого экономического субъекта были подтверждены в письменной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форме. Достаточны ли полученные аудитором аудиторские доказательства для подготовки разумных выводов исходя из принципа профессионального скептицизма?</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Задача №5.</w:t>
      </w:r>
      <w:r w:rsidRPr="00291C10">
        <w:rPr>
          <w:rFonts w:ascii="Times New Roman" w:eastAsia="Calibri" w:hAnsi="Times New Roman" w:cs="Times New Roman"/>
          <w:color w:val="000000"/>
          <w:sz w:val="28"/>
          <w:szCs w:val="28"/>
          <w:lang w:val="ru-RU"/>
        </w:rPr>
        <w:t xml:space="preserve"> В ходе проведения аудиторской поверки финансово-хозяйственной деятельности ЗАО «БВГ» за 2002 г. было установлено, что представленная бухгалтерская отчетность во всех существенных аспектах полно и достоверно отражает финансовое положение ЗАО «БВГ». Однако из частной беседы с одним из сотрудников бухгалтерии предприятия аудитор получил информацию об имевших место случаях крупных хищений со склада вспомогательных материалов. Обосновать действия аудитора.</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w:t>
      </w:r>
      <w:r w:rsidRPr="00291C10">
        <w:rPr>
          <w:rFonts w:ascii="Times New Roman" w:eastAsia="Calibri" w:hAnsi="Times New Roman" w:cs="Times New Roman"/>
          <w:b/>
          <w:bCs/>
          <w:color w:val="000000"/>
          <w:sz w:val="28"/>
          <w:szCs w:val="28"/>
          <w:u w:val="single"/>
          <w:lang w:val="ru-RU"/>
        </w:rPr>
        <w:t xml:space="preserve">Задача № 6 </w:t>
      </w:r>
      <w:r w:rsidRPr="00291C10">
        <w:rPr>
          <w:rFonts w:ascii="Times New Roman" w:eastAsia="Calibri" w:hAnsi="Times New Roman" w:cs="Times New Roman"/>
          <w:color w:val="000000"/>
          <w:sz w:val="28"/>
          <w:szCs w:val="28"/>
          <w:lang w:val="ru-RU"/>
        </w:rPr>
        <w:t xml:space="preserve">Аудиторская фирма «А», поводящая проверку ОАО «Альянс», собирается приобрести транспортное средство. Руководство ОАО «Альянс» предлагает фирме «А» автомобиль, собственником которого оно является, с арендной платой ниже, чем в среднем по региону. Определить, могут ли возникнуть в данной ситуации проблемы, связанные с независимостью аудитора.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№7.  </w:t>
      </w:r>
      <w:r w:rsidRPr="00291C10">
        <w:rPr>
          <w:rFonts w:ascii="Times New Roman" w:eastAsia="Calibri" w:hAnsi="Times New Roman" w:cs="Times New Roman"/>
          <w:color w:val="000000"/>
          <w:sz w:val="28"/>
          <w:szCs w:val="28"/>
          <w:lang w:val="ru-RU"/>
        </w:rPr>
        <w:t>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 №4 «Существенность в аудите».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4</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 xml:space="preserve">Задача № 1 </w:t>
      </w:r>
      <w:r w:rsidRPr="00291C10">
        <w:rPr>
          <w:rFonts w:ascii="Times New Roman" w:eastAsia="Calibri" w:hAnsi="Times New Roman" w:cs="Times New Roman"/>
          <w:sz w:val="28"/>
          <w:szCs w:val="28"/>
          <w:lang w:val="ru-RU"/>
        </w:rPr>
        <w:t xml:space="preserve">В финансовой отчетности за отчетный год страховая компания указала сумму выручки от реализации услуг – 55 870 тыс.руб., сумма активов на конец года – </w:t>
      </w:r>
      <w:r w:rsidRPr="00291C10">
        <w:rPr>
          <w:rFonts w:ascii="Times New Roman" w:eastAsia="Calibri" w:hAnsi="Times New Roman" w:cs="Times New Roman"/>
          <w:sz w:val="28"/>
          <w:szCs w:val="28"/>
          <w:lang w:val="ru-RU"/>
        </w:rPr>
        <w:lastRenderedPageBreak/>
        <w:t>590 600 тыс.руб. Определите, подлежит ли страховая компания обязательному аудиту.</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Задача №  2.</w:t>
      </w:r>
      <w:r w:rsidRPr="00291C10">
        <w:rPr>
          <w:rFonts w:ascii="Times New Roman" w:eastAsia="Calibri" w:hAnsi="Times New Roman" w:cs="Times New Roman"/>
          <w:sz w:val="28"/>
          <w:szCs w:val="28"/>
          <w:lang w:val="ru-RU"/>
        </w:rPr>
        <w:t>Старший аудитор проверяет одну и ту же организацию в течение длительного времени. Отношения между старшим аудитором и руководителем проверяемой организации налажены. За время работы удалось достичь полного взаимопонимания и взаимного доверия, а следовательно, добиться максимальной эффективности работы. Есть ли  предельные сроки для выполнения  аудитором услуг по договору с одним аудируемым  лицом?</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Задача№3 </w:t>
      </w:r>
      <w:r w:rsidRPr="00291C10">
        <w:rPr>
          <w:rFonts w:ascii="Times New Roman" w:eastAsia="Calibri" w:hAnsi="Times New Roman" w:cs="Times New Roman"/>
          <w:color w:val="000000"/>
          <w:sz w:val="28"/>
          <w:szCs w:val="28"/>
          <w:lang w:val="ru-RU"/>
        </w:rPr>
        <w:t xml:space="preserve">Аудиторская организация получила предложение от экономического субъекта на проведение аудиторской проверки. Бухгалтерский учет клиента организован с применением компьютерных технологий на основе программы «Галактика». В аудиторской организации нет специалистов, владеющих данной программой. </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sz w:val="28"/>
          <w:szCs w:val="28"/>
          <w:lang w:val="ru-RU"/>
        </w:rPr>
        <w:t>Определите, должна ли аудиторская фирма принимать данное предложение.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4. </w:t>
      </w:r>
      <w:r w:rsidRPr="00291C10">
        <w:rPr>
          <w:rFonts w:ascii="Times New Roman" w:eastAsia="Calibri" w:hAnsi="Times New Roman" w:cs="Times New Roman"/>
          <w:color w:val="000000"/>
          <w:sz w:val="28"/>
          <w:szCs w:val="28"/>
          <w:lang w:val="ru-RU"/>
        </w:rPr>
        <w:t xml:space="preserve">Налоговой проверкой выявлены ошибки и нарушения в бухгалтерском учете и бухгалтерской отчетности экономического субъекта после подтверждения их достоверности внешним независимым аудитором. Кто несет ответственность за ошибки и нарушения учета и отчетности согласно федеральному правилу (стандарту) аудиторской деятельности № 1 «Цель и основные принципы аудита финансовой (бухгалтерской) отчетности? Какова мера этой ответственности?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№5. </w:t>
      </w:r>
      <w:r w:rsidRPr="00291C10">
        <w:rPr>
          <w:rFonts w:ascii="Times New Roman" w:eastAsia="Calibri" w:hAnsi="Times New Roman" w:cs="Times New Roman"/>
          <w:color w:val="000000"/>
          <w:sz w:val="28"/>
          <w:szCs w:val="28"/>
          <w:lang w:val="ru-RU"/>
        </w:rPr>
        <w:t xml:space="preserve">В ходе аудиторской проверки ООО «КИНГ» выясняется, что на товарных складах готовой продукции по данным инвентаризации, проведенной сотрудниками бухгалтерии, выявлена большая сумма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недостачи. Аудитор счел необходимым провести повторную инвентаризацию и лично в ней поучаствовать. Требуется письменное разъяснение руководству ООО «КИНГ» о необходимости повторной инвентаризации с</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участием аудитора и подготовить план инвентаризации склада готовой продукции ?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6. </w:t>
      </w:r>
      <w:r w:rsidRPr="00291C10">
        <w:rPr>
          <w:rFonts w:ascii="Times New Roman" w:eastAsia="Calibri" w:hAnsi="Times New Roman" w:cs="Times New Roman"/>
          <w:color w:val="000000"/>
          <w:sz w:val="28"/>
          <w:szCs w:val="28"/>
          <w:lang w:val="ru-RU"/>
        </w:rPr>
        <w:t>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деятельности№4 «Существенность в аудите».</w:t>
      </w:r>
    </w:p>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b/>
          <w:bCs/>
          <w:color w:val="000000"/>
          <w:sz w:val="28"/>
          <w:szCs w:val="28"/>
          <w:u w:val="single"/>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lastRenderedPageBreak/>
        <w:t>Задача 7.</w:t>
      </w:r>
      <w:r w:rsidRPr="00291C10">
        <w:rPr>
          <w:rFonts w:ascii="Times New Roman" w:eastAsia="Calibri" w:hAnsi="Times New Roman" w:cs="Times New Roman"/>
          <w:color w:val="000000"/>
          <w:sz w:val="28"/>
          <w:szCs w:val="28"/>
          <w:lang w:val="ru-RU"/>
        </w:rPr>
        <w:t xml:space="preserve"> По поручению прокуратуры аудитор проводит экспертизу финансово-хозяйственной деятельности организации, которая отражена в учетных документах, бухгалтерской и налоговой отчетности. При проверке были выявлены следующие факты нарушений: нецелевое использование денежных средств, недостача имущества, нарушение сроков выплаты заработной платы работникам предприятия, факты мошенничества.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Определите вид заключения и действия аудитора. Вправе ли аудитор квалифицировать действия руководителя и гл. бухгалтера организации? Укажите статьи Закона №307-ФЗ по поводу действий аудитора в сложившейся ситуации.</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№8. </w:t>
      </w:r>
      <w:r w:rsidRPr="00291C10">
        <w:rPr>
          <w:rFonts w:ascii="Times New Roman" w:eastAsia="Calibri" w:hAnsi="Times New Roman" w:cs="Times New Roman"/>
          <w:color w:val="000000"/>
          <w:sz w:val="28"/>
          <w:szCs w:val="28"/>
          <w:lang w:val="ru-RU"/>
        </w:rPr>
        <w:t xml:space="preserve">При проведении аудиторской проверки между аудитором и руководством организации возникли разногласия относительно применения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учетной политики и адекватности представления финансовой (бухгалтерской) отчетности. Эти разногласия оказали существенное влияние на сальдо по отдельным счетам бухгалтерского баланса и правильность</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 формирования показателей формы «Отчет о финансовых результатах». Какое аудиторское заключение будет представлено по результатам проверки? Изучите федеральные стандарты аудиторской деятельности :ФСАД №1/2010, №2/2010, №3/2010.</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Определите содержание аудиторского заключения в результате возникших разногласий между аудитором и руководством экономического субъекта.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5</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1. </w:t>
      </w:r>
      <w:r w:rsidRPr="00291C10">
        <w:rPr>
          <w:rFonts w:ascii="Times New Roman" w:eastAsia="Calibri" w:hAnsi="Times New Roman" w:cs="Times New Roman"/>
          <w:color w:val="000000"/>
          <w:sz w:val="28"/>
          <w:szCs w:val="28"/>
          <w:lang w:val="ru-RU"/>
        </w:rPr>
        <w:t>Сумма активов баланса муниципального унитарного предприятия (МУП) равна 30 000 тыс.руб. Как руководитель МУП примите решение о необходимости обязательного аудита.</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2. </w:t>
      </w:r>
      <w:r w:rsidRPr="00291C10">
        <w:rPr>
          <w:rFonts w:ascii="Times New Roman" w:eastAsia="Calibri" w:hAnsi="Times New Roman" w:cs="Times New Roman"/>
          <w:color w:val="000000"/>
          <w:sz w:val="28"/>
          <w:szCs w:val="28"/>
          <w:lang w:val="ru-RU"/>
        </w:rPr>
        <w:t>При создании аудиторской организации ее учредители установили, что организационно-правовой формой будущей фирмы будет ЗАО. Доля в уставном (складочном) капитале организации, принадлежащая аттестованным аудиторам, составляет 50%. Определите возможность работы данной аудиторской фирмы на рынке аудиторских услуг.</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Задача №3</w:t>
      </w:r>
      <w:r w:rsidRPr="00291C10">
        <w:rPr>
          <w:rFonts w:ascii="Times New Roman" w:eastAsia="Calibri" w:hAnsi="Times New Roman" w:cs="Times New Roman"/>
          <w:color w:val="000000"/>
          <w:sz w:val="28"/>
          <w:szCs w:val="28"/>
          <w:lang w:val="ru-RU"/>
        </w:rPr>
        <w:t xml:space="preserve"> В чем сходство и различие между аудиторской тайной и принципом конфиденциальности, применяемым в аудиторской деятельности?</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4. </w:t>
      </w:r>
      <w:r w:rsidRPr="00291C10">
        <w:rPr>
          <w:rFonts w:ascii="Times New Roman" w:eastAsia="Calibri" w:hAnsi="Times New Roman" w:cs="Times New Roman"/>
          <w:color w:val="000000"/>
          <w:sz w:val="28"/>
          <w:szCs w:val="28"/>
          <w:lang w:val="ru-RU"/>
        </w:rPr>
        <w:t xml:space="preserve">Иностранная компания, функционирующая на территории РФ, обратилась с предложением к российской аудиторской фирме ЗАО «АВС» провести обязательную аудиторскую проверку за 2014 г. Аудиторы ЗАО «АВС» владеют как международными, так и федеральными стандартами аудиторской деятельности. Какие стандарты следует применять аудиторской фирме в случае принятия предложения?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№5. </w:t>
      </w:r>
      <w:r w:rsidRPr="00291C10">
        <w:rPr>
          <w:rFonts w:ascii="Times New Roman" w:eastAsia="Calibri" w:hAnsi="Times New Roman" w:cs="Times New Roman"/>
          <w:color w:val="000000"/>
          <w:sz w:val="28"/>
          <w:szCs w:val="28"/>
          <w:lang w:val="ru-RU"/>
        </w:rPr>
        <w:t xml:space="preserve">Руководитель предприятия-клиента оплачивает совместную поездку по странам Востока с аудитором, проводящим оценку достоверности годовой бухгалтерской отчетности данного предприятия. Во время поездки он ищет потенциальных партнеров для осуществления строительства торгового центра. Аудитор также оказывает консультационные услуги по финансовым вопросам. Определить, является ли правомерной деятельность аудитора и как поверяющего годовую отчетность, и как консультанта.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№6. </w:t>
      </w:r>
      <w:r w:rsidRPr="00291C10">
        <w:rPr>
          <w:rFonts w:ascii="Times New Roman" w:eastAsia="Calibri" w:hAnsi="Times New Roman" w:cs="Times New Roman"/>
          <w:color w:val="000000"/>
          <w:sz w:val="28"/>
          <w:szCs w:val="28"/>
          <w:lang w:val="ru-RU"/>
        </w:rPr>
        <w:t>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деятельности№4 «Существенность в аудите».</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b/>
          <w:bCs/>
          <w:color w:val="000000"/>
          <w:sz w:val="28"/>
          <w:szCs w:val="28"/>
          <w:u w:val="single"/>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Задача 7.</w:t>
      </w:r>
      <w:r w:rsidRPr="00291C10">
        <w:rPr>
          <w:rFonts w:ascii="Times New Roman" w:eastAsia="Calibri" w:hAnsi="Times New Roman" w:cs="Times New Roman"/>
          <w:b/>
          <w:bCs/>
          <w:color w:val="000000"/>
          <w:sz w:val="28"/>
          <w:szCs w:val="28"/>
          <w:lang w:val="ru-RU"/>
        </w:rPr>
        <w:t xml:space="preserve"> По поручению прокуратуры аудитор проводит экспертизу</w:t>
      </w:r>
      <w:r w:rsidRPr="00291C10">
        <w:rPr>
          <w:rFonts w:ascii="Times New Roman" w:eastAsia="Calibri" w:hAnsi="Times New Roman" w:cs="Times New Roman"/>
          <w:color w:val="000000"/>
          <w:sz w:val="28"/>
          <w:szCs w:val="28"/>
          <w:lang w:val="ru-RU"/>
        </w:rPr>
        <w:t xml:space="preserve"> финансово-хозяйственной деятельности организации, которая отражена в учетных документах, бухгалтерской и налоговой отчетности. При проверке были выявлены следующие факты нарушений: нецелевое использование денежных средств, недостача имущества, нарушение сроков выплаты заработной платы работникам предприятия, факты мошенничества.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Определите вид заключения и действия аудитора. Вправе ли аудитор квалифицировать действия руководителя и гл. бухгалтера организации? Укажите статьи Закона №307-ФЗ по поводу действий аудитора в сложившейся ситуации.</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b/>
          <w:bCs/>
          <w:color w:val="000000"/>
          <w:sz w:val="28"/>
          <w:szCs w:val="28"/>
          <w:lang w:val="ru-RU"/>
        </w:rPr>
      </w:pPr>
      <w:r w:rsidRPr="00291C10">
        <w:rPr>
          <w:rFonts w:ascii="Times New Roman" w:eastAsia="Calibri" w:hAnsi="Times New Roman" w:cs="Times New Roman"/>
          <w:b/>
          <w:bCs/>
          <w:color w:val="000000"/>
          <w:sz w:val="28"/>
          <w:szCs w:val="28"/>
          <w:lang w:val="ru-RU"/>
        </w:rPr>
        <w:t>Вариант 6</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 1 </w:t>
      </w:r>
      <w:r w:rsidRPr="00291C10">
        <w:rPr>
          <w:rFonts w:ascii="Times New Roman" w:eastAsia="Calibri" w:hAnsi="Times New Roman" w:cs="Times New Roman"/>
          <w:color w:val="000000"/>
          <w:sz w:val="28"/>
          <w:szCs w:val="28"/>
          <w:lang w:val="ru-RU"/>
        </w:rPr>
        <w:t xml:space="preserve">Аудиторская фирма оказывает аудиторские услуги и дополнительно организует консультации по вопросам налогообложения. Доля консультаций превышает в общей работе долю аудиторских услуг.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Существуют ли в данной ситуации противоречия нормативным актам, регулирующим аудиторскую деятельность?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p w:rsidR="00291C10" w:rsidRPr="00291C10" w:rsidRDefault="00291C10" w:rsidP="00291C10">
      <w:pPr>
        <w:spacing w:after="0" w:line="240" w:lineRule="auto"/>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 xml:space="preserve"> Задача № 2</w:t>
      </w:r>
      <w:r w:rsidRPr="00291C10">
        <w:rPr>
          <w:rFonts w:ascii="Times New Roman" w:eastAsia="Calibri" w:hAnsi="Times New Roman" w:cs="Times New Roman"/>
          <w:sz w:val="28"/>
          <w:szCs w:val="28"/>
          <w:u w:val="single"/>
          <w:lang w:val="ru-RU"/>
        </w:rPr>
        <w:t xml:space="preserve">. </w:t>
      </w:r>
      <w:r w:rsidRPr="00291C10">
        <w:rPr>
          <w:rFonts w:ascii="Times New Roman" w:eastAsia="Calibri" w:hAnsi="Times New Roman" w:cs="Times New Roman"/>
          <w:color w:val="000000"/>
          <w:sz w:val="28"/>
          <w:szCs w:val="28"/>
          <w:lang w:val="ru-RU"/>
        </w:rPr>
        <w:t>Аудиторская фирма, в которой Вы работаете, была приглашена в качестве аудитора рекламной фирмы. Ваша дочь работает в этой фирме менеджером по сбыту. Может ли Ваша фирма принять это предложение?</w:t>
      </w:r>
    </w:p>
    <w:p w:rsidR="00291C10" w:rsidRPr="00291C10" w:rsidRDefault="00291C10" w:rsidP="00291C10">
      <w:pPr>
        <w:spacing w:after="0" w:line="240" w:lineRule="auto"/>
        <w:jc w:val="both"/>
        <w:rPr>
          <w:rFonts w:ascii="Times New Roman" w:eastAsia="Calibri" w:hAnsi="Times New Roman" w:cs="Times New Roman"/>
          <w:sz w:val="28"/>
          <w:szCs w:val="28"/>
          <w:lang w:val="ru-RU"/>
        </w:rPr>
      </w:pPr>
      <w:r w:rsidRPr="00291C10">
        <w:rPr>
          <w:rFonts w:ascii="Times New Roman" w:eastAsia="Calibri" w:hAnsi="Times New Roman" w:cs="Times New Roman"/>
          <w:b/>
          <w:bCs/>
          <w:sz w:val="28"/>
          <w:szCs w:val="28"/>
          <w:u w:val="single"/>
          <w:lang w:val="ru-RU"/>
        </w:rPr>
        <w:t xml:space="preserve">Задача №3 </w:t>
      </w:r>
      <w:r w:rsidRPr="00291C10">
        <w:rPr>
          <w:rFonts w:ascii="Times New Roman" w:eastAsia="Calibri" w:hAnsi="Times New Roman" w:cs="Times New Roman"/>
          <w:color w:val="000000"/>
          <w:sz w:val="28"/>
          <w:szCs w:val="28"/>
          <w:lang w:val="ru-RU"/>
        </w:rPr>
        <w:t>Сотрудник аудиторской фирмы проводит проверку годовой отчетности акционерного общества, являясь при этом владельцем одной акции данного акционерного общества. Нарушается ли при этом принцип независимости аудиторской деятельности; если нарушается, то - почему?</w:t>
      </w:r>
      <w:r w:rsidRPr="00291C10">
        <w:rPr>
          <w:rFonts w:ascii="Times New Roman" w:eastAsia="Calibri" w:hAnsi="Times New Roman" w:cs="Times New Roman"/>
          <w:sz w:val="28"/>
          <w:szCs w:val="28"/>
          <w:lang w:val="ru-RU"/>
        </w:rPr>
        <w:t xml:space="preserve">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lastRenderedPageBreak/>
        <w:t xml:space="preserve">Задача № 4. </w:t>
      </w:r>
      <w:r w:rsidRPr="00291C10">
        <w:rPr>
          <w:rFonts w:ascii="Times New Roman" w:eastAsia="Calibri" w:hAnsi="Times New Roman" w:cs="Times New Roman"/>
          <w:color w:val="000000"/>
          <w:sz w:val="28"/>
          <w:szCs w:val="28"/>
          <w:lang w:val="ru-RU"/>
        </w:rPr>
        <w:t xml:space="preserve">Чтобы взять в банке кредит, организация в поисках поручителей обращается с этой просьбой к своему аудитору. Возможно ли принятие данной просьбы?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№5 </w:t>
      </w:r>
      <w:r w:rsidRPr="00291C10">
        <w:rPr>
          <w:rFonts w:ascii="Times New Roman" w:eastAsia="Calibri" w:hAnsi="Times New Roman" w:cs="Times New Roman"/>
          <w:color w:val="000000"/>
          <w:sz w:val="28"/>
          <w:szCs w:val="28"/>
          <w:lang w:val="ru-RU"/>
        </w:rPr>
        <w:t xml:space="preserve">На кондитерской фабрике проводится аудиторская проверка. Ежедневно аудиторов угощают кондитерскими изделиями и дарят по коробке конфет. Нарушаются ли этические нормы? Как в такой ситуации должны поступать аудиторы?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bCs/>
          <w:color w:val="000000"/>
          <w:sz w:val="28"/>
          <w:szCs w:val="28"/>
          <w:u w:val="single"/>
          <w:lang w:val="ru-RU"/>
        </w:rPr>
        <w:t xml:space="preserve">Задача №6. </w:t>
      </w:r>
      <w:r w:rsidRPr="00291C10">
        <w:rPr>
          <w:rFonts w:ascii="Times New Roman" w:eastAsia="Calibri" w:hAnsi="Times New Roman" w:cs="Times New Roman"/>
          <w:color w:val="000000"/>
          <w:sz w:val="28"/>
          <w:szCs w:val="28"/>
          <w:lang w:val="ru-RU"/>
        </w:rPr>
        <w:t xml:space="preserve">На основании приведенных в таблице 1 данных рассчитайте единый показатель уровня существенности, используя методику, рекомендованную в Правиле (стандарте) аудиторской деятельности №4 «Существенность в аудите».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3"/>
        <w:gridCol w:w="2718"/>
        <w:gridCol w:w="1168"/>
        <w:gridCol w:w="12"/>
        <w:gridCol w:w="2540"/>
      </w:tblGrid>
      <w:tr w:rsidR="00291C10" w:rsidRPr="00291C10" w:rsidTr="009366B5">
        <w:trPr>
          <w:trHeight w:val="916"/>
        </w:trPr>
        <w:tc>
          <w:tcPr>
            <w:tcW w:w="3113"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Наименование базового показателя</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базового         показателя бухгалтерской отчетности проверяемого экономического субъекта, руб.</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p>
        </w:tc>
        <w:tc>
          <w:tcPr>
            <w:tcW w:w="116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Доля, %</w:t>
            </w:r>
          </w:p>
        </w:tc>
        <w:tc>
          <w:tcPr>
            <w:tcW w:w="2552"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b/>
                <w:color w:val="000000"/>
                <w:sz w:val="18"/>
                <w:szCs w:val="18"/>
                <w:lang w:val="ru-RU"/>
              </w:rPr>
            </w:pPr>
            <w:r w:rsidRPr="00291C10">
              <w:rPr>
                <w:rFonts w:ascii="Times New Roman" w:eastAsia="Calibri" w:hAnsi="Times New Roman" w:cs="Times New Roman"/>
                <w:b/>
                <w:color w:val="000000"/>
                <w:sz w:val="18"/>
                <w:szCs w:val="18"/>
                <w:lang w:val="ru-RU"/>
              </w:rPr>
              <w:t>Значение, применяемое для нахождения уровня существенности, руб.</w:t>
            </w:r>
          </w:p>
        </w:tc>
      </w:tr>
      <w:tr w:rsidR="00291C10" w:rsidRPr="00291C10" w:rsidTr="009366B5">
        <w:trPr>
          <w:trHeight w:val="720"/>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Балансовая прибыль предприятия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Валовой объем реализации без НДС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Валюта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Собственный капитал (итог раздела Ш баланса)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 xml:space="preserve">Общие затраты предприятия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28 362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215 620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275 620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30 100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95 820</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tc>
        <w:tc>
          <w:tcPr>
            <w:tcW w:w="1180" w:type="dxa"/>
            <w:gridSpan w:val="2"/>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5</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10</w:t>
            </w:r>
          </w:p>
          <w:p w:rsidR="00291C10" w:rsidRPr="00291C10" w:rsidRDefault="00291C10" w:rsidP="00291C10">
            <w:pPr>
              <w:autoSpaceDE w:val="0"/>
              <w:autoSpaceDN w:val="0"/>
              <w:adjustRightInd w:val="0"/>
              <w:spacing w:after="0" w:line="240" w:lineRule="auto"/>
              <w:rPr>
                <w:rFonts w:ascii="Times New Roman" w:eastAsia="Calibri" w:hAnsi="Times New Roman" w:cs="Times New Roman"/>
                <w:color w:val="000000"/>
                <w:sz w:val="20"/>
                <w:szCs w:val="20"/>
                <w:lang w:val="ru-RU"/>
              </w:rPr>
            </w:pPr>
          </w:p>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0"/>
                <w:szCs w:val="20"/>
                <w:lang w:val="ru-RU"/>
              </w:rPr>
              <w:t>2</w:t>
            </w:r>
          </w:p>
        </w:tc>
        <w:tc>
          <w:tcPr>
            <w:tcW w:w="2540"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color w:val="000000"/>
                <w:sz w:val="20"/>
                <w:szCs w:val="20"/>
                <w:highlight w:val="yellow"/>
                <w:lang w:val="ru-RU"/>
              </w:rPr>
              <w:t xml:space="preserve"> </w:t>
            </w:r>
          </w:p>
        </w:tc>
      </w:tr>
      <w:tr w:rsidR="00291C10" w:rsidRPr="00291C10" w:rsidTr="009366B5">
        <w:trPr>
          <w:trHeight w:val="304"/>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b/>
                <w:color w:val="000000"/>
                <w:sz w:val="28"/>
                <w:szCs w:val="28"/>
                <w:lang w:val="ru-RU"/>
              </w:rPr>
              <w:t xml:space="preserve">Итого    </w:t>
            </w:r>
          </w:p>
        </w:tc>
        <w:tc>
          <w:tcPr>
            <w:tcW w:w="2718" w:type="dxa"/>
          </w:tcPr>
          <w:p w:rsidR="00291C10" w:rsidRPr="00291C10" w:rsidRDefault="00291C10" w:rsidP="00291C10">
            <w:pPr>
              <w:autoSpaceDE w:val="0"/>
              <w:autoSpaceDN w:val="0"/>
              <w:adjustRightInd w:val="0"/>
              <w:spacing w:after="0" w:line="240" w:lineRule="auto"/>
              <w:jc w:val="center"/>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х</w:t>
            </w:r>
          </w:p>
        </w:tc>
        <w:tc>
          <w:tcPr>
            <w:tcW w:w="3720" w:type="dxa"/>
            <w:gridSpan w:val="3"/>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r w:rsidRPr="00291C10">
              <w:rPr>
                <w:rFonts w:ascii="Times New Roman" w:eastAsia="Calibri" w:hAnsi="Times New Roman" w:cs="Times New Roman"/>
                <w:b/>
                <w:color w:val="000000"/>
                <w:sz w:val="28"/>
                <w:szCs w:val="28"/>
                <w:lang w:val="ru-RU"/>
              </w:rPr>
              <w:t xml:space="preserve">     х</w:t>
            </w:r>
          </w:p>
        </w:tc>
      </w:tr>
      <w:tr w:rsidR="00291C10" w:rsidRPr="00291C10" w:rsidTr="009366B5">
        <w:trPr>
          <w:trHeight w:val="393"/>
        </w:trPr>
        <w:tc>
          <w:tcPr>
            <w:tcW w:w="3113" w:type="dxa"/>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lang w:val="ru-RU"/>
              </w:rPr>
            </w:pPr>
            <w:r w:rsidRPr="00291C10">
              <w:rPr>
                <w:rFonts w:ascii="Times New Roman" w:eastAsia="Calibri" w:hAnsi="Times New Roman" w:cs="Times New Roman"/>
                <w:color w:val="000000"/>
                <w:sz w:val="24"/>
                <w:szCs w:val="24"/>
                <w:lang w:val="ru-RU"/>
              </w:rPr>
              <w:t>Принимаемый уровень существенности:</w:t>
            </w:r>
          </w:p>
        </w:tc>
        <w:tc>
          <w:tcPr>
            <w:tcW w:w="6438" w:type="dxa"/>
            <w:gridSpan w:val="4"/>
          </w:tcPr>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0"/>
                <w:szCs w:val="20"/>
                <w:highlight w:val="yellow"/>
                <w:lang w:val="ru-RU"/>
              </w:rPr>
            </w:pPr>
          </w:p>
        </w:tc>
      </w:tr>
    </w:tbl>
    <w:p w:rsidR="00291C10" w:rsidRPr="00291C10" w:rsidRDefault="00291C10" w:rsidP="00291C10">
      <w:pPr>
        <w:autoSpaceDE w:val="0"/>
        <w:autoSpaceDN w:val="0"/>
        <w:adjustRightInd w:val="0"/>
        <w:spacing w:after="0" w:line="360" w:lineRule="auto"/>
        <w:jc w:val="both"/>
        <w:rPr>
          <w:rFonts w:ascii="Times New Roman" w:eastAsia="Calibri" w:hAnsi="Times New Roman" w:cs="Times New Roman"/>
          <w:b/>
          <w:color w:val="000000"/>
          <w:sz w:val="28"/>
          <w:szCs w:val="28"/>
          <w:lang w:val="ru-RU"/>
        </w:rPr>
      </w:pP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b/>
          <w:color w:val="000000"/>
          <w:sz w:val="28"/>
          <w:szCs w:val="28"/>
          <w:lang w:val="ru-RU"/>
        </w:rPr>
        <w:t>Задача 7.</w:t>
      </w:r>
      <w:r w:rsidRPr="00291C10">
        <w:rPr>
          <w:rFonts w:ascii="Times New Roman" w:eastAsia="Calibri" w:hAnsi="Times New Roman" w:cs="Times New Roman"/>
          <w:color w:val="000000"/>
          <w:sz w:val="28"/>
          <w:szCs w:val="28"/>
          <w:lang w:val="ru-RU"/>
        </w:rPr>
        <w:t xml:space="preserve"> Проводя аудиторскую проверку, старший аудитор дал поручение своему помощнику сделать проверку соблюдения кассовой </w:t>
      </w:r>
    </w:p>
    <w:p w:rsidR="00291C10" w:rsidRPr="00291C10" w:rsidRDefault="00291C10" w:rsidP="00291C10">
      <w:pPr>
        <w:autoSpaceDE w:val="0"/>
        <w:autoSpaceDN w:val="0"/>
        <w:adjustRightInd w:val="0"/>
        <w:spacing w:after="0" w:line="240" w:lineRule="auto"/>
        <w:jc w:val="both"/>
        <w:rPr>
          <w:rFonts w:ascii="Times New Roman" w:eastAsia="Calibri" w:hAnsi="Times New Roman" w:cs="Times New Roman"/>
          <w:color w:val="000000"/>
          <w:sz w:val="28"/>
          <w:szCs w:val="28"/>
          <w:lang w:val="ru-RU"/>
        </w:rPr>
      </w:pPr>
      <w:r w:rsidRPr="00291C10">
        <w:rPr>
          <w:rFonts w:ascii="Times New Roman" w:eastAsia="Calibri" w:hAnsi="Times New Roman" w:cs="Times New Roman"/>
          <w:color w:val="000000"/>
          <w:sz w:val="28"/>
          <w:szCs w:val="28"/>
          <w:lang w:val="ru-RU"/>
        </w:rPr>
        <w:t xml:space="preserve">дисциплины организации-клиента. Помощник в ходе проверки нарушений не выявил, о чем сообщил старшему аудитору. Через 4 дня после этого было подготовлено аудиторское заключение. Спустя 3 месяца данную организацию проверила налоговая инспекция и обнаружила ряд ошибок в соблюдении кассовой дисциплины, за которые были взысканы штрафные санкции. Определите, какие будут последствия для аудиторской компании сложившаяся ситуация? </w:t>
      </w: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p>
    <w:p w:rsidR="00291C10" w:rsidRPr="00291C10" w:rsidRDefault="00291C10" w:rsidP="00291C10">
      <w:pPr>
        <w:autoSpaceDE w:val="0"/>
        <w:autoSpaceDN w:val="0"/>
        <w:adjustRightInd w:val="0"/>
        <w:spacing w:after="0" w:line="240" w:lineRule="auto"/>
        <w:rPr>
          <w:rFonts w:ascii="Times New Roman" w:eastAsia="Times New Roman" w:hAnsi="Times New Roman" w:cs="Times New Roman"/>
          <w:b/>
          <w:color w:val="000000"/>
          <w:sz w:val="28"/>
          <w:szCs w:val="28"/>
          <w:lang w:val="ru-RU" w:eastAsia="ru-RU"/>
        </w:rPr>
      </w:pPr>
      <w:r w:rsidRPr="00291C10">
        <w:rPr>
          <w:rFonts w:ascii="Times New Roman" w:eastAsia="Times New Roman" w:hAnsi="Times New Roman" w:cs="Times New Roman"/>
          <w:b/>
          <w:color w:val="000000"/>
          <w:sz w:val="28"/>
          <w:szCs w:val="28"/>
          <w:lang w:val="ru-RU" w:eastAsia="ru-RU"/>
        </w:rPr>
        <w:t xml:space="preserve">Методические рекомендации по подготовке и проведению. </w:t>
      </w:r>
    </w:p>
    <w:p w:rsidR="00291C10" w:rsidRPr="00291C10" w:rsidRDefault="00291C10" w:rsidP="00291C10">
      <w:pPr>
        <w:spacing w:after="0" w:line="240" w:lineRule="auto"/>
        <w:textAlignment w:val="baseline"/>
        <w:rPr>
          <w:rFonts w:ascii="Times New Roman" w:eastAsia="Times New Roman" w:hAnsi="Times New Roman" w:cs="Times New Roman"/>
          <w:b/>
          <w:bCs/>
          <w:sz w:val="24"/>
          <w:szCs w:val="24"/>
          <w:lang w:val="ru-RU" w:eastAsia="ru-RU"/>
        </w:rPr>
      </w:pPr>
    </w:p>
    <w:p w:rsidR="00291C10" w:rsidRPr="00291C10" w:rsidRDefault="00291C10" w:rsidP="00291C10">
      <w:pPr>
        <w:widowControl w:val="0"/>
        <w:suppressAutoHyphens/>
        <w:spacing w:after="0" w:line="240" w:lineRule="auto"/>
        <w:ind w:firstLine="708"/>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bCs/>
          <w:color w:val="00000A"/>
          <w:sz w:val="28"/>
          <w:szCs w:val="28"/>
          <w:lang w:val="ru-RU" w:eastAsia="ru-RU"/>
        </w:rPr>
        <w:t>При решении задач необходимо пользоваться материалами учебников, которые имеются в списке рекомендуемой литературы к темам семинарских занятий, нормативно-правовыми актами, лекционным курсом.</w:t>
      </w:r>
    </w:p>
    <w:p w:rsidR="00291C10" w:rsidRPr="00291C10" w:rsidRDefault="00291C10" w:rsidP="00291C10">
      <w:pPr>
        <w:widowControl w:val="0"/>
        <w:suppressAutoHyphens/>
        <w:spacing w:after="0" w:line="240" w:lineRule="auto"/>
        <w:ind w:firstLine="708"/>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bCs/>
          <w:color w:val="00000A"/>
          <w:sz w:val="28"/>
          <w:szCs w:val="28"/>
          <w:lang w:val="ru-RU" w:eastAsia="ru-RU"/>
        </w:rPr>
        <w:t xml:space="preserve">При устном решении задач студент должен уметь аргументировать свой ответ, защищать правильность своего решения в дискуссии. При работе в аудитории </w:t>
      </w:r>
      <w:r w:rsidRPr="00291C10">
        <w:rPr>
          <w:rFonts w:ascii="Times New Roman" w:eastAsia="Times New Roman" w:hAnsi="Times New Roman" w:cs="Times New Roman"/>
          <w:bCs/>
          <w:color w:val="00000A"/>
          <w:sz w:val="28"/>
          <w:szCs w:val="28"/>
          <w:lang w:val="ru-RU" w:eastAsia="ru-RU"/>
        </w:rPr>
        <w:lastRenderedPageBreak/>
        <w:t>студенты обычно предлагают неодинаковые варианты решения тестов и задач. В этом случае преподаватель, как правило,  направляет ход обсуждения и предоставляет возможность каждому обосновать свою точку зрения.</w:t>
      </w:r>
    </w:p>
    <w:p w:rsidR="00291C10" w:rsidRPr="00291C10" w:rsidRDefault="00291C10" w:rsidP="00291C10">
      <w:pPr>
        <w:widowControl w:val="0"/>
        <w:suppressAutoHyphens/>
        <w:spacing w:after="0" w:line="240" w:lineRule="auto"/>
        <w:ind w:firstLine="708"/>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bCs/>
          <w:color w:val="00000A"/>
          <w:sz w:val="28"/>
          <w:szCs w:val="28"/>
          <w:lang w:val="ru-RU" w:eastAsia="ru-RU"/>
        </w:rPr>
        <w:t>Решение задач, поиск правильных ответов  помогает студентам приобрести навыки работы с нормативными источниками; получить определенный объем знаний по предмету; усвоить методику толкования правовых норм.</w:t>
      </w:r>
    </w:p>
    <w:p w:rsidR="00291C10" w:rsidRPr="00291C10" w:rsidRDefault="00291C10" w:rsidP="00291C10">
      <w:pPr>
        <w:spacing w:after="0" w:line="240" w:lineRule="auto"/>
        <w:textAlignment w:val="baseline"/>
        <w:rPr>
          <w:rFonts w:ascii="Times New Roman" w:eastAsia="Times New Roman" w:hAnsi="Times New Roman" w:cs="Times New Roman"/>
          <w:b/>
          <w:bCs/>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b/>
          <w:bCs/>
          <w:sz w:val="24"/>
          <w:szCs w:val="24"/>
          <w:lang w:val="ru-RU" w:eastAsia="ru-RU"/>
        </w:rPr>
        <w:t>Критерии оценки:</w:t>
      </w:r>
      <w:r w:rsidRPr="00291C10">
        <w:rPr>
          <w:rFonts w:ascii="Times New Roman" w:eastAsia="Times New Roman" w:hAnsi="Times New Roman" w:cs="Times New Roman"/>
          <w:sz w:val="24"/>
          <w:szCs w:val="24"/>
          <w:lang w:val="ru-RU" w:eastAsia="ru-RU"/>
        </w:rPr>
        <w:t> </w:t>
      </w:r>
    </w:p>
    <w:p w:rsidR="00291C10" w:rsidRPr="00291C10" w:rsidRDefault="00291C10" w:rsidP="00291C10">
      <w:pPr>
        <w:suppressAutoHyphens/>
        <w:spacing w:after="0" w:line="240" w:lineRule="auto"/>
        <w:ind w:firstLine="708"/>
        <w:jc w:val="both"/>
        <w:rPr>
          <w:rFonts w:ascii="Times New Roman" w:eastAsia="Times New Roman" w:hAnsi="Times New Roman" w:cs="Times New Roman"/>
          <w:color w:val="00000A"/>
          <w:sz w:val="24"/>
          <w:szCs w:val="24"/>
          <w:lang w:val="ru-RU" w:eastAsia="ru-RU"/>
        </w:rPr>
      </w:pPr>
      <w:r w:rsidRPr="00291C10">
        <w:rPr>
          <w:rFonts w:ascii="Times New Roman" w:eastAsia="Times New Roman" w:hAnsi="Times New Roman" w:cs="Times New Roman"/>
          <w:color w:val="00000A"/>
          <w:sz w:val="28"/>
          <w:szCs w:val="28"/>
          <w:lang w:val="ru-RU" w:eastAsia="ru-RU"/>
        </w:rPr>
        <w:t>решение комплекта практических задач (в варианте  6-7 задач ) —по 1 баллу за правильный ответ и ноль баллов за неправильный ответ.</w:t>
      </w:r>
    </w:p>
    <w:p w:rsidR="00291C10" w:rsidRPr="00291C10" w:rsidRDefault="00291C10" w:rsidP="00291C10">
      <w:pPr>
        <w:spacing w:after="0" w:line="240" w:lineRule="auto"/>
        <w:textAlignment w:val="baseline"/>
        <w:rPr>
          <w:rFonts w:ascii="Times New Roman" w:eastAsia="Times New Roman" w:hAnsi="Times New Roman" w:cs="Times New Roman"/>
          <w:sz w:val="24"/>
          <w:szCs w:val="24"/>
          <w:highlight w:val="yellow"/>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Составитель ______________Корсун Т.И.</w:t>
      </w:r>
      <w:r w:rsidRPr="00291C10">
        <w:rPr>
          <w:rFonts w:ascii="Times New Roman" w:eastAsia="Times New Roman" w:hAnsi="Times New Roman" w:cs="Times New Roman"/>
          <w:sz w:val="24"/>
          <w:szCs w:val="24"/>
          <w:vertAlign w:val="superscript"/>
          <w:lang w:val="ru-RU" w:eastAsia="ru-RU"/>
        </w:rPr>
        <w:t xml:space="preserve">                                                               </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0"/>
          <w:szCs w:val="24"/>
          <w:lang w:val="ru-RU" w:eastAsia="ru-RU"/>
        </w:rPr>
        <w:t>«____»__________________20 18  г. </w:t>
      </w: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sz w:val="28"/>
          <w:szCs w:val="24"/>
          <w:lang w:val="ru-RU" w:eastAsia="ru-RU"/>
        </w:rPr>
      </w:pP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Министерство образования и науки Российской Федерации</w:t>
      </w:r>
    </w:p>
    <w:p w:rsidR="00291C10" w:rsidRPr="00291C10" w:rsidRDefault="00291C10" w:rsidP="00291C10">
      <w:pPr>
        <w:shd w:val="clear" w:color="auto" w:fill="FFFFFF"/>
        <w:spacing w:after="0" w:line="240" w:lineRule="auto"/>
        <w:ind w:firstLine="709"/>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Федеральное государственное бюджетное образовательное учреждение высшего образования</w:t>
      </w:r>
    </w:p>
    <w:p w:rsidR="00291C10" w:rsidRPr="00291C10" w:rsidRDefault="00291C10" w:rsidP="00291C10">
      <w:pPr>
        <w:shd w:val="clear" w:color="auto" w:fill="FFFFFF"/>
        <w:spacing w:after="0" w:line="240" w:lineRule="auto"/>
        <w:jc w:val="center"/>
        <w:rPr>
          <w:rFonts w:ascii="Times New Roman" w:eastAsia="Times New Roman" w:hAnsi="Times New Roman" w:cs="Times New Roman"/>
          <w:sz w:val="28"/>
          <w:szCs w:val="28"/>
          <w:lang w:val="ru-RU" w:eastAsia="ru-RU"/>
        </w:rPr>
      </w:pPr>
      <w:r w:rsidRPr="00291C10">
        <w:rPr>
          <w:rFonts w:ascii="Times New Roman" w:eastAsia="Times New Roman" w:hAnsi="Times New Roman" w:cs="Times New Roman"/>
          <w:sz w:val="28"/>
          <w:szCs w:val="28"/>
          <w:lang w:val="ru-RU" w:eastAsia="ru-RU"/>
        </w:rPr>
        <w:t>«Ростовский государственный экономический университет (РИНХ)»</w:t>
      </w: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Кафедра Финансового и административного права</w:t>
      </w:r>
    </w:p>
    <w:p w:rsidR="00291C10" w:rsidRPr="00291C10" w:rsidRDefault="00291C10" w:rsidP="00291C10">
      <w:pPr>
        <w:spacing w:after="0" w:line="240" w:lineRule="auto"/>
        <w:jc w:val="center"/>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b/>
          <w:bCs/>
          <w:sz w:val="36"/>
          <w:szCs w:val="24"/>
          <w:lang w:val="ru-RU" w:eastAsia="ru-RU"/>
        </w:rPr>
        <w:t>Темы  рефератов</w:t>
      </w:r>
    </w:p>
    <w:p w:rsidR="00291C10" w:rsidRPr="00291C10" w:rsidRDefault="00291C10" w:rsidP="00291C10">
      <w:pPr>
        <w:spacing w:after="0" w:line="240" w:lineRule="auto"/>
        <w:jc w:val="center"/>
        <w:textAlignment w:val="baseline"/>
        <w:rPr>
          <w:rFonts w:ascii="Times New Roman" w:eastAsia="Times New Roman" w:hAnsi="Times New Roman" w:cs="Times New Roman"/>
          <w:b/>
          <w:bCs/>
          <w:iCs/>
          <w:sz w:val="28"/>
          <w:szCs w:val="24"/>
          <w:lang w:val="ru-RU" w:eastAsia="ru-RU"/>
        </w:rPr>
      </w:pPr>
      <w:r w:rsidRPr="00291C10">
        <w:rPr>
          <w:rFonts w:ascii="Times New Roman" w:eastAsia="Times New Roman" w:hAnsi="Times New Roman" w:cs="Times New Roman"/>
          <w:sz w:val="28"/>
          <w:szCs w:val="24"/>
          <w:lang w:val="ru-RU" w:eastAsia="ru-RU"/>
        </w:rPr>
        <w:t>по дисциплине</w:t>
      </w:r>
      <w:r w:rsidRPr="00291C10">
        <w:rPr>
          <w:rFonts w:ascii="Times New Roman" w:eastAsia="Times New Roman" w:hAnsi="Times New Roman" w:cs="Times New Roman"/>
          <w:b/>
          <w:bCs/>
          <w:i/>
          <w:iCs/>
          <w:sz w:val="28"/>
          <w:szCs w:val="24"/>
          <w:lang w:val="ru-RU" w:eastAsia="ru-RU"/>
        </w:rPr>
        <w:t> </w:t>
      </w:r>
    </w:p>
    <w:p w:rsidR="00291C10" w:rsidRPr="00291C10" w:rsidRDefault="00291C10" w:rsidP="00291C10">
      <w:pPr>
        <w:spacing w:after="0" w:line="240" w:lineRule="auto"/>
        <w:jc w:val="center"/>
        <w:textAlignment w:val="baseline"/>
        <w:rPr>
          <w:rFonts w:ascii="Times New Roman" w:eastAsia="Times New Roman" w:hAnsi="Times New Roman" w:cs="Times New Roman"/>
          <w:b/>
          <w:bCs/>
          <w:iCs/>
          <w:sz w:val="28"/>
          <w:szCs w:val="24"/>
          <w:lang w:val="ru-RU" w:eastAsia="ru-RU"/>
        </w:rPr>
      </w:pPr>
    </w:p>
    <w:p w:rsidR="00291C10" w:rsidRPr="00291C10" w:rsidRDefault="00291C10" w:rsidP="00291C10">
      <w:pPr>
        <w:suppressAutoHyphens/>
        <w:spacing w:after="0" w:line="240" w:lineRule="auto"/>
        <w:rPr>
          <w:rFonts w:ascii="Times New Roman" w:eastAsia="Times New Roman" w:hAnsi="Times New Roman" w:cs="Times New Roman"/>
          <w:b/>
          <w:sz w:val="32"/>
          <w:szCs w:val="32"/>
          <w:lang w:val="ru-RU" w:eastAsia="ar-SA"/>
        </w:rPr>
      </w:pPr>
      <w:r w:rsidRPr="00291C10">
        <w:rPr>
          <w:rFonts w:ascii="Times New Roman" w:eastAsia="Times New Roman" w:hAnsi="Times New Roman" w:cs="Times New Roman"/>
          <w:b/>
          <w:sz w:val="32"/>
          <w:szCs w:val="32"/>
          <w:lang w:val="ru-RU" w:eastAsia="ar-SA"/>
        </w:rPr>
        <w:t>Организационно-правовые основы аудиторской    деятельности</w:t>
      </w:r>
    </w:p>
    <w:p w:rsidR="00291C10" w:rsidRPr="00291C10" w:rsidRDefault="00291C10" w:rsidP="00291C10">
      <w:pPr>
        <w:widowControl w:val="0"/>
        <w:spacing w:after="0" w:line="240" w:lineRule="auto"/>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b/>
          <w:bCs/>
          <w:iCs/>
          <w:sz w:val="28"/>
          <w:szCs w:val="24"/>
          <w:lang w:val="ru-RU" w:eastAsia="ru-RU"/>
        </w:rPr>
      </w:pPr>
      <w:r w:rsidRPr="00291C10">
        <w:rPr>
          <w:rFonts w:ascii="Times New Roman" w:eastAsia="Times New Roman" w:hAnsi="Times New Roman" w:cs="Times New Roman"/>
          <w:b/>
          <w:bCs/>
          <w:iCs/>
          <w:sz w:val="28"/>
          <w:szCs w:val="24"/>
          <w:lang w:val="ru-RU" w:eastAsia="ru-RU"/>
        </w:rPr>
        <w:t xml:space="preserve"> </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 xml:space="preserve">1)Использование международных стандартов аудита в Российской аудиторской практике </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2) О путях выживания  малого аудиторского бизнеса</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3) Правовой режим компенсационного фонда саморегулируемой организации</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4) О переходе к прямому применению международных стандартов аудита в отечественной практике</w:t>
      </w:r>
    </w:p>
    <w:p w:rsidR="00291C10" w:rsidRPr="00291C10" w:rsidRDefault="00291C10" w:rsidP="00291C10">
      <w:pPr>
        <w:spacing w:after="0" w:line="240" w:lineRule="auto"/>
        <w:textAlignment w:val="baseline"/>
        <w:rPr>
          <w:rFonts w:ascii="Times New Roman" w:eastAsia="Times New Roman" w:hAnsi="Times New Roman" w:cs="Times New Roman"/>
          <w:sz w:val="28"/>
          <w:szCs w:val="24"/>
          <w:lang w:val="ru-RU" w:eastAsia="ru-RU"/>
        </w:rPr>
      </w:pPr>
      <w:r w:rsidRPr="00291C10">
        <w:rPr>
          <w:rFonts w:ascii="Times New Roman" w:eastAsia="Times New Roman" w:hAnsi="Times New Roman" w:cs="Times New Roman"/>
          <w:sz w:val="28"/>
          <w:szCs w:val="24"/>
          <w:lang w:val="ru-RU" w:eastAsia="ru-RU"/>
        </w:rPr>
        <w:t xml:space="preserve">5) О перспективах Российского аудита </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sz w:val="28"/>
          <w:szCs w:val="28"/>
          <w:lang w:val="ru-RU" w:eastAsia="ru-RU"/>
        </w:rPr>
      </w:pPr>
      <w:r w:rsidRPr="00291C10">
        <w:rPr>
          <w:rFonts w:ascii="Times New Roman" w:eastAsia="Times New Roman" w:hAnsi="Times New Roman" w:cs="Times New Roman"/>
          <w:sz w:val="28"/>
          <w:szCs w:val="24"/>
          <w:lang w:val="ru-RU" w:eastAsia="ru-RU"/>
        </w:rPr>
        <w:t> </w:t>
      </w:r>
      <w:r w:rsidRPr="00291C10">
        <w:rPr>
          <w:rFonts w:ascii="Times New Roman" w:eastAsia="Times New Roman" w:hAnsi="Times New Roman" w:cs="Times New Roman"/>
          <w:b/>
          <w:sz w:val="28"/>
          <w:szCs w:val="28"/>
          <w:lang w:val="ru-RU" w:eastAsia="ru-RU"/>
        </w:rPr>
        <w:t xml:space="preserve">Методические рекомендации по написанию, требования к оформлению </w:t>
      </w:r>
    </w:p>
    <w:p w:rsidR="00291C10" w:rsidRPr="00291C10" w:rsidRDefault="00291C10" w:rsidP="00291C10">
      <w:pPr>
        <w:shd w:val="clear" w:color="auto" w:fill="FFFFFF"/>
        <w:spacing w:after="0" w:line="240" w:lineRule="auto"/>
        <w:rPr>
          <w:rFonts w:ascii="Times New Roman" w:eastAsia="Calibri" w:hAnsi="Times New Roman" w:cs="Times New Roman"/>
          <w:b/>
          <w:bCs/>
          <w:spacing w:val="-6"/>
          <w:sz w:val="28"/>
          <w:szCs w:val="28"/>
          <w:lang w:val="ru-RU"/>
        </w:rPr>
      </w:pPr>
      <w:r w:rsidRPr="00291C10">
        <w:rPr>
          <w:rFonts w:ascii="Times New Roman" w:eastAsia="Calibri" w:hAnsi="Times New Roman" w:cs="Times New Roman"/>
          <w:b/>
          <w:bCs/>
          <w:spacing w:val="-6"/>
          <w:sz w:val="28"/>
          <w:szCs w:val="28"/>
          <w:lang w:val="ru-RU"/>
        </w:rPr>
        <w:t>Регламент выступления с рефератом:</w:t>
      </w:r>
    </w:p>
    <w:p w:rsidR="00291C10" w:rsidRPr="00291C10" w:rsidRDefault="00291C10" w:rsidP="00291C10">
      <w:pPr>
        <w:shd w:val="clear" w:color="auto" w:fill="FFFFFF"/>
        <w:spacing w:after="0" w:line="240" w:lineRule="auto"/>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1. Обоснование актуальности темы и степени ее научной разработанности.</w:t>
      </w:r>
    </w:p>
    <w:p w:rsidR="00291C10" w:rsidRPr="00291C10" w:rsidRDefault="00291C10" w:rsidP="00291C10">
      <w:pPr>
        <w:shd w:val="clear" w:color="auto" w:fill="FFFFFF"/>
        <w:spacing w:after="0" w:line="240" w:lineRule="auto"/>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2. Изложение научной позиции автора реферируемого источника.</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3. Формулировка собственной позиции выступающего.</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4. Ответ на вопросы аудитории и преподавателя.</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Максимальное время выступления: 10 мин. на одну тему.</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p>
    <w:p w:rsidR="00291C10" w:rsidRPr="00291C10" w:rsidRDefault="00291C10" w:rsidP="00291C10">
      <w:pPr>
        <w:shd w:val="clear" w:color="auto" w:fill="FFFFFF"/>
        <w:spacing w:after="0" w:line="240" w:lineRule="auto"/>
        <w:jc w:val="both"/>
        <w:rPr>
          <w:rFonts w:ascii="Times New Roman" w:eastAsia="Calibri" w:hAnsi="Times New Roman" w:cs="Times New Roman"/>
          <w:b/>
          <w:bCs/>
          <w:spacing w:val="-6"/>
          <w:sz w:val="28"/>
          <w:szCs w:val="28"/>
          <w:lang w:val="ru-RU"/>
        </w:rPr>
      </w:pPr>
      <w:r w:rsidRPr="00291C10">
        <w:rPr>
          <w:rFonts w:ascii="Times New Roman" w:eastAsia="Calibri" w:hAnsi="Times New Roman" w:cs="Times New Roman"/>
          <w:b/>
          <w:bCs/>
          <w:spacing w:val="-6"/>
          <w:sz w:val="28"/>
          <w:szCs w:val="28"/>
          <w:lang w:val="ru-RU"/>
        </w:rPr>
        <w:t>Методические рекомендации.</w:t>
      </w:r>
    </w:p>
    <w:p w:rsidR="00291C10" w:rsidRPr="00291C10" w:rsidRDefault="00291C10" w:rsidP="00291C10">
      <w:pPr>
        <w:shd w:val="clear" w:color="auto" w:fill="FFFFFF"/>
        <w:spacing w:after="0" w:line="240" w:lineRule="auto"/>
        <w:jc w:val="both"/>
        <w:rPr>
          <w:rFonts w:ascii="Times New Roman" w:eastAsia="Calibri" w:hAnsi="Times New Roman" w:cs="Times New Roman"/>
          <w:b/>
          <w:bCs/>
          <w:spacing w:val="-6"/>
          <w:sz w:val="28"/>
          <w:szCs w:val="28"/>
          <w:lang w:val="ru-RU"/>
        </w:rPr>
      </w:pPr>
      <w:r w:rsidRPr="00291C10">
        <w:rPr>
          <w:rFonts w:ascii="Times New Roman" w:eastAsia="Calibri" w:hAnsi="Times New Roman" w:cs="Times New Roman"/>
          <w:b/>
          <w:bCs/>
          <w:spacing w:val="-6"/>
          <w:sz w:val="28"/>
          <w:szCs w:val="28"/>
          <w:lang w:val="ru-RU"/>
        </w:rPr>
        <w:t>Структура реферата  включает следующие элементы:</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
          <w:bCs/>
          <w:spacing w:val="-6"/>
          <w:sz w:val="28"/>
          <w:szCs w:val="28"/>
          <w:lang w:val="ru-RU"/>
        </w:rPr>
        <w:t>Титульный лист; план</w:t>
      </w:r>
      <w:r w:rsidRPr="00291C10">
        <w:rPr>
          <w:rFonts w:ascii="Times New Roman" w:eastAsia="Calibri" w:hAnsi="Times New Roman" w:cs="Times New Roman"/>
          <w:bCs/>
          <w:spacing w:val="-6"/>
          <w:sz w:val="28"/>
          <w:szCs w:val="28"/>
          <w:lang w:val="ru-RU"/>
        </w:rPr>
        <w:t xml:space="preserve"> - простой или развернутый (с указанием страниц реферата).</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
          <w:bCs/>
          <w:spacing w:val="-6"/>
          <w:sz w:val="28"/>
          <w:szCs w:val="28"/>
          <w:lang w:val="ru-RU"/>
        </w:rPr>
        <w:lastRenderedPageBreak/>
        <w:t xml:space="preserve">Введение, </w:t>
      </w:r>
      <w:r w:rsidRPr="00291C10">
        <w:rPr>
          <w:rFonts w:ascii="Times New Roman" w:eastAsia="Calibri" w:hAnsi="Times New Roman" w:cs="Times New Roman"/>
          <w:bCs/>
          <w:spacing w:val="-6"/>
          <w:sz w:val="28"/>
          <w:szCs w:val="28"/>
          <w:lang w:val="ru-RU"/>
        </w:rPr>
        <w:t xml:space="preserve">имеющее целью ознакомить  с сущностью излагаемого вопроса, с современным состоянием проблемы. Во введении должна быть четко сформулирована цель и задачи реферата. Объем введения – не более 1 страницы.  </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
          <w:bCs/>
          <w:spacing w:val="-6"/>
          <w:sz w:val="28"/>
          <w:szCs w:val="28"/>
          <w:lang w:val="ru-RU"/>
        </w:rPr>
        <w:t>Основная часть</w:t>
      </w:r>
      <w:r w:rsidRPr="00291C10">
        <w:rPr>
          <w:rFonts w:ascii="Times New Roman" w:eastAsia="Calibri" w:hAnsi="Times New Roman" w:cs="Times New Roman"/>
          <w:bCs/>
          <w:spacing w:val="-6"/>
          <w:sz w:val="28"/>
          <w:szCs w:val="28"/>
          <w:lang w:val="ru-RU"/>
        </w:rPr>
        <w:t>, которая должна иметь заглавие, выражающее основное содержание реферата, его суть. Разделы основной части реферата должны соответствовать плану реферата (простому или развернутому) и указанным в плане страницам реферата. В основной части должен быть подробно представлен материал, полученный в ходе изучения различных источников информации (литературы).</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
          <w:bCs/>
          <w:spacing w:val="-6"/>
          <w:sz w:val="28"/>
          <w:szCs w:val="28"/>
          <w:lang w:val="ru-RU"/>
        </w:rPr>
        <w:t xml:space="preserve">Заключение </w:t>
      </w:r>
      <w:r w:rsidRPr="00291C10">
        <w:rPr>
          <w:rFonts w:ascii="Times New Roman" w:eastAsia="Calibri" w:hAnsi="Times New Roman" w:cs="Times New Roman"/>
          <w:bCs/>
          <w:spacing w:val="-6"/>
          <w:sz w:val="28"/>
          <w:szCs w:val="28"/>
          <w:lang w:val="ru-RU"/>
        </w:rPr>
        <w:t xml:space="preserve">предполагает формулировку основных постулатов реферируемого научного источника.   </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 xml:space="preserve">Библиографический список содержит указание на изученные при составлении реферата информационные источники. </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 xml:space="preserve"> Материал, помещенный в реферате, должен быть научно аргументирован, лаконичен и логичен. Изложение и оформление текста реферата должно соответствовать требованиям, предъявляемым к таким работам</w:t>
      </w:r>
      <w:r w:rsidRPr="00291C10">
        <w:rPr>
          <w:rFonts w:ascii="Times New Roman" w:eastAsia="Calibri" w:hAnsi="Times New Roman" w:cs="Times New Roman"/>
          <w:bCs/>
          <w:spacing w:val="-6"/>
          <w:sz w:val="28"/>
          <w:szCs w:val="28"/>
          <w:vertAlign w:val="superscript"/>
          <w:lang w:val="ru-RU"/>
        </w:rPr>
        <w:footnoteReference w:id="1"/>
      </w:r>
      <w:r w:rsidRPr="00291C10">
        <w:rPr>
          <w:rFonts w:ascii="Times New Roman" w:eastAsia="Calibri" w:hAnsi="Times New Roman" w:cs="Times New Roman"/>
          <w:bCs/>
          <w:spacing w:val="-6"/>
          <w:sz w:val="28"/>
          <w:szCs w:val="28"/>
          <w:lang w:val="ru-RU"/>
        </w:rPr>
        <w:t xml:space="preserve">.  </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p>
    <w:p w:rsidR="00291C10" w:rsidRPr="00291C10" w:rsidRDefault="00291C10" w:rsidP="00291C10">
      <w:pPr>
        <w:spacing w:after="0" w:line="240" w:lineRule="auto"/>
        <w:textAlignment w:val="baseline"/>
        <w:rPr>
          <w:rFonts w:ascii="Times New Roman" w:eastAsia="Times New Roman" w:hAnsi="Times New Roman" w:cs="Times New Roman"/>
          <w:b/>
          <w:sz w:val="28"/>
          <w:szCs w:val="28"/>
          <w:lang w:val="ru-RU" w:eastAsia="ru-RU"/>
        </w:rPr>
      </w:pPr>
    </w:p>
    <w:p w:rsidR="00291C10" w:rsidRPr="00291C10" w:rsidRDefault="00291C10" w:rsidP="00291C10">
      <w:pPr>
        <w:shd w:val="clear" w:color="auto" w:fill="FFFFFF"/>
        <w:spacing w:after="0" w:line="240" w:lineRule="auto"/>
        <w:jc w:val="both"/>
        <w:rPr>
          <w:rFonts w:ascii="Times New Roman" w:eastAsia="Calibri" w:hAnsi="Times New Roman" w:cs="Times New Roman"/>
          <w:b/>
          <w:bCs/>
          <w:spacing w:val="-6"/>
          <w:sz w:val="28"/>
          <w:szCs w:val="28"/>
          <w:lang w:val="ru-RU"/>
        </w:rPr>
      </w:pPr>
      <w:r w:rsidRPr="00291C10">
        <w:rPr>
          <w:rFonts w:ascii="Times New Roman" w:eastAsia="Calibri" w:hAnsi="Times New Roman" w:cs="Times New Roman"/>
          <w:b/>
          <w:bCs/>
          <w:spacing w:val="-6"/>
          <w:sz w:val="28"/>
          <w:szCs w:val="28"/>
          <w:lang w:val="ru-RU"/>
        </w:rPr>
        <w:t>Выступление с рефератом оценивается по следующим критериям:</w:t>
      </w:r>
    </w:p>
    <w:p w:rsidR="00291C10" w:rsidRPr="00291C10" w:rsidRDefault="00291C10" w:rsidP="00291C10">
      <w:pPr>
        <w:shd w:val="clear" w:color="auto" w:fill="FFFFFF"/>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-полнота и степень систематизированности  изложенного материала: 0-20 б.</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-обоснование актуальности и научной новизны проблемы: 0-15 б.</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-логичность и последовательность изложения проблемы: 0-15 б.</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 xml:space="preserve">-навыки научно-исследовательской работы с литературой и нормативно-правовыми актами: 0-15 б. </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-анализ различных научных  подходов к проблеме: 0-15 б.</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-самостоятельность выводов докладчика: 0-10 б.</w:t>
      </w:r>
    </w:p>
    <w:p w:rsidR="00291C10" w:rsidRPr="00291C10" w:rsidRDefault="00291C10" w:rsidP="00291C10">
      <w:pPr>
        <w:shd w:val="clear" w:color="auto" w:fill="FFFFFF"/>
        <w:tabs>
          <w:tab w:val="num" w:pos="1785"/>
        </w:tabs>
        <w:spacing w:after="0" w:line="240" w:lineRule="auto"/>
        <w:jc w:val="both"/>
        <w:rPr>
          <w:rFonts w:ascii="Times New Roman" w:eastAsia="Calibri" w:hAnsi="Times New Roman" w:cs="Times New Roman"/>
          <w:bCs/>
          <w:spacing w:val="-6"/>
          <w:sz w:val="28"/>
          <w:szCs w:val="28"/>
          <w:lang w:val="ru-RU"/>
        </w:rPr>
      </w:pPr>
      <w:r w:rsidRPr="00291C10">
        <w:rPr>
          <w:rFonts w:ascii="Times New Roman" w:eastAsia="Calibri" w:hAnsi="Times New Roman" w:cs="Times New Roman"/>
          <w:bCs/>
          <w:spacing w:val="-6"/>
          <w:sz w:val="28"/>
          <w:szCs w:val="28"/>
          <w:lang w:val="ru-RU"/>
        </w:rPr>
        <w:t>-качество ответов на вопросы: 0-10.</w:t>
      </w:r>
    </w:p>
    <w:p w:rsidR="00291C10" w:rsidRPr="00291C10" w:rsidRDefault="00291C10" w:rsidP="00291C10">
      <w:pPr>
        <w:spacing w:after="0" w:line="240" w:lineRule="auto"/>
        <w:textAlignment w:val="baseline"/>
        <w:rPr>
          <w:rFonts w:ascii="Times New Roman" w:eastAsia="Times New Roman" w:hAnsi="Times New Roman" w:cs="Times New Roman"/>
          <w:b/>
          <w:sz w:val="28"/>
          <w:szCs w:val="28"/>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8"/>
          <w:szCs w:val="24"/>
          <w:lang w:val="ru-RU" w:eastAsia="ru-RU"/>
        </w:rPr>
        <w:t>Составитель _________________Корсун Т.И.</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4"/>
          <w:szCs w:val="24"/>
          <w:vertAlign w:val="superscript"/>
          <w:lang w:val="ru-RU" w:eastAsia="ru-RU"/>
        </w:rPr>
        <w:t>                                                                       (подпись)   </w:t>
      </w:r>
      <w:r w:rsidRPr="00291C10">
        <w:rPr>
          <w:rFonts w:ascii="Times New Roman" w:eastAsia="Times New Roman" w:hAnsi="Times New Roman" w:cs="Times New Roman"/>
          <w:sz w:val="28"/>
          <w:szCs w:val="24"/>
          <w:lang w:val="ru-RU" w:eastAsia="ru-RU"/>
        </w:rPr>
        <w:t>              </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r w:rsidRPr="00291C10">
        <w:rPr>
          <w:rFonts w:ascii="Times New Roman" w:eastAsia="Times New Roman" w:hAnsi="Times New Roman" w:cs="Times New Roman"/>
          <w:sz w:val="20"/>
          <w:szCs w:val="24"/>
          <w:lang w:val="ru-RU" w:eastAsia="ru-RU"/>
        </w:rPr>
        <w:t>«____»__________________2018  г. </w:t>
      </w:r>
    </w:p>
    <w:p w:rsidR="00291C10" w:rsidRPr="00291C10" w:rsidRDefault="00291C10" w:rsidP="00291C10">
      <w:pPr>
        <w:spacing w:after="0" w:line="240" w:lineRule="auto"/>
        <w:textAlignment w:val="baseline"/>
        <w:rPr>
          <w:rFonts w:ascii="Times New Roman" w:eastAsia="Times New Roman" w:hAnsi="Times New Roman" w:cs="Times New Roman"/>
          <w:sz w:val="12"/>
          <w:szCs w:val="12"/>
          <w:lang w:val="ru-RU" w:eastAsia="ru-RU"/>
        </w:rPr>
      </w:pPr>
    </w:p>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sz w:val="24"/>
          <w:szCs w:val="24"/>
          <w:lang w:val="ru-RU" w:eastAsia="ru-RU"/>
        </w:rPr>
      </w:pPr>
    </w:p>
    <w:p w:rsid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textAlignment w:val="baseline"/>
        <w:rPr>
          <w:rFonts w:ascii="Times New Roman" w:eastAsia="Times New Roman" w:hAnsi="Times New Roman" w:cs="Times New Roman"/>
          <w:b/>
          <w:bCs/>
          <w:sz w:val="28"/>
          <w:szCs w:val="24"/>
          <w:lang w:val="ru-RU" w:eastAsia="ru-RU"/>
        </w:rPr>
      </w:pPr>
      <w:bookmarkStart w:id="1" w:name="_GoBack"/>
      <w:bookmarkEnd w:id="1"/>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keepNext/>
        <w:keepLines/>
        <w:spacing w:before="480" w:after="0" w:line="240" w:lineRule="auto"/>
        <w:jc w:val="both"/>
        <w:outlineLvl w:val="0"/>
        <w:rPr>
          <w:rFonts w:ascii="Cambria" w:eastAsia="Times New Roman" w:hAnsi="Cambria" w:cs="Times New Roman"/>
          <w:b/>
          <w:bCs/>
          <w:color w:val="365F91"/>
          <w:sz w:val="28"/>
          <w:szCs w:val="28"/>
          <w:lang w:val="ru-RU" w:eastAsia="ru-RU"/>
        </w:rPr>
      </w:pPr>
      <w:bookmarkStart w:id="2" w:name="_Toc480487764"/>
      <w:r w:rsidRPr="00291C10">
        <w:rPr>
          <w:rFonts w:ascii="Cambria" w:eastAsia="Times New Roman" w:hAnsi="Cambria" w:cs="Times New Roman"/>
          <w:b/>
          <w:bCs/>
          <w:color w:val="365F91"/>
          <w:sz w:val="28"/>
          <w:szCs w:val="28"/>
          <w:lang w:val="ru-RU" w:eastAsia="ru-RU"/>
        </w:rPr>
        <w:lastRenderedPageBreak/>
        <w:t>4 Методические материалы, определяющие процедуры оценивания знаний, умений, навыков и (или) опыта деятельности, характеризующих этапы формирования компетенций</w:t>
      </w:r>
      <w:bookmarkEnd w:id="2"/>
    </w:p>
    <w:p w:rsidR="00291C10" w:rsidRPr="00291C10" w:rsidRDefault="00291C10" w:rsidP="00291C10">
      <w:pPr>
        <w:spacing w:after="0" w:line="240" w:lineRule="auto"/>
        <w:rPr>
          <w:rFonts w:ascii="Times New Roman" w:eastAsia="Times New Roman" w:hAnsi="Times New Roman" w:cs="Times New Roman"/>
          <w:sz w:val="24"/>
          <w:szCs w:val="24"/>
          <w:lang w:val="ru-RU" w:eastAsia="ru-RU"/>
        </w:rPr>
      </w:pPr>
    </w:p>
    <w:p w:rsidR="00291C10" w:rsidRPr="00291C10" w:rsidRDefault="00291C10" w:rsidP="00291C10">
      <w:pPr>
        <w:spacing w:after="0"/>
        <w:ind w:firstLine="708"/>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sz w:val="24"/>
          <w:szCs w:val="24"/>
          <w:lang w:val="ru-RU" w:eastAsia="ru-RU"/>
        </w:rPr>
        <w:t>Процедуры оценивания включают в себя текущий контроль и промежуточную аттестацию.</w:t>
      </w:r>
    </w:p>
    <w:p w:rsidR="00291C10" w:rsidRPr="00291C10" w:rsidRDefault="00291C10" w:rsidP="00291C10">
      <w:pPr>
        <w:spacing w:after="0"/>
        <w:ind w:firstLine="708"/>
        <w:jc w:val="both"/>
        <w:rPr>
          <w:rFonts w:ascii="Times New Roman" w:eastAsia="Times New Roman" w:hAnsi="Times New Roman" w:cs="Times New Roman"/>
          <w:sz w:val="24"/>
          <w:szCs w:val="24"/>
          <w:lang w:val="ru-RU" w:eastAsia="ru-RU"/>
        </w:rPr>
      </w:pPr>
      <w:r w:rsidRPr="00291C10">
        <w:rPr>
          <w:rFonts w:ascii="Times New Roman" w:eastAsia="Times New Roman" w:hAnsi="Times New Roman" w:cs="Times New Roman"/>
          <w:b/>
          <w:sz w:val="24"/>
          <w:szCs w:val="24"/>
          <w:lang w:val="ru-RU" w:eastAsia="ru-RU"/>
        </w:rPr>
        <w:t xml:space="preserve">Текущий контроль </w:t>
      </w:r>
      <w:r w:rsidRPr="00291C10">
        <w:rPr>
          <w:rFonts w:ascii="Times New Roman" w:eastAsia="Times New Roman" w:hAnsi="Times New Roman" w:cs="Times New Roman"/>
          <w:sz w:val="24"/>
          <w:szCs w:val="24"/>
          <w:lang w:val="ru-RU" w:eastAsia="ru-RU"/>
        </w:rPr>
        <w:t xml:space="preserve">успеваемости проводится с использованием оценочных средств, представленных в п. 3 данного приложения. Результаты текущего контроля доводятся до сведения студентов до промежуточной аттестации.  </w:t>
      </w:r>
    </w:p>
    <w:p w:rsidR="00291C10" w:rsidRPr="00291C10" w:rsidRDefault="00291C10" w:rsidP="00291C10">
      <w:pPr>
        <w:spacing w:after="0"/>
        <w:jc w:val="both"/>
        <w:rPr>
          <w:rFonts w:ascii="Times New Roman" w:eastAsia="Times New Roman" w:hAnsi="Times New Roman" w:cs="Times New Roman"/>
          <w:i/>
          <w:color w:val="808080"/>
          <w:sz w:val="24"/>
          <w:szCs w:val="24"/>
          <w:lang w:val="ru-RU" w:eastAsia="ru-RU"/>
        </w:rPr>
      </w:pPr>
      <w:r w:rsidRPr="00291C10">
        <w:rPr>
          <w:rFonts w:ascii="Times New Roman" w:eastAsia="Times New Roman" w:hAnsi="Times New Roman" w:cs="Times New Roman"/>
          <w:sz w:val="24"/>
          <w:szCs w:val="24"/>
          <w:lang w:val="ru-RU" w:eastAsia="ru-RU"/>
        </w:rPr>
        <w:t xml:space="preserve"> </w:t>
      </w:r>
      <w:r w:rsidRPr="00291C10">
        <w:rPr>
          <w:rFonts w:ascii="Times New Roman" w:eastAsia="Times New Roman" w:hAnsi="Times New Roman" w:cs="Times New Roman"/>
          <w:sz w:val="24"/>
          <w:szCs w:val="24"/>
          <w:lang w:val="ru-RU" w:eastAsia="ru-RU"/>
        </w:rPr>
        <w:tab/>
      </w:r>
      <w:r w:rsidRPr="00291C10">
        <w:rPr>
          <w:rFonts w:ascii="Times New Roman" w:eastAsia="Times New Roman" w:hAnsi="Times New Roman" w:cs="Times New Roman"/>
          <w:b/>
          <w:sz w:val="24"/>
          <w:szCs w:val="24"/>
          <w:lang w:val="ru-RU" w:eastAsia="ru-RU"/>
        </w:rPr>
        <w:t>Промежуточная аттестация</w:t>
      </w:r>
      <w:r w:rsidRPr="00291C10">
        <w:rPr>
          <w:rFonts w:ascii="Times New Roman" w:eastAsia="Times New Roman" w:hAnsi="Times New Roman" w:cs="Times New Roman"/>
          <w:sz w:val="24"/>
          <w:szCs w:val="24"/>
          <w:lang w:val="ru-RU" w:eastAsia="ru-RU"/>
        </w:rPr>
        <w:t xml:space="preserve"> проводится в форме зачета</w:t>
      </w: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p>
    <w:p w:rsidR="00291C10" w:rsidRPr="00291C10" w:rsidRDefault="00291C10" w:rsidP="00291C10">
      <w:pPr>
        <w:spacing w:after="0" w:line="240" w:lineRule="auto"/>
        <w:jc w:val="center"/>
        <w:textAlignment w:val="baseline"/>
        <w:rPr>
          <w:rFonts w:ascii="Times New Roman" w:eastAsia="Times New Roman" w:hAnsi="Times New Roman" w:cs="Times New Roman"/>
          <w:b/>
          <w:bCs/>
          <w:sz w:val="28"/>
          <w:szCs w:val="24"/>
          <w:lang w:val="ru-RU" w:eastAsia="ru-RU"/>
        </w:rPr>
      </w:pPr>
      <w:r w:rsidRPr="00291C10">
        <w:rPr>
          <w:rFonts w:ascii="Times New Roman" w:eastAsia="Times New Roman" w:hAnsi="Times New Roman" w:cs="Times New Roman"/>
          <w:sz w:val="24"/>
          <w:szCs w:val="24"/>
          <w:lang w:val="ru-RU" w:eastAsia="ru-RU"/>
        </w:rPr>
        <w:t>Зачет проводится по окончании теоретического обучения до начала экзаменационной сессии</w:t>
      </w:r>
    </w:p>
    <w:p w:rsidR="00301C41" w:rsidRPr="00301C41" w:rsidRDefault="00301C41" w:rsidP="00301C41">
      <w:pPr>
        <w:keepNext/>
        <w:keepLines/>
        <w:spacing w:before="480" w:after="0" w:line="240" w:lineRule="auto"/>
        <w:outlineLvl w:val="0"/>
        <w:rPr>
          <w:rFonts w:ascii="Cambria" w:eastAsia="Times New Roman" w:hAnsi="Cambria" w:cs="Times New Roman"/>
          <w:b/>
          <w:bCs/>
          <w:color w:val="365F91"/>
          <w:sz w:val="28"/>
          <w:szCs w:val="28"/>
          <w:lang w:val="ru-RU" w:eastAsia="ru-RU"/>
        </w:rPr>
      </w:pPr>
    </w:p>
    <w:p w:rsidR="00301C41" w:rsidRPr="00301C41" w:rsidRDefault="00301C41" w:rsidP="00301C41">
      <w:pPr>
        <w:keepNext/>
        <w:keepLines/>
        <w:spacing w:before="480" w:after="0" w:line="240" w:lineRule="auto"/>
        <w:outlineLvl w:val="0"/>
        <w:rPr>
          <w:rFonts w:ascii="Cambria" w:eastAsia="Times New Roman" w:hAnsi="Cambria" w:cs="Times New Roman"/>
          <w:b/>
          <w:bCs/>
          <w:color w:val="365F91"/>
          <w:sz w:val="28"/>
          <w:szCs w:val="28"/>
          <w:lang w:val="ru-RU" w:eastAsia="ru-RU"/>
        </w:rPr>
      </w:pPr>
    </w:p>
    <w:p w:rsidR="00301C41" w:rsidRPr="00301C41" w:rsidRDefault="00301C41" w:rsidP="00301C41">
      <w:pPr>
        <w:keepNext/>
        <w:keepLines/>
        <w:spacing w:before="480" w:after="0" w:line="240" w:lineRule="auto"/>
        <w:outlineLvl w:val="0"/>
        <w:rPr>
          <w:rFonts w:ascii="Cambria" w:eastAsia="Times New Roman" w:hAnsi="Cambria" w:cs="Times New Roman"/>
          <w:b/>
          <w:bCs/>
          <w:color w:val="365F91"/>
          <w:sz w:val="28"/>
          <w:szCs w:val="28"/>
          <w:lang w:val="ru-RU" w:eastAsia="ru-RU"/>
        </w:rPr>
      </w:pPr>
    </w:p>
    <w:p w:rsidR="00301C41" w:rsidRPr="00301C41" w:rsidRDefault="00301C41" w:rsidP="00301C41">
      <w:pPr>
        <w:keepNext/>
        <w:keepLines/>
        <w:spacing w:before="480" w:after="0" w:line="240" w:lineRule="auto"/>
        <w:outlineLvl w:val="0"/>
        <w:rPr>
          <w:rFonts w:ascii="Cambria" w:eastAsia="Times New Roman" w:hAnsi="Cambria" w:cs="Times New Roman"/>
          <w:b/>
          <w:bCs/>
          <w:color w:val="365F91"/>
          <w:sz w:val="28"/>
          <w:szCs w:val="28"/>
          <w:lang w:val="ru-RU" w:eastAsia="ru-RU"/>
        </w:rPr>
      </w:pPr>
    </w:p>
    <w:p w:rsidR="00301C41" w:rsidRDefault="00301C41" w:rsidP="00301C41">
      <w:pPr>
        <w:rPr>
          <w:lang w:val="ru-RU"/>
        </w:rPr>
      </w:pPr>
    </w:p>
    <w:p w:rsidR="00301C41" w:rsidRDefault="00301C41" w:rsidP="00301C41">
      <w:pPr>
        <w:rPr>
          <w:lang w:val="ru-RU"/>
        </w:rPr>
      </w:pPr>
    </w:p>
    <w:p w:rsidR="00301C41" w:rsidRDefault="00291C10" w:rsidP="00301C41">
      <w:pPr>
        <w:rPr>
          <w:lang w:val="ru-RU"/>
        </w:rPr>
      </w:pPr>
      <w:r>
        <w:rPr>
          <w:noProof/>
          <w:lang w:val="ru-RU" w:eastAsia="ru-RU"/>
        </w:rPr>
        <w:lastRenderedPageBreak/>
        <w:drawing>
          <wp:inline distT="0" distB="0" distL="0" distR="0">
            <wp:extent cx="6477000" cy="8848725"/>
            <wp:effectExtent l="0" t="0" r="0" b="9525"/>
            <wp:docPr id="4" name="Рисунок 4" descr="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2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77000" cy="8848725"/>
                    </a:xfrm>
                    <a:prstGeom prst="rect">
                      <a:avLst/>
                    </a:prstGeom>
                    <a:noFill/>
                    <a:ln>
                      <a:noFill/>
                    </a:ln>
                  </pic:spPr>
                </pic:pic>
              </a:graphicData>
            </a:graphic>
          </wp:inline>
        </w:drawing>
      </w:r>
    </w:p>
    <w:p w:rsidR="00291C10" w:rsidRDefault="00291C10" w:rsidP="00301C41">
      <w:pPr>
        <w:ind w:firstLine="720"/>
        <w:rPr>
          <w:lang w:val="ru-RU"/>
        </w:rPr>
      </w:pPr>
    </w:p>
    <w:p w:rsidR="00291C10" w:rsidRPr="00291C10" w:rsidRDefault="00291C10" w:rsidP="00291C10">
      <w:pPr>
        <w:rPr>
          <w:lang w:val="ru-RU"/>
        </w:rPr>
      </w:pPr>
    </w:p>
    <w:p w:rsidR="00301C41" w:rsidRDefault="00291C10" w:rsidP="00291C10">
      <w:pPr>
        <w:tabs>
          <w:tab w:val="left" w:pos="1590"/>
        </w:tabs>
        <w:rPr>
          <w:lang w:val="ru-RU"/>
        </w:rPr>
      </w:pPr>
      <w:r>
        <w:rPr>
          <w:lang w:val="ru-RU"/>
        </w:rPr>
        <w:tab/>
      </w:r>
    </w:p>
    <w:p w:rsidR="00291C10" w:rsidRPr="00291C10" w:rsidRDefault="00291C10" w:rsidP="00291C10">
      <w:pPr>
        <w:suppressAutoHyphens/>
        <w:spacing w:after="0" w:line="240" w:lineRule="auto"/>
        <w:rPr>
          <w:rFonts w:ascii="Times New Roman" w:eastAsia="Times New Roman" w:hAnsi="Times New Roman" w:cs="Times New Roman"/>
          <w:sz w:val="24"/>
          <w:szCs w:val="28"/>
          <w:lang w:val="ru-RU" w:eastAsia="ar-SA"/>
        </w:rPr>
      </w:pPr>
      <w:r w:rsidRPr="00291C10">
        <w:rPr>
          <w:rFonts w:ascii="Times New Roman" w:eastAsia="Times New Roman" w:hAnsi="Times New Roman" w:cs="Times New Roman"/>
          <w:bCs/>
          <w:sz w:val="24"/>
          <w:szCs w:val="28"/>
          <w:lang w:val="ru-RU" w:eastAsia="ru-RU"/>
        </w:rPr>
        <w:lastRenderedPageBreak/>
        <w:t xml:space="preserve">Методические  указания  по  освоению  дисциплины « </w:t>
      </w:r>
      <w:r w:rsidRPr="00291C10">
        <w:rPr>
          <w:rFonts w:ascii="Times New Roman" w:eastAsia="Times New Roman" w:hAnsi="Times New Roman" w:cs="Times New Roman"/>
          <w:sz w:val="24"/>
          <w:szCs w:val="28"/>
          <w:lang w:val="ru-RU" w:eastAsia="ar-SA"/>
        </w:rPr>
        <w:t>Организационно-правовые  основы аудиторской    деятельности»</w:t>
      </w:r>
    </w:p>
    <w:p w:rsidR="00291C10" w:rsidRPr="00291C10" w:rsidRDefault="00291C10" w:rsidP="00291C10">
      <w:pPr>
        <w:spacing w:after="0" w:line="240" w:lineRule="auto"/>
        <w:ind w:firstLine="708"/>
        <w:jc w:val="both"/>
        <w:rPr>
          <w:rFonts w:ascii="Times New Roman" w:eastAsia="Times New Roman" w:hAnsi="Times New Roman" w:cs="Times New Roman"/>
          <w:b/>
          <w:sz w:val="24"/>
          <w:szCs w:val="28"/>
          <w:lang w:val="ru-RU" w:eastAsia="ru-RU"/>
        </w:rPr>
      </w:pPr>
      <w:r w:rsidRPr="00291C10">
        <w:rPr>
          <w:rFonts w:ascii="Times New Roman" w:eastAsia="Times New Roman" w:hAnsi="Times New Roman" w:cs="Times New Roman"/>
          <w:bCs/>
          <w:sz w:val="24"/>
          <w:szCs w:val="28"/>
          <w:lang w:val="ru-RU" w:eastAsia="ru-RU"/>
        </w:rPr>
        <w:t xml:space="preserve">адресованы  студентам  </w:t>
      </w:r>
      <w:r w:rsidRPr="00291C10">
        <w:rPr>
          <w:rFonts w:ascii="Times New Roman" w:eastAsia="Times New Roman" w:hAnsi="Times New Roman" w:cs="Times New Roman"/>
          <w:bCs/>
          <w:i/>
          <w:sz w:val="24"/>
          <w:szCs w:val="28"/>
          <w:lang w:val="ru-RU" w:eastAsia="ru-RU"/>
        </w:rPr>
        <w:t>очной</w:t>
      </w:r>
      <w:r w:rsidRPr="00291C10">
        <w:rPr>
          <w:rFonts w:ascii="Times New Roman" w:eastAsia="Times New Roman" w:hAnsi="Times New Roman" w:cs="Times New Roman"/>
          <w:bCs/>
          <w:sz w:val="24"/>
          <w:szCs w:val="28"/>
          <w:lang w:val="ru-RU" w:eastAsia="ru-RU"/>
        </w:rPr>
        <w:t xml:space="preserve"> формы обучения.  </w:t>
      </w:r>
    </w:p>
    <w:p w:rsidR="00291C10" w:rsidRPr="00291C10" w:rsidRDefault="00291C10" w:rsidP="00291C10">
      <w:pPr>
        <w:shd w:val="clear" w:color="auto" w:fill="FFFFFF"/>
        <w:spacing w:after="0" w:line="240" w:lineRule="auto"/>
        <w:ind w:firstLine="708"/>
        <w:rPr>
          <w:rFonts w:ascii="Times New Roman" w:eastAsia="Times New Roman" w:hAnsi="Times New Roman" w:cs="Times New Roman"/>
          <w:sz w:val="24"/>
          <w:szCs w:val="28"/>
          <w:lang w:val="ru-RU" w:eastAsia="ru-RU"/>
        </w:rPr>
      </w:pPr>
      <w:r w:rsidRPr="00291C10">
        <w:rPr>
          <w:rFonts w:ascii="Times New Roman" w:eastAsia="Times New Roman" w:hAnsi="Times New Roman" w:cs="Times New Roman"/>
          <w:bCs/>
          <w:sz w:val="24"/>
          <w:szCs w:val="28"/>
          <w:lang w:val="ru-RU" w:eastAsia="ru-RU"/>
        </w:rPr>
        <w:t xml:space="preserve">Учебным планом по направлению подготовки </w:t>
      </w:r>
      <w:r w:rsidRPr="00291C10">
        <w:rPr>
          <w:rFonts w:ascii="Times New Roman" w:eastAsia="Times New Roman" w:hAnsi="Times New Roman" w:cs="Times New Roman"/>
          <w:b/>
          <w:sz w:val="24"/>
          <w:szCs w:val="28"/>
          <w:lang w:val="ru-RU" w:eastAsia="ru-RU"/>
        </w:rPr>
        <w:t>40.05.03</w:t>
      </w:r>
      <w:r w:rsidRPr="00291C10">
        <w:rPr>
          <w:rFonts w:ascii="Times New Roman" w:eastAsia="Times New Roman" w:hAnsi="Times New Roman" w:cs="Times New Roman"/>
          <w:sz w:val="24"/>
          <w:szCs w:val="28"/>
          <w:lang w:val="ru-RU" w:eastAsia="ru-RU"/>
        </w:rPr>
        <w:t>«Экономические экспертизы»</w:t>
      </w:r>
    </w:p>
    <w:p w:rsidR="00291C10" w:rsidRPr="00291C10" w:rsidRDefault="00291C10" w:rsidP="00291C10">
      <w:pPr>
        <w:widowControl w:val="0"/>
        <w:spacing w:after="0" w:line="240" w:lineRule="auto"/>
        <w:ind w:firstLine="708"/>
        <w:jc w:val="both"/>
        <w:rPr>
          <w:rFonts w:ascii="Times New Roman" w:eastAsia="Times New Roman" w:hAnsi="Times New Roman" w:cs="Times New Roman"/>
          <w:bCs/>
          <w:sz w:val="24"/>
          <w:szCs w:val="28"/>
          <w:lang w:val="ru-RU" w:eastAsia="ru-RU"/>
        </w:rPr>
      </w:pPr>
      <w:r w:rsidRPr="00291C10">
        <w:rPr>
          <w:rFonts w:ascii="Calibri" w:eastAsia="Times New Roman" w:hAnsi="Calibri" w:cs="Calibri"/>
          <w:sz w:val="24"/>
          <w:szCs w:val="28"/>
          <w:lang w:val="ru-RU" w:eastAsia="ru-RU"/>
        </w:rPr>
        <w:t xml:space="preserve"> </w:t>
      </w:r>
      <w:r w:rsidRPr="00291C10">
        <w:rPr>
          <w:rFonts w:ascii="Times New Roman" w:eastAsia="Times New Roman" w:hAnsi="Times New Roman" w:cs="Times New Roman"/>
          <w:bCs/>
          <w:sz w:val="24"/>
          <w:szCs w:val="28"/>
          <w:lang w:val="ru-RU" w:eastAsia="ru-RU"/>
        </w:rPr>
        <w:t>предусмотрены следующие виды занятий:</w:t>
      </w:r>
    </w:p>
    <w:p w:rsidR="00291C10" w:rsidRPr="00291C10" w:rsidRDefault="00291C10" w:rsidP="00291C10">
      <w:pPr>
        <w:widowControl w:val="0"/>
        <w:spacing w:after="0" w:line="240" w:lineRule="auto"/>
        <w:ind w:firstLine="708"/>
        <w:jc w:val="both"/>
        <w:rPr>
          <w:rFonts w:ascii="Times New Roman" w:eastAsia="Times New Roman" w:hAnsi="Times New Roman" w:cs="Times New Roman"/>
          <w:bCs/>
          <w:sz w:val="24"/>
          <w:szCs w:val="28"/>
          <w:lang w:val="ru-RU" w:eastAsia="ru-RU"/>
        </w:rPr>
      </w:pPr>
      <w:r w:rsidRPr="00291C10">
        <w:rPr>
          <w:rFonts w:ascii="Times New Roman" w:eastAsia="Times New Roman" w:hAnsi="Times New Roman" w:cs="Times New Roman"/>
          <w:bCs/>
          <w:sz w:val="24"/>
          <w:szCs w:val="28"/>
          <w:lang w:val="ru-RU" w:eastAsia="ru-RU"/>
        </w:rPr>
        <w:t>- лекции;</w:t>
      </w:r>
    </w:p>
    <w:p w:rsidR="00291C10" w:rsidRPr="00291C10" w:rsidRDefault="00291C10" w:rsidP="00291C10">
      <w:pPr>
        <w:widowControl w:val="0"/>
        <w:spacing w:after="0" w:line="240" w:lineRule="auto"/>
        <w:ind w:firstLine="708"/>
        <w:jc w:val="both"/>
        <w:rPr>
          <w:rFonts w:ascii="Times New Roman" w:eastAsia="Times New Roman" w:hAnsi="Times New Roman" w:cs="Times New Roman"/>
          <w:bCs/>
          <w:sz w:val="24"/>
          <w:szCs w:val="28"/>
          <w:lang w:val="ru-RU" w:eastAsia="ru-RU"/>
        </w:rPr>
      </w:pPr>
      <w:r w:rsidRPr="00291C10">
        <w:rPr>
          <w:rFonts w:ascii="Times New Roman" w:eastAsia="Times New Roman" w:hAnsi="Times New Roman" w:cs="Times New Roman"/>
          <w:bCs/>
          <w:sz w:val="24"/>
          <w:szCs w:val="28"/>
          <w:lang w:val="ru-RU" w:eastAsia="ru-RU"/>
        </w:rPr>
        <w:t>- практические занятия;</w:t>
      </w:r>
    </w:p>
    <w:p w:rsidR="00291C10" w:rsidRPr="00291C10" w:rsidRDefault="00291C10" w:rsidP="00291C10">
      <w:pPr>
        <w:widowControl w:val="0"/>
        <w:spacing w:after="0" w:line="240" w:lineRule="auto"/>
        <w:ind w:firstLine="708"/>
        <w:jc w:val="both"/>
        <w:rPr>
          <w:rFonts w:ascii="Times New Roman" w:eastAsia="Times New Roman" w:hAnsi="Times New Roman" w:cs="Times New Roman"/>
          <w:bCs/>
          <w:color w:val="00B050"/>
          <w:sz w:val="24"/>
          <w:szCs w:val="28"/>
          <w:lang w:val="ru-RU" w:eastAsia="ru-RU"/>
        </w:rPr>
      </w:pPr>
    </w:p>
    <w:p w:rsidR="00291C10" w:rsidRPr="00291C10" w:rsidRDefault="00291C10" w:rsidP="00291C10">
      <w:pPr>
        <w:widowControl w:val="0"/>
        <w:spacing w:after="0" w:line="240" w:lineRule="auto"/>
        <w:ind w:firstLine="708"/>
        <w:jc w:val="both"/>
        <w:rPr>
          <w:rFonts w:ascii="Times New Roman" w:eastAsia="Times New Roman" w:hAnsi="Times New Roman" w:cs="Times New Roman"/>
          <w:bCs/>
          <w:sz w:val="28"/>
          <w:szCs w:val="28"/>
          <w:lang w:val="ru-RU" w:eastAsia="ru-RU"/>
        </w:rPr>
      </w:pPr>
      <w:r w:rsidRPr="00291C10">
        <w:rPr>
          <w:rFonts w:ascii="Times New Roman" w:eastAsia="Times New Roman" w:hAnsi="Times New Roman" w:cs="Times New Roman"/>
          <w:bCs/>
          <w:sz w:val="24"/>
          <w:szCs w:val="28"/>
          <w:lang w:val="ru-RU" w:eastAsia="ru-RU"/>
        </w:rPr>
        <w:t>В ходе лекционных занятий рассматриваются  теоретические вопросы нормативно-правового обеспечения аудиторской деятельности, даются  рекомендации для самостоятельной работы и подготовке к практическим занятиям</w:t>
      </w:r>
      <w:r w:rsidRPr="00291C10">
        <w:rPr>
          <w:rFonts w:ascii="Times New Roman" w:eastAsia="Times New Roman" w:hAnsi="Times New Roman" w:cs="Times New Roman"/>
          <w:bCs/>
          <w:sz w:val="28"/>
          <w:szCs w:val="28"/>
          <w:lang w:val="ru-RU" w:eastAsia="ru-RU"/>
        </w:rPr>
        <w:t xml:space="preserve">. </w:t>
      </w:r>
    </w:p>
    <w:p w:rsidR="00291C10" w:rsidRDefault="00291C10" w:rsidP="00291C10">
      <w:pPr>
        <w:tabs>
          <w:tab w:val="left" w:pos="1590"/>
        </w:tabs>
        <w:rPr>
          <w:lang w:val="ru-RU"/>
        </w:rPr>
      </w:pPr>
    </w:p>
    <w:p w:rsidR="00291C10" w:rsidRDefault="00291C10" w:rsidP="00291C10">
      <w:pPr>
        <w:pStyle w:val="Default"/>
        <w:ind w:firstLine="567"/>
        <w:jc w:val="both"/>
        <w:rPr>
          <w:b/>
          <w:bCs/>
          <w:color w:val="auto"/>
        </w:rPr>
      </w:pPr>
      <w:r w:rsidRPr="00E61AEE">
        <w:rPr>
          <w:b/>
          <w:bCs/>
          <w:color w:val="auto"/>
        </w:rPr>
        <w:t xml:space="preserve">1. Методические рекомендации по изучению дисциплины </w:t>
      </w:r>
      <w:r>
        <w:rPr>
          <w:b/>
          <w:bCs/>
          <w:color w:val="auto"/>
        </w:rPr>
        <w:t>в процессе аудиторных занятий.</w:t>
      </w:r>
    </w:p>
    <w:p w:rsidR="00291C10" w:rsidRPr="00E61AEE" w:rsidRDefault="00291C10" w:rsidP="00291C10">
      <w:pPr>
        <w:pStyle w:val="Default"/>
        <w:ind w:firstLine="567"/>
        <w:jc w:val="both"/>
        <w:rPr>
          <w:color w:val="auto"/>
        </w:rPr>
      </w:pPr>
    </w:p>
    <w:p w:rsidR="00291C10" w:rsidRPr="00E61AEE" w:rsidRDefault="00291C10" w:rsidP="00291C10">
      <w:pPr>
        <w:pStyle w:val="Default"/>
        <w:ind w:firstLine="567"/>
        <w:jc w:val="both"/>
        <w:rPr>
          <w:color w:val="auto"/>
        </w:rPr>
      </w:pPr>
      <w:r w:rsidRPr="00E61AEE">
        <w:rPr>
          <w:b/>
          <w:bCs/>
          <w:color w:val="auto"/>
        </w:rPr>
        <w:t xml:space="preserve">1.1. Рекомендации по подготовке к лекционным занятиям (теоретический курс) </w:t>
      </w:r>
    </w:p>
    <w:p w:rsidR="00291C10" w:rsidRPr="00E61AEE" w:rsidRDefault="00291C10" w:rsidP="00291C10">
      <w:pPr>
        <w:pStyle w:val="Default"/>
        <w:ind w:firstLine="567"/>
        <w:jc w:val="both"/>
        <w:rPr>
          <w:color w:val="auto"/>
        </w:rPr>
      </w:pPr>
      <w:r w:rsidRPr="00E61AEE">
        <w:rPr>
          <w:color w:val="auto"/>
        </w:rPr>
        <w:t xml:space="preserve">Изучение дисциплины требует систематического и последовательного накопления знаний. </w:t>
      </w:r>
    </w:p>
    <w:p w:rsidR="00291C10" w:rsidRDefault="00291C10" w:rsidP="00291C10">
      <w:pPr>
        <w:pStyle w:val="Default"/>
        <w:ind w:firstLine="567"/>
        <w:jc w:val="both"/>
        <w:rPr>
          <w:color w:val="auto"/>
        </w:rPr>
      </w:pPr>
      <w:r w:rsidRPr="00E61AEE">
        <w:rPr>
          <w:color w:val="auto"/>
        </w:rPr>
        <w:t>Студентам необходимо</w:t>
      </w:r>
      <w:r w:rsidRPr="00AE7BD1">
        <w:rPr>
          <w:color w:val="auto"/>
        </w:rPr>
        <w:t xml:space="preserve"> </w:t>
      </w:r>
      <w:r>
        <w:rPr>
          <w:color w:val="auto"/>
        </w:rPr>
        <w:t>вести конспект прослушанных лекций. П</w:t>
      </w:r>
      <w:r w:rsidRPr="00E61AEE">
        <w:rPr>
          <w:color w:val="auto"/>
        </w:rPr>
        <w:t xml:space="preserve">еред очередной лекцией необходимо просмотреть по конспекту материал предыдущей лекции. При затруднениях в восприятии материала следует обратиться к основным литературным источникам. Если разобраться в материале не удалось, то </w:t>
      </w:r>
      <w:r>
        <w:rPr>
          <w:color w:val="auto"/>
        </w:rPr>
        <w:t xml:space="preserve">следует </w:t>
      </w:r>
      <w:r w:rsidRPr="00E61AEE">
        <w:rPr>
          <w:color w:val="auto"/>
        </w:rPr>
        <w:t>обратит</w:t>
      </w:r>
      <w:r>
        <w:rPr>
          <w:color w:val="auto"/>
        </w:rPr>
        <w:t>ься</w:t>
      </w:r>
      <w:r w:rsidRPr="00E61AEE">
        <w:rPr>
          <w:color w:val="auto"/>
        </w:rPr>
        <w:t xml:space="preserve"> к лектору (по графику его консультаций) или к преподавателю на практических занятиях. </w:t>
      </w:r>
    </w:p>
    <w:p w:rsidR="00291C10" w:rsidRDefault="00291C10" w:rsidP="00291C10">
      <w:pPr>
        <w:pStyle w:val="Default"/>
        <w:ind w:firstLine="567"/>
        <w:jc w:val="both"/>
        <w:rPr>
          <w:color w:val="auto"/>
        </w:rPr>
      </w:pPr>
    </w:p>
    <w:p w:rsidR="00291C10" w:rsidRPr="00E61AEE" w:rsidRDefault="00291C10" w:rsidP="00291C10">
      <w:pPr>
        <w:pStyle w:val="Default"/>
        <w:ind w:firstLine="567"/>
        <w:jc w:val="both"/>
        <w:rPr>
          <w:color w:val="auto"/>
        </w:rPr>
      </w:pPr>
      <w:r w:rsidRPr="00E61AEE">
        <w:rPr>
          <w:b/>
          <w:bCs/>
          <w:color w:val="auto"/>
        </w:rPr>
        <w:t xml:space="preserve">1.2. Рекомендации по подготовке к практическим (семинарским) занятиям </w:t>
      </w:r>
    </w:p>
    <w:p w:rsidR="00291C10" w:rsidRDefault="00291C10" w:rsidP="00291C10">
      <w:pPr>
        <w:pStyle w:val="Default"/>
        <w:ind w:firstLine="567"/>
        <w:jc w:val="both"/>
        <w:rPr>
          <w:color w:val="auto"/>
        </w:rPr>
      </w:pPr>
      <w:r w:rsidRPr="00E61AEE">
        <w:rPr>
          <w:color w:val="auto"/>
        </w:rPr>
        <w:t xml:space="preserve">Студентам следует: </w:t>
      </w:r>
    </w:p>
    <w:p w:rsidR="00291C10" w:rsidRDefault="00291C10" w:rsidP="00291C10">
      <w:pPr>
        <w:pStyle w:val="Default"/>
        <w:ind w:firstLine="567"/>
        <w:jc w:val="both"/>
        <w:rPr>
          <w:bCs/>
          <w:iCs/>
        </w:rPr>
      </w:pPr>
      <w:r>
        <w:rPr>
          <w:color w:val="auto"/>
        </w:rPr>
        <w:t xml:space="preserve">- </w:t>
      </w:r>
      <w:r w:rsidRPr="002B3629">
        <w:rPr>
          <w:bCs/>
          <w:iCs/>
        </w:rPr>
        <w:t>ознакомиться с заданием  к занятию; определить примерный объем работы по подготовке к ним; выделить вопросы и задачи, ответы на которые или выполнение и решение  без предварительной подготовки не представляется возможным;</w:t>
      </w:r>
    </w:p>
    <w:p w:rsidR="00291C10" w:rsidRPr="00E61AEE" w:rsidRDefault="00291C10" w:rsidP="00291C10">
      <w:pPr>
        <w:pStyle w:val="Default"/>
        <w:ind w:firstLine="567"/>
        <w:jc w:val="both"/>
        <w:rPr>
          <w:color w:val="auto"/>
        </w:rPr>
      </w:pPr>
      <w:r>
        <w:rPr>
          <w:bCs/>
          <w:iCs/>
        </w:rPr>
        <w:t>-</w:t>
      </w:r>
      <w:r w:rsidRPr="002B3629">
        <w:rPr>
          <w:bCs/>
          <w:iCs/>
        </w:rPr>
        <w:t xml:space="preserve"> иметь в виду и то, что в библиотеке учебного заведения не всегда имеются в наличии все рекомендованные источники, их необходимо найти заранее.</w:t>
      </w:r>
    </w:p>
    <w:p w:rsidR="00291C10" w:rsidRPr="00E61AEE" w:rsidRDefault="00291C10" w:rsidP="00291C10">
      <w:pPr>
        <w:pStyle w:val="Default"/>
        <w:ind w:firstLine="567"/>
        <w:jc w:val="both"/>
        <w:rPr>
          <w:color w:val="auto"/>
        </w:rPr>
      </w:pPr>
      <w:r w:rsidRPr="00E61AEE">
        <w:rPr>
          <w:color w:val="auto"/>
        </w:rPr>
        <w:t xml:space="preserve">- приносить с собой рекомендованную преподавателем литературу к конкретному занятию; </w:t>
      </w:r>
    </w:p>
    <w:p w:rsidR="00291C10" w:rsidRDefault="00291C10" w:rsidP="00291C10">
      <w:pPr>
        <w:pStyle w:val="Default"/>
        <w:ind w:firstLine="567"/>
        <w:jc w:val="both"/>
        <w:rPr>
          <w:color w:val="auto"/>
        </w:rPr>
      </w:pPr>
      <w:r w:rsidRPr="00E61AEE">
        <w:rPr>
          <w:color w:val="auto"/>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rsidR="00291C10" w:rsidRPr="00E61AEE" w:rsidRDefault="00291C10" w:rsidP="00291C10">
      <w:pPr>
        <w:pStyle w:val="Default"/>
        <w:ind w:firstLine="567"/>
        <w:jc w:val="both"/>
        <w:rPr>
          <w:color w:val="auto"/>
        </w:rPr>
      </w:pPr>
      <w:r>
        <w:rPr>
          <w:color w:val="auto"/>
        </w:rPr>
        <w:t xml:space="preserve">- </w:t>
      </w:r>
      <w:r w:rsidRPr="002B3629">
        <w:rPr>
          <w:bCs/>
          <w:iCs/>
        </w:rPr>
        <w:t>пользоваться техническими средствами обучения и дидактическими материалами, которыми располагает учебное заведение.</w:t>
      </w:r>
    </w:p>
    <w:p w:rsidR="00291C10" w:rsidRPr="00E61AEE" w:rsidRDefault="00291C10" w:rsidP="00291C10">
      <w:pPr>
        <w:pStyle w:val="Default"/>
        <w:ind w:firstLine="567"/>
        <w:jc w:val="both"/>
        <w:rPr>
          <w:color w:val="auto"/>
        </w:rPr>
      </w:pPr>
      <w:r w:rsidRPr="00E61AEE">
        <w:rPr>
          <w:color w:val="auto"/>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rsidR="00291C10" w:rsidRPr="00E61AEE" w:rsidRDefault="00291C10" w:rsidP="00291C10">
      <w:pPr>
        <w:pStyle w:val="Default"/>
        <w:ind w:firstLine="567"/>
        <w:jc w:val="both"/>
        <w:rPr>
          <w:color w:val="auto"/>
        </w:rPr>
      </w:pPr>
      <w:r w:rsidRPr="00E61AEE">
        <w:rPr>
          <w:color w:val="auto"/>
        </w:rPr>
        <w:t xml:space="preserve">- теоретический материал следует соотносить с правовыми нормами, так как в них могут быть внесены изменения, дополнения, которые не всегда отражены в учебной литературе; </w:t>
      </w:r>
    </w:p>
    <w:p w:rsidR="00291C10" w:rsidRDefault="00291C10" w:rsidP="00291C10">
      <w:pPr>
        <w:pStyle w:val="Default"/>
        <w:ind w:firstLine="567"/>
        <w:jc w:val="both"/>
        <w:rPr>
          <w:bCs/>
          <w:iCs/>
        </w:rPr>
      </w:pPr>
      <w:r>
        <w:rPr>
          <w:bCs/>
          <w:iCs/>
        </w:rPr>
        <w:t>- п</w:t>
      </w:r>
      <w:r w:rsidRPr="002B3629">
        <w:rPr>
          <w:bCs/>
          <w:iCs/>
        </w:rPr>
        <w:t>ри ответах на вопросы и решения задач необходимо внимательно прочитать их текст и попытаться дать аргументированное объяснение с обязательной ссылкой на соответствующую правовую норму</w:t>
      </w:r>
      <w:r>
        <w:rPr>
          <w:bCs/>
          <w:iCs/>
        </w:rPr>
        <w:t>;</w:t>
      </w:r>
    </w:p>
    <w:p w:rsidR="00291C10" w:rsidRPr="00E61AEE" w:rsidRDefault="00291C10" w:rsidP="00291C10">
      <w:pPr>
        <w:pStyle w:val="Default"/>
        <w:ind w:firstLine="567"/>
        <w:jc w:val="both"/>
        <w:rPr>
          <w:color w:val="auto"/>
        </w:rPr>
      </w:pPr>
      <w:r w:rsidRPr="002B3629">
        <w:rPr>
          <w:bCs/>
          <w:iCs/>
        </w:rPr>
        <w:t xml:space="preserve"> </w:t>
      </w:r>
      <w:r w:rsidRPr="00E61AEE">
        <w:rPr>
          <w:color w:val="auto"/>
        </w:rPr>
        <w:t xml:space="preserve">- в начале занятий задать преподавателю вопросы по материалу, вызвавшему затруднения в его понимании и освоении при решении задач, заданных для самостоятельного решения; </w:t>
      </w:r>
    </w:p>
    <w:p w:rsidR="00291C10" w:rsidRPr="002B3629" w:rsidRDefault="00291C10" w:rsidP="00291C10">
      <w:pPr>
        <w:pStyle w:val="Default"/>
        <w:ind w:firstLine="567"/>
        <w:jc w:val="both"/>
        <w:rPr>
          <w:bCs/>
          <w:iCs/>
        </w:rPr>
      </w:pPr>
      <w:r w:rsidRPr="00E61AEE">
        <w:rPr>
          <w:color w:val="auto"/>
        </w:rPr>
        <w:t xml:space="preserve">- </w:t>
      </w:r>
      <w:r>
        <w:rPr>
          <w:color w:val="auto"/>
        </w:rPr>
        <w:t>по</w:t>
      </w:r>
      <w:r w:rsidRPr="00E61AEE">
        <w:rPr>
          <w:color w:val="auto"/>
        </w:rPr>
        <w:t xml:space="preserve"> ход</w:t>
      </w:r>
      <w:r>
        <w:rPr>
          <w:color w:val="auto"/>
        </w:rPr>
        <w:t>у</w:t>
      </w:r>
      <w:r w:rsidRPr="00E61AEE">
        <w:rPr>
          <w:color w:val="auto"/>
        </w:rPr>
        <w:t xml:space="preserve"> семинара давать конкретные, четкие ответы по существу вопросов</w:t>
      </w:r>
      <w:r>
        <w:rPr>
          <w:color w:val="auto"/>
        </w:rPr>
        <w:t>. Структура</w:t>
      </w:r>
      <w:r w:rsidRPr="002B3629">
        <w:rPr>
          <w:bCs/>
          <w:iCs/>
        </w:rPr>
        <w:t xml:space="preserve"> ответов может быть различн</w:t>
      </w:r>
      <w:r>
        <w:rPr>
          <w:bCs/>
          <w:iCs/>
        </w:rPr>
        <w:t>ой</w:t>
      </w:r>
      <w:r w:rsidRPr="002B3629">
        <w:rPr>
          <w:bCs/>
          <w:iCs/>
        </w:rPr>
        <w:t>: либо вначале делается вывод, а затем приводятся аргументы, либо дается развернутая аргументация принятого решения, на основании которой предлагается ответ.</w:t>
      </w:r>
      <w:r>
        <w:rPr>
          <w:bCs/>
          <w:iCs/>
        </w:rPr>
        <w:t xml:space="preserve"> </w:t>
      </w:r>
      <w:r w:rsidRPr="002B3629">
        <w:rPr>
          <w:bCs/>
          <w:iCs/>
        </w:rPr>
        <w:t>Возможны и несколько вариантов ответов, которые должны быть обоснованны.</w:t>
      </w:r>
    </w:p>
    <w:p w:rsidR="00291C10" w:rsidRPr="00E61AEE" w:rsidRDefault="00291C10" w:rsidP="00291C10">
      <w:pPr>
        <w:pStyle w:val="Default"/>
        <w:ind w:firstLine="567"/>
        <w:jc w:val="both"/>
        <w:rPr>
          <w:color w:val="auto"/>
        </w:rPr>
      </w:pPr>
      <w:r w:rsidRPr="00E61AEE">
        <w:rPr>
          <w:color w:val="auto"/>
        </w:rPr>
        <w:t>- на занятии доводить каждую задачу до окончательного решения, демонстрировать понимание проведенн</w:t>
      </w:r>
      <w:r>
        <w:rPr>
          <w:color w:val="auto"/>
        </w:rPr>
        <w:t>ого</w:t>
      </w:r>
      <w:r w:rsidRPr="00E61AEE">
        <w:rPr>
          <w:color w:val="auto"/>
        </w:rPr>
        <w:t xml:space="preserve"> анализ</w:t>
      </w:r>
      <w:r>
        <w:rPr>
          <w:color w:val="auto"/>
        </w:rPr>
        <w:t xml:space="preserve">а проблемной </w:t>
      </w:r>
      <w:r w:rsidRPr="00E61AEE">
        <w:rPr>
          <w:color w:val="auto"/>
        </w:rPr>
        <w:t>ситуаци</w:t>
      </w:r>
      <w:r>
        <w:rPr>
          <w:color w:val="auto"/>
        </w:rPr>
        <w:t>и</w:t>
      </w:r>
      <w:r w:rsidRPr="00E61AEE">
        <w:rPr>
          <w:color w:val="auto"/>
        </w:rPr>
        <w:t xml:space="preserve">, в случае затруднений обращаться к преподавателю. </w:t>
      </w:r>
    </w:p>
    <w:p w:rsidR="00291C10" w:rsidRPr="00E61AEE" w:rsidRDefault="00291C10" w:rsidP="00291C10">
      <w:pPr>
        <w:pStyle w:val="Default"/>
        <w:ind w:firstLine="567"/>
        <w:jc w:val="both"/>
        <w:rPr>
          <w:color w:val="auto"/>
        </w:rPr>
      </w:pPr>
      <w:r w:rsidRPr="00E61AEE">
        <w:rPr>
          <w:color w:val="auto"/>
        </w:rPr>
        <w:t xml:space="preserve">Студентам, пропустившим занятия (независимо от причин), не имеющие письменного решения задач или не подготовившиеся к данному практическому занятию, рекомендуется не позже чем в 2-недельный срок явиться на консультацию к преподавателю и отчитаться по теме, </w:t>
      </w:r>
      <w:r w:rsidRPr="00E61AEE">
        <w:rPr>
          <w:color w:val="auto"/>
        </w:rPr>
        <w:lastRenderedPageBreak/>
        <w:t xml:space="preserve">изучавшейся на занятии. Студенты, не отчитавшиеся по каждой не проработанной ими на занятиях теме к началу зачетной сессии, упускают возможность получить положенные баллы за работу в соответствующем семестре. </w:t>
      </w:r>
    </w:p>
    <w:p w:rsidR="00291C10" w:rsidRDefault="00291C10" w:rsidP="00291C10">
      <w:pPr>
        <w:pStyle w:val="Default"/>
        <w:ind w:firstLine="567"/>
        <w:jc w:val="both"/>
        <w:rPr>
          <w:b/>
          <w:bCs/>
          <w:color w:val="auto"/>
        </w:rPr>
      </w:pPr>
    </w:p>
    <w:p w:rsidR="00291C10" w:rsidRDefault="00291C10" w:rsidP="00291C10">
      <w:pPr>
        <w:pStyle w:val="Default"/>
        <w:ind w:firstLine="567"/>
        <w:jc w:val="both"/>
        <w:rPr>
          <w:b/>
          <w:bCs/>
          <w:color w:val="auto"/>
        </w:rPr>
      </w:pPr>
      <w:r w:rsidRPr="00E61AEE">
        <w:rPr>
          <w:b/>
          <w:bCs/>
          <w:color w:val="auto"/>
        </w:rPr>
        <w:t xml:space="preserve">2. Методические рекомендации по выполнению различных форм самостоятельных заданий </w:t>
      </w:r>
    </w:p>
    <w:p w:rsidR="00291C10" w:rsidRPr="00E61AEE" w:rsidRDefault="00291C10" w:rsidP="00291C10">
      <w:pPr>
        <w:pStyle w:val="Default"/>
        <w:ind w:firstLine="567"/>
        <w:jc w:val="both"/>
        <w:rPr>
          <w:color w:val="auto"/>
        </w:rPr>
      </w:pPr>
      <w:r>
        <w:rPr>
          <w:b/>
          <w:bCs/>
          <w:color w:val="auto"/>
        </w:rPr>
        <w:t xml:space="preserve"> </w:t>
      </w:r>
      <w:r w:rsidRPr="00E61AEE">
        <w:rPr>
          <w:color w:val="auto"/>
        </w:rPr>
        <w:t xml:space="preserve">Самостоятельная работа студентов включает в себя выполнение различного рода заданий, которые ориентированы на более глубокое усвоение материала изучаемой дисциплины. По каждой теме учебной дисциплины студентам предлагается перечень заданий для самостоятельной работы. </w:t>
      </w:r>
    </w:p>
    <w:p w:rsidR="00291C10" w:rsidRPr="00E61AEE" w:rsidRDefault="00291C10" w:rsidP="00291C10">
      <w:pPr>
        <w:pStyle w:val="Default"/>
        <w:ind w:firstLine="567"/>
        <w:jc w:val="both"/>
        <w:rPr>
          <w:color w:val="auto"/>
        </w:rPr>
      </w:pPr>
      <w:r w:rsidRPr="00E61AEE">
        <w:rPr>
          <w:color w:val="auto"/>
        </w:rPr>
        <w:t xml:space="preserve">К выполнению заданий для самостоятельной работы предъявляются следующие требования: задания должны исполняться самостоятельно и представляться в установленный срок, а также соответствовать установленным требованиям по оформлению. </w:t>
      </w:r>
    </w:p>
    <w:p w:rsidR="00291C10" w:rsidRPr="00E61AEE" w:rsidRDefault="00291C10" w:rsidP="00291C10">
      <w:pPr>
        <w:pStyle w:val="Default"/>
        <w:ind w:firstLine="567"/>
        <w:jc w:val="both"/>
        <w:rPr>
          <w:color w:val="auto"/>
        </w:rPr>
      </w:pPr>
      <w:r w:rsidRPr="00E61AEE">
        <w:rPr>
          <w:color w:val="auto"/>
        </w:rPr>
        <w:t xml:space="preserve">Студентам следует: </w:t>
      </w:r>
    </w:p>
    <w:p w:rsidR="00291C10" w:rsidRPr="00E61AEE" w:rsidRDefault="00291C10" w:rsidP="00291C10">
      <w:pPr>
        <w:pStyle w:val="Default"/>
        <w:ind w:firstLine="567"/>
        <w:jc w:val="both"/>
        <w:rPr>
          <w:color w:val="auto"/>
        </w:rPr>
      </w:pPr>
      <w:r w:rsidRPr="00E61AEE">
        <w:rPr>
          <w:color w:val="auto"/>
        </w:rPr>
        <w:t xml:space="preserve">- руководствоваться графиком самостоятельной работы, определенным </w:t>
      </w:r>
      <w:r>
        <w:rPr>
          <w:color w:val="auto"/>
        </w:rPr>
        <w:t>рабочей программой дисциплины</w:t>
      </w:r>
      <w:r w:rsidRPr="00E61AEE">
        <w:rPr>
          <w:color w:val="auto"/>
        </w:rPr>
        <w:t xml:space="preserve">; </w:t>
      </w:r>
    </w:p>
    <w:p w:rsidR="00291C10" w:rsidRPr="00E61AEE" w:rsidRDefault="00291C10" w:rsidP="00291C10">
      <w:pPr>
        <w:pStyle w:val="Default"/>
        <w:ind w:firstLine="567"/>
        <w:jc w:val="both"/>
        <w:rPr>
          <w:color w:val="auto"/>
        </w:rPr>
      </w:pPr>
      <w:r w:rsidRPr="00E61AEE">
        <w:rPr>
          <w:color w:val="auto"/>
        </w:rPr>
        <w:t xml:space="preserve">- выполнять все плановые задания, выдаваемые преподавателем для самостоятельного выполнения, и разбирать на семинарах и консультациях неясные вопросы; </w:t>
      </w:r>
    </w:p>
    <w:p w:rsidR="00291C10" w:rsidRPr="00E61AEE" w:rsidRDefault="00291C10" w:rsidP="00291C10">
      <w:pPr>
        <w:pStyle w:val="Default"/>
        <w:ind w:firstLine="567"/>
        <w:jc w:val="both"/>
        <w:rPr>
          <w:color w:val="auto"/>
        </w:rPr>
      </w:pPr>
      <w:r w:rsidRPr="00AA2433">
        <w:rPr>
          <w:color w:val="auto"/>
        </w:rPr>
        <w:t>- использовать при подготовке нормативные документы университета, а именно, положени</w:t>
      </w:r>
      <w:r>
        <w:rPr>
          <w:color w:val="auto"/>
        </w:rPr>
        <w:t>е</w:t>
      </w:r>
      <w:r w:rsidRPr="00AA2433">
        <w:rPr>
          <w:color w:val="auto"/>
        </w:rPr>
        <w:t xml:space="preserve"> о </w:t>
      </w:r>
      <w:r>
        <w:rPr>
          <w:color w:val="auto"/>
        </w:rPr>
        <w:t>написании письменных работ.</w:t>
      </w:r>
      <w:r w:rsidRPr="00E61AEE">
        <w:rPr>
          <w:color w:val="auto"/>
        </w:rPr>
        <w:t xml:space="preserve"> </w:t>
      </w:r>
    </w:p>
    <w:p w:rsidR="00291C10" w:rsidRDefault="00291C10" w:rsidP="00291C10">
      <w:pPr>
        <w:pStyle w:val="Default"/>
        <w:ind w:firstLine="567"/>
        <w:jc w:val="both"/>
        <w:rPr>
          <w:color w:val="auto"/>
        </w:rPr>
      </w:pPr>
    </w:p>
    <w:p w:rsidR="00291C10" w:rsidRDefault="00291C10" w:rsidP="00291C10">
      <w:pPr>
        <w:pStyle w:val="Default"/>
        <w:ind w:firstLine="567"/>
        <w:jc w:val="both"/>
        <w:rPr>
          <w:b/>
          <w:bCs/>
          <w:color w:val="auto"/>
        </w:rPr>
      </w:pPr>
      <w:r w:rsidRPr="00E61AEE">
        <w:rPr>
          <w:b/>
          <w:bCs/>
          <w:color w:val="auto"/>
        </w:rPr>
        <w:t>2.1. Методические рекомендации по работе с литературой</w:t>
      </w:r>
      <w:r>
        <w:rPr>
          <w:b/>
          <w:bCs/>
          <w:color w:val="auto"/>
        </w:rPr>
        <w:t>.</w:t>
      </w:r>
    </w:p>
    <w:p w:rsidR="00291C10" w:rsidRPr="00E61AEE" w:rsidRDefault="00291C10" w:rsidP="00291C10">
      <w:pPr>
        <w:pStyle w:val="Default"/>
        <w:ind w:firstLine="567"/>
        <w:jc w:val="both"/>
        <w:rPr>
          <w:color w:val="auto"/>
        </w:rPr>
      </w:pPr>
      <w:r w:rsidRPr="00E61AEE">
        <w:rPr>
          <w:b/>
          <w:bCs/>
          <w:color w:val="auto"/>
        </w:rPr>
        <w:t xml:space="preserve"> </w:t>
      </w:r>
      <w:r w:rsidRPr="00E61AEE">
        <w:rPr>
          <w:color w:val="auto"/>
        </w:rPr>
        <w:t>Любая форма самостоятельной работы студента (подготовка к семинарскому занятию, написание эссе, курсовой работы, доклада и т.п.) начинается с изучения соответствующей литературы</w:t>
      </w:r>
      <w:r>
        <w:rPr>
          <w:color w:val="auto"/>
        </w:rPr>
        <w:t>.</w:t>
      </w:r>
    </w:p>
    <w:p w:rsidR="00291C10" w:rsidRPr="00E61AEE" w:rsidRDefault="00291C10" w:rsidP="00291C10">
      <w:pPr>
        <w:pStyle w:val="Default"/>
        <w:ind w:firstLine="567"/>
        <w:jc w:val="both"/>
        <w:rPr>
          <w:color w:val="auto"/>
        </w:rPr>
      </w:pPr>
      <w:r w:rsidRPr="00E61AEE">
        <w:rPr>
          <w:color w:val="auto"/>
        </w:rPr>
        <w:t>К каждой теме учебной дисциплины подобрана основная и дополнительная литература</w:t>
      </w:r>
      <w:r>
        <w:rPr>
          <w:color w:val="auto"/>
        </w:rPr>
        <w:t>, которая указана в соответствующем разделе рабочей программы</w:t>
      </w:r>
      <w:r w:rsidRPr="00E61AEE">
        <w:rPr>
          <w:color w:val="auto"/>
        </w:rPr>
        <w:t xml:space="preserve">. </w:t>
      </w:r>
    </w:p>
    <w:p w:rsidR="00291C10" w:rsidRPr="00E61AEE" w:rsidRDefault="00291C10" w:rsidP="00291C10">
      <w:pPr>
        <w:pStyle w:val="Default"/>
        <w:ind w:firstLine="567"/>
        <w:jc w:val="both"/>
        <w:rPr>
          <w:color w:val="auto"/>
        </w:rPr>
      </w:pPr>
      <w:r w:rsidRPr="00E61AEE">
        <w:rPr>
          <w:color w:val="auto"/>
        </w:rPr>
        <w:t xml:space="preserve">Основная литература - это учебники и учебные пособия. </w:t>
      </w:r>
    </w:p>
    <w:p w:rsidR="00291C10" w:rsidRDefault="00291C10" w:rsidP="00291C10">
      <w:pPr>
        <w:pStyle w:val="Default"/>
        <w:ind w:firstLine="567"/>
        <w:jc w:val="both"/>
        <w:rPr>
          <w:color w:val="auto"/>
        </w:rPr>
      </w:pPr>
      <w:r w:rsidRPr="00E61AEE">
        <w:rPr>
          <w:color w:val="auto"/>
        </w:rPr>
        <w:t xml:space="preserve">Дополнительная литература - это монографии, сборники научных трудов, журнальные и газетные статьи, различные справочники, энциклопедии, интернет ресурсы. </w:t>
      </w:r>
    </w:p>
    <w:p w:rsidR="00291C10" w:rsidRPr="00E61AEE" w:rsidRDefault="00291C10" w:rsidP="00291C10">
      <w:pPr>
        <w:pStyle w:val="Default"/>
        <w:ind w:firstLine="567"/>
        <w:jc w:val="both"/>
        <w:rPr>
          <w:color w:val="auto"/>
        </w:rPr>
      </w:pPr>
      <w:r>
        <w:rPr>
          <w:color w:val="auto"/>
        </w:rPr>
        <w:t xml:space="preserve"> </w:t>
      </w:r>
      <w:r w:rsidRPr="00E61AEE">
        <w:rPr>
          <w:color w:val="auto"/>
        </w:rPr>
        <w:t xml:space="preserve">Рекомендации студенту: </w:t>
      </w:r>
    </w:p>
    <w:p w:rsidR="00291C10" w:rsidRPr="00E61AEE" w:rsidRDefault="00291C10" w:rsidP="00291C10">
      <w:pPr>
        <w:pStyle w:val="Default"/>
        <w:ind w:firstLine="567"/>
        <w:jc w:val="both"/>
        <w:rPr>
          <w:color w:val="auto"/>
        </w:rPr>
      </w:pPr>
      <w:r w:rsidRPr="00E61AEE">
        <w:rPr>
          <w:color w:val="auto"/>
        </w:rPr>
        <w:t xml:space="preserve">выбранную монографию или статью целесообразно внимательно просмотреть. В книгах следует ознакомиться с оглавлением и научно-справочным аппаратом, прочитать аннотацию и предисловие. Целесообразно ее пролистать, рассмотреть иллюстрации, таблицы, диаграммы, приложения. Такое поверхностное ознакомление позволит узнать, какие главы следует читать внимательно, а какие прочитать быстро; </w:t>
      </w:r>
    </w:p>
    <w:p w:rsidR="00291C10" w:rsidRPr="00E61AEE" w:rsidRDefault="00291C10" w:rsidP="00291C10">
      <w:pPr>
        <w:pStyle w:val="Default"/>
        <w:ind w:firstLine="567"/>
        <w:jc w:val="both"/>
        <w:rPr>
          <w:color w:val="auto"/>
        </w:rPr>
      </w:pPr>
      <w:r w:rsidRPr="00E61AEE">
        <w:rPr>
          <w:color w:val="auto"/>
        </w:rPr>
        <w:t xml:space="preserve">- в книге или журнале, принадлежащие самому студенту, ключевые позиции можно выделять маркером или делать пометки на полях. При работе с Интернет -источником целесообразно также выделять важную информацию; </w:t>
      </w:r>
    </w:p>
    <w:p w:rsidR="00291C10" w:rsidRPr="00E61AEE" w:rsidRDefault="00291C10" w:rsidP="00291C10">
      <w:pPr>
        <w:pStyle w:val="Default"/>
        <w:ind w:firstLine="567"/>
        <w:jc w:val="both"/>
        <w:rPr>
          <w:color w:val="auto"/>
        </w:rPr>
      </w:pPr>
      <w:r w:rsidRPr="00E61AEE">
        <w:rPr>
          <w:color w:val="auto"/>
        </w:rPr>
        <w:t xml:space="preserve">- если книга или журнал не являются собственностью студента, то целесообразно записывать номера страниц, которые привлекли внимание. Позже следует возвратиться к ним, перечитать или переписать нужную информацию. Физическое действие по записыванию помогает прочно заложить данную информацию в «банк памяти». </w:t>
      </w:r>
    </w:p>
    <w:p w:rsidR="00291C10" w:rsidRPr="00E61AEE" w:rsidRDefault="00291C10" w:rsidP="00291C10">
      <w:pPr>
        <w:pStyle w:val="Default"/>
        <w:ind w:firstLine="567"/>
        <w:jc w:val="both"/>
        <w:rPr>
          <w:color w:val="auto"/>
        </w:rPr>
      </w:pPr>
      <w:r w:rsidRPr="00E61AEE">
        <w:rPr>
          <w:color w:val="auto"/>
        </w:rPr>
        <w:t xml:space="preserve">Выделяются следующие виды записей при работе с литературой: </w:t>
      </w:r>
    </w:p>
    <w:p w:rsidR="00291C10" w:rsidRPr="005F112A" w:rsidRDefault="00291C10" w:rsidP="00291C10">
      <w:pPr>
        <w:pStyle w:val="Default"/>
        <w:ind w:firstLine="567"/>
        <w:jc w:val="both"/>
        <w:rPr>
          <w:color w:val="auto"/>
        </w:rPr>
      </w:pPr>
      <w:r w:rsidRPr="005F112A">
        <w:rPr>
          <w:bCs/>
          <w:color w:val="auto"/>
        </w:rPr>
        <w:t xml:space="preserve">Конспект </w:t>
      </w:r>
      <w:r w:rsidRPr="005F112A">
        <w:rPr>
          <w:color w:val="auto"/>
        </w:rPr>
        <w:t xml:space="preserve">- краткая схематическая запись основного содержания научной работы. Целью является не переписывание произведения, а выявление его логики, системы доказательств, основных выводов. Хороший конспект должен сочетать полноту изложения с краткостью. </w:t>
      </w:r>
    </w:p>
    <w:p w:rsidR="00291C10" w:rsidRPr="005F112A" w:rsidRDefault="00291C10" w:rsidP="00291C10">
      <w:pPr>
        <w:pStyle w:val="Default"/>
        <w:ind w:firstLine="567"/>
        <w:jc w:val="both"/>
        <w:rPr>
          <w:color w:val="auto"/>
        </w:rPr>
      </w:pPr>
      <w:r w:rsidRPr="005F112A">
        <w:rPr>
          <w:bCs/>
          <w:color w:val="auto"/>
        </w:rPr>
        <w:t xml:space="preserve">Цитата </w:t>
      </w:r>
      <w:r w:rsidRPr="005F112A">
        <w:rPr>
          <w:color w:val="auto"/>
        </w:rPr>
        <w:t xml:space="preserve">- точное воспроизведение текста. Заключается в кавычки. Точно указывается страница источника. </w:t>
      </w:r>
    </w:p>
    <w:p w:rsidR="00291C10" w:rsidRPr="005F112A" w:rsidRDefault="00291C10" w:rsidP="00291C10">
      <w:pPr>
        <w:pStyle w:val="Default"/>
        <w:ind w:firstLine="567"/>
        <w:jc w:val="both"/>
        <w:rPr>
          <w:color w:val="auto"/>
        </w:rPr>
      </w:pPr>
      <w:r w:rsidRPr="005F112A">
        <w:rPr>
          <w:bCs/>
          <w:color w:val="auto"/>
        </w:rPr>
        <w:t xml:space="preserve">Тезисы </w:t>
      </w:r>
      <w:r w:rsidRPr="005F112A">
        <w:rPr>
          <w:color w:val="auto"/>
        </w:rPr>
        <w:t xml:space="preserve">- концентрированное изложение основных положений прочитанного материала. </w:t>
      </w:r>
    </w:p>
    <w:p w:rsidR="00291C10" w:rsidRPr="005F112A" w:rsidRDefault="00291C10" w:rsidP="00291C10">
      <w:pPr>
        <w:pStyle w:val="Default"/>
        <w:ind w:firstLine="567"/>
        <w:jc w:val="both"/>
        <w:rPr>
          <w:color w:val="auto"/>
        </w:rPr>
      </w:pPr>
      <w:r w:rsidRPr="005F112A">
        <w:rPr>
          <w:bCs/>
          <w:color w:val="auto"/>
        </w:rPr>
        <w:t xml:space="preserve">Аннотация </w:t>
      </w:r>
      <w:r w:rsidRPr="005F112A">
        <w:rPr>
          <w:color w:val="auto"/>
        </w:rPr>
        <w:t xml:space="preserve">- очень краткое изложение содержания прочитанной работы. </w:t>
      </w:r>
      <w:r w:rsidRPr="005F112A">
        <w:rPr>
          <w:bCs/>
          <w:color w:val="auto"/>
        </w:rPr>
        <w:t xml:space="preserve">Резюме </w:t>
      </w:r>
      <w:r w:rsidRPr="005F112A">
        <w:rPr>
          <w:color w:val="auto"/>
        </w:rPr>
        <w:t xml:space="preserve">- наиболее общие выводы и положения работы, ее концептуальные итоги. </w:t>
      </w:r>
    </w:p>
    <w:p w:rsidR="00291C10" w:rsidRPr="00E61AEE" w:rsidRDefault="00291C10" w:rsidP="00291C10">
      <w:pPr>
        <w:pStyle w:val="Default"/>
        <w:ind w:firstLine="567"/>
        <w:jc w:val="both"/>
        <w:rPr>
          <w:color w:val="auto"/>
        </w:rPr>
      </w:pPr>
      <w:r w:rsidRPr="005F112A">
        <w:rPr>
          <w:color w:val="auto"/>
        </w:rPr>
        <w:t>Записи</w:t>
      </w:r>
      <w:r w:rsidRPr="00E61AEE">
        <w:rPr>
          <w:color w:val="auto"/>
        </w:rPr>
        <w:t xml:space="preserve"> в той или иной форме не только способствуют пониманию и усвоению изучаемого материала, но и помогают вырабатывать навыки ясного изложения в письменной форме тех или иных теоретических вопросов. </w:t>
      </w:r>
    </w:p>
    <w:p w:rsidR="00291C10" w:rsidRDefault="00291C10" w:rsidP="00291C10">
      <w:pPr>
        <w:pStyle w:val="Default"/>
        <w:ind w:firstLine="567"/>
        <w:jc w:val="both"/>
        <w:rPr>
          <w:color w:val="auto"/>
        </w:rPr>
      </w:pPr>
    </w:p>
    <w:p w:rsidR="00291C10" w:rsidRPr="00E61AEE" w:rsidRDefault="00291C10" w:rsidP="00291C10">
      <w:pPr>
        <w:pStyle w:val="Default"/>
        <w:ind w:firstLine="567"/>
        <w:jc w:val="both"/>
        <w:rPr>
          <w:color w:val="auto"/>
        </w:rPr>
      </w:pPr>
      <w:r>
        <w:rPr>
          <w:color w:val="auto"/>
        </w:rPr>
        <w:t xml:space="preserve"> </w:t>
      </w:r>
      <w:r w:rsidRPr="00E61AEE">
        <w:rPr>
          <w:b/>
          <w:bCs/>
          <w:color w:val="auto"/>
        </w:rPr>
        <w:t xml:space="preserve">2.2. Методические рекомендации по подготовке научного доклада </w:t>
      </w:r>
    </w:p>
    <w:p w:rsidR="00291C10" w:rsidRPr="00E61AEE" w:rsidRDefault="00291C10" w:rsidP="00291C10">
      <w:pPr>
        <w:pStyle w:val="Default"/>
        <w:ind w:firstLine="567"/>
        <w:jc w:val="both"/>
        <w:rPr>
          <w:color w:val="auto"/>
        </w:rPr>
      </w:pPr>
      <w:r w:rsidRPr="00E61AEE">
        <w:rPr>
          <w:color w:val="auto"/>
        </w:rPr>
        <w:lastRenderedPageBreak/>
        <w:t xml:space="preserve">Одной из форм самостоятельной работы студента является подготовка научного доклада, для обсуждения его на практическом (семинарском) занятии. </w:t>
      </w:r>
    </w:p>
    <w:p w:rsidR="00291C10" w:rsidRPr="00E61AEE" w:rsidRDefault="00291C10" w:rsidP="00291C10">
      <w:pPr>
        <w:pStyle w:val="Default"/>
        <w:ind w:firstLine="567"/>
        <w:jc w:val="both"/>
        <w:rPr>
          <w:color w:val="auto"/>
        </w:rPr>
      </w:pPr>
      <w:r w:rsidRPr="00E61AEE">
        <w:rPr>
          <w:color w:val="auto"/>
        </w:rPr>
        <w:t xml:space="preserve">Цель научного доклада - развитие у студентов навыков аналитической работы с научной литературой, анализа дискуссионных научных позиций, аргументации собственных взглядов. Подготовка научных докладов также развивает творческий потенциал студентов. </w:t>
      </w:r>
    </w:p>
    <w:p w:rsidR="00291C10" w:rsidRPr="00E61AEE" w:rsidRDefault="00291C10" w:rsidP="00291C10">
      <w:pPr>
        <w:pStyle w:val="Default"/>
        <w:ind w:firstLine="567"/>
        <w:jc w:val="both"/>
        <w:rPr>
          <w:color w:val="auto"/>
        </w:rPr>
      </w:pPr>
      <w:r w:rsidRPr="00E61AEE">
        <w:rPr>
          <w:color w:val="auto"/>
        </w:rPr>
        <w:t xml:space="preserve">Научный доклад готовится под руководством преподавателя, который ведет практические (семинарские) занятия. </w:t>
      </w:r>
    </w:p>
    <w:p w:rsidR="00291C10" w:rsidRPr="00E61AEE" w:rsidRDefault="00291C10" w:rsidP="00291C10">
      <w:pPr>
        <w:pStyle w:val="Default"/>
        <w:ind w:firstLine="567"/>
        <w:jc w:val="both"/>
        <w:rPr>
          <w:color w:val="auto"/>
        </w:rPr>
      </w:pPr>
      <w:r w:rsidRPr="00E61AEE">
        <w:rPr>
          <w:color w:val="auto"/>
        </w:rPr>
        <w:t xml:space="preserve">Рекомендации студенту: </w:t>
      </w:r>
    </w:p>
    <w:p w:rsidR="00291C10" w:rsidRPr="00E61AEE" w:rsidRDefault="00291C10" w:rsidP="00291C10">
      <w:pPr>
        <w:pStyle w:val="Default"/>
        <w:ind w:firstLine="567"/>
        <w:jc w:val="both"/>
        <w:rPr>
          <w:color w:val="auto"/>
        </w:rPr>
      </w:pPr>
      <w:r w:rsidRPr="00E61AEE">
        <w:rPr>
          <w:color w:val="auto"/>
        </w:rPr>
        <w:t xml:space="preserve">- перед началом работы по написанию научного доклада согласовать с преподавателем тему, структуру, литературу, а также обсудить ключевые вопросы, которые следует раскрыть в докладе; </w:t>
      </w:r>
    </w:p>
    <w:p w:rsidR="00291C10" w:rsidRPr="00E61AEE" w:rsidRDefault="00291C10" w:rsidP="00291C10">
      <w:pPr>
        <w:pStyle w:val="Default"/>
        <w:ind w:firstLine="567"/>
        <w:jc w:val="both"/>
        <w:rPr>
          <w:color w:val="auto"/>
        </w:rPr>
      </w:pPr>
      <w:r>
        <w:rPr>
          <w:color w:val="auto"/>
        </w:rPr>
        <w:t xml:space="preserve"> </w:t>
      </w:r>
      <w:r w:rsidRPr="00E61AEE">
        <w:rPr>
          <w:color w:val="auto"/>
        </w:rPr>
        <w:t xml:space="preserve">- представить доклад научному руководителю в письменной форме; </w:t>
      </w:r>
    </w:p>
    <w:p w:rsidR="00291C10" w:rsidRPr="00E61AEE" w:rsidRDefault="00291C10" w:rsidP="00291C10">
      <w:pPr>
        <w:pStyle w:val="Default"/>
        <w:ind w:firstLine="567"/>
        <w:jc w:val="both"/>
        <w:rPr>
          <w:color w:val="auto"/>
        </w:rPr>
      </w:pPr>
      <w:r w:rsidRPr="00E61AEE">
        <w:rPr>
          <w:color w:val="auto"/>
        </w:rPr>
        <w:t xml:space="preserve">- выступить на семинарском занятии с </w:t>
      </w:r>
      <w:r>
        <w:rPr>
          <w:color w:val="auto"/>
        </w:rPr>
        <w:t>5-7</w:t>
      </w:r>
      <w:r w:rsidRPr="00E61AEE">
        <w:rPr>
          <w:color w:val="auto"/>
        </w:rPr>
        <w:t xml:space="preserve">-минутной презентацией своего научного доклада, ответить на вопросы студентов группы. </w:t>
      </w:r>
    </w:p>
    <w:p w:rsidR="00291C10" w:rsidRPr="00E61AEE" w:rsidRDefault="00291C10" w:rsidP="00291C10">
      <w:pPr>
        <w:pStyle w:val="Default"/>
        <w:ind w:firstLine="567"/>
        <w:jc w:val="both"/>
        <w:rPr>
          <w:color w:val="auto"/>
        </w:rPr>
      </w:pPr>
      <w:r w:rsidRPr="00E61AEE">
        <w:rPr>
          <w:color w:val="auto"/>
        </w:rPr>
        <w:t xml:space="preserve">Требования: </w:t>
      </w:r>
    </w:p>
    <w:p w:rsidR="00291C10" w:rsidRPr="00E61AEE" w:rsidRDefault="00291C10" w:rsidP="00291C10">
      <w:pPr>
        <w:pStyle w:val="Default"/>
        <w:ind w:firstLine="567"/>
        <w:jc w:val="both"/>
        <w:rPr>
          <w:color w:val="auto"/>
        </w:rPr>
      </w:pPr>
      <w:r w:rsidRPr="00E61AEE">
        <w:rPr>
          <w:color w:val="auto"/>
        </w:rPr>
        <w:t xml:space="preserve">- </w:t>
      </w:r>
      <w:r w:rsidRPr="002108B4">
        <w:rPr>
          <w:i/>
          <w:color w:val="auto"/>
        </w:rPr>
        <w:t>к оформлению научного доклада</w:t>
      </w:r>
      <w:r w:rsidRPr="00E61AEE">
        <w:rPr>
          <w:color w:val="auto"/>
        </w:rPr>
        <w:t>: шрифт - Times New Roman, размер шрифта -14, межстрочный интервал -1, размер полей</w:t>
      </w:r>
      <w:r>
        <w:rPr>
          <w:color w:val="auto"/>
        </w:rPr>
        <w:t xml:space="preserve"> –</w:t>
      </w:r>
      <w:r w:rsidRPr="00E61AEE">
        <w:rPr>
          <w:color w:val="auto"/>
        </w:rPr>
        <w:t xml:space="preserve"> </w:t>
      </w:r>
      <w:smartTag w:uri="urn:schemas-microsoft-com:office:smarttags" w:element="metricconverter">
        <w:smartTagPr>
          <w:attr w:name="ProductID" w:val="2 см"/>
        </w:smartTagPr>
        <w:r w:rsidRPr="00E61AEE">
          <w:rPr>
            <w:color w:val="auto"/>
          </w:rPr>
          <w:t>2</w:t>
        </w:r>
        <w:r>
          <w:rPr>
            <w:color w:val="auto"/>
          </w:rPr>
          <w:t xml:space="preserve"> </w:t>
        </w:r>
        <w:r w:rsidRPr="00E61AEE">
          <w:rPr>
            <w:color w:val="auto"/>
          </w:rPr>
          <w:t>см</w:t>
        </w:r>
      </w:smartTag>
      <w:r w:rsidRPr="00E61AEE">
        <w:rPr>
          <w:color w:val="auto"/>
        </w:rPr>
        <w:t>, отступ в начале абзаца -</w:t>
      </w:r>
      <w:r>
        <w:rPr>
          <w:color w:val="auto"/>
        </w:rPr>
        <w:t xml:space="preserve"> </w:t>
      </w:r>
      <w:smartTag w:uri="urn:schemas-microsoft-com:office:smarttags" w:element="metricconverter">
        <w:smartTagPr>
          <w:attr w:name="ProductID" w:val="1 см"/>
        </w:smartTagPr>
        <w:r w:rsidRPr="00E61AEE">
          <w:rPr>
            <w:color w:val="auto"/>
          </w:rPr>
          <w:t>1 см</w:t>
        </w:r>
      </w:smartTag>
      <w:r w:rsidRPr="00E61AEE">
        <w:rPr>
          <w:color w:val="auto"/>
        </w:rPr>
        <w:t xml:space="preserve">, форматирование по ширине); листы доклада скреплены скоросшивателем. На титульном листе указывается наименование учебного заведения, название кафедры, наименование дисциплины, тема доклада, ФИО студента; </w:t>
      </w:r>
    </w:p>
    <w:p w:rsidR="00291C10" w:rsidRPr="00E61AEE" w:rsidRDefault="00291C10" w:rsidP="00291C10">
      <w:pPr>
        <w:pStyle w:val="Default"/>
        <w:ind w:firstLine="567"/>
        <w:jc w:val="both"/>
        <w:rPr>
          <w:color w:val="auto"/>
        </w:rPr>
      </w:pPr>
      <w:r w:rsidRPr="00E61AEE">
        <w:rPr>
          <w:color w:val="auto"/>
        </w:rPr>
        <w:t xml:space="preserve">- </w:t>
      </w:r>
      <w:r w:rsidRPr="002108B4">
        <w:rPr>
          <w:i/>
          <w:color w:val="auto"/>
        </w:rPr>
        <w:t>к структуре доклада</w:t>
      </w:r>
      <w:r w:rsidRPr="00E61AEE">
        <w:rPr>
          <w:color w:val="auto"/>
        </w:rPr>
        <w:t xml:space="preserve"> - введение (указывается актуальность, цель и задачи), основная часть, выводы автора, список литературы (не менее 5 позиций</w:t>
      </w:r>
      <w:r>
        <w:rPr>
          <w:color w:val="auto"/>
        </w:rPr>
        <w:t xml:space="preserve"> источников научной литературы (научные статьи и монографии</w:t>
      </w:r>
      <w:r w:rsidRPr="00E61AEE">
        <w:rPr>
          <w:color w:val="auto"/>
        </w:rPr>
        <w:t>). Объем согласовывается с преподавателе</w:t>
      </w:r>
      <w:r>
        <w:rPr>
          <w:color w:val="auto"/>
        </w:rPr>
        <w:t>м</w:t>
      </w:r>
      <w:r w:rsidRPr="00E61AEE">
        <w:rPr>
          <w:color w:val="auto"/>
        </w:rPr>
        <w:t xml:space="preserve">. В конце работы ставится дата ее выполнения и подпись студента, выполнившего работу. </w:t>
      </w:r>
    </w:p>
    <w:p w:rsidR="00291C10" w:rsidRDefault="00291C10" w:rsidP="00291C10">
      <w:pPr>
        <w:pStyle w:val="Default"/>
        <w:ind w:firstLine="567"/>
        <w:jc w:val="both"/>
        <w:rPr>
          <w:color w:val="auto"/>
        </w:rPr>
      </w:pPr>
      <w:r w:rsidRPr="00E61AEE">
        <w:rPr>
          <w:color w:val="auto"/>
        </w:rPr>
        <w:t xml:space="preserve">Общая оценка за доклад учитывает содержание доклада, его презентацию, а также ответы на вопросы. </w:t>
      </w:r>
    </w:p>
    <w:p w:rsidR="00291C10" w:rsidRPr="00291C10" w:rsidRDefault="00291C10" w:rsidP="00291C10">
      <w:pPr>
        <w:ind w:firstLine="567"/>
        <w:jc w:val="both"/>
        <w:rPr>
          <w:rFonts w:ascii="Times New Roman" w:hAnsi="Times New Roman" w:cs="Times New Roman"/>
          <w:lang w:val="ru-RU"/>
        </w:rPr>
      </w:pPr>
    </w:p>
    <w:p w:rsidR="00291C10" w:rsidRPr="00291C10" w:rsidRDefault="00291C10" w:rsidP="00291C10">
      <w:pPr>
        <w:ind w:firstLine="567"/>
        <w:jc w:val="both"/>
        <w:rPr>
          <w:rFonts w:ascii="Times New Roman" w:hAnsi="Times New Roman" w:cs="Times New Roman"/>
          <w:b/>
          <w:bCs/>
          <w:lang w:val="ru-RU"/>
        </w:rPr>
      </w:pPr>
      <w:r w:rsidRPr="00291C10">
        <w:rPr>
          <w:rFonts w:ascii="Times New Roman" w:hAnsi="Times New Roman" w:cs="Times New Roman"/>
          <w:b/>
          <w:bCs/>
          <w:lang w:val="ru-RU"/>
        </w:rPr>
        <w:t>2.3. Методические рекомендации по подготовке реферата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 xml:space="preserve">  Целью</w:t>
      </w:r>
      <w:r w:rsidRPr="00291C10">
        <w:rPr>
          <w:rFonts w:ascii="Times New Roman" w:hAnsi="Times New Roman" w:cs="Times New Roman"/>
        </w:rPr>
        <w:t> </w:t>
      </w:r>
      <w:r w:rsidRPr="00291C10">
        <w:rPr>
          <w:rFonts w:ascii="Times New Roman" w:hAnsi="Times New Roman" w:cs="Times New Roman"/>
          <w:lang w:val="ru-RU"/>
        </w:rPr>
        <w:t>написания рефератов является:</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 привитие студентам навыков библиографического поиска необходимой литературы (на бумажных носителях, в электронном виде);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привитие студентам навыков компактного</w:t>
      </w:r>
      <w:r w:rsidRPr="00291C10">
        <w:rPr>
          <w:rFonts w:ascii="Times New Roman" w:hAnsi="Times New Roman" w:cs="Times New Roman"/>
        </w:rPr>
        <w:t> </w:t>
      </w:r>
      <w:r w:rsidRPr="00291C10">
        <w:rPr>
          <w:rFonts w:ascii="Times New Roman" w:hAnsi="Times New Roman" w:cs="Times New Roman"/>
          <w:lang w:val="ru-RU"/>
        </w:rPr>
        <w:t xml:space="preserve"> изложения мнения авторов и своего суждения по выбранному вопросу в письменной форме, научно грамотным языком и в хорошем стиле;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 приобретение навыка грамотного оформления ссылок на используемые источники, правильного цитирования авторского текста;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 выявление и развитие у студента интереса к определенной научной и практической проблематике с тем, чтобы исследование ее в дальнейшем продолжалось в подготовке и написании курсовых и дипломной работы и дальнейших научных трудах.</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Основные задачи студента при написании реферата: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w:t>
      </w:r>
      <w:r w:rsidRPr="00291C10">
        <w:rPr>
          <w:rFonts w:ascii="Times New Roman" w:hAnsi="Times New Roman" w:cs="Times New Roman"/>
        </w:rPr>
        <w:t>   </w:t>
      </w:r>
      <w:r w:rsidRPr="00291C10">
        <w:rPr>
          <w:rFonts w:ascii="Times New Roman" w:hAnsi="Times New Roman" w:cs="Times New Roman"/>
          <w:lang w:val="ru-RU"/>
        </w:rPr>
        <w:t xml:space="preserve"> с максимальной полнотой использовать литературу по выбранной теме (как рекомендуемую, так и самостоятельно подобранную) для правильного понимания авторской позиции;</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w:t>
      </w:r>
      <w:r w:rsidRPr="00291C10">
        <w:rPr>
          <w:rFonts w:ascii="Times New Roman" w:hAnsi="Times New Roman" w:cs="Times New Roman"/>
        </w:rPr>
        <w:t>   </w:t>
      </w:r>
      <w:r w:rsidRPr="00291C10">
        <w:rPr>
          <w:rFonts w:ascii="Times New Roman" w:hAnsi="Times New Roman" w:cs="Times New Roman"/>
          <w:lang w:val="ru-RU"/>
        </w:rPr>
        <w:t xml:space="preserve"> верно (без искажения смысла) передать авторскую позицию в своей работе;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w:t>
      </w:r>
      <w:r w:rsidRPr="00291C10">
        <w:rPr>
          <w:rFonts w:ascii="Times New Roman" w:hAnsi="Times New Roman" w:cs="Times New Roman"/>
        </w:rPr>
        <w:t>   </w:t>
      </w:r>
      <w:r w:rsidRPr="00291C10">
        <w:rPr>
          <w:rFonts w:ascii="Times New Roman" w:hAnsi="Times New Roman" w:cs="Times New Roman"/>
          <w:lang w:val="ru-RU"/>
        </w:rPr>
        <w:t xml:space="preserve"> уяснить для себя и изложить причины своего согласия (несогласия) с тем или иным автором по данной проблеме.</w:t>
      </w:r>
    </w:p>
    <w:p w:rsidR="00291C10" w:rsidRPr="00291C10" w:rsidRDefault="00291C10" w:rsidP="00291C10">
      <w:pPr>
        <w:ind w:firstLine="567"/>
        <w:jc w:val="both"/>
        <w:rPr>
          <w:rFonts w:ascii="Times New Roman" w:hAnsi="Times New Roman" w:cs="Times New Roman"/>
          <w:i/>
          <w:lang w:val="ru-RU"/>
        </w:rPr>
      </w:pPr>
      <w:r w:rsidRPr="00291C10">
        <w:rPr>
          <w:rFonts w:ascii="Times New Roman" w:hAnsi="Times New Roman" w:cs="Times New Roman"/>
          <w:i/>
          <w:lang w:val="ru-RU"/>
        </w:rPr>
        <w:tab/>
        <w:t>Требования к содержанию:</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 материал, использованный в реферате, должен относится строго к выбранной теме;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lastRenderedPageBreak/>
        <w:tab/>
        <w:t>- необходимо изложить основные аспекты проблемы не только грамотно, но и в соответствии с той или иной логикой (хронологической, тематической, событийной и др.)</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 при изложении следует сгруппировать идеи разных авторов по общности точек зрения или по научным школам;</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 реферат должен заканчиваться подведением итогов проведенной исследовательской</w:t>
      </w:r>
      <w:r w:rsidRPr="00291C10">
        <w:rPr>
          <w:rFonts w:ascii="Times New Roman" w:hAnsi="Times New Roman" w:cs="Times New Roman"/>
        </w:rPr>
        <w:t> </w:t>
      </w:r>
      <w:r w:rsidRPr="00291C10">
        <w:rPr>
          <w:rFonts w:ascii="Times New Roman" w:hAnsi="Times New Roman" w:cs="Times New Roman"/>
          <w:lang w:val="ru-RU"/>
        </w:rPr>
        <w:t xml:space="preserve"> работы: содержать краткий анализ-обоснование преимуществ той точки зрения по рассматриваемому вопросу, с которой Вы солидарны.</w:t>
      </w:r>
    </w:p>
    <w:p w:rsidR="00291C10" w:rsidRPr="00291C10" w:rsidRDefault="00291C10" w:rsidP="00291C10">
      <w:pPr>
        <w:ind w:firstLine="567"/>
        <w:jc w:val="both"/>
        <w:rPr>
          <w:rFonts w:ascii="Times New Roman" w:hAnsi="Times New Roman" w:cs="Times New Roman"/>
          <w:i/>
          <w:lang w:val="ru-RU"/>
        </w:rPr>
      </w:pPr>
      <w:r w:rsidRPr="00291C10">
        <w:rPr>
          <w:rFonts w:ascii="Times New Roman" w:hAnsi="Times New Roman" w:cs="Times New Roman"/>
        </w:rPr>
        <w:t> </w:t>
      </w:r>
      <w:r w:rsidRPr="00291C10">
        <w:rPr>
          <w:rFonts w:ascii="Times New Roman" w:hAnsi="Times New Roman" w:cs="Times New Roman"/>
          <w:lang w:val="ru-RU"/>
        </w:rPr>
        <w:tab/>
      </w:r>
      <w:r w:rsidRPr="00291C10">
        <w:rPr>
          <w:rFonts w:ascii="Times New Roman" w:hAnsi="Times New Roman" w:cs="Times New Roman"/>
          <w:i/>
          <w:lang w:val="ru-RU"/>
        </w:rPr>
        <w:t>Структура реферата.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1. Титульный  лист.</w:t>
      </w:r>
    </w:p>
    <w:p w:rsidR="00291C10" w:rsidRPr="00291C10" w:rsidRDefault="00291C10" w:rsidP="00291C10">
      <w:pPr>
        <w:pStyle w:val="Default"/>
        <w:ind w:firstLine="567"/>
        <w:jc w:val="both"/>
        <w:rPr>
          <w:color w:val="auto"/>
        </w:rPr>
      </w:pPr>
      <w:r w:rsidRPr="00291C10">
        <w:rPr>
          <w:color w:val="auto"/>
        </w:rPr>
        <w:t xml:space="preserve">На титульном листе указывается наименование учебного заведения, название кафедры, наименование дисциплины, тема реферата, ФИО студента, ФИО и должность проверившего преподавателя; </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2. Оглавление.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 xml:space="preserve"> Оглавление - это план реферата, в котором каждому разделу должен соответствовать номер страницы, на которой он находится.</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3.</w:t>
      </w:r>
      <w:r w:rsidRPr="00291C10">
        <w:rPr>
          <w:rFonts w:ascii="Times New Roman" w:hAnsi="Times New Roman" w:cs="Times New Roman"/>
        </w:rPr>
        <w:t> </w:t>
      </w:r>
      <w:r w:rsidRPr="00291C10">
        <w:rPr>
          <w:rFonts w:ascii="Times New Roman" w:hAnsi="Times New Roman" w:cs="Times New Roman"/>
          <w:lang w:val="ru-RU"/>
        </w:rPr>
        <w:t>Текст</w:t>
      </w:r>
      <w:r w:rsidRPr="00291C10">
        <w:rPr>
          <w:rFonts w:ascii="Times New Roman" w:hAnsi="Times New Roman" w:cs="Times New Roman"/>
        </w:rPr>
        <w:t> </w:t>
      </w:r>
      <w:r w:rsidRPr="00291C10">
        <w:rPr>
          <w:rFonts w:ascii="Times New Roman" w:hAnsi="Times New Roman" w:cs="Times New Roman"/>
          <w:lang w:val="ru-RU"/>
        </w:rPr>
        <w:t xml:space="preserve">реферата. </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Текст реферата делится на три части:</w:t>
      </w:r>
      <w:r w:rsidRPr="00291C10">
        <w:rPr>
          <w:rFonts w:ascii="Times New Roman" w:hAnsi="Times New Roman" w:cs="Times New Roman"/>
        </w:rPr>
        <w:t> </w:t>
      </w:r>
      <w:r w:rsidRPr="00291C10">
        <w:rPr>
          <w:rFonts w:ascii="Times New Roman" w:hAnsi="Times New Roman" w:cs="Times New Roman"/>
          <w:lang w:val="ru-RU"/>
        </w:rPr>
        <w:t>введение, основная часть и заключение.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а)</w:t>
      </w:r>
      <w:r w:rsidRPr="00291C10">
        <w:rPr>
          <w:rFonts w:ascii="Times New Roman" w:hAnsi="Times New Roman" w:cs="Times New Roman"/>
        </w:rPr>
        <w:t> </w:t>
      </w:r>
      <w:r w:rsidRPr="00291C10">
        <w:rPr>
          <w:rFonts w:ascii="Times New Roman" w:hAnsi="Times New Roman" w:cs="Times New Roman"/>
          <w:lang w:val="ru-RU"/>
        </w:rPr>
        <w:t>Введение</w:t>
      </w:r>
      <w:r w:rsidRPr="00291C10">
        <w:rPr>
          <w:rFonts w:ascii="Times New Roman" w:hAnsi="Times New Roman" w:cs="Times New Roman"/>
        </w:rPr>
        <w:t> </w:t>
      </w:r>
      <w:r w:rsidRPr="00291C10">
        <w:rPr>
          <w:rFonts w:ascii="Times New Roman" w:hAnsi="Times New Roman" w:cs="Times New Roman"/>
          <w:lang w:val="ru-RU"/>
        </w:rPr>
        <w:t>- раздел реферата, посвященный постановке проблемы, которая будет рассматриваться и обоснованию выбора темы.</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б)</w:t>
      </w:r>
      <w:r w:rsidRPr="00291C10">
        <w:rPr>
          <w:rFonts w:ascii="Times New Roman" w:hAnsi="Times New Roman" w:cs="Times New Roman"/>
        </w:rPr>
        <w:t> </w:t>
      </w:r>
      <w:r w:rsidRPr="00291C10">
        <w:rPr>
          <w:rFonts w:ascii="Times New Roman" w:hAnsi="Times New Roman" w:cs="Times New Roman"/>
          <w:lang w:val="ru-RU"/>
        </w:rPr>
        <w:t>Основная часть -</w:t>
      </w:r>
      <w:r w:rsidRPr="00291C10">
        <w:rPr>
          <w:rFonts w:ascii="Times New Roman" w:hAnsi="Times New Roman" w:cs="Times New Roman"/>
        </w:rPr>
        <w:t> </w:t>
      </w:r>
      <w:r w:rsidRPr="00291C10">
        <w:rPr>
          <w:rFonts w:ascii="Times New Roman" w:hAnsi="Times New Roman" w:cs="Times New Roman"/>
          <w:lang w:val="ru-RU"/>
        </w:rPr>
        <w:t>это звено работы, в котором последовательно раскрывается выбранная тема. Основная часть может быть представлена как цельным текстом, так и разделена на главы. При необходимости текст реферата может дополняться иллюстрациями, таблицами, графиками, но ими не следует "перегружать" текст.</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в)</w:t>
      </w:r>
      <w:r w:rsidRPr="00291C10">
        <w:rPr>
          <w:rFonts w:ascii="Times New Roman" w:hAnsi="Times New Roman" w:cs="Times New Roman"/>
        </w:rPr>
        <w:t> </w:t>
      </w:r>
      <w:r w:rsidRPr="00291C10">
        <w:rPr>
          <w:rFonts w:ascii="Times New Roman" w:hAnsi="Times New Roman" w:cs="Times New Roman"/>
          <w:lang w:val="ru-RU"/>
        </w:rPr>
        <w:t>Заключение</w:t>
      </w:r>
      <w:r w:rsidRPr="00291C10">
        <w:rPr>
          <w:rFonts w:ascii="Times New Roman" w:hAnsi="Times New Roman" w:cs="Times New Roman"/>
        </w:rPr>
        <w:t> </w:t>
      </w:r>
      <w:r w:rsidRPr="00291C10">
        <w:rPr>
          <w:rFonts w:ascii="Times New Roman" w:hAnsi="Times New Roman" w:cs="Times New Roman"/>
          <w:lang w:val="ru-RU"/>
        </w:rPr>
        <w:t>- данный раздел реферата должен быть представлен в виде выводов, которые готовятся на основе подготовленного</w:t>
      </w:r>
      <w:r w:rsidRPr="00291C10">
        <w:rPr>
          <w:rFonts w:ascii="Times New Roman" w:hAnsi="Times New Roman" w:cs="Times New Roman"/>
        </w:rPr>
        <w:t> </w:t>
      </w:r>
      <w:r w:rsidRPr="00291C10">
        <w:rPr>
          <w:rFonts w:ascii="Times New Roman" w:hAnsi="Times New Roman" w:cs="Times New Roman"/>
          <w:lang w:val="ru-RU"/>
        </w:rPr>
        <w:t>текста. Выводы должны быть краткими и четкими. Также в заключении можно обозначить проблемы, которые "высветились" в ходе работы над рефератом, но не были раскрыты в</w:t>
      </w:r>
      <w:r w:rsidRPr="00291C10">
        <w:rPr>
          <w:rFonts w:ascii="Times New Roman" w:hAnsi="Times New Roman" w:cs="Times New Roman"/>
        </w:rPr>
        <w:t> </w:t>
      </w:r>
      <w:r w:rsidRPr="00291C10">
        <w:rPr>
          <w:rFonts w:ascii="Times New Roman" w:hAnsi="Times New Roman" w:cs="Times New Roman"/>
          <w:lang w:val="ru-RU"/>
        </w:rPr>
        <w:t>работе.</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4.</w:t>
      </w:r>
      <w:r w:rsidRPr="00291C10">
        <w:rPr>
          <w:rFonts w:ascii="Times New Roman" w:hAnsi="Times New Roman" w:cs="Times New Roman"/>
        </w:rPr>
        <w:t>  </w:t>
      </w:r>
      <w:r w:rsidRPr="00291C10">
        <w:rPr>
          <w:rFonts w:ascii="Times New Roman" w:hAnsi="Times New Roman" w:cs="Times New Roman"/>
          <w:lang w:val="ru-RU"/>
        </w:rPr>
        <w:t xml:space="preserve">Список источников и литературы. </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В данном списке называются как те источники, на которые ссылается студент при подготовке реферата, так и все иные, изученные им в связи с его подготовкой. В работе должно быть использовано не менее 7 разных источников. Работа, выполненная с использованием материала, содержащегося в одном научном источнике, является явным плагиатом и не принимается. Оформление Списка источников и литературы должно соответствовать требованиям, принятым в университете.</w:t>
      </w:r>
    </w:p>
    <w:p w:rsidR="00291C10" w:rsidRPr="00291C10" w:rsidRDefault="00291C10" w:rsidP="00291C10">
      <w:pPr>
        <w:ind w:firstLine="567"/>
        <w:jc w:val="both"/>
        <w:rPr>
          <w:rFonts w:ascii="Times New Roman" w:hAnsi="Times New Roman" w:cs="Times New Roman"/>
          <w:i/>
          <w:lang w:val="ru-RU"/>
        </w:rPr>
      </w:pPr>
      <w:r w:rsidRPr="00291C10">
        <w:rPr>
          <w:rFonts w:ascii="Times New Roman" w:hAnsi="Times New Roman" w:cs="Times New Roman"/>
          <w:lang w:val="ru-RU"/>
        </w:rPr>
        <w:tab/>
      </w:r>
      <w:r w:rsidRPr="00291C10">
        <w:rPr>
          <w:rFonts w:ascii="Times New Roman" w:hAnsi="Times New Roman" w:cs="Times New Roman"/>
          <w:i/>
          <w:lang w:val="ru-RU"/>
        </w:rPr>
        <w:t>Объем и технические требования, предъявляемые к выполнению реферата.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Объем работы должен быть, как правило, не менее 15 и не более 20</w:t>
      </w:r>
      <w:r w:rsidRPr="00291C10">
        <w:rPr>
          <w:rFonts w:ascii="Times New Roman" w:hAnsi="Times New Roman" w:cs="Times New Roman"/>
        </w:rPr>
        <w:t> </w:t>
      </w:r>
      <w:r w:rsidRPr="00291C10">
        <w:rPr>
          <w:rFonts w:ascii="Times New Roman" w:hAnsi="Times New Roman" w:cs="Times New Roman"/>
          <w:lang w:val="ru-RU"/>
        </w:rPr>
        <w:t>страниц. Работа должна выполняться через одинарный интервал 14 шрифтом, размеры оставляемых полей -</w:t>
      </w:r>
      <w:r w:rsidRPr="00291C10">
        <w:rPr>
          <w:rFonts w:ascii="Times New Roman" w:hAnsi="Times New Roman" w:cs="Times New Roman"/>
        </w:rPr>
        <w:t> </w:t>
      </w:r>
      <w:r w:rsidRPr="00291C10">
        <w:rPr>
          <w:rFonts w:ascii="Times New Roman" w:hAnsi="Times New Roman" w:cs="Times New Roman"/>
          <w:lang w:val="ru-RU"/>
        </w:rPr>
        <w:t>2 см.</w:t>
      </w:r>
      <w:r w:rsidRPr="00291C10">
        <w:rPr>
          <w:rFonts w:ascii="Times New Roman" w:hAnsi="Times New Roman" w:cs="Times New Roman"/>
        </w:rPr>
        <w:t> </w:t>
      </w:r>
      <w:r w:rsidRPr="00291C10">
        <w:rPr>
          <w:rFonts w:ascii="Times New Roman" w:hAnsi="Times New Roman" w:cs="Times New Roman"/>
          <w:lang w:val="ru-RU"/>
        </w:rPr>
        <w:t xml:space="preserve"> Страницы должны быть пронумерованы.</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tab/>
        <w:t>При цитировании необходимо соблюдать следующие правила: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rPr>
        <w:t> </w:t>
      </w:r>
      <w:r w:rsidRPr="00291C10">
        <w:rPr>
          <w:rFonts w:ascii="Times New Roman" w:hAnsi="Times New Roman" w:cs="Times New Roman"/>
          <w:lang w:val="ru-RU"/>
        </w:rPr>
        <w:tab/>
        <w:t>- текст цитаты заключается в кавычки и приводится без изменений, без произвольного сокращения цитируемого фрагмента (пропуск слов, предложений или абзацев допускается, если не влечет искажения всего фрагмента, и обозначается многоточием, которое ставится на месте пропуска) и без искажения смысла;</w:t>
      </w:r>
    </w:p>
    <w:p w:rsidR="00291C10" w:rsidRPr="00291C10" w:rsidRDefault="00291C10" w:rsidP="00291C10">
      <w:pPr>
        <w:ind w:firstLine="567"/>
        <w:jc w:val="both"/>
        <w:rPr>
          <w:rFonts w:ascii="Times New Roman" w:hAnsi="Times New Roman" w:cs="Times New Roman"/>
          <w:lang w:val="ru-RU"/>
        </w:rPr>
      </w:pPr>
      <w:r w:rsidRPr="00291C10">
        <w:rPr>
          <w:rFonts w:ascii="Times New Roman" w:hAnsi="Times New Roman" w:cs="Times New Roman"/>
          <w:lang w:val="ru-RU"/>
        </w:rPr>
        <w:lastRenderedPageBreak/>
        <w:tab/>
        <w:t>- каждая цитата должна сопровождаться ссылкой на источник, библиографическое описание которого должно приводиться в соответствии с предъявляемыми требованиями.</w:t>
      </w:r>
    </w:p>
    <w:p w:rsidR="00291C10" w:rsidRPr="00291C10" w:rsidRDefault="00291C10" w:rsidP="00291C10">
      <w:pPr>
        <w:rPr>
          <w:lang w:val="ru-RU"/>
        </w:rPr>
      </w:pPr>
    </w:p>
    <w:p w:rsidR="00291C10" w:rsidRPr="00291C10" w:rsidRDefault="00291C10" w:rsidP="00291C10">
      <w:pPr>
        <w:tabs>
          <w:tab w:val="left" w:pos="1590"/>
        </w:tabs>
        <w:rPr>
          <w:lang w:val="ru-RU"/>
        </w:rPr>
      </w:pPr>
    </w:p>
    <w:sectPr w:rsidR="00291C10" w:rsidRPr="00291C10">
      <w:pgSz w:w="11907" w:h="16840"/>
      <w:pgMar w:top="567" w:right="567" w:bottom="54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21A5" w:rsidRDefault="002321A5" w:rsidP="00301C41">
      <w:pPr>
        <w:spacing w:after="0" w:line="240" w:lineRule="auto"/>
      </w:pPr>
      <w:r>
        <w:separator/>
      </w:r>
    </w:p>
  </w:endnote>
  <w:endnote w:type="continuationSeparator" w:id="0">
    <w:p w:rsidR="002321A5" w:rsidRDefault="002321A5" w:rsidP="00301C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TimesET">
    <w:altName w:val="Times New Roman"/>
    <w:charset w:val="CC"/>
    <w:family w:val="roman"/>
    <w:pitch w:val="variable"/>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21A5" w:rsidRDefault="002321A5" w:rsidP="00301C41">
      <w:pPr>
        <w:spacing w:after="0" w:line="240" w:lineRule="auto"/>
      </w:pPr>
      <w:r>
        <w:separator/>
      </w:r>
    </w:p>
  </w:footnote>
  <w:footnote w:type="continuationSeparator" w:id="0">
    <w:p w:rsidR="002321A5" w:rsidRDefault="002321A5" w:rsidP="00301C41">
      <w:pPr>
        <w:spacing w:after="0" w:line="240" w:lineRule="auto"/>
      </w:pPr>
      <w:r>
        <w:continuationSeparator/>
      </w:r>
    </w:p>
  </w:footnote>
  <w:footnote w:id="1">
    <w:p w:rsidR="00291C10" w:rsidRPr="00C7374E" w:rsidRDefault="00291C10" w:rsidP="00291C10">
      <w:pPr>
        <w:pStyle w:val="af0"/>
      </w:pPr>
      <w:r w:rsidRPr="00C7374E">
        <w:rPr>
          <w:rStyle w:val="af2"/>
        </w:rPr>
        <w:footnoteRef/>
      </w:r>
      <w:r w:rsidRPr="00C7374E">
        <w:t xml:space="preserve"> См.: Методические рекомендации по организации самостоятельной работы студентов</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AF78E0"/>
    <w:multiLevelType w:val="hybridMultilevel"/>
    <w:tmpl w:val="17C0899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
    <w:nsid w:val="01901174"/>
    <w:multiLevelType w:val="hybridMultilevel"/>
    <w:tmpl w:val="96E0BA16"/>
    <w:lvl w:ilvl="0" w:tplc="1B84DBA6">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
    <w:nsid w:val="01D755FB"/>
    <w:multiLevelType w:val="hybridMultilevel"/>
    <w:tmpl w:val="95DEE3CA"/>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29A01A6"/>
    <w:multiLevelType w:val="hybridMultilevel"/>
    <w:tmpl w:val="EBE4481A"/>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
    <w:nsid w:val="031C07C4"/>
    <w:multiLevelType w:val="hybridMultilevel"/>
    <w:tmpl w:val="555401E0"/>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5">
    <w:nsid w:val="04695F63"/>
    <w:multiLevelType w:val="hybridMultilevel"/>
    <w:tmpl w:val="59EADFB4"/>
    <w:lvl w:ilvl="0" w:tplc="429A69AA">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0523518C"/>
    <w:multiLevelType w:val="hybridMultilevel"/>
    <w:tmpl w:val="67CEAE20"/>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
    <w:nsid w:val="067C6C90"/>
    <w:multiLevelType w:val="hybridMultilevel"/>
    <w:tmpl w:val="51B604E2"/>
    <w:lvl w:ilvl="0" w:tplc="5C384E38">
      <w:start w:val="1"/>
      <w:numFmt w:val="decimal"/>
      <w:lvlText w:val="%1."/>
      <w:lvlJc w:val="left"/>
      <w:pPr>
        <w:tabs>
          <w:tab w:val="num" w:pos="720"/>
        </w:tabs>
        <w:ind w:left="720" w:hanging="363"/>
      </w:pPr>
      <w:rPr>
        <w:rFonts w:hint="default"/>
      </w:rPr>
    </w:lvl>
    <w:lvl w:ilvl="1" w:tplc="A4C8FA06">
      <w:start w:val="1"/>
      <w:numFmt w:val="decimal"/>
      <w:lvlText w:val="%2."/>
      <w:lvlJc w:val="left"/>
      <w:pPr>
        <w:tabs>
          <w:tab w:val="num" w:pos="720"/>
        </w:tabs>
        <w:ind w:left="720" w:hanging="363"/>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06FE6784"/>
    <w:multiLevelType w:val="hybridMultilevel"/>
    <w:tmpl w:val="EE5CE63C"/>
    <w:lvl w:ilvl="0" w:tplc="B768BB02">
      <w:start w:val="1"/>
      <w:numFmt w:val="decimal"/>
      <w:lvlText w:val="%1."/>
      <w:lvlJc w:val="left"/>
      <w:pPr>
        <w:tabs>
          <w:tab w:val="num" w:pos="360"/>
        </w:tabs>
        <w:ind w:left="284" w:hanging="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79934D1"/>
    <w:multiLevelType w:val="hybridMultilevel"/>
    <w:tmpl w:val="FB2EB53E"/>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0">
    <w:nsid w:val="07E75F64"/>
    <w:multiLevelType w:val="hybridMultilevel"/>
    <w:tmpl w:val="708E9982"/>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083D451D"/>
    <w:multiLevelType w:val="hybridMultilevel"/>
    <w:tmpl w:val="492C6A6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2">
    <w:nsid w:val="08CB05F9"/>
    <w:multiLevelType w:val="hybridMultilevel"/>
    <w:tmpl w:val="8C7A880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3">
    <w:nsid w:val="08E43CE2"/>
    <w:multiLevelType w:val="hybridMultilevel"/>
    <w:tmpl w:val="F4AAD422"/>
    <w:lvl w:ilvl="0" w:tplc="3EA21B2A">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09496A96"/>
    <w:multiLevelType w:val="hybridMultilevel"/>
    <w:tmpl w:val="8C7617EC"/>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5">
    <w:nsid w:val="09786C9C"/>
    <w:multiLevelType w:val="hybridMultilevel"/>
    <w:tmpl w:val="E6C80DBE"/>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nsid w:val="0A3118C5"/>
    <w:multiLevelType w:val="hybridMultilevel"/>
    <w:tmpl w:val="F6F6F76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nsid w:val="0B64238A"/>
    <w:multiLevelType w:val="hybridMultilevel"/>
    <w:tmpl w:val="1DC21A56"/>
    <w:lvl w:ilvl="0" w:tplc="93A465BC">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0C430E32"/>
    <w:multiLevelType w:val="hybridMultilevel"/>
    <w:tmpl w:val="A7A606B0"/>
    <w:lvl w:ilvl="0" w:tplc="1B84DBA6">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9">
    <w:nsid w:val="0D907B36"/>
    <w:multiLevelType w:val="hybridMultilevel"/>
    <w:tmpl w:val="3D0684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0DE36F2B"/>
    <w:multiLevelType w:val="hybridMultilevel"/>
    <w:tmpl w:val="2C88B8B2"/>
    <w:lvl w:ilvl="0" w:tplc="1B84DBA6">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1">
    <w:nsid w:val="0E341861"/>
    <w:multiLevelType w:val="hybridMultilevel"/>
    <w:tmpl w:val="CBE2411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2">
    <w:nsid w:val="0E674680"/>
    <w:multiLevelType w:val="hybridMultilevel"/>
    <w:tmpl w:val="9D6A7A42"/>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3">
    <w:nsid w:val="0EC83B6E"/>
    <w:multiLevelType w:val="hybridMultilevel"/>
    <w:tmpl w:val="6B980276"/>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4">
    <w:nsid w:val="0FA43777"/>
    <w:multiLevelType w:val="hybridMultilevel"/>
    <w:tmpl w:val="39746FB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25">
    <w:nsid w:val="10E426F5"/>
    <w:multiLevelType w:val="hybridMultilevel"/>
    <w:tmpl w:val="8A1275D8"/>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nsid w:val="117035FB"/>
    <w:multiLevelType w:val="hybridMultilevel"/>
    <w:tmpl w:val="5CAE1214"/>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nsid w:val="13294188"/>
    <w:multiLevelType w:val="hybridMultilevel"/>
    <w:tmpl w:val="86D2B0DC"/>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28">
    <w:nsid w:val="14DF6944"/>
    <w:multiLevelType w:val="hybridMultilevel"/>
    <w:tmpl w:val="2E26E20A"/>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29">
    <w:nsid w:val="14F949DD"/>
    <w:multiLevelType w:val="hybridMultilevel"/>
    <w:tmpl w:val="EFAAFE68"/>
    <w:lvl w:ilvl="0" w:tplc="1B84DBA6">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0">
    <w:nsid w:val="16591669"/>
    <w:multiLevelType w:val="hybridMultilevel"/>
    <w:tmpl w:val="CCF458F8"/>
    <w:lvl w:ilvl="0" w:tplc="1B84DBA6">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1">
    <w:nsid w:val="165D3045"/>
    <w:multiLevelType w:val="hybridMultilevel"/>
    <w:tmpl w:val="14FE93D8"/>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2">
    <w:nsid w:val="179C5F67"/>
    <w:multiLevelType w:val="hybridMultilevel"/>
    <w:tmpl w:val="901AC6E0"/>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3">
    <w:nsid w:val="1A3E7A84"/>
    <w:multiLevelType w:val="hybridMultilevel"/>
    <w:tmpl w:val="C79676B0"/>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4">
    <w:nsid w:val="1A9E5772"/>
    <w:multiLevelType w:val="hybridMultilevel"/>
    <w:tmpl w:val="017E8A28"/>
    <w:lvl w:ilvl="0" w:tplc="98080968">
      <w:start w:val="1"/>
      <w:numFmt w:val="decimal"/>
      <w:lvlText w:val="%1."/>
      <w:lvlJc w:val="left"/>
      <w:pPr>
        <w:tabs>
          <w:tab w:val="num" w:pos="360"/>
        </w:tabs>
        <w:ind w:left="340" w:hanging="34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1CA054CA"/>
    <w:multiLevelType w:val="hybridMultilevel"/>
    <w:tmpl w:val="0D0620A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nsid w:val="1CF10B8C"/>
    <w:multiLevelType w:val="hybridMultilevel"/>
    <w:tmpl w:val="31C4B96E"/>
    <w:lvl w:ilvl="0" w:tplc="9EFA76E2">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nsid w:val="1EB54D81"/>
    <w:multiLevelType w:val="hybridMultilevel"/>
    <w:tmpl w:val="1542F708"/>
    <w:lvl w:ilvl="0" w:tplc="0419000F">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nsid w:val="1FBF0D7C"/>
    <w:multiLevelType w:val="hybridMultilevel"/>
    <w:tmpl w:val="E8B877EC"/>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39">
    <w:nsid w:val="216A0AD1"/>
    <w:multiLevelType w:val="multilevel"/>
    <w:tmpl w:val="2F0AEFE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0">
    <w:nsid w:val="21EA5402"/>
    <w:multiLevelType w:val="hybridMultilevel"/>
    <w:tmpl w:val="37F4FB56"/>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1">
    <w:nsid w:val="23763040"/>
    <w:multiLevelType w:val="hybridMultilevel"/>
    <w:tmpl w:val="AD68F818"/>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5526C70"/>
    <w:multiLevelType w:val="hybridMultilevel"/>
    <w:tmpl w:val="A7529F6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3">
    <w:nsid w:val="268318DB"/>
    <w:multiLevelType w:val="hybridMultilevel"/>
    <w:tmpl w:val="6E1C98A6"/>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4">
    <w:nsid w:val="271D4402"/>
    <w:multiLevelType w:val="hybridMultilevel"/>
    <w:tmpl w:val="88327D34"/>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5">
    <w:nsid w:val="273D0E19"/>
    <w:multiLevelType w:val="hybridMultilevel"/>
    <w:tmpl w:val="010ED4F0"/>
    <w:lvl w:ilvl="0" w:tplc="D69E21F8">
      <w:start w:val="1"/>
      <w:numFmt w:val="decimal"/>
      <w:lvlText w:val="%1."/>
      <w:lvlJc w:val="left"/>
      <w:pPr>
        <w:tabs>
          <w:tab w:val="num" w:pos="357"/>
        </w:tabs>
        <w:ind w:left="357" w:hanging="363"/>
      </w:pPr>
      <w:rPr>
        <w:rFonts w:ascii="Times New Roman" w:hAnsi="Times New Roman" w:hint="default"/>
        <w:b w:val="0"/>
        <w:i w:val="0"/>
        <w:sz w:val="20"/>
      </w:r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6">
    <w:nsid w:val="282254E3"/>
    <w:multiLevelType w:val="hybridMultilevel"/>
    <w:tmpl w:val="C42C7766"/>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nsid w:val="29195E93"/>
    <w:multiLevelType w:val="hybridMultilevel"/>
    <w:tmpl w:val="C010B324"/>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8">
    <w:nsid w:val="29247CE4"/>
    <w:multiLevelType w:val="hybridMultilevel"/>
    <w:tmpl w:val="35DA59A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49">
    <w:nsid w:val="2970565A"/>
    <w:multiLevelType w:val="hybridMultilevel"/>
    <w:tmpl w:val="F9AA8F28"/>
    <w:lvl w:ilvl="0" w:tplc="C0DEA848">
      <w:start w:val="1"/>
      <w:numFmt w:val="decimal"/>
      <w:lvlText w:val="%1."/>
      <w:lvlJc w:val="left"/>
      <w:pPr>
        <w:tabs>
          <w:tab w:val="num" w:pos="360"/>
        </w:tabs>
        <w:ind w:left="357" w:hanging="357"/>
      </w:pPr>
      <w:rPr>
        <w:rFonts w:hint="default"/>
      </w:rPr>
    </w:lvl>
    <w:lvl w:ilvl="1" w:tplc="4372C55E">
      <w:start w:val="1"/>
      <w:numFmt w:val="decimal"/>
      <w:lvlText w:val="%2."/>
      <w:lvlJc w:val="left"/>
      <w:pPr>
        <w:tabs>
          <w:tab w:val="num" w:pos="1440"/>
        </w:tabs>
        <w:ind w:left="1437" w:hanging="357"/>
      </w:pPr>
      <w:rPr>
        <w:rFont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0">
    <w:nsid w:val="2A7048B4"/>
    <w:multiLevelType w:val="hybridMultilevel"/>
    <w:tmpl w:val="ABBCFAF8"/>
    <w:lvl w:ilvl="0" w:tplc="152CC1F0">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51">
    <w:nsid w:val="2B273634"/>
    <w:multiLevelType w:val="hybridMultilevel"/>
    <w:tmpl w:val="440024EA"/>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52">
    <w:nsid w:val="2CE04DB9"/>
    <w:multiLevelType w:val="hybridMultilevel"/>
    <w:tmpl w:val="0CE048D6"/>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53">
    <w:nsid w:val="2D430FDE"/>
    <w:multiLevelType w:val="hybridMultilevel"/>
    <w:tmpl w:val="CF94FB6E"/>
    <w:lvl w:ilvl="0" w:tplc="A64A178A">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4">
    <w:nsid w:val="2D6779AA"/>
    <w:multiLevelType w:val="hybridMultilevel"/>
    <w:tmpl w:val="78C4823A"/>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55">
    <w:nsid w:val="2FD379A4"/>
    <w:multiLevelType w:val="hybridMultilevel"/>
    <w:tmpl w:val="ACEA3DE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56">
    <w:nsid w:val="301C694E"/>
    <w:multiLevelType w:val="hybridMultilevel"/>
    <w:tmpl w:val="32E87D3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7">
    <w:nsid w:val="30EC0AC3"/>
    <w:multiLevelType w:val="hybridMultilevel"/>
    <w:tmpl w:val="F91C2882"/>
    <w:lvl w:ilvl="0" w:tplc="6CDE147C">
      <w:start w:val="1"/>
      <w:numFmt w:val="decimal"/>
      <w:lvlText w:val="%1."/>
      <w:lvlJc w:val="left"/>
      <w:pPr>
        <w:tabs>
          <w:tab w:val="num" w:pos="720"/>
        </w:tabs>
        <w:ind w:left="720" w:hanging="363"/>
      </w:pPr>
      <w:rPr>
        <w:rFonts w:hint="default"/>
      </w:rPr>
    </w:lvl>
    <w:lvl w:ilvl="1" w:tplc="B148C6D0">
      <w:start w:val="1"/>
      <w:numFmt w:val="decimal"/>
      <w:lvlText w:val="%2."/>
      <w:lvlJc w:val="left"/>
      <w:pPr>
        <w:tabs>
          <w:tab w:val="num" w:pos="720"/>
        </w:tabs>
        <w:ind w:left="720" w:hanging="493"/>
      </w:pPr>
      <w:rPr>
        <w:rFonts w:hint="default"/>
      </w:rPr>
    </w:lvl>
    <w:lvl w:ilvl="2" w:tplc="45A063B4">
      <w:start w:val="1"/>
      <w:numFmt w:val="decimal"/>
      <w:lvlText w:val="%3."/>
      <w:lvlJc w:val="left"/>
      <w:pPr>
        <w:tabs>
          <w:tab w:val="num" w:pos="720"/>
        </w:tabs>
        <w:ind w:left="720" w:hanging="363"/>
      </w:pPr>
      <w:rPr>
        <w:rFonts w:hint="default"/>
      </w:rPr>
    </w:lvl>
    <w:lvl w:ilvl="3" w:tplc="B148C6D0">
      <w:start w:val="1"/>
      <w:numFmt w:val="decimal"/>
      <w:lvlText w:val="%4."/>
      <w:lvlJc w:val="left"/>
      <w:pPr>
        <w:tabs>
          <w:tab w:val="num" w:pos="3013"/>
        </w:tabs>
        <w:ind w:left="3013" w:hanging="493"/>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314D20A4"/>
    <w:multiLevelType w:val="hybridMultilevel"/>
    <w:tmpl w:val="3B86DC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9">
    <w:nsid w:val="326631B3"/>
    <w:multiLevelType w:val="hybridMultilevel"/>
    <w:tmpl w:val="B32C15FC"/>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0">
    <w:nsid w:val="329D7ADF"/>
    <w:multiLevelType w:val="hybridMultilevel"/>
    <w:tmpl w:val="FE186A32"/>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1">
    <w:nsid w:val="357F762D"/>
    <w:multiLevelType w:val="hybridMultilevel"/>
    <w:tmpl w:val="F782BF1A"/>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2">
    <w:nsid w:val="358C0A94"/>
    <w:multiLevelType w:val="hybridMultilevel"/>
    <w:tmpl w:val="2206A87A"/>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3">
    <w:nsid w:val="39227E5F"/>
    <w:multiLevelType w:val="hybridMultilevel"/>
    <w:tmpl w:val="A022D57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4">
    <w:nsid w:val="39CD2123"/>
    <w:multiLevelType w:val="hybridMultilevel"/>
    <w:tmpl w:val="0464B2E2"/>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65">
    <w:nsid w:val="3A156A07"/>
    <w:multiLevelType w:val="hybridMultilevel"/>
    <w:tmpl w:val="98047424"/>
    <w:lvl w:ilvl="0" w:tplc="46323D7A">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3DBE752B"/>
    <w:multiLevelType w:val="hybridMultilevel"/>
    <w:tmpl w:val="834EC8B8"/>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7">
    <w:nsid w:val="3DF46D94"/>
    <w:multiLevelType w:val="hybridMultilevel"/>
    <w:tmpl w:val="462A3AF2"/>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8">
    <w:nsid w:val="3F415DBA"/>
    <w:multiLevelType w:val="hybridMultilevel"/>
    <w:tmpl w:val="DB76CD44"/>
    <w:lvl w:ilvl="0" w:tplc="0419000F">
      <w:start w:val="1"/>
      <w:numFmt w:val="decimal"/>
      <w:lvlText w:val="%1."/>
      <w:lvlJc w:val="left"/>
      <w:pPr>
        <w:tabs>
          <w:tab w:val="num" w:pos="895"/>
        </w:tabs>
        <w:ind w:left="895" w:hanging="360"/>
      </w:pPr>
    </w:lvl>
    <w:lvl w:ilvl="1" w:tplc="04190019" w:tentative="1">
      <w:start w:val="1"/>
      <w:numFmt w:val="lowerLetter"/>
      <w:lvlText w:val="%2."/>
      <w:lvlJc w:val="left"/>
      <w:pPr>
        <w:tabs>
          <w:tab w:val="num" w:pos="1615"/>
        </w:tabs>
        <w:ind w:left="1615" w:hanging="360"/>
      </w:pPr>
    </w:lvl>
    <w:lvl w:ilvl="2" w:tplc="0419001B" w:tentative="1">
      <w:start w:val="1"/>
      <w:numFmt w:val="lowerRoman"/>
      <w:lvlText w:val="%3."/>
      <w:lvlJc w:val="right"/>
      <w:pPr>
        <w:tabs>
          <w:tab w:val="num" w:pos="2335"/>
        </w:tabs>
        <w:ind w:left="2335" w:hanging="180"/>
      </w:pPr>
    </w:lvl>
    <w:lvl w:ilvl="3" w:tplc="0419000F" w:tentative="1">
      <w:start w:val="1"/>
      <w:numFmt w:val="decimal"/>
      <w:lvlText w:val="%4."/>
      <w:lvlJc w:val="left"/>
      <w:pPr>
        <w:tabs>
          <w:tab w:val="num" w:pos="3055"/>
        </w:tabs>
        <w:ind w:left="3055" w:hanging="360"/>
      </w:pPr>
    </w:lvl>
    <w:lvl w:ilvl="4" w:tplc="04190019" w:tentative="1">
      <w:start w:val="1"/>
      <w:numFmt w:val="lowerLetter"/>
      <w:lvlText w:val="%5."/>
      <w:lvlJc w:val="left"/>
      <w:pPr>
        <w:tabs>
          <w:tab w:val="num" w:pos="3775"/>
        </w:tabs>
        <w:ind w:left="3775" w:hanging="360"/>
      </w:pPr>
    </w:lvl>
    <w:lvl w:ilvl="5" w:tplc="0419001B" w:tentative="1">
      <w:start w:val="1"/>
      <w:numFmt w:val="lowerRoman"/>
      <w:lvlText w:val="%6."/>
      <w:lvlJc w:val="right"/>
      <w:pPr>
        <w:tabs>
          <w:tab w:val="num" w:pos="4495"/>
        </w:tabs>
        <w:ind w:left="4495" w:hanging="180"/>
      </w:pPr>
    </w:lvl>
    <w:lvl w:ilvl="6" w:tplc="0419000F" w:tentative="1">
      <w:start w:val="1"/>
      <w:numFmt w:val="decimal"/>
      <w:lvlText w:val="%7."/>
      <w:lvlJc w:val="left"/>
      <w:pPr>
        <w:tabs>
          <w:tab w:val="num" w:pos="5215"/>
        </w:tabs>
        <w:ind w:left="5215" w:hanging="360"/>
      </w:pPr>
    </w:lvl>
    <w:lvl w:ilvl="7" w:tplc="04190019" w:tentative="1">
      <w:start w:val="1"/>
      <w:numFmt w:val="lowerLetter"/>
      <w:lvlText w:val="%8."/>
      <w:lvlJc w:val="left"/>
      <w:pPr>
        <w:tabs>
          <w:tab w:val="num" w:pos="5935"/>
        </w:tabs>
        <w:ind w:left="5935" w:hanging="360"/>
      </w:pPr>
    </w:lvl>
    <w:lvl w:ilvl="8" w:tplc="0419001B" w:tentative="1">
      <w:start w:val="1"/>
      <w:numFmt w:val="lowerRoman"/>
      <w:lvlText w:val="%9."/>
      <w:lvlJc w:val="right"/>
      <w:pPr>
        <w:tabs>
          <w:tab w:val="num" w:pos="6655"/>
        </w:tabs>
        <w:ind w:left="6655" w:hanging="180"/>
      </w:pPr>
    </w:lvl>
  </w:abstractNum>
  <w:abstractNum w:abstractNumId="69">
    <w:nsid w:val="401B0AA7"/>
    <w:multiLevelType w:val="hybridMultilevel"/>
    <w:tmpl w:val="C8C8246A"/>
    <w:lvl w:ilvl="0" w:tplc="D69E21F8">
      <w:start w:val="1"/>
      <w:numFmt w:val="decimal"/>
      <w:lvlText w:val="%1."/>
      <w:lvlJc w:val="left"/>
      <w:pPr>
        <w:tabs>
          <w:tab w:val="num" w:pos="720"/>
        </w:tabs>
        <w:ind w:left="720" w:hanging="363"/>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0">
    <w:nsid w:val="402F1DC6"/>
    <w:multiLevelType w:val="hybridMultilevel"/>
    <w:tmpl w:val="C2000204"/>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71">
    <w:nsid w:val="41842766"/>
    <w:multiLevelType w:val="hybridMultilevel"/>
    <w:tmpl w:val="5A3C30AE"/>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72">
    <w:nsid w:val="41ED5C16"/>
    <w:multiLevelType w:val="hybridMultilevel"/>
    <w:tmpl w:val="06A2B0F4"/>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73">
    <w:nsid w:val="44ED754B"/>
    <w:multiLevelType w:val="hybridMultilevel"/>
    <w:tmpl w:val="44E68014"/>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4">
    <w:nsid w:val="4524489D"/>
    <w:multiLevelType w:val="hybridMultilevel"/>
    <w:tmpl w:val="D916DF44"/>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5">
    <w:nsid w:val="475A7C5D"/>
    <w:multiLevelType w:val="hybridMultilevel"/>
    <w:tmpl w:val="B57E540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76">
    <w:nsid w:val="47D02E29"/>
    <w:multiLevelType w:val="hybridMultilevel"/>
    <w:tmpl w:val="45F2BBF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77">
    <w:nsid w:val="49452E29"/>
    <w:multiLevelType w:val="hybridMultilevel"/>
    <w:tmpl w:val="4572A72C"/>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78">
    <w:nsid w:val="49C66B8E"/>
    <w:multiLevelType w:val="hybridMultilevel"/>
    <w:tmpl w:val="C9C884D0"/>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79">
    <w:nsid w:val="4AF31EBF"/>
    <w:multiLevelType w:val="hybridMultilevel"/>
    <w:tmpl w:val="5A4EBC82"/>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80">
    <w:nsid w:val="4B4F543F"/>
    <w:multiLevelType w:val="hybridMultilevel"/>
    <w:tmpl w:val="74E607CC"/>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1">
    <w:nsid w:val="4BEF49EA"/>
    <w:multiLevelType w:val="hybridMultilevel"/>
    <w:tmpl w:val="AF641170"/>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82">
    <w:nsid w:val="4C2C7517"/>
    <w:multiLevelType w:val="hybridMultilevel"/>
    <w:tmpl w:val="66EAA59E"/>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3">
    <w:nsid w:val="4C5E755C"/>
    <w:multiLevelType w:val="hybridMultilevel"/>
    <w:tmpl w:val="247C2D12"/>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4">
    <w:nsid w:val="4FA115CD"/>
    <w:multiLevelType w:val="hybridMultilevel"/>
    <w:tmpl w:val="F7EA78F8"/>
    <w:lvl w:ilvl="0" w:tplc="186C3F26">
      <w:start w:val="1"/>
      <w:numFmt w:val="decimal"/>
      <w:lvlText w:val="%1."/>
      <w:lvlJc w:val="left"/>
      <w:pPr>
        <w:tabs>
          <w:tab w:val="num" w:pos="405"/>
        </w:tabs>
        <w:ind w:left="405"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85">
    <w:nsid w:val="51D75C76"/>
    <w:multiLevelType w:val="hybridMultilevel"/>
    <w:tmpl w:val="E58E1362"/>
    <w:lvl w:ilvl="0" w:tplc="F684C344">
      <w:start w:val="1"/>
      <w:numFmt w:val="decimal"/>
      <w:lvlText w:val="%1."/>
      <w:lvlJc w:val="left"/>
      <w:pPr>
        <w:tabs>
          <w:tab w:val="num" w:pos="360"/>
        </w:tabs>
        <w:ind w:left="3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6">
    <w:nsid w:val="53826412"/>
    <w:multiLevelType w:val="hybridMultilevel"/>
    <w:tmpl w:val="B79A1C12"/>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87">
    <w:nsid w:val="572C7CA4"/>
    <w:multiLevelType w:val="hybridMultilevel"/>
    <w:tmpl w:val="F1FE4CB8"/>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8">
    <w:nsid w:val="586B5705"/>
    <w:multiLevelType w:val="hybridMultilevel"/>
    <w:tmpl w:val="66C03128"/>
    <w:lvl w:ilvl="0" w:tplc="5A74934C">
      <w:start w:val="1"/>
      <w:numFmt w:val="decimal"/>
      <w:lvlText w:val="%1."/>
      <w:lvlJc w:val="left"/>
      <w:pPr>
        <w:tabs>
          <w:tab w:val="num" w:pos="360"/>
        </w:tabs>
        <w:ind w:left="357" w:hanging="357"/>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89">
    <w:nsid w:val="596C4D21"/>
    <w:multiLevelType w:val="hybridMultilevel"/>
    <w:tmpl w:val="85F8E806"/>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90">
    <w:nsid w:val="59F12EBD"/>
    <w:multiLevelType w:val="hybridMultilevel"/>
    <w:tmpl w:val="7DBC2372"/>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91">
    <w:nsid w:val="5A01236E"/>
    <w:multiLevelType w:val="hybridMultilevel"/>
    <w:tmpl w:val="CC80FA6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92">
    <w:nsid w:val="5A0E0307"/>
    <w:multiLevelType w:val="hybridMultilevel"/>
    <w:tmpl w:val="847281BC"/>
    <w:lvl w:ilvl="0" w:tplc="2EB06C9A">
      <w:start w:val="1"/>
      <w:numFmt w:val="decimal"/>
      <w:lvlText w:val="%1."/>
      <w:lvlJc w:val="left"/>
      <w:pPr>
        <w:tabs>
          <w:tab w:val="num" w:pos="360"/>
        </w:tabs>
        <w:ind w:left="357" w:hanging="357"/>
      </w:pPr>
      <w:rPr>
        <w:rFonts w:hint="default"/>
      </w:rPr>
    </w:lvl>
    <w:lvl w:ilvl="1" w:tplc="BDA28D58">
      <w:start w:val="1"/>
      <w:numFmt w:val="decimal"/>
      <w:lvlText w:val="%2."/>
      <w:lvlJc w:val="left"/>
      <w:pPr>
        <w:tabs>
          <w:tab w:val="num" w:pos="360"/>
        </w:tabs>
        <w:ind w:left="357" w:hanging="357"/>
      </w:pPr>
      <w:rPr>
        <w:rFonts w:hint="default"/>
      </w:rPr>
    </w:lvl>
    <w:lvl w:ilvl="2" w:tplc="4372C55E">
      <w:start w:val="1"/>
      <w:numFmt w:val="decimal"/>
      <w:lvlText w:val="%3."/>
      <w:lvlJc w:val="left"/>
      <w:pPr>
        <w:tabs>
          <w:tab w:val="num" w:pos="360"/>
        </w:tabs>
        <w:ind w:left="357" w:hanging="357"/>
      </w:pPr>
      <w:rPr>
        <w:rFonts w:hint="default"/>
      </w:rPr>
    </w:lvl>
    <w:lvl w:ilvl="3" w:tplc="0419000F">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3">
    <w:nsid w:val="5C2114FA"/>
    <w:multiLevelType w:val="hybridMultilevel"/>
    <w:tmpl w:val="F38612A0"/>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4">
    <w:nsid w:val="5D717047"/>
    <w:multiLevelType w:val="hybridMultilevel"/>
    <w:tmpl w:val="69C2C418"/>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5">
    <w:nsid w:val="5EBC1AB4"/>
    <w:multiLevelType w:val="hybridMultilevel"/>
    <w:tmpl w:val="2FFA0640"/>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96">
    <w:nsid w:val="60F14047"/>
    <w:multiLevelType w:val="hybridMultilevel"/>
    <w:tmpl w:val="36EC762E"/>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97">
    <w:nsid w:val="64235025"/>
    <w:multiLevelType w:val="hybridMultilevel"/>
    <w:tmpl w:val="D0E8FDDA"/>
    <w:lvl w:ilvl="0" w:tplc="5A74934C">
      <w:start w:val="1"/>
      <w:numFmt w:val="decimal"/>
      <w:lvlText w:val="%1."/>
      <w:lvlJc w:val="left"/>
      <w:pPr>
        <w:tabs>
          <w:tab w:val="num" w:pos="360"/>
        </w:tabs>
        <w:ind w:left="357" w:hanging="357"/>
      </w:pPr>
      <w:rPr>
        <w:rFonts w:hint="default"/>
      </w:r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98">
    <w:nsid w:val="645C698A"/>
    <w:multiLevelType w:val="hybridMultilevel"/>
    <w:tmpl w:val="6282B446"/>
    <w:lvl w:ilvl="0" w:tplc="3EA21B2A">
      <w:start w:val="1"/>
      <w:numFmt w:val="decimal"/>
      <w:lvlText w:val="%1."/>
      <w:lvlJc w:val="left"/>
      <w:pPr>
        <w:tabs>
          <w:tab w:val="num" w:pos="780"/>
        </w:tabs>
        <w:ind w:left="780" w:hanging="363"/>
      </w:pPr>
      <w:rPr>
        <w:rFonts w:hint="default"/>
      </w:rPr>
    </w:lvl>
    <w:lvl w:ilvl="1" w:tplc="04190019" w:tentative="1">
      <w:start w:val="1"/>
      <w:numFmt w:val="lowerLetter"/>
      <w:lvlText w:val="%2."/>
      <w:lvlJc w:val="left"/>
      <w:pPr>
        <w:tabs>
          <w:tab w:val="num" w:pos="1500"/>
        </w:tabs>
        <w:ind w:left="1500" w:hanging="360"/>
      </w:pPr>
    </w:lvl>
    <w:lvl w:ilvl="2" w:tplc="0419001B" w:tentative="1">
      <w:start w:val="1"/>
      <w:numFmt w:val="lowerRoman"/>
      <w:lvlText w:val="%3."/>
      <w:lvlJc w:val="right"/>
      <w:pPr>
        <w:tabs>
          <w:tab w:val="num" w:pos="2220"/>
        </w:tabs>
        <w:ind w:left="2220" w:hanging="180"/>
      </w:pPr>
    </w:lvl>
    <w:lvl w:ilvl="3" w:tplc="0419000F" w:tentative="1">
      <w:start w:val="1"/>
      <w:numFmt w:val="decimal"/>
      <w:lvlText w:val="%4."/>
      <w:lvlJc w:val="left"/>
      <w:pPr>
        <w:tabs>
          <w:tab w:val="num" w:pos="2940"/>
        </w:tabs>
        <w:ind w:left="2940" w:hanging="360"/>
      </w:pPr>
    </w:lvl>
    <w:lvl w:ilvl="4" w:tplc="04190019" w:tentative="1">
      <w:start w:val="1"/>
      <w:numFmt w:val="lowerLetter"/>
      <w:lvlText w:val="%5."/>
      <w:lvlJc w:val="left"/>
      <w:pPr>
        <w:tabs>
          <w:tab w:val="num" w:pos="3660"/>
        </w:tabs>
        <w:ind w:left="3660" w:hanging="360"/>
      </w:pPr>
    </w:lvl>
    <w:lvl w:ilvl="5" w:tplc="0419001B" w:tentative="1">
      <w:start w:val="1"/>
      <w:numFmt w:val="lowerRoman"/>
      <w:lvlText w:val="%6."/>
      <w:lvlJc w:val="right"/>
      <w:pPr>
        <w:tabs>
          <w:tab w:val="num" w:pos="4380"/>
        </w:tabs>
        <w:ind w:left="4380" w:hanging="180"/>
      </w:pPr>
    </w:lvl>
    <w:lvl w:ilvl="6" w:tplc="0419000F" w:tentative="1">
      <w:start w:val="1"/>
      <w:numFmt w:val="decimal"/>
      <w:lvlText w:val="%7."/>
      <w:lvlJc w:val="left"/>
      <w:pPr>
        <w:tabs>
          <w:tab w:val="num" w:pos="5100"/>
        </w:tabs>
        <w:ind w:left="5100" w:hanging="360"/>
      </w:pPr>
    </w:lvl>
    <w:lvl w:ilvl="7" w:tplc="04190019" w:tentative="1">
      <w:start w:val="1"/>
      <w:numFmt w:val="lowerLetter"/>
      <w:lvlText w:val="%8."/>
      <w:lvlJc w:val="left"/>
      <w:pPr>
        <w:tabs>
          <w:tab w:val="num" w:pos="5820"/>
        </w:tabs>
        <w:ind w:left="5820" w:hanging="360"/>
      </w:pPr>
    </w:lvl>
    <w:lvl w:ilvl="8" w:tplc="0419001B" w:tentative="1">
      <w:start w:val="1"/>
      <w:numFmt w:val="lowerRoman"/>
      <w:lvlText w:val="%9."/>
      <w:lvlJc w:val="right"/>
      <w:pPr>
        <w:tabs>
          <w:tab w:val="num" w:pos="6540"/>
        </w:tabs>
        <w:ind w:left="6540" w:hanging="180"/>
      </w:pPr>
    </w:lvl>
  </w:abstractNum>
  <w:abstractNum w:abstractNumId="99">
    <w:nsid w:val="64974F0A"/>
    <w:multiLevelType w:val="hybridMultilevel"/>
    <w:tmpl w:val="DAF450AA"/>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0">
    <w:nsid w:val="65745CAA"/>
    <w:multiLevelType w:val="hybridMultilevel"/>
    <w:tmpl w:val="4844E3BE"/>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01">
    <w:nsid w:val="65B402CC"/>
    <w:multiLevelType w:val="hybridMultilevel"/>
    <w:tmpl w:val="DC648510"/>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02">
    <w:nsid w:val="65EE3830"/>
    <w:multiLevelType w:val="hybridMultilevel"/>
    <w:tmpl w:val="9660872A"/>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3">
    <w:nsid w:val="6799236D"/>
    <w:multiLevelType w:val="hybridMultilevel"/>
    <w:tmpl w:val="9E42C5CC"/>
    <w:lvl w:ilvl="0" w:tplc="98987A7E">
      <w:start w:val="1"/>
      <w:numFmt w:val="decimal"/>
      <w:lvlText w:val="%1."/>
      <w:lvlJc w:val="left"/>
      <w:pPr>
        <w:tabs>
          <w:tab w:val="num" w:pos="360"/>
        </w:tabs>
        <w:ind w:left="357" w:hanging="35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4">
    <w:nsid w:val="68357F7C"/>
    <w:multiLevelType w:val="hybridMultilevel"/>
    <w:tmpl w:val="FF20018E"/>
    <w:lvl w:ilvl="0" w:tplc="0419000F">
      <w:start w:val="1"/>
      <w:numFmt w:val="decimal"/>
      <w:lvlText w:val="%1."/>
      <w:lvlJc w:val="left"/>
      <w:pPr>
        <w:ind w:left="363" w:hanging="360"/>
      </w:pPr>
    </w:lvl>
    <w:lvl w:ilvl="1" w:tplc="04190019" w:tentative="1">
      <w:start w:val="1"/>
      <w:numFmt w:val="lowerLetter"/>
      <w:lvlText w:val="%2."/>
      <w:lvlJc w:val="left"/>
      <w:pPr>
        <w:ind w:left="1083" w:hanging="360"/>
      </w:pPr>
    </w:lvl>
    <w:lvl w:ilvl="2" w:tplc="0419001B" w:tentative="1">
      <w:start w:val="1"/>
      <w:numFmt w:val="lowerRoman"/>
      <w:lvlText w:val="%3."/>
      <w:lvlJc w:val="right"/>
      <w:pPr>
        <w:ind w:left="1803" w:hanging="180"/>
      </w:pPr>
    </w:lvl>
    <w:lvl w:ilvl="3" w:tplc="0419000F" w:tentative="1">
      <w:start w:val="1"/>
      <w:numFmt w:val="decimal"/>
      <w:lvlText w:val="%4."/>
      <w:lvlJc w:val="left"/>
      <w:pPr>
        <w:ind w:left="2523" w:hanging="360"/>
      </w:pPr>
    </w:lvl>
    <w:lvl w:ilvl="4" w:tplc="04190019" w:tentative="1">
      <w:start w:val="1"/>
      <w:numFmt w:val="lowerLetter"/>
      <w:lvlText w:val="%5."/>
      <w:lvlJc w:val="left"/>
      <w:pPr>
        <w:ind w:left="3243" w:hanging="360"/>
      </w:pPr>
    </w:lvl>
    <w:lvl w:ilvl="5" w:tplc="0419001B" w:tentative="1">
      <w:start w:val="1"/>
      <w:numFmt w:val="lowerRoman"/>
      <w:lvlText w:val="%6."/>
      <w:lvlJc w:val="right"/>
      <w:pPr>
        <w:ind w:left="3963" w:hanging="180"/>
      </w:pPr>
    </w:lvl>
    <w:lvl w:ilvl="6" w:tplc="0419000F" w:tentative="1">
      <w:start w:val="1"/>
      <w:numFmt w:val="decimal"/>
      <w:lvlText w:val="%7."/>
      <w:lvlJc w:val="left"/>
      <w:pPr>
        <w:ind w:left="4683" w:hanging="360"/>
      </w:pPr>
    </w:lvl>
    <w:lvl w:ilvl="7" w:tplc="04190019" w:tentative="1">
      <w:start w:val="1"/>
      <w:numFmt w:val="lowerLetter"/>
      <w:lvlText w:val="%8."/>
      <w:lvlJc w:val="left"/>
      <w:pPr>
        <w:ind w:left="5403" w:hanging="360"/>
      </w:pPr>
    </w:lvl>
    <w:lvl w:ilvl="8" w:tplc="0419001B" w:tentative="1">
      <w:start w:val="1"/>
      <w:numFmt w:val="lowerRoman"/>
      <w:lvlText w:val="%9."/>
      <w:lvlJc w:val="right"/>
      <w:pPr>
        <w:ind w:left="6123" w:hanging="180"/>
      </w:pPr>
    </w:lvl>
  </w:abstractNum>
  <w:abstractNum w:abstractNumId="105">
    <w:nsid w:val="684A3721"/>
    <w:multiLevelType w:val="hybridMultilevel"/>
    <w:tmpl w:val="459A91FC"/>
    <w:lvl w:ilvl="0" w:tplc="AC2239F6">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6">
    <w:nsid w:val="6897396C"/>
    <w:multiLevelType w:val="hybridMultilevel"/>
    <w:tmpl w:val="51D0F370"/>
    <w:lvl w:ilvl="0" w:tplc="F536C978">
      <w:start w:val="1"/>
      <w:numFmt w:val="decimal"/>
      <w:lvlText w:val="%1."/>
      <w:lvlJc w:val="left"/>
      <w:pPr>
        <w:tabs>
          <w:tab w:val="num" w:pos="36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A807F83"/>
    <w:multiLevelType w:val="hybridMultilevel"/>
    <w:tmpl w:val="2F8A0604"/>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08">
    <w:nsid w:val="6B3B1305"/>
    <w:multiLevelType w:val="hybridMultilevel"/>
    <w:tmpl w:val="D354C41A"/>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9">
    <w:nsid w:val="6B555BDF"/>
    <w:multiLevelType w:val="hybridMultilevel"/>
    <w:tmpl w:val="9EEC3338"/>
    <w:lvl w:ilvl="0" w:tplc="0C849932">
      <w:start w:val="1"/>
      <w:numFmt w:val="decimal"/>
      <w:lvlText w:val="%1."/>
      <w:lvlJc w:val="left"/>
      <w:pPr>
        <w:tabs>
          <w:tab w:val="num" w:pos="360"/>
        </w:tabs>
        <w:ind w:left="340" w:hanging="340"/>
      </w:pPr>
      <w:rPr>
        <w:rFonts w:hint="default"/>
      </w:rPr>
    </w:lvl>
    <w:lvl w:ilvl="1" w:tplc="152CC1F0">
      <w:start w:val="1"/>
      <w:numFmt w:val="decimal"/>
      <w:lvlText w:val="%2."/>
      <w:lvlJc w:val="left"/>
      <w:pPr>
        <w:tabs>
          <w:tab w:val="num" w:pos="1440"/>
        </w:tabs>
        <w:ind w:left="1440" w:hanging="360"/>
      </w:pPr>
      <w:rPr>
        <w:rFonts w:hint="default"/>
      </w:rPr>
    </w:lvl>
    <w:lvl w:ilvl="2" w:tplc="98080968">
      <w:start w:val="1"/>
      <w:numFmt w:val="decimal"/>
      <w:lvlText w:val="%3."/>
      <w:lvlJc w:val="left"/>
      <w:pPr>
        <w:tabs>
          <w:tab w:val="num" w:pos="2340"/>
        </w:tabs>
        <w:ind w:left="2320" w:hanging="340"/>
      </w:pPr>
      <w:rPr>
        <w:rFonts w:hint="default"/>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0">
    <w:nsid w:val="6D564083"/>
    <w:multiLevelType w:val="hybridMultilevel"/>
    <w:tmpl w:val="62B422C4"/>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1">
    <w:nsid w:val="6DDD7425"/>
    <w:multiLevelType w:val="hybridMultilevel"/>
    <w:tmpl w:val="F33E1E34"/>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6E7672B3"/>
    <w:multiLevelType w:val="hybridMultilevel"/>
    <w:tmpl w:val="FD72A2A0"/>
    <w:lvl w:ilvl="0" w:tplc="186C3F26">
      <w:start w:val="1"/>
      <w:numFmt w:val="decimal"/>
      <w:lvlText w:val="%1."/>
      <w:lvlJc w:val="left"/>
      <w:pPr>
        <w:tabs>
          <w:tab w:val="num" w:pos="405"/>
        </w:tabs>
        <w:ind w:left="405"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3">
    <w:nsid w:val="708500B3"/>
    <w:multiLevelType w:val="hybridMultilevel"/>
    <w:tmpl w:val="1804B6D0"/>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4">
    <w:nsid w:val="71727B02"/>
    <w:multiLevelType w:val="hybridMultilevel"/>
    <w:tmpl w:val="9634B4E6"/>
    <w:lvl w:ilvl="0" w:tplc="44DACEF8">
      <w:start w:val="1"/>
      <w:numFmt w:val="decimal"/>
      <w:lvlText w:val="%1."/>
      <w:lvlJc w:val="left"/>
      <w:pPr>
        <w:tabs>
          <w:tab w:val="num" w:pos="400"/>
        </w:tabs>
        <w:ind w:left="397" w:hanging="357"/>
      </w:pPr>
      <w:rPr>
        <w:rFonts w:hint="default"/>
      </w:rPr>
    </w:lvl>
    <w:lvl w:ilvl="1" w:tplc="04190019" w:tentative="1">
      <w:start w:val="1"/>
      <w:numFmt w:val="lowerLetter"/>
      <w:lvlText w:val="%2."/>
      <w:lvlJc w:val="left"/>
      <w:pPr>
        <w:tabs>
          <w:tab w:val="num" w:pos="1480"/>
        </w:tabs>
        <w:ind w:left="1480" w:hanging="360"/>
      </w:pPr>
    </w:lvl>
    <w:lvl w:ilvl="2" w:tplc="0419001B" w:tentative="1">
      <w:start w:val="1"/>
      <w:numFmt w:val="lowerRoman"/>
      <w:lvlText w:val="%3."/>
      <w:lvlJc w:val="right"/>
      <w:pPr>
        <w:tabs>
          <w:tab w:val="num" w:pos="2200"/>
        </w:tabs>
        <w:ind w:left="2200" w:hanging="180"/>
      </w:pPr>
    </w:lvl>
    <w:lvl w:ilvl="3" w:tplc="0419000F" w:tentative="1">
      <w:start w:val="1"/>
      <w:numFmt w:val="decimal"/>
      <w:lvlText w:val="%4."/>
      <w:lvlJc w:val="left"/>
      <w:pPr>
        <w:tabs>
          <w:tab w:val="num" w:pos="2920"/>
        </w:tabs>
        <w:ind w:left="2920" w:hanging="360"/>
      </w:pPr>
    </w:lvl>
    <w:lvl w:ilvl="4" w:tplc="04190019" w:tentative="1">
      <w:start w:val="1"/>
      <w:numFmt w:val="lowerLetter"/>
      <w:lvlText w:val="%5."/>
      <w:lvlJc w:val="left"/>
      <w:pPr>
        <w:tabs>
          <w:tab w:val="num" w:pos="3640"/>
        </w:tabs>
        <w:ind w:left="3640" w:hanging="360"/>
      </w:pPr>
    </w:lvl>
    <w:lvl w:ilvl="5" w:tplc="0419001B" w:tentative="1">
      <w:start w:val="1"/>
      <w:numFmt w:val="lowerRoman"/>
      <w:lvlText w:val="%6."/>
      <w:lvlJc w:val="right"/>
      <w:pPr>
        <w:tabs>
          <w:tab w:val="num" w:pos="4360"/>
        </w:tabs>
        <w:ind w:left="4360" w:hanging="180"/>
      </w:pPr>
    </w:lvl>
    <w:lvl w:ilvl="6" w:tplc="0419000F" w:tentative="1">
      <w:start w:val="1"/>
      <w:numFmt w:val="decimal"/>
      <w:lvlText w:val="%7."/>
      <w:lvlJc w:val="left"/>
      <w:pPr>
        <w:tabs>
          <w:tab w:val="num" w:pos="5080"/>
        </w:tabs>
        <w:ind w:left="5080" w:hanging="360"/>
      </w:pPr>
    </w:lvl>
    <w:lvl w:ilvl="7" w:tplc="04190019" w:tentative="1">
      <w:start w:val="1"/>
      <w:numFmt w:val="lowerLetter"/>
      <w:lvlText w:val="%8."/>
      <w:lvlJc w:val="left"/>
      <w:pPr>
        <w:tabs>
          <w:tab w:val="num" w:pos="5800"/>
        </w:tabs>
        <w:ind w:left="5800" w:hanging="360"/>
      </w:pPr>
    </w:lvl>
    <w:lvl w:ilvl="8" w:tplc="0419001B" w:tentative="1">
      <w:start w:val="1"/>
      <w:numFmt w:val="lowerRoman"/>
      <w:lvlText w:val="%9."/>
      <w:lvlJc w:val="right"/>
      <w:pPr>
        <w:tabs>
          <w:tab w:val="num" w:pos="6520"/>
        </w:tabs>
        <w:ind w:left="6520" w:hanging="180"/>
      </w:pPr>
    </w:lvl>
  </w:abstractNum>
  <w:abstractNum w:abstractNumId="115">
    <w:nsid w:val="71E365EC"/>
    <w:multiLevelType w:val="hybridMultilevel"/>
    <w:tmpl w:val="96BA06C8"/>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6">
    <w:nsid w:val="7329444D"/>
    <w:multiLevelType w:val="hybridMultilevel"/>
    <w:tmpl w:val="EA6CF80C"/>
    <w:lvl w:ilvl="0" w:tplc="6826F208">
      <w:start w:val="1"/>
      <w:numFmt w:val="decimal"/>
      <w:lvlText w:val="%1."/>
      <w:lvlJc w:val="left"/>
      <w:pPr>
        <w:tabs>
          <w:tab w:val="num" w:pos="720"/>
        </w:tabs>
        <w:ind w:left="720" w:hanging="363"/>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7">
    <w:nsid w:val="739D19D1"/>
    <w:multiLevelType w:val="hybridMultilevel"/>
    <w:tmpl w:val="4A7E323E"/>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18">
    <w:nsid w:val="73FF50B5"/>
    <w:multiLevelType w:val="hybridMultilevel"/>
    <w:tmpl w:val="0A408B5C"/>
    <w:lvl w:ilvl="0" w:tplc="0419000F">
      <w:start w:val="1"/>
      <w:numFmt w:val="decimal"/>
      <w:lvlText w:val="%1."/>
      <w:lvlJc w:val="left"/>
      <w:pPr>
        <w:tabs>
          <w:tab w:val="num" w:pos="754"/>
        </w:tabs>
        <w:ind w:left="754" w:hanging="360"/>
      </w:pPr>
    </w:lvl>
    <w:lvl w:ilvl="1" w:tplc="04190019" w:tentative="1">
      <w:start w:val="1"/>
      <w:numFmt w:val="lowerLetter"/>
      <w:lvlText w:val="%2."/>
      <w:lvlJc w:val="left"/>
      <w:pPr>
        <w:tabs>
          <w:tab w:val="num" w:pos="1474"/>
        </w:tabs>
        <w:ind w:left="1474" w:hanging="360"/>
      </w:pPr>
    </w:lvl>
    <w:lvl w:ilvl="2" w:tplc="0419001B" w:tentative="1">
      <w:start w:val="1"/>
      <w:numFmt w:val="lowerRoman"/>
      <w:lvlText w:val="%3."/>
      <w:lvlJc w:val="right"/>
      <w:pPr>
        <w:tabs>
          <w:tab w:val="num" w:pos="2194"/>
        </w:tabs>
        <w:ind w:left="2194" w:hanging="180"/>
      </w:pPr>
    </w:lvl>
    <w:lvl w:ilvl="3" w:tplc="0419000F" w:tentative="1">
      <w:start w:val="1"/>
      <w:numFmt w:val="decimal"/>
      <w:lvlText w:val="%4."/>
      <w:lvlJc w:val="left"/>
      <w:pPr>
        <w:tabs>
          <w:tab w:val="num" w:pos="2914"/>
        </w:tabs>
        <w:ind w:left="2914" w:hanging="360"/>
      </w:pPr>
    </w:lvl>
    <w:lvl w:ilvl="4" w:tplc="04190019" w:tentative="1">
      <w:start w:val="1"/>
      <w:numFmt w:val="lowerLetter"/>
      <w:lvlText w:val="%5."/>
      <w:lvlJc w:val="left"/>
      <w:pPr>
        <w:tabs>
          <w:tab w:val="num" w:pos="3634"/>
        </w:tabs>
        <w:ind w:left="3634" w:hanging="360"/>
      </w:pPr>
    </w:lvl>
    <w:lvl w:ilvl="5" w:tplc="0419001B" w:tentative="1">
      <w:start w:val="1"/>
      <w:numFmt w:val="lowerRoman"/>
      <w:lvlText w:val="%6."/>
      <w:lvlJc w:val="right"/>
      <w:pPr>
        <w:tabs>
          <w:tab w:val="num" w:pos="4354"/>
        </w:tabs>
        <w:ind w:left="4354" w:hanging="180"/>
      </w:pPr>
    </w:lvl>
    <w:lvl w:ilvl="6" w:tplc="0419000F" w:tentative="1">
      <w:start w:val="1"/>
      <w:numFmt w:val="decimal"/>
      <w:lvlText w:val="%7."/>
      <w:lvlJc w:val="left"/>
      <w:pPr>
        <w:tabs>
          <w:tab w:val="num" w:pos="5074"/>
        </w:tabs>
        <w:ind w:left="5074" w:hanging="360"/>
      </w:pPr>
    </w:lvl>
    <w:lvl w:ilvl="7" w:tplc="04190019" w:tentative="1">
      <w:start w:val="1"/>
      <w:numFmt w:val="lowerLetter"/>
      <w:lvlText w:val="%8."/>
      <w:lvlJc w:val="left"/>
      <w:pPr>
        <w:tabs>
          <w:tab w:val="num" w:pos="5794"/>
        </w:tabs>
        <w:ind w:left="5794" w:hanging="360"/>
      </w:pPr>
    </w:lvl>
    <w:lvl w:ilvl="8" w:tplc="0419001B" w:tentative="1">
      <w:start w:val="1"/>
      <w:numFmt w:val="lowerRoman"/>
      <w:lvlText w:val="%9."/>
      <w:lvlJc w:val="right"/>
      <w:pPr>
        <w:tabs>
          <w:tab w:val="num" w:pos="6514"/>
        </w:tabs>
        <w:ind w:left="6514" w:hanging="180"/>
      </w:pPr>
    </w:lvl>
  </w:abstractNum>
  <w:abstractNum w:abstractNumId="119">
    <w:nsid w:val="77444D7B"/>
    <w:multiLevelType w:val="hybridMultilevel"/>
    <w:tmpl w:val="77903938"/>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20">
    <w:nsid w:val="781215F0"/>
    <w:multiLevelType w:val="hybridMultilevel"/>
    <w:tmpl w:val="BCC0A9E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1">
    <w:nsid w:val="78175C86"/>
    <w:multiLevelType w:val="hybridMultilevel"/>
    <w:tmpl w:val="962C9416"/>
    <w:lvl w:ilvl="0" w:tplc="98080968">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2">
    <w:nsid w:val="7A567F4C"/>
    <w:multiLevelType w:val="hybridMultilevel"/>
    <w:tmpl w:val="BC9E8476"/>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23">
    <w:nsid w:val="7AA60B6A"/>
    <w:multiLevelType w:val="hybridMultilevel"/>
    <w:tmpl w:val="30885C38"/>
    <w:lvl w:ilvl="0" w:tplc="F9666FC2">
      <w:start w:val="1"/>
      <w:numFmt w:val="decimal"/>
      <w:lvlText w:val="%1."/>
      <w:lvlJc w:val="left"/>
      <w:pPr>
        <w:tabs>
          <w:tab w:val="num" w:pos="734"/>
        </w:tabs>
        <w:ind w:left="734"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4">
    <w:nsid w:val="7AE456B5"/>
    <w:multiLevelType w:val="hybridMultilevel"/>
    <w:tmpl w:val="44700680"/>
    <w:lvl w:ilvl="0" w:tplc="0C849932">
      <w:start w:val="1"/>
      <w:numFmt w:val="decimal"/>
      <w:lvlText w:val="%1."/>
      <w:lvlJc w:val="left"/>
      <w:pPr>
        <w:tabs>
          <w:tab w:val="num" w:pos="360"/>
        </w:tabs>
        <w:ind w:left="340" w:hanging="34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5">
    <w:nsid w:val="7BCB76D7"/>
    <w:multiLevelType w:val="hybridMultilevel"/>
    <w:tmpl w:val="E9CA9E76"/>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26">
    <w:nsid w:val="7F5B0858"/>
    <w:multiLevelType w:val="hybridMultilevel"/>
    <w:tmpl w:val="B72A40BA"/>
    <w:lvl w:ilvl="0" w:tplc="0419000F">
      <w:start w:val="1"/>
      <w:numFmt w:val="decimal"/>
      <w:lvlText w:val="%1."/>
      <w:lvlJc w:val="left"/>
      <w:pPr>
        <w:ind w:left="357" w:hanging="360"/>
      </w:pPr>
    </w:lvl>
    <w:lvl w:ilvl="1" w:tplc="04190019" w:tentative="1">
      <w:start w:val="1"/>
      <w:numFmt w:val="lowerLetter"/>
      <w:lvlText w:val="%2."/>
      <w:lvlJc w:val="left"/>
      <w:pPr>
        <w:ind w:left="1077" w:hanging="360"/>
      </w:pPr>
    </w:lvl>
    <w:lvl w:ilvl="2" w:tplc="0419001B" w:tentative="1">
      <w:start w:val="1"/>
      <w:numFmt w:val="lowerRoman"/>
      <w:lvlText w:val="%3."/>
      <w:lvlJc w:val="right"/>
      <w:pPr>
        <w:ind w:left="1797" w:hanging="180"/>
      </w:pPr>
    </w:lvl>
    <w:lvl w:ilvl="3" w:tplc="0419000F" w:tentative="1">
      <w:start w:val="1"/>
      <w:numFmt w:val="decimal"/>
      <w:lvlText w:val="%4."/>
      <w:lvlJc w:val="left"/>
      <w:pPr>
        <w:ind w:left="2517" w:hanging="360"/>
      </w:pPr>
    </w:lvl>
    <w:lvl w:ilvl="4" w:tplc="04190019" w:tentative="1">
      <w:start w:val="1"/>
      <w:numFmt w:val="lowerLetter"/>
      <w:lvlText w:val="%5."/>
      <w:lvlJc w:val="left"/>
      <w:pPr>
        <w:ind w:left="3237" w:hanging="360"/>
      </w:pPr>
    </w:lvl>
    <w:lvl w:ilvl="5" w:tplc="0419001B" w:tentative="1">
      <w:start w:val="1"/>
      <w:numFmt w:val="lowerRoman"/>
      <w:lvlText w:val="%6."/>
      <w:lvlJc w:val="right"/>
      <w:pPr>
        <w:ind w:left="3957" w:hanging="180"/>
      </w:pPr>
    </w:lvl>
    <w:lvl w:ilvl="6" w:tplc="0419000F" w:tentative="1">
      <w:start w:val="1"/>
      <w:numFmt w:val="decimal"/>
      <w:lvlText w:val="%7."/>
      <w:lvlJc w:val="left"/>
      <w:pPr>
        <w:ind w:left="4677" w:hanging="360"/>
      </w:pPr>
    </w:lvl>
    <w:lvl w:ilvl="7" w:tplc="04190019" w:tentative="1">
      <w:start w:val="1"/>
      <w:numFmt w:val="lowerLetter"/>
      <w:lvlText w:val="%8."/>
      <w:lvlJc w:val="left"/>
      <w:pPr>
        <w:ind w:left="5397" w:hanging="360"/>
      </w:pPr>
    </w:lvl>
    <w:lvl w:ilvl="8" w:tplc="0419001B" w:tentative="1">
      <w:start w:val="1"/>
      <w:numFmt w:val="lowerRoman"/>
      <w:lvlText w:val="%9."/>
      <w:lvlJc w:val="right"/>
      <w:pPr>
        <w:ind w:left="6117" w:hanging="180"/>
      </w:pPr>
    </w:lvl>
  </w:abstractNum>
  <w:abstractNum w:abstractNumId="127">
    <w:nsid w:val="7F943605"/>
    <w:multiLevelType w:val="hybridMultilevel"/>
    <w:tmpl w:val="B1B028EA"/>
    <w:lvl w:ilvl="0" w:tplc="1B84DBA6">
      <w:start w:val="1"/>
      <w:numFmt w:val="decimal"/>
      <w:lvlText w:val="%1."/>
      <w:lvlJc w:val="left"/>
      <w:pPr>
        <w:tabs>
          <w:tab w:val="num" w:pos="720"/>
        </w:tabs>
        <w:ind w:left="720" w:hanging="363"/>
      </w:pPr>
      <w:rPr>
        <w:rFonts w:ascii="Times New Roman" w:hAnsi="Times New Roman" w:hint="default"/>
        <w:b w:val="0"/>
        <w:i w:val="0"/>
        <w:sz w:val="2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4"/>
  </w:num>
  <w:num w:numId="3">
    <w:abstractNumId w:val="8"/>
  </w:num>
  <w:num w:numId="4">
    <w:abstractNumId w:val="112"/>
  </w:num>
  <w:num w:numId="5">
    <w:abstractNumId w:val="85"/>
  </w:num>
  <w:num w:numId="6">
    <w:abstractNumId w:val="17"/>
  </w:num>
  <w:num w:numId="7">
    <w:abstractNumId w:val="36"/>
  </w:num>
  <w:num w:numId="8">
    <w:abstractNumId w:val="34"/>
  </w:num>
  <w:num w:numId="9">
    <w:abstractNumId w:val="13"/>
  </w:num>
  <w:num w:numId="10">
    <w:abstractNumId w:val="106"/>
  </w:num>
  <w:num w:numId="11">
    <w:abstractNumId w:val="105"/>
  </w:num>
  <w:num w:numId="12">
    <w:abstractNumId w:val="120"/>
  </w:num>
  <w:num w:numId="13">
    <w:abstractNumId w:val="53"/>
  </w:num>
  <w:num w:numId="14">
    <w:abstractNumId w:val="73"/>
  </w:num>
  <w:num w:numId="15">
    <w:abstractNumId w:val="124"/>
  </w:num>
  <w:num w:numId="16">
    <w:abstractNumId w:val="60"/>
  </w:num>
  <w:num w:numId="17">
    <w:abstractNumId w:val="111"/>
  </w:num>
  <w:num w:numId="18">
    <w:abstractNumId w:val="10"/>
  </w:num>
  <w:num w:numId="19">
    <w:abstractNumId w:val="99"/>
  </w:num>
  <w:num w:numId="20">
    <w:abstractNumId w:val="2"/>
  </w:num>
  <w:num w:numId="21">
    <w:abstractNumId w:val="9"/>
  </w:num>
  <w:num w:numId="22">
    <w:abstractNumId w:val="80"/>
  </w:num>
  <w:num w:numId="23">
    <w:abstractNumId w:val="7"/>
  </w:num>
  <w:num w:numId="24">
    <w:abstractNumId w:val="57"/>
  </w:num>
  <w:num w:numId="25">
    <w:abstractNumId w:val="25"/>
  </w:num>
  <w:num w:numId="26">
    <w:abstractNumId w:val="66"/>
  </w:num>
  <w:num w:numId="27">
    <w:abstractNumId w:val="123"/>
  </w:num>
  <w:num w:numId="28">
    <w:abstractNumId w:val="35"/>
  </w:num>
  <w:num w:numId="29">
    <w:abstractNumId w:val="26"/>
  </w:num>
  <w:num w:numId="30">
    <w:abstractNumId w:val="108"/>
  </w:num>
  <w:num w:numId="31">
    <w:abstractNumId w:val="115"/>
  </w:num>
  <w:num w:numId="32">
    <w:abstractNumId w:val="103"/>
  </w:num>
  <w:num w:numId="33">
    <w:abstractNumId w:val="41"/>
  </w:num>
  <w:num w:numId="34">
    <w:abstractNumId w:val="83"/>
  </w:num>
  <w:num w:numId="35">
    <w:abstractNumId w:val="121"/>
  </w:num>
  <w:num w:numId="36">
    <w:abstractNumId w:val="46"/>
  </w:num>
  <w:num w:numId="37">
    <w:abstractNumId w:val="15"/>
  </w:num>
  <w:num w:numId="38">
    <w:abstractNumId w:val="67"/>
  </w:num>
  <w:num w:numId="39">
    <w:abstractNumId w:val="93"/>
  </w:num>
  <w:num w:numId="40">
    <w:abstractNumId w:val="89"/>
  </w:num>
  <w:num w:numId="41">
    <w:abstractNumId w:val="92"/>
  </w:num>
  <w:num w:numId="42">
    <w:abstractNumId w:val="87"/>
  </w:num>
  <w:num w:numId="43">
    <w:abstractNumId w:val="71"/>
  </w:num>
  <w:num w:numId="44">
    <w:abstractNumId w:val="118"/>
  </w:num>
  <w:num w:numId="45">
    <w:abstractNumId w:val="52"/>
  </w:num>
  <w:num w:numId="46">
    <w:abstractNumId w:val="82"/>
  </w:num>
  <w:num w:numId="47">
    <w:abstractNumId w:val="28"/>
  </w:num>
  <w:num w:numId="48">
    <w:abstractNumId w:val="72"/>
  </w:num>
  <w:num w:numId="49">
    <w:abstractNumId w:val="88"/>
  </w:num>
  <w:num w:numId="50">
    <w:abstractNumId w:val="97"/>
  </w:num>
  <w:num w:numId="51">
    <w:abstractNumId w:val="49"/>
  </w:num>
  <w:num w:numId="52">
    <w:abstractNumId w:val="98"/>
  </w:num>
  <w:num w:numId="53">
    <w:abstractNumId w:val="68"/>
  </w:num>
  <w:num w:numId="54">
    <w:abstractNumId w:val="102"/>
  </w:num>
  <w:num w:numId="55">
    <w:abstractNumId w:val="114"/>
  </w:num>
  <w:num w:numId="56">
    <w:abstractNumId w:val="78"/>
  </w:num>
  <w:num w:numId="57">
    <w:abstractNumId w:val="70"/>
  </w:num>
  <w:num w:numId="58">
    <w:abstractNumId w:val="65"/>
  </w:num>
  <w:num w:numId="59">
    <w:abstractNumId w:val="107"/>
  </w:num>
  <w:num w:numId="60">
    <w:abstractNumId w:val="5"/>
  </w:num>
  <w:num w:numId="61">
    <w:abstractNumId w:val="116"/>
  </w:num>
  <w:num w:numId="62">
    <w:abstractNumId w:val="109"/>
  </w:num>
  <w:num w:numId="63">
    <w:abstractNumId w:val="50"/>
  </w:num>
  <w:num w:numId="64">
    <w:abstractNumId w:val="127"/>
  </w:num>
  <w:num w:numId="65">
    <w:abstractNumId w:val="69"/>
  </w:num>
  <w:num w:numId="66">
    <w:abstractNumId w:val="58"/>
  </w:num>
  <w:num w:numId="67">
    <w:abstractNumId w:val="37"/>
  </w:num>
  <w:num w:numId="68">
    <w:abstractNumId w:val="81"/>
  </w:num>
  <w:num w:numId="69">
    <w:abstractNumId w:val="51"/>
  </w:num>
  <w:num w:numId="70">
    <w:abstractNumId w:val="74"/>
  </w:num>
  <w:num w:numId="71">
    <w:abstractNumId w:val="14"/>
  </w:num>
  <w:num w:numId="72">
    <w:abstractNumId w:val="104"/>
  </w:num>
  <w:num w:numId="73">
    <w:abstractNumId w:val="27"/>
  </w:num>
  <w:num w:numId="74">
    <w:abstractNumId w:val="101"/>
  </w:num>
  <w:num w:numId="75">
    <w:abstractNumId w:val="77"/>
  </w:num>
  <w:num w:numId="76">
    <w:abstractNumId w:val="6"/>
  </w:num>
  <w:num w:numId="77">
    <w:abstractNumId w:val="56"/>
  </w:num>
  <w:num w:numId="78">
    <w:abstractNumId w:val="0"/>
  </w:num>
  <w:num w:numId="79">
    <w:abstractNumId w:val="40"/>
  </w:num>
  <w:num w:numId="80">
    <w:abstractNumId w:val="126"/>
  </w:num>
  <w:num w:numId="81">
    <w:abstractNumId w:val="96"/>
  </w:num>
  <w:num w:numId="82">
    <w:abstractNumId w:val="12"/>
  </w:num>
  <w:num w:numId="83">
    <w:abstractNumId w:val="86"/>
  </w:num>
  <w:num w:numId="84">
    <w:abstractNumId w:val="122"/>
  </w:num>
  <w:num w:numId="85">
    <w:abstractNumId w:val="54"/>
  </w:num>
  <w:num w:numId="86">
    <w:abstractNumId w:val="113"/>
  </w:num>
  <w:num w:numId="87">
    <w:abstractNumId w:val="32"/>
  </w:num>
  <w:num w:numId="88">
    <w:abstractNumId w:val="21"/>
  </w:num>
  <w:num w:numId="89">
    <w:abstractNumId w:val="11"/>
  </w:num>
  <w:num w:numId="90">
    <w:abstractNumId w:val="55"/>
  </w:num>
  <w:num w:numId="91">
    <w:abstractNumId w:val="117"/>
  </w:num>
  <w:num w:numId="92">
    <w:abstractNumId w:val="100"/>
  </w:num>
  <w:num w:numId="93">
    <w:abstractNumId w:val="48"/>
  </w:num>
  <w:num w:numId="94">
    <w:abstractNumId w:val="94"/>
  </w:num>
  <w:num w:numId="95">
    <w:abstractNumId w:val="79"/>
  </w:num>
  <w:num w:numId="96">
    <w:abstractNumId w:val="125"/>
  </w:num>
  <w:num w:numId="97">
    <w:abstractNumId w:val="95"/>
  </w:num>
  <w:num w:numId="98">
    <w:abstractNumId w:val="110"/>
  </w:num>
  <w:num w:numId="99">
    <w:abstractNumId w:val="91"/>
  </w:num>
  <w:num w:numId="100">
    <w:abstractNumId w:val="4"/>
  </w:num>
  <w:num w:numId="101">
    <w:abstractNumId w:val="64"/>
  </w:num>
  <w:num w:numId="102">
    <w:abstractNumId w:val="63"/>
  </w:num>
  <w:num w:numId="103">
    <w:abstractNumId w:val="75"/>
  </w:num>
  <w:num w:numId="104">
    <w:abstractNumId w:val="16"/>
  </w:num>
  <w:num w:numId="105">
    <w:abstractNumId w:val="3"/>
  </w:num>
  <w:num w:numId="106">
    <w:abstractNumId w:val="119"/>
  </w:num>
  <w:num w:numId="107">
    <w:abstractNumId w:val="59"/>
  </w:num>
  <w:num w:numId="108">
    <w:abstractNumId w:val="76"/>
  </w:num>
  <w:num w:numId="109">
    <w:abstractNumId w:val="42"/>
  </w:num>
  <w:num w:numId="110">
    <w:abstractNumId w:val="62"/>
  </w:num>
  <w:num w:numId="111">
    <w:abstractNumId w:val="47"/>
  </w:num>
  <w:num w:numId="112">
    <w:abstractNumId w:val="19"/>
  </w:num>
  <w:num w:numId="113">
    <w:abstractNumId w:val="24"/>
  </w:num>
  <w:num w:numId="114">
    <w:abstractNumId w:val="61"/>
  </w:num>
  <w:num w:numId="115">
    <w:abstractNumId w:val="23"/>
  </w:num>
  <w:num w:numId="116">
    <w:abstractNumId w:val="90"/>
  </w:num>
  <w:num w:numId="117">
    <w:abstractNumId w:val="18"/>
  </w:num>
  <w:num w:numId="118">
    <w:abstractNumId w:val="1"/>
  </w:num>
  <w:num w:numId="119">
    <w:abstractNumId w:val="29"/>
  </w:num>
  <w:num w:numId="120">
    <w:abstractNumId w:val="30"/>
  </w:num>
  <w:num w:numId="121">
    <w:abstractNumId w:val="20"/>
  </w:num>
  <w:num w:numId="122">
    <w:abstractNumId w:val="31"/>
  </w:num>
  <w:num w:numId="123">
    <w:abstractNumId w:val="38"/>
  </w:num>
  <w:num w:numId="124">
    <w:abstractNumId w:val="43"/>
  </w:num>
  <w:num w:numId="125">
    <w:abstractNumId w:val="45"/>
  </w:num>
  <w:num w:numId="126">
    <w:abstractNumId w:val="22"/>
  </w:num>
  <w:num w:numId="127">
    <w:abstractNumId w:val="44"/>
  </w:num>
  <w:num w:numId="128">
    <w:abstractNumId w:val="33"/>
  </w:num>
  <w:numIdMacAtCleanup w:val="1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1453"/>
    <w:rsid w:val="0002418B"/>
    <w:rsid w:val="001F0BC7"/>
    <w:rsid w:val="002321A5"/>
    <w:rsid w:val="00291C10"/>
    <w:rsid w:val="00301C41"/>
    <w:rsid w:val="008D32C4"/>
    <w:rsid w:val="00BD376B"/>
    <w:rsid w:val="00D31453"/>
    <w:rsid w:val="00E209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5:docId w15:val="{60EA80EB-B610-40BD-A177-EED954E76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301C41"/>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semiHidden/>
    <w:unhideWhenUsed/>
    <w:qFormat/>
    <w:rsid w:val="00291C10"/>
    <w:pPr>
      <w:keepNext/>
      <w:keepLines/>
      <w:spacing w:before="40" w:after="0"/>
      <w:outlineLvl w:val="1"/>
    </w:pPr>
    <w:rPr>
      <w:rFonts w:ascii="Cambria" w:eastAsia="Times New Roman" w:hAnsi="Cambria" w:cs="Times New Roman"/>
      <w:b/>
      <w:bCs/>
      <w:color w:val="4F81BD"/>
      <w:sz w:val="26"/>
      <w:szCs w:val="26"/>
      <w:lang w:eastAsia="ru-RU"/>
    </w:rPr>
  </w:style>
  <w:style w:type="paragraph" w:styleId="3">
    <w:name w:val="heading 3"/>
    <w:basedOn w:val="a"/>
    <w:next w:val="a"/>
    <w:link w:val="30"/>
    <w:qFormat/>
    <w:rsid w:val="00291C10"/>
    <w:pPr>
      <w:keepNext/>
      <w:spacing w:before="240" w:after="60" w:line="240" w:lineRule="auto"/>
      <w:outlineLvl w:val="2"/>
    </w:pPr>
    <w:rPr>
      <w:rFonts w:ascii="Arial" w:eastAsia="Times New Roman" w:hAnsi="Arial" w:cs="Arial"/>
      <w:b/>
      <w:bCs/>
      <w:sz w:val="26"/>
      <w:szCs w:val="26"/>
      <w:lang w:val="ru-RU" w:eastAsia="ru-RU"/>
    </w:rPr>
  </w:style>
  <w:style w:type="paragraph" w:styleId="6">
    <w:name w:val="heading 6"/>
    <w:basedOn w:val="a"/>
    <w:next w:val="a"/>
    <w:link w:val="60"/>
    <w:uiPriority w:val="9"/>
    <w:semiHidden/>
    <w:unhideWhenUsed/>
    <w:qFormat/>
    <w:rsid w:val="00291C10"/>
    <w:pPr>
      <w:keepNext/>
      <w:keepLines/>
      <w:spacing w:before="40" w:after="0"/>
      <w:outlineLvl w:val="5"/>
    </w:pPr>
    <w:rPr>
      <w:rFonts w:ascii="Cambria" w:eastAsia="Times New Roman" w:hAnsi="Cambria" w:cs="Times New Roman"/>
      <w:i/>
      <w:iCs/>
      <w:color w:val="243F60"/>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1C41"/>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1C41"/>
  </w:style>
  <w:style w:type="paragraph" w:styleId="a5">
    <w:name w:val="footer"/>
    <w:basedOn w:val="a"/>
    <w:link w:val="a6"/>
    <w:uiPriority w:val="99"/>
    <w:unhideWhenUsed/>
    <w:rsid w:val="00301C41"/>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1C41"/>
  </w:style>
  <w:style w:type="character" w:customStyle="1" w:styleId="10">
    <w:name w:val="Заголовок 1 Знак"/>
    <w:basedOn w:val="a0"/>
    <w:link w:val="1"/>
    <w:uiPriority w:val="9"/>
    <w:rsid w:val="00301C41"/>
    <w:rPr>
      <w:rFonts w:asciiTheme="majorHAnsi" w:eastAsiaTheme="majorEastAsia" w:hAnsiTheme="majorHAnsi" w:cstheme="majorBidi"/>
      <w:color w:val="2E74B5" w:themeColor="accent1" w:themeShade="BF"/>
      <w:sz w:val="32"/>
      <w:szCs w:val="32"/>
    </w:rPr>
  </w:style>
  <w:style w:type="paragraph" w:styleId="a7">
    <w:name w:val="TOC Heading"/>
    <w:basedOn w:val="1"/>
    <w:next w:val="a"/>
    <w:uiPriority w:val="39"/>
    <w:semiHidden/>
    <w:unhideWhenUsed/>
    <w:qFormat/>
    <w:rsid w:val="00301C41"/>
    <w:pPr>
      <w:outlineLvl w:val="9"/>
    </w:pPr>
  </w:style>
  <w:style w:type="paragraph" w:customStyle="1" w:styleId="21">
    <w:name w:val="Заголовок 21"/>
    <w:basedOn w:val="a"/>
    <w:next w:val="a"/>
    <w:uiPriority w:val="9"/>
    <w:semiHidden/>
    <w:unhideWhenUsed/>
    <w:qFormat/>
    <w:rsid w:val="00291C10"/>
    <w:pPr>
      <w:keepNext/>
      <w:keepLines/>
      <w:spacing w:before="200" w:after="0" w:line="240" w:lineRule="auto"/>
      <w:outlineLvl w:val="1"/>
    </w:pPr>
    <w:rPr>
      <w:rFonts w:ascii="Cambria" w:eastAsia="Times New Roman" w:hAnsi="Cambria" w:cs="Times New Roman"/>
      <w:b/>
      <w:bCs/>
      <w:color w:val="4F81BD"/>
      <w:sz w:val="26"/>
      <w:szCs w:val="26"/>
      <w:lang w:val="ru-RU" w:eastAsia="ru-RU"/>
    </w:rPr>
  </w:style>
  <w:style w:type="character" w:customStyle="1" w:styleId="30">
    <w:name w:val="Заголовок 3 Знак"/>
    <w:basedOn w:val="a0"/>
    <w:link w:val="3"/>
    <w:rsid w:val="00291C10"/>
    <w:rPr>
      <w:rFonts w:ascii="Arial" w:eastAsia="Times New Roman" w:hAnsi="Arial" w:cs="Arial"/>
      <w:b/>
      <w:bCs/>
      <w:sz w:val="26"/>
      <w:szCs w:val="26"/>
      <w:lang w:val="ru-RU" w:eastAsia="ru-RU"/>
    </w:rPr>
  </w:style>
  <w:style w:type="paragraph" w:customStyle="1" w:styleId="61">
    <w:name w:val="Заголовок 61"/>
    <w:basedOn w:val="a"/>
    <w:next w:val="a"/>
    <w:uiPriority w:val="9"/>
    <w:semiHidden/>
    <w:unhideWhenUsed/>
    <w:qFormat/>
    <w:rsid w:val="00291C10"/>
    <w:pPr>
      <w:keepNext/>
      <w:keepLines/>
      <w:spacing w:before="200" w:after="0" w:line="240" w:lineRule="auto"/>
      <w:outlineLvl w:val="5"/>
    </w:pPr>
    <w:rPr>
      <w:rFonts w:ascii="Cambria" w:eastAsia="Times New Roman" w:hAnsi="Cambria" w:cs="Times New Roman"/>
      <w:i/>
      <w:iCs/>
      <w:color w:val="243F60"/>
      <w:sz w:val="24"/>
      <w:szCs w:val="24"/>
      <w:lang w:val="ru-RU" w:eastAsia="ru-RU"/>
    </w:rPr>
  </w:style>
  <w:style w:type="numbering" w:customStyle="1" w:styleId="11">
    <w:name w:val="Нет списка1"/>
    <w:next w:val="a2"/>
    <w:uiPriority w:val="99"/>
    <w:semiHidden/>
    <w:unhideWhenUsed/>
    <w:rsid w:val="00291C10"/>
  </w:style>
  <w:style w:type="character" w:customStyle="1" w:styleId="20">
    <w:name w:val="Заголовок 2 Знак"/>
    <w:basedOn w:val="a0"/>
    <w:link w:val="2"/>
    <w:uiPriority w:val="9"/>
    <w:semiHidden/>
    <w:rsid w:val="00291C10"/>
    <w:rPr>
      <w:rFonts w:ascii="Cambria" w:eastAsia="Times New Roman" w:hAnsi="Cambria" w:cs="Times New Roman"/>
      <w:b/>
      <w:bCs/>
      <w:color w:val="4F81BD"/>
      <w:sz w:val="26"/>
      <w:szCs w:val="26"/>
      <w:lang w:eastAsia="ru-RU"/>
    </w:rPr>
  </w:style>
  <w:style w:type="character" w:customStyle="1" w:styleId="60">
    <w:name w:val="Заголовок 6 Знак"/>
    <w:basedOn w:val="a0"/>
    <w:link w:val="6"/>
    <w:uiPriority w:val="9"/>
    <w:semiHidden/>
    <w:rsid w:val="00291C10"/>
    <w:rPr>
      <w:rFonts w:ascii="Cambria" w:eastAsia="Times New Roman" w:hAnsi="Cambria" w:cs="Times New Roman"/>
      <w:i/>
      <w:iCs/>
      <w:color w:val="243F60"/>
      <w:sz w:val="24"/>
      <w:szCs w:val="24"/>
      <w:lang w:eastAsia="ru-RU"/>
    </w:rPr>
  </w:style>
  <w:style w:type="paragraph" w:customStyle="1" w:styleId="Default">
    <w:name w:val="Default"/>
    <w:rsid w:val="00291C10"/>
    <w:pPr>
      <w:autoSpaceDE w:val="0"/>
      <w:autoSpaceDN w:val="0"/>
      <w:adjustRightInd w:val="0"/>
      <w:spacing w:after="0" w:line="240" w:lineRule="auto"/>
    </w:pPr>
    <w:rPr>
      <w:rFonts w:ascii="Times New Roman" w:eastAsia="Calibri" w:hAnsi="Times New Roman" w:cs="Times New Roman"/>
      <w:color w:val="000000"/>
      <w:sz w:val="24"/>
      <w:szCs w:val="24"/>
      <w:lang w:val="ru-RU"/>
    </w:rPr>
  </w:style>
  <w:style w:type="table" w:styleId="a8">
    <w:name w:val="Table Grid"/>
    <w:basedOn w:val="a1"/>
    <w:uiPriority w:val="59"/>
    <w:rsid w:val="00291C10"/>
    <w:pPr>
      <w:spacing w:after="0" w:line="240" w:lineRule="auto"/>
    </w:pPr>
    <w:rPr>
      <w:rFonts w:eastAsia="Calibri"/>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Indent"/>
    <w:basedOn w:val="a"/>
    <w:link w:val="aa"/>
    <w:uiPriority w:val="99"/>
    <w:unhideWhenUsed/>
    <w:rsid w:val="00291C10"/>
    <w:pPr>
      <w:spacing w:after="120" w:line="240" w:lineRule="auto"/>
      <w:ind w:left="283"/>
    </w:pPr>
    <w:rPr>
      <w:rFonts w:ascii="Times New Roman" w:eastAsia="Times New Roman" w:hAnsi="Times New Roman" w:cs="Times New Roman"/>
      <w:sz w:val="24"/>
      <w:szCs w:val="24"/>
      <w:lang w:val="ru-RU" w:eastAsia="ru-RU"/>
    </w:rPr>
  </w:style>
  <w:style w:type="character" w:customStyle="1" w:styleId="aa">
    <w:name w:val="Основной текст с отступом Знак"/>
    <w:basedOn w:val="a0"/>
    <w:link w:val="a9"/>
    <w:uiPriority w:val="99"/>
    <w:rsid w:val="00291C10"/>
    <w:rPr>
      <w:rFonts w:ascii="Times New Roman" w:eastAsia="Times New Roman" w:hAnsi="Times New Roman" w:cs="Times New Roman"/>
      <w:sz w:val="24"/>
      <w:szCs w:val="24"/>
      <w:lang w:val="ru-RU" w:eastAsia="ru-RU"/>
    </w:rPr>
  </w:style>
  <w:style w:type="paragraph" w:customStyle="1" w:styleId="12">
    <w:name w:val="заголовок 1"/>
    <w:basedOn w:val="a"/>
    <w:next w:val="a"/>
    <w:rsid w:val="00291C10"/>
    <w:pPr>
      <w:keepNext/>
      <w:spacing w:after="0" w:line="240" w:lineRule="auto"/>
      <w:jc w:val="center"/>
    </w:pPr>
    <w:rPr>
      <w:rFonts w:ascii="TimesET" w:eastAsia="Calibri" w:hAnsi="TimesET" w:cs="Times New Roman"/>
      <w:sz w:val="24"/>
      <w:szCs w:val="20"/>
      <w:lang w:val="ru-RU" w:eastAsia="ru-RU"/>
    </w:rPr>
  </w:style>
  <w:style w:type="paragraph" w:customStyle="1" w:styleId="13">
    <w:name w:val="Обычный1"/>
    <w:rsid w:val="00291C10"/>
    <w:pPr>
      <w:spacing w:after="0" w:line="240" w:lineRule="auto"/>
      <w:ind w:firstLine="567"/>
      <w:jc w:val="both"/>
    </w:pPr>
    <w:rPr>
      <w:rFonts w:ascii="Times New Roman" w:eastAsia="Times New Roman" w:hAnsi="Times New Roman" w:cs="Times New Roman"/>
      <w:sz w:val="28"/>
      <w:szCs w:val="20"/>
      <w:lang w:val="ru-RU" w:eastAsia="ko-KR"/>
    </w:rPr>
  </w:style>
  <w:style w:type="paragraph" w:styleId="ab">
    <w:name w:val="List Paragraph"/>
    <w:basedOn w:val="a"/>
    <w:uiPriority w:val="34"/>
    <w:qFormat/>
    <w:rsid w:val="00291C10"/>
    <w:pPr>
      <w:spacing w:after="0" w:line="240" w:lineRule="auto"/>
      <w:ind w:left="720"/>
      <w:contextualSpacing/>
    </w:pPr>
    <w:rPr>
      <w:rFonts w:ascii="Times New Roman" w:eastAsia="Times New Roman" w:hAnsi="Times New Roman" w:cs="Times New Roman"/>
      <w:sz w:val="24"/>
      <w:szCs w:val="24"/>
      <w:lang w:val="ru-RU" w:eastAsia="ru-RU"/>
    </w:rPr>
  </w:style>
  <w:style w:type="paragraph" w:customStyle="1" w:styleId="ConsPlusNormal">
    <w:name w:val="ConsPlusNormal"/>
    <w:uiPriority w:val="99"/>
    <w:rsid w:val="00291C10"/>
    <w:pPr>
      <w:widowControl w:val="0"/>
      <w:autoSpaceDE w:val="0"/>
      <w:autoSpaceDN w:val="0"/>
      <w:adjustRightInd w:val="0"/>
      <w:spacing w:after="0" w:line="240" w:lineRule="auto"/>
    </w:pPr>
    <w:rPr>
      <w:rFonts w:ascii="Arial" w:hAnsi="Arial" w:cs="Arial"/>
      <w:sz w:val="20"/>
      <w:szCs w:val="20"/>
      <w:lang w:val="ru-RU" w:eastAsia="ru-RU"/>
    </w:rPr>
  </w:style>
  <w:style w:type="paragraph" w:customStyle="1" w:styleId="14">
    <w:name w:val="Стиль Маркерованый + 14 пт Полож"/>
    <w:basedOn w:val="a"/>
    <w:link w:val="140"/>
    <w:rsid w:val="00291C10"/>
    <w:pPr>
      <w:tabs>
        <w:tab w:val="num" w:pos="720"/>
        <w:tab w:val="num" w:pos="1440"/>
      </w:tabs>
      <w:spacing w:after="0" w:line="240" w:lineRule="auto"/>
      <w:ind w:left="1440" w:hanging="360"/>
    </w:pPr>
    <w:rPr>
      <w:rFonts w:ascii="Times New Roman" w:eastAsia="Times New Roman" w:hAnsi="Times New Roman" w:cs="Times New Roman"/>
      <w:color w:val="000000"/>
      <w:sz w:val="28"/>
      <w:szCs w:val="24"/>
      <w:lang w:val="ru-RU" w:eastAsia="ru-RU"/>
    </w:rPr>
  </w:style>
  <w:style w:type="character" w:customStyle="1" w:styleId="140">
    <w:name w:val="Стиль Маркерованый + 14 пт Полож Знак Знак"/>
    <w:link w:val="14"/>
    <w:rsid w:val="00291C10"/>
    <w:rPr>
      <w:rFonts w:ascii="Times New Roman" w:eastAsia="Times New Roman" w:hAnsi="Times New Roman" w:cs="Times New Roman"/>
      <w:color w:val="000000"/>
      <w:sz w:val="28"/>
      <w:szCs w:val="24"/>
      <w:lang w:val="ru-RU" w:eastAsia="ru-RU"/>
    </w:rPr>
  </w:style>
  <w:style w:type="paragraph" w:styleId="22">
    <w:name w:val="toc 2"/>
    <w:basedOn w:val="a"/>
    <w:next w:val="a"/>
    <w:autoRedefine/>
    <w:uiPriority w:val="39"/>
    <w:unhideWhenUsed/>
    <w:rsid w:val="00291C10"/>
    <w:pPr>
      <w:spacing w:after="100" w:line="240" w:lineRule="auto"/>
      <w:ind w:left="240"/>
    </w:pPr>
    <w:rPr>
      <w:rFonts w:ascii="Times New Roman" w:eastAsia="Times New Roman" w:hAnsi="Times New Roman" w:cs="Times New Roman"/>
      <w:sz w:val="24"/>
      <w:szCs w:val="24"/>
      <w:lang w:val="ru-RU" w:eastAsia="ru-RU"/>
    </w:rPr>
  </w:style>
  <w:style w:type="paragraph" w:styleId="15">
    <w:name w:val="toc 1"/>
    <w:basedOn w:val="a"/>
    <w:next w:val="a"/>
    <w:autoRedefine/>
    <w:uiPriority w:val="39"/>
    <w:unhideWhenUsed/>
    <w:rsid w:val="00291C10"/>
    <w:pPr>
      <w:tabs>
        <w:tab w:val="right" w:leader="dot" w:pos="9345"/>
      </w:tabs>
      <w:spacing w:after="100" w:line="240" w:lineRule="auto"/>
      <w:jc w:val="both"/>
    </w:pPr>
    <w:rPr>
      <w:rFonts w:ascii="Times New Roman" w:eastAsia="Times New Roman" w:hAnsi="Times New Roman" w:cs="Times New Roman"/>
      <w:sz w:val="24"/>
      <w:szCs w:val="24"/>
      <w:lang w:val="ru-RU" w:eastAsia="ru-RU"/>
    </w:rPr>
  </w:style>
  <w:style w:type="character" w:customStyle="1" w:styleId="16">
    <w:name w:val="Гиперссылка1"/>
    <w:basedOn w:val="a0"/>
    <w:uiPriority w:val="99"/>
    <w:unhideWhenUsed/>
    <w:rsid w:val="00291C10"/>
    <w:rPr>
      <w:color w:val="0000FF"/>
      <w:u w:val="single"/>
    </w:rPr>
  </w:style>
  <w:style w:type="paragraph" w:styleId="ac">
    <w:name w:val="Balloon Text"/>
    <w:basedOn w:val="a"/>
    <w:link w:val="ad"/>
    <w:uiPriority w:val="99"/>
    <w:semiHidden/>
    <w:unhideWhenUsed/>
    <w:rsid w:val="00291C10"/>
    <w:pPr>
      <w:spacing w:after="0" w:line="240" w:lineRule="auto"/>
    </w:pPr>
    <w:rPr>
      <w:rFonts w:ascii="Tahoma" w:eastAsia="Times New Roman" w:hAnsi="Tahoma" w:cs="Tahoma"/>
      <w:sz w:val="16"/>
      <w:szCs w:val="16"/>
      <w:lang w:val="ru-RU" w:eastAsia="ru-RU"/>
    </w:rPr>
  </w:style>
  <w:style w:type="character" w:customStyle="1" w:styleId="ad">
    <w:name w:val="Текст выноски Знак"/>
    <w:basedOn w:val="a0"/>
    <w:link w:val="ac"/>
    <w:uiPriority w:val="99"/>
    <w:semiHidden/>
    <w:rsid w:val="00291C10"/>
    <w:rPr>
      <w:rFonts w:ascii="Tahoma" w:eastAsia="Times New Roman" w:hAnsi="Tahoma" w:cs="Tahoma"/>
      <w:sz w:val="16"/>
      <w:szCs w:val="16"/>
      <w:lang w:val="ru-RU" w:eastAsia="ru-RU"/>
    </w:rPr>
  </w:style>
  <w:style w:type="paragraph" w:styleId="ae">
    <w:name w:val="Body Text"/>
    <w:basedOn w:val="a"/>
    <w:link w:val="af"/>
    <w:uiPriority w:val="99"/>
    <w:unhideWhenUsed/>
    <w:rsid w:val="00291C10"/>
    <w:pPr>
      <w:spacing w:after="120" w:line="240" w:lineRule="auto"/>
    </w:pPr>
    <w:rPr>
      <w:rFonts w:ascii="Times New Roman" w:eastAsia="Times New Roman" w:hAnsi="Times New Roman" w:cs="Times New Roman"/>
      <w:sz w:val="24"/>
      <w:szCs w:val="24"/>
      <w:lang w:val="ru-RU" w:eastAsia="ru-RU"/>
    </w:rPr>
  </w:style>
  <w:style w:type="character" w:customStyle="1" w:styleId="af">
    <w:name w:val="Основной текст Знак"/>
    <w:basedOn w:val="a0"/>
    <w:link w:val="ae"/>
    <w:uiPriority w:val="99"/>
    <w:rsid w:val="00291C10"/>
    <w:rPr>
      <w:rFonts w:ascii="Times New Roman" w:eastAsia="Times New Roman" w:hAnsi="Times New Roman" w:cs="Times New Roman"/>
      <w:sz w:val="24"/>
      <w:szCs w:val="24"/>
      <w:lang w:val="ru-RU" w:eastAsia="ru-RU"/>
    </w:rPr>
  </w:style>
  <w:style w:type="paragraph" w:styleId="af0">
    <w:name w:val="footnote text"/>
    <w:basedOn w:val="a"/>
    <w:link w:val="af1"/>
    <w:uiPriority w:val="99"/>
    <w:semiHidden/>
    <w:unhideWhenUsed/>
    <w:qFormat/>
    <w:rsid w:val="00291C10"/>
    <w:pPr>
      <w:spacing w:after="0" w:line="240" w:lineRule="auto"/>
    </w:pPr>
    <w:rPr>
      <w:rFonts w:ascii="Times New Roman" w:eastAsia="Times New Roman" w:hAnsi="Times New Roman" w:cs="Times New Roman"/>
      <w:sz w:val="20"/>
      <w:szCs w:val="20"/>
      <w:lang w:val="ru-RU" w:eastAsia="ru-RU"/>
    </w:rPr>
  </w:style>
  <w:style w:type="character" w:customStyle="1" w:styleId="af1">
    <w:name w:val="Текст сноски Знак"/>
    <w:basedOn w:val="a0"/>
    <w:link w:val="af0"/>
    <w:uiPriority w:val="99"/>
    <w:semiHidden/>
    <w:rsid w:val="00291C10"/>
    <w:rPr>
      <w:rFonts w:ascii="Times New Roman" w:eastAsia="Times New Roman" w:hAnsi="Times New Roman" w:cs="Times New Roman"/>
      <w:sz w:val="20"/>
      <w:szCs w:val="20"/>
      <w:lang w:val="ru-RU" w:eastAsia="ru-RU"/>
    </w:rPr>
  </w:style>
  <w:style w:type="character" w:styleId="af2">
    <w:name w:val="footnote reference"/>
    <w:basedOn w:val="a0"/>
    <w:semiHidden/>
    <w:unhideWhenUsed/>
    <w:rsid w:val="00291C10"/>
    <w:rPr>
      <w:vertAlign w:val="superscript"/>
    </w:rPr>
  </w:style>
  <w:style w:type="paragraph" w:styleId="af3">
    <w:name w:val="Normal (Web)"/>
    <w:basedOn w:val="a"/>
    <w:uiPriority w:val="99"/>
    <w:unhideWhenUsed/>
    <w:rsid w:val="00291C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numbering" w:customStyle="1" w:styleId="110">
    <w:name w:val="Нет списка11"/>
    <w:next w:val="a2"/>
    <w:uiPriority w:val="99"/>
    <w:semiHidden/>
    <w:unhideWhenUsed/>
    <w:rsid w:val="00291C10"/>
  </w:style>
  <w:style w:type="numbering" w:customStyle="1" w:styleId="111">
    <w:name w:val="Нет списка111"/>
    <w:next w:val="a2"/>
    <w:uiPriority w:val="99"/>
    <w:semiHidden/>
    <w:unhideWhenUsed/>
    <w:rsid w:val="00291C10"/>
  </w:style>
  <w:style w:type="table" w:customStyle="1" w:styleId="17">
    <w:name w:val="Сетка таблицы1"/>
    <w:basedOn w:val="a1"/>
    <w:next w:val="a8"/>
    <w:uiPriority w:val="99"/>
    <w:rsid w:val="00291C10"/>
    <w:pPr>
      <w:spacing w:after="0" w:line="240" w:lineRule="auto"/>
    </w:pPr>
    <w:rPr>
      <w:rFonts w:ascii="Times New Roman" w:eastAsia="Times New Roman" w:hAnsi="Times New Roman" w:cs="Times New Roman"/>
      <w:sz w:val="20"/>
      <w:szCs w:val="20"/>
      <w:lang w:val="ru-RU"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uiPriority w:val="99"/>
    <w:semiHidden/>
    <w:rsid w:val="00291C10"/>
    <w:rPr>
      <w:sz w:val="20"/>
      <w:szCs w:val="20"/>
    </w:rPr>
  </w:style>
  <w:style w:type="paragraph" w:customStyle="1" w:styleId="23">
    <w:name w:val="Текст2"/>
    <w:basedOn w:val="a"/>
    <w:uiPriority w:val="99"/>
    <w:rsid w:val="00291C10"/>
    <w:pPr>
      <w:suppressAutoHyphens/>
      <w:autoSpaceDE w:val="0"/>
      <w:spacing w:after="0" w:line="240" w:lineRule="auto"/>
    </w:pPr>
    <w:rPr>
      <w:rFonts w:ascii="Courier New" w:eastAsia="Times New Roman" w:hAnsi="Courier New" w:cs="Courier New"/>
      <w:sz w:val="20"/>
      <w:szCs w:val="20"/>
      <w:lang w:val="ru-RU" w:eastAsia="ar-SA"/>
    </w:rPr>
  </w:style>
  <w:style w:type="paragraph" w:styleId="31">
    <w:name w:val="Body Text Indent 3"/>
    <w:basedOn w:val="a"/>
    <w:link w:val="32"/>
    <w:uiPriority w:val="99"/>
    <w:rsid w:val="00291C10"/>
    <w:pPr>
      <w:spacing w:after="0" w:line="240" w:lineRule="auto"/>
      <w:ind w:left="175" w:firstLine="1"/>
    </w:pPr>
    <w:rPr>
      <w:rFonts w:ascii="Times New Roman" w:eastAsia="Times New Roman" w:hAnsi="Times New Roman" w:cs="Times New Roman"/>
      <w:sz w:val="20"/>
      <w:szCs w:val="20"/>
      <w:lang w:val="ru-RU" w:eastAsia="ru-RU"/>
    </w:rPr>
  </w:style>
  <w:style w:type="character" w:customStyle="1" w:styleId="32">
    <w:name w:val="Основной текст с отступом 3 Знак"/>
    <w:basedOn w:val="a0"/>
    <w:link w:val="31"/>
    <w:uiPriority w:val="99"/>
    <w:rsid w:val="00291C10"/>
    <w:rPr>
      <w:rFonts w:ascii="Times New Roman" w:eastAsia="Times New Roman" w:hAnsi="Times New Roman" w:cs="Times New Roman"/>
      <w:sz w:val="20"/>
      <w:szCs w:val="20"/>
      <w:lang w:val="ru-RU" w:eastAsia="ru-RU"/>
    </w:rPr>
  </w:style>
  <w:style w:type="paragraph" w:styleId="af4">
    <w:name w:val="Block Text"/>
    <w:basedOn w:val="a"/>
    <w:uiPriority w:val="99"/>
    <w:rsid w:val="00291C10"/>
    <w:pPr>
      <w:widowControl w:val="0"/>
      <w:autoSpaceDE w:val="0"/>
      <w:autoSpaceDN w:val="0"/>
      <w:adjustRightInd w:val="0"/>
      <w:spacing w:after="0" w:line="280" w:lineRule="auto"/>
      <w:ind w:left="280" w:right="1600"/>
    </w:pPr>
    <w:rPr>
      <w:rFonts w:ascii="Times New Roman" w:eastAsia="Times New Roman" w:hAnsi="Times New Roman" w:cs="Times New Roman"/>
      <w:sz w:val="18"/>
      <w:szCs w:val="18"/>
      <w:lang w:val="ru-RU" w:eastAsia="ru-RU"/>
    </w:rPr>
  </w:style>
  <w:style w:type="paragraph" w:styleId="24">
    <w:name w:val="Body Text Indent 2"/>
    <w:basedOn w:val="a"/>
    <w:link w:val="25"/>
    <w:uiPriority w:val="99"/>
    <w:rsid w:val="00291C10"/>
    <w:pPr>
      <w:shd w:val="clear" w:color="auto" w:fill="FFFFFF"/>
      <w:autoSpaceDE w:val="0"/>
      <w:autoSpaceDN w:val="0"/>
      <w:adjustRightInd w:val="0"/>
      <w:spacing w:after="0" w:line="240" w:lineRule="auto"/>
      <w:ind w:left="34"/>
      <w:jc w:val="both"/>
    </w:pPr>
    <w:rPr>
      <w:rFonts w:ascii="Times New Roman" w:eastAsia="Times New Roman" w:hAnsi="Times New Roman" w:cs="Times New Roman"/>
      <w:color w:val="000000"/>
      <w:sz w:val="24"/>
      <w:szCs w:val="24"/>
      <w:lang w:val="ru-RU" w:eastAsia="ru-RU"/>
    </w:rPr>
  </w:style>
  <w:style w:type="character" w:customStyle="1" w:styleId="25">
    <w:name w:val="Основной текст с отступом 2 Знак"/>
    <w:basedOn w:val="a0"/>
    <w:link w:val="24"/>
    <w:uiPriority w:val="99"/>
    <w:rsid w:val="00291C10"/>
    <w:rPr>
      <w:rFonts w:ascii="Times New Roman" w:eastAsia="Times New Roman" w:hAnsi="Times New Roman" w:cs="Times New Roman"/>
      <w:color w:val="000000"/>
      <w:sz w:val="24"/>
      <w:szCs w:val="24"/>
      <w:shd w:val="clear" w:color="auto" w:fill="FFFFFF"/>
      <w:lang w:val="ru-RU" w:eastAsia="ru-RU"/>
    </w:rPr>
  </w:style>
  <w:style w:type="paragraph" w:customStyle="1" w:styleId="FR2">
    <w:name w:val="FR2"/>
    <w:uiPriority w:val="99"/>
    <w:rsid w:val="00291C10"/>
    <w:pPr>
      <w:widowControl w:val="0"/>
      <w:autoSpaceDE w:val="0"/>
      <w:autoSpaceDN w:val="0"/>
      <w:adjustRightInd w:val="0"/>
      <w:spacing w:before="620" w:after="0" w:line="240" w:lineRule="auto"/>
      <w:ind w:left="1400"/>
    </w:pPr>
    <w:rPr>
      <w:rFonts w:ascii="Times New Roman" w:eastAsia="Times New Roman" w:hAnsi="Times New Roman" w:cs="Times New Roman"/>
      <w:sz w:val="32"/>
      <w:szCs w:val="32"/>
      <w:lang w:val="ru-RU" w:eastAsia="ru-RU"/>
    </w:rPr>
  </w:style>
  <w:style w:type="paragraph" w:customStyle="1" w:styleId="FR1">
    <w:name w:val="FR1"/>
    <w:uiPriority w:val="99"/>
    <w:rsid w:val="00291C10"/>
    <w:pPr>
      <w:widowControl w:val="0"/>
      <w:autoSpaceDE w:val="0"/>
      <w:autoSpaceDN w:val="0"/>
      <w:adjustRightInd w:val="0"/>
      <w:spacing w:before="500" w:after="0" w:line="240" w:lineRule="auto"/>
    </w:pPr>
    <w:rPr>
      <w:rFonts w:ascii="Courier New" w:eastAsia="Times New Roman" w:hAnsi="Courier New" w:cs="Courier New"/>
      <w:sz w:val="28"/>
      <w:szCs w:val="28"/>
      <w:lang w:val="ru-RU" w:eastAsia="ru-RU"/>
    </w:rPr>
  </w:style>
  <w:style w:type="paragraph" w:styleId="33">
    <w:name w:val="Body Text 3"/>
    <w:basedOn w:val="a"/>
    <w:link w:val="34"/>
    <w:uiPriority w:val="99"/>
    <w:rsid w:val="00291C10"/>
    <w:pPr>
      <w:spacing w:after="0" w:line="280" w:lineRule="auto"/>
      <w:jc w:val="both"/>
    </w:pPr>
    <w:rPr>
      <w:rFonts w:ascii="Times New Roman" w:eastAsia="Times New Roman" w:hAnsi="Times New Roman" w:cs="Times New Roman"/>
      <w:sz w:val="20"/>
      <w:szCs w:val="20"/>
      <w:lang w:val="ru-RU" w:eastAsia="ru-RU"/>
    </w:rPr>
  </w:style>
  <w:style w:type="character" w:customStyle="1" w:styleId="34">
    <w:name w:val="Основной текст 3 Знак"/>
    <w:basedOn w:val="a0"/>
    <w:link w:val="33"/>
    <w:uiPriority w:val="99"/>
    <w:rsid w:val="00291C10"/>
    <w:rPr>
      <w:rFonts w:ascii="Times New Roman" w:eastAsia="Times New Roman" w:hAnsi="Times New Roman" w:cs="Times New Roman"/>
      <w:sz w:val="20"/>
      <w:szCs w:val="20"/>
      <w:lang w:val="ru-RU" w:eastAsia="ru-RU"/>
    </w:rPr>
  </w:style>
  <w:style w:type="paragraph" w:styleId="26">
    <w:name w:val="Body Text 2"/>
    <w:basedOn w:val="a"/>
    <w:link w:val="27"/>
    <w:uiPriority w:val="99"/>
    <w:rsid w:val="00291C10"/>
    <w:pPr>
      <w:shd w:val="clear" w:color="auto" w:fill="FFFFFF"/>
      <w:autoSpaceDE w:val="0"/>
      <w:autoSpaceDN w:val="0"/>
      <w:adjustRightInd w:val="0"/>
      <w:spacing w:after="0" w:line="240" w:lineRule="auto"/>
      <w:jc w:val="both"/>
    </w:pPr>
    <w:rPr>
      <w:rFonts w:ascii="Times New Roman" w:eastAsia="Times New Roman" w:hAnsi="Times New Roman" w:cs="Times New Roman"/>
      <w:color w:val="000000"/>
      <w:sz w:val="20"/>
      <w:szCs w:val="20"/>
      <w:lang w:val="ru-RU" w:eastAsia="ru-RU"/>
    </w:rPr>
  </w:style>
  <w:style w:type="character" w:customStyle="1" w:styleId="27">
    <w:name w:val="Основной текст 2 Знак"/>
    <w:basedOn w:val="a0"/>
    <w:link w:val="26"/>
    <w:uiPriority w:val="99"/>
    <w:rsid w:val="00291C10"/>
    <w:rPr>
      <w:rFonts w:ascii="Times New Roman" w:eastAsia="Times New Roman" w:hAnsi="Times New Roman" w:cs="Times New Roman"/>
      <w:color w:val="000000"/>
      <w:sz w:val="20"/>
      <w:szCs w:val="20"/>
      <w:shd w:val="clear" w:color="auto" w:fill="FFFFFF"/>
      <w:lang w:val="ru-RU" w:eastAsia="ru-RU"/>
    </w:rPr>
  </w:style>
  <w:style w:type="paragraph" w:customStyle="1" w:styleId="af5">
    <w:name w:val="Заголовок"/>
    <w:basedOn w:val="a"/>
    <w:next w:val="ae"/>
    <w:uiPriority w:val="99"/>
    <w:rsid w:val="00291C10"/>
    <w:pPr>
      <w:keepNext/>
      <w:widowControl w:val="0"/>
      <w:suppressAutoHyphens/>
      <w:spacing w:before="240" w:after="120" w:line="240" w:lineRule="auto"/>
    </w:pPr>
    <w:rPr>
      <w:rFonts w:ascii="Arial" w:eastAsia="Times New Roman" w:hAnsi="Arial" w:cs="Arial"/>
      <w:sz w:val="28"/>
      <w:szCs w:val="28"/>
      <w:lang w:val="ru-RU"/>
    </w:rPr>
  </w:style>
  <w:style w:type="paragraph" w:customStyle="1" w:styleId="310">
    <w:name w:val="Основной текст с отступом 31"/>
    <w:basedOn w:val="a"/>
    <w:uiPriority w:val="99"/>
    <w:rsid w:val="00291C10"/>
    <w:pPr>
      <w:widowControl w:val="0"/>
      <w:suppressAutoHyphens/>
      <w:spacing w:after="0" w:line="240" w:lineRule="auto"/>
      <w:ind w:left="72"/>
    </w:pPr>
    <w:rPr>
      <w:rFonts w:ascii="Arial" w:eastAsia="Times New Roman" w:hAnsi="Arial" w:cs="Arial"/>
      <w:sz w:val="24"/>
      <w:szCs w:val="24"/>
      <w:lang w:val="ru-RU"/>
    </w:rPr>
  </w:style>
  <w:style w:type="paragraph" w:styleId="af6">
    <w:name w:val="Subtitle"/>
    <w:basedOn w:val="a"/>
    <w:next w:val="ae"/>
    <w:link w:val="af7"/>
    <w:uiPriority w:val="99"/>
    <w:qFormat/>
    <w:rsid w:val="00291C10"/>
    <w:pPr>
      <w:widowControl w:val="0"/>
      <w:suppressAutoHyphens/>
      <w:spacing w:after="0" w:line="240" w:lineRule="auto"/>
      <w:jc w:val="both"/>
    </w:pPr>
    <w:rPr>
      <w:rFonts w:ascii="Arial" w:eastAsia="Times New Roman" w:hAnsi="Arial" w:cs="Arial"/>
      <w:b/>
      <w:bCs/>
      <w:sz w:val="24"/>
      <w:szCs w:val="24"/>
      <w:lang w:val="ru-RU"/>
    </w:rPr>
  </w:style>
  <w:style w:type="character" w:customStyle="1" w:styleId="af7">
    <w:name w:val="Подзаголовок Знак"/>
    <w:basedOn w:val="a0"/>
    <w:link w:val="af6"/>
    <w:uiPriority w:val="99"/>
    <w:rsid w:val="00291C10"/>
    <w:rPr>
      <w:rFonts w:ascii="Arial" w:eastAsia="Times New Roman" w:hAnsi="Arial" w:cs="Arial"/>
      <w:b/>
      <w:bCs/>
      <w:sz w:val="24"/>
      <w:szCs w:val="24"/>
      <w:lang w:val="ru-RU"/>
    </w:rPr>
  </w:style>
  <w:style w:type="character" w:styleId="af8">
    <w:name w:val="page number"/>
    <w:basedOn w:val="a0"/>
    <w:uiPriority w:val="99"/>
    <w:rsid w:val="00291C10"/>
  </w:style>
  <w:style w:type="paragraph" w:customStyle="1" w:styleId="ConsPlusNonformat">
    <w:name w:val="ConsPlusNonformat"/>
    <w:uiPriority w:val="99"/>
    <w:rsid w:val="00291C1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ConsPlusTitle">
    <w:name w:val="ConsPlusTitle"/>
    <w:uiPriority w:val="99"/>
    <w:rsid w:val="00291C10"/>
    <w:pPr>
      <w:widowControl w:val="0"/>
      <w:autoSpaceDE w:val="0"/>
      <w:autoSpaceDN w:val="0"/>
      <w:adjustRightInd w:val="0"/>
      <w:spacing w:after="0" w:line="240" w:lineRule="auto"/>
    </w:pPr>
    <w:rPr>
      <w:rFonts w:ascii="Arial" w:eastAsia="Times New Roman" w:hAnsi="Arial" w:cs="Arial"/>
      <w:b/>
      <w:bCs/>
      <w:sz w:val="20"/>
      <w:szCs w:val="20"/>
      <w:lang w:val="ru-RU" w:eastAsia="ru-RU"/>
    </w:rPr>
  </w:style>
  <w:style w:type="paragraph" w:customStyle="1" w:styleId="ConsPlusCell">
    <w:name w:val="ConsPlusCell"/>
    <w:uiPriority w:val="99"/>
    <w:rsid w:val="00291C10"/>
    <w:pPr>
      <w:widowControl w:val="0"/>
      <w:autoSpaceDE w:val="0"/>
      <w:autoSpaceDN w:val="0"/>
      <w:adjustRightInd w:val="0"/>
      <w:spacing w:after="0" w:line="240" w:lineRule="auto"/>
    </w:pPr>
    <w:rPr>
      <w:rFonts w:ascii="Arial" w:eastAsia="Times New Roman" w:hAnsi="Arial" w:cs="Arial"/>
      <w:sz w:val="20"/>
      <w:szCs w:val="20"/>
      <w:lang w:val="ru-RU" w:eastAsia="ru-RU"/>
    </w:rPr>
  </w:style>
  <w:style w:type="paragraph" w:customStyle="1" w:styleId="ConsPlusDocList">
    <w:name w:val="ConsPlusDocList"/>
    <w:uiPriority w:val="99"/>
    <w:rsid w:val="00291C10"/>
    <w:pPr>
      <w:widowControl w:val="0"/>
      <w:autoSpaceDE w:val="0"/>
      <w:autoSpaceDN w:val="0"/>
      <w:adjustRightInd w:val="0"/>
      <w:spacing w:after="0" w:line="240" w:lineRule="auto"/>
    </w:pPr>
    <w:rPr>
      <w:rFonts w:ascii="Courier New" w:eastAsia="Times New Roman" w:hAnsi="Courier New" w:cs="Courier New"/>
      <w:sz w:val="20"/>
      <w:szCs w:val="20"/>
      <w:lang w:val="ru-RU" w:eastAsia="ru-RU"/>
    </w:rPr>
  </w:style>
  <w:style w:type="paragraph" w:customStyle="1" w:styleId="18">
    <w:name w:val="Текст1"/>
    <w:basedOn w:val="a"/>
    <w:uiPriority w:val="99"/>
    <w:rsid w:val="00291C10"/>
    <w:pPr>
      <w:autoSpaceDE w:val="0"/>
      <w:spacing w:after="0" w:line="240" w:lineRule="auto"/>
    </w:pPr>
    <w:rPr>
      <w:rFonts w:ascii="Courier New" w:eastAsia="Times New Roman" w:hAnsi="Courier New" w:cs="Courier New"/>
      <w:sz w:val="20"/>
      <w:szCs w:val="20"/>
      <w:lang w:val="ru-RU" w:eastAsia="ar-SA"/>
    </w:rPr>
  </w:style>
  <w:style w:type="paragraph" w:customStyle="1" w:styleId="bkmisc">
    <w:name w:val="bk_misc"/>
    <w:basedOn w:val="a"/>
    <w:uiPriority w:val="99"/>
    <w:rsid w:val="00291C1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35">
    <w:name w:val="Знак Знак3"/>
    <w:uiPriority w:val="99"/>
    <w:semiHidden/>
    <w:rsid w:val="00291C10"/>
    <w:rPr>
      <w:sz w:val="20"/>
      <w:szCs w:val="20"/>
    </w:rPr>
  </w:style>
  <w:style w:type="numbering" w:customStyle="1" w:styleId="28">
    <w:name w:val="Нет списка2"/>
    <w:next w:val="a2"/>
    <w:uiPriority w:val="99"/>
    <w:semiHidden/>
    <w:unhideWhenUsed/>
    <w:rsid w:val="00291C10"/>
  </w:style>
  <w:style w:type="character" w:customStyle="1" w:styleId="af9">
    <w:name w:val="Привязка сноски"/>
    <w:rsid w:val="00291C10"/>
    <w:rPr>
      <w:vertAlign w:val="superscript"/>
    </w:rPr>
  </w:style>
  <w:style w:type="paragraph" w:customStyle="1" w:styleId="afa">
    <w:name w:val="Сноска"/>
    <w:basedOn w:val="a"/>
    <w:rsid w:val="00291C10"/>
    <w:pPr>
      <w:suppressAutoHyphens/>
      <w:spacing w:after="0" w:line="240" w:lineRule="auto"/>
    </w:pPr>
    <w:rPr>
      <w:rFonts w:ascii="Times New Roman" w:eastAsia="Times New Roman" w:hAnsi="Times New Roman" w:cs="Times New Roman"/>
      <w:color w:val="00000A"/>
      <w:sz w:val="24"/>
      <w:szCs w:val="24"/>
      <w:lang w:val="ru-RU" w:eastAsia="ru-RU"/>
    </w:rPr>
  </w:style>
  <w:style w:type="character" w:styleId="afb">
    <w:name w:val="annotation reference"/>
    <w:basedOn w:val="a0"/>
    <w:uiPriority w:val="99"/>
    <w:semiHidden/>
    <w:unhideWhenUsed/>
    <w:rsid w:val="00291C10"/>
    <w:rPr>
      <w:sz w:val="16"/>
      <w:szCs w:val="16"/>
    </w:rPr>
  </w:style>
  <w:style w:type="paragraph" w:styleId="afc">
    <w:name w:val="annotation text"/>
    <w:basedOn w:val="a"/>
    <w:link w:val="afd"/>
    <w:uiPriority w:val="99"/>
    <w:semiHidden/>
    <w:unhideWhenUsed/>
    <w:rsid w:val="00291C10"/>
    <w:pPr>
      <w:spacing w:after="0" w:line="240" w:lineRule="auto"/>
    </w:pPr>
    <w:rPr>
      <w:rFonts w:ascii="Times New Roman" w:eastAsia="Times New Roman" w:hAnsi="Times New Roman" w:cs="Times New Roman"/>
      <w:sz w:val="20"/>
      <w:szCs w:val="20"/>
      <w:lang w:val="ru-RU" w:eastAsia="ru-RU"/>
    </w:rPr>
  </w:style>
  <w:style w:type="character" w:customStyle="1" w:styleId="afd">
    <w:name w:val="Текст примечания Знак"/>
    <w:basedOn w:val="a0"/>
    <w:link w:val="afc"/>
    <w:uiPriority w:val="99"/>
    <w:semiHidden/>
    <w:rsid w:val="00291C10"/>
    <w:rPr>
      <w:rFonts w:ascii="Times New Roman" w:eastAsia="Times New Roman" w:hAnsi="Times New Roman" w:cs="Times New Roman"/>
      <w:sz w:val="20"/>
      <w:szCs w:val="20"/>
      <w:lang w:val="ru-RU" w:eastAsia="ru-RU"/>
    </w:rPr>
  </w:style>
  <w:style w:type="character" w:customStyle="1" w:styleId="210">
    <w:name w:val="Заголовок 2 Знак1"/>
    <w:basedOn w:val="a0"/>
    <w:link w:val="2"/>
    <w:uiPriority w:val="9"/>
    <w:semiHidden/>
    <w:rsid w:val="00291C10"/>
    <w:rPr>
      <w:rFonts w:asciiTheme="majorHAnsi" w:eastAsiaTheme="majorEastAsia" w:hAnsiTheme="majorHAnsi" w:cstheme="majorBidi"/>
      <w:color w:val="2E74B5" w:themeColor="accent1" w:themeShade="BF"/>
      <w:sz w:val="26"/>
      <w:szCs w:val="26"/>
    </w:rPr>
  </w:style>
  <w:style w:type="character" w:customStyle="1" w:styleId="610">
    <w:name w:val="Заголовок 6 Знак1"/>
    <w:basedOn w:val="a0"/>
    <w:link w:val="6"/>
    <w:uiPriority w:val="9"/>
    <w:semiHidden/>
    <w:rsid w:val="00291C10"/>
    <w:rPr>
      <w:rFonts w:asciiTheme="majorHAnsi" w:eastAsiaTheme="majorEastAsia" w:hAnsiTheme="majorHAnsi" w:cstheme="majorBidi"/>
      <w:color w:val="1F4D78" w:themeColor="accent1" w:themeShade="7F"/>
    </w:rPr>
  </w:style>
  <w:style w:type="character" w:styleId="afe">
    <w:name w:val="Hyperlink"/>
    <w:basedOn w:val="a0"/>
    <w:uiPriority w:val="99"/>
    <w:semiHidden/>
    <w:unhideWhenUsed/>
    <w:rsid w:val="00291C1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tif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tiff"/><Relationship Id="rId4" Type="http://schemas.openxmlformats.org/officeDocument/2006/relationships/webSettings" Target="webSettings.xml"/><Relationship Id="rId9" Type="http://schemas.openxmlformats.org/officeDocument/2006/relationships/image" Target="media/image3.tif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56</Pages>
  <Words>19107</Words>
  <Characters>108915</Characters>
  <Application>Microsoft Office Word</Application>
  <DocSecurity>0</DocSecurity>
  <Lines>907</Lines>
  <Paragraphs>255</Paragraphs>
  <ScaleCrop>false</ScaleCrop>
  <HeadingPairs>
    <vt:vector size="4" baseType="variant">
      <vt:variant>
        <vt:lpstr>Название</vt:lpstr>
      </vt:variant>
      <vt:variant>
        <vt:i4>1</vt:i4>
      </vt:variant>
      <vt:variant>
        <vt:lpstr>Worksheets</vt:lpstr>
      </vt:variant>
      <vt:variant>
        <vt:i4>2</vt:i4>
      </vt:variant>
    </vt:vector>
  </HeadingPairs>
  <TitlesOfParts>
    <vt:vector size="2" baseType="lpstr">
      <vt:lpstr>2018-2019_40_05_03_1_plx_Организационно-правовые основы аудиторской деятельности</vt:lpstr>
      <vt:lpstr>Лист1</vt:lpstr>
    </vt:vector>
  </TitlesOfParts>
  <Company/>
  <LinksUpToDate>false</LinksUpToDate>
  <CharactersWithSpaces>127767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2018-2019_40_05_03_1_plx_Организационно-правовые основы аудиторской деятельности</dc:title>
  <dc:creator>FastReport.NET</dc:creator>
  <cp:lastModifiedBy>Рузанна Я. Хачатрян</cp:lastModifiedBy>
  <cp:revision>2</cp:revision>
  <dcterms:created xsi:type="dcterms:W3CDTF">2018-11-28T12:34:00Z</dcterms:created>
  <dcterms:modified xsi:type="dcterms:W3CDTF">2018-11-28T12:34:00Z</dcterms:modified>
</cp:coreProperties>
</file>