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96A" w:rsidRDefault="00E4296A">
      <w:pPr>
        <w:rPr>
          <w:lang w:val="ru-RU"/>
        </w:rPr>
      </w:pPr>
      <w:r>
        <w:rPr>
          <w:noProof/>
          <w:lang w:val="ru-RU" w:eastAsia="ru-RU"/>
        </w:rPr>
      </w:r>
      <w:r>
        <w:rPr>
          <w:lang w:val="ru-RU"/>
        </w:rPr>
        <w:pict w14:anchorId="067379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width:506.2pt;height:725.9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"/>
            <w10:wrap type="none"/>
            <w10:anchorlock/>
          </v:shape>
        </w:pict>
      </w:r>
    </w:p>
    <w:p w:rsidR="000F71AB" w:rsidRDefault="000F71AB">
      <w:pPr>
        <w:rPr>
          <w:sz w:val="2"/>
        </w:rPr>
      </w:pPr>
      <w:r>
        <w:br w:type="page"/>
      </w:r>
    </w:p>
    <w:p w:rsidR="000F71AB" w:rsidRDefault="00E4296A">
      <w:pPr>
        <w:rPr>
          <w:lang w:val="ru-RU"/>
        </w:rPr>
      </w:pPr>
      <w:r>
        <w:rPr>
          <w:noProof/>
          <w:lang w:val="ru-RU" w:eastAsia="ru-RU"/>
        </w:rPr>
      </w:r>
      <w:r>
        <w:rPr>
          <w:lang w:val="ru-RU"/>
        </w:rPr>
        <w:pict w14:anchorId="1A0F15CD">
          <v:shape id="_x0000_s1031" type="#_x0000_t75" style="width:508.45pt;height:719.9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  <w10:wrap type="none"/>
            <w10:anchorlock/>
          </v:shape>
        </w:pict>
      </w:r>
    </w:p>
    <w:p w:rsidR="00E4296A" w:rsidRDefault="00E4296A">
      <w:pPr>
        <w:rPr>
          <w:lang w:val="ru-RU"/>
        </w:rPr>
      </w:pPr>
    </w:p>
    <w:p w:rsidR="00E4296A" w:rsidRPr="00E4296A" w:rsidRDefault="00E4296A">
      <w:pPr>
        <w:rPr>
          <w:sz w:val="2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38"/>
        <w:gridCol w:w="1757"/>
        <w:gridCol w:w="2591"/>
        <w:gridCol w:w="3356"/>
        <w:gridCol w:w="1466"/>
        <w:gridCol w:w="817"/>
        <w:gridCol w:w="149"/>
      </w:tblGrid>
      <w:tr w:rsidR="000F71AB" w:rsidRPr="00E92385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6"/>
                <w:szCs w:val="16"/>
              </w:rPr>
            </w:pPr>
            <w:r w:rsidRPr="00E92385">
              <w:rPr>
                <w:rFonts w:ascii="Times New Roman" w:hAnsi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3545" w:type="dxa"/>
          </w:tcPr>
          <w:p w:rsidR="000F71AB" w:rsidRPr="00E92385" w:rsidRDefault="000F71AB"/>
        </w:tc>
        <w:tc>
          <w:tcPr>
            <w:tcW w:w="1560" w:type="dxa"/>
          </w:tcPr>
          <w:p w:rsidR="000F71AB" w:rsidRPr="00E92385" w:rsidRDefault="000F71AB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E92385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E92385">
              <w:rPr>
                <w:rFonts w:ascii="Times New Roman" w:hAnsi="Times New Roman"/>
                <w:color w:val="C0C0C0"/>
                <w:sz w:val="16"/>
                <w:szCs w:val="16"/>
              </w:rPr>
              <w:t>. 3</w:t>
            </w:r>
          </w:p>
        </w:tc>
      </w:tr>
      <w:tr w:rsidR="000F71AB" w:rsidRPr="00E92385">
        <w:trPr>
          <w:trHeight w:hRule="exact" w:val="138"/>
        </w:trPr>
        <w:tc>
          <w:tcPr>
            <w:tcW w:w="143" w:type="dxa"/>
          </w:tcPr>
          <w:p w:rsidR="000F71AB" w:rsidRPr="00E92385" w:rsidRDefault="000F71AB"/>
        </w:tc>
        <w:tc>
          <w:tcPr>
            <w:tcW w:w="1844" w:type="dxa"/>
          </w:tcPr>
          <w:p w:rsidR="000F71AB" w:rsidRPr="00E92385" w:rsidRDefault="000F71AB"/>
        </w:tc>
        <w:tc>
          <w:tcPr>
            <w:tcW w:w="2694" w:type="dxa"/>
          </w:tcPr>
          <w:p w:rsidR="000F71AB" w:rsidRPr="00E92385" w:rsidRDefault="000F71AB"/>
        </w:tc>
        <w:tc>
          <w:tcPr>
            <w:tcW w:w="3545" w:type="dxa"/>
          </w:tcPr>
          <w:p w:rsidR="000F71AB" w:rsidRPr="00E92385" w:rsidRDefault="000F71AB"/>
        </w:tc>
        <w:tc>
          <w:tcPr>
            <w:tcW w:w="1560" w:type="dxa"/>
          </w:tcPr>
          <w:p w:rsidR="000F71AB" w:rsidRPr="00E92385" w:rsidRDefault="000F71AB"/>
        </w:tc>
        <w:tc>
          <w:tcPr>
            <w:tcW w:w="852" w:type="dxa"/>
          </w:tcPr>
          <w:p w:rsidR="000F71AB" w:rsidRPr="00E92385" w:rsidRDefault="000F71AB"/>
        </w:tc>
        <w:tc>
          <w:tcPr>
            <w:tcW w:w="143" w:type="dxa"/>
          </w:tcPr>
          <w:p w:rsidR="000F71AB" w:rsidRPr="00E92385" w:rsidRDefault="000F71AB"/>
        </w:tc>
      </w:tr>
      <w:tr w:rsidR="000F71AB" w:rsidRPr="00E9238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F71AB" w:rsidRPr="00E92385" w:rsidRDefault="000F71AB"/>
        </w:tc>
      </w:tr>
      <w:tr w:rsidR="000F71AB" w:rsidRPr="00E92385">
        <w:trPr>
          <w:trHeight w:hRule="exact" w:val="248"/>
        </w:trPr>
        <w:tc>
          <w:tcPr>
            <w:tcW w:w="143" w:type="dxa"/>
          </w:tcPr>
          <w:p w:rsidR="000F71AB" w:rsidRPr="00E92385" w:rsidRDefault="000F71AB"/>
        </w:tc>
        <w:tc>
          <w:tcPr>
            <w:tcW w:w="1844" w:type="dxa"/>
          </w:tcPr>
          <w:p w:rsidR="000F71AB" w:rsidRPr="00E92385" w:rsidRDefault="000F71AB"/>
        </w:tc>
        <w:tc>
          <w:tcPr>
            <w:tcW w:w="2694" w:type="dxa"/>
          </w:tcPr>
          <w:p w:rsidR="000F71AB" w:rsidRPr="00E92385" w:rsidRDefault="000F71AB"/>
        </w:tc>
        <w:tc>
          <w:tcPr>
            <w:tcW w:w="3545" w:type="dxa"/>
          </w:tcPr>
          <w:p w:rsidR="000F71AB" w:rsidRPr="00E92385" w:rsidRDefault="000F71AB"/>
        </w:tc>
        <w:tc>
          <w:tcPr>
            <w:tcW w:w="1560" w:type="dxa"/>
          </w:tcPr>
          <w:p w:rsidR="000F71AB" w:rsidRPr="00E92385" w:rsidRDefault="000F71AB"/>
        </w:tc>
        <w:tc>
          <w:tcPr>
            <w:tcW w:w="852" w:type="dxa"/>
          </w:tcPr>
          <w:p w:rsidR="000F71AB" w:rsidRPr="00E92385" w:rsidRDefault="000F71AB"/>
        </w:tc>
        <w:tc>
          <w:tcPr>
            <w:tcW w:w="143" w:type="dxa"/>
          </w:tcPr>
          <w:p w:rsidR="000F71AB" w:rsidRPr="00E92385" w:rsidRDefault="000F71AB"/>
        </w:tc>
      </w:tr>
      <w:tr w:rsidR="000F71AB" w:rsidRPr="00E4296A">
        <w:trPr>
          <w:trHeight w:hRule="exact" w:val="277"/>
        </w:trPr>
        <w:tc>
          <w:tcPr>
            <w:tcW w:w="143" w:type="dxa"/>
          </w:tcPr>
          <w:p w:rsidR="000F71AB" w:rsidRPr="00E92385" w:rsidRDefault="000F71AB"/>
        </w:tc>
        <w:tc>
          <w:tcPr>
            <w:tcW w:w="1844" w:type="dxa"/>
          </w:tcPr>
          <w:p w:rsidR="000F71AB" w:rsidRPr="00E92385" w:rsidRDefault="000F71AB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</w:tr>
      <w:tr w:rsidR="000F71AB" w:rsidRPr="00E4296A">
        <w:trPr>
          <w:trHeight w:hRule="exact" w:val="138"/>
        </w:trPr>
        <w:tc>
          <w:tcPr>
            <w:tcW w:w="143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</w:tr>
      <w:tr w:rsidR="000F71AB" w:rsidRPr="00E4296A">
        <w:trPr>
          <w:trHeight w:hRule="exact" w:val="2361"/>
        </w:trPr>
        <w:tc>
          <w:tcPr>
            <w:tcW w:w="143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F71AB" w:rsidRPr="00E92385" w:rsidRDefault="000F71AB">
            <w:pPr>
              <w:spacing w:after="0" w:line="240" w:lineRule="auto"/>
              <w:rPr>
                <w:lang w:val="ru-RU"/>
              </w:rPr>
            </w:pPr>
          </w:p>
          <w:p w:rsidR="000F71AB" w:rsidRPr="00E92385" w:rsidRDefault="000F71AB">
            <w:pPr>
              <w:spacing w:after="0" w:line="240" w:lineRule="auto"/>
              <w:rPr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Аудит</w:t>
            </w:r>
          </w:p>
          <w:p w:rsidR="000F71AB" w:rsidRPr="00E92385" w:rsidRDefault="000F71AB">
            <w:pPr>
              <w:spacing w:after="0" w:line="240" w:lineRule="auto"/>
              <w:rPr>
                <w:lang w:val="ru-RU"/>
              </w:rPr>
            </w:pPr>
          </w:p>
          <w:p w:rsidR="000F71AB" w:rsidRPr="00E92385" w:rsidRDefault="000F71AB">
            <w:pPr>
              <w:spacing w:after="0" w:line="240" w:lineRule="auto"/>
              <w:rPr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lang w:val="ru-RU"/>
              </w:rPr>
              <w:t>Зав. кафедрой д.э.н., профессор А.Н. Кизилов  _________________</w:t>
            </w:r>
          </w:p>
          <w:p w:rsidR="000F71AB" w:rsidRPr="00E92385" w:rsidRDefault="000F71AB">
            <w:pPr>
              <w:spacing w:after="0" w:line="240" w:lineRule="auto"/>
              <w:rPr>
                <w:lang w:val="ru-RU"/>
              </w:rPr>
            </w:pPr>
          </w:p>
          <w:p w:rsidR="000F71AB" w:rsidRPr="00E92385" w:rsidRDefault="000F71AB">
            <w:pPr>
              <w:spacing w:after="0" w:line="240" w:lineRule="auto"/>
              <w:rPr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92385">
              <w:rPr>
                <w:rFonts w:ascii="Times New Roman" w:hAnsi="Times New Roman"/>
                <w:color w:val="000000"/>
                <w:lang w:val="ru-RU"/>
              </w:rPr>
              <w:t>л(</w:t>
            </w:r>
            <w:proofErr w:type="gramEnd"/>
            <w:r w:rsidRPr="00E92385">
              <w:rPr>
                <w:rFonts w:ascii="Times New Roman" w:hAnsi="Times New Roman"/>
                <w:color w:val="000000"/>
                <w:lang w:val="ru-RU"/>
              </w:rPr>
              <w:t>и):  к.э.н., доцент, Овчаренко О.В. _________________</w:t>
            </w:r>
          </w:p>
        </w:tc>
        <w:tc>
          <w:tcPr>
            <w:tcW w:w="143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</w:tr>
      <w:tr w:rsidR="000F71AB" w:rsidRPr="00E4296A">
        <w:trPr>
          <w:trHeight w:hRule="exact" w:val="138"/>
        </w:trPr>
        <w:tc>
          <w:tcPr>
            <w:tcW w:w="143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</w:tr>
      <w:tr w:rsidR="000F71AB" w:rsidRPr="00E4296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F71AB" w:rsidRPr="00E92385" w:rsidRDefault="000F71AB">
            <w:pPr>
              <w:rPr>
                <w:lang w:val="ru-RU"/>
              </w:rPr>
            </w:pPr>
          </w:p>
        </w:tc>
      </w:tr>
      <w:tr w:rsidR="000F71AB" w:rsidRPr="00E4296A">
        <w:trPr>
          <w:trHeight w:hRule="exact" w:val="248"/>
        </w:trPr>
        <w:tc>
          <w:tcPr>
            <w:tcW w:w="143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</w:tr>
      <w:tr w:rsidR="000F71AB" w:rsidRPr="00E4296A">
        <w:trPr>
          <w:trHeight w:hRule="exact" w:val="277"/>
        </w:trPr>
        <w:tc>
          <w:tcPr>
            <w:tcW w:w="143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</w:tr>
      <w:tr w:rsidR="000F71AB" w:rsidRPr="00E4296A">
        <w:trPr>
          <w:trHeight w:hRule="exact" w:val="138"/>
        </w:trPr>
        <w:tc>
          <w:tcPr>
            <w:tcW w:w="143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</w:tr>
      <w:tr w:rsidR="000F71AB" w:rsidRPr="00E4296A">
        <w:trPr>
          <w:trHeight w:hRule="exact" w:val="2500"/>
        </w:trPr>
        <w:tc>
          <w:tcPr>
            <w:tcW w:w="143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F71AB" w:rsidRPr="00E92385" w:rsidRDefault="000F71AB">
            <w:pPr>
              <w:spacing w:after="0" w:line="240" w:lineRule="auto"/>
              <w:rPr>
                <w:lang w:val="ru-RU"/>
              </w:rPr>
            </w:pPr>
          </w:p>
          <w:p w:rsidR="000F71AB" w:rsidRPr="00E92385" w:rsidRDefault="000F71AB">
            <w:pPr>
              <w:spacing w:after="0" w:line="240" w:lineRule="auto"/>
              <w:rPr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Аудит</w:t>
            </w:r>
          </w:p>
          <w:p w:rsidR="000F71AB" w:rsidRPr="00E92385" w:rsidRDefault="000F71AB">
            <w:pPr>
              <w:spacing w:after="0" w:line="240" w:lineRule="auto"/>
              <w:rPr>
                <w:lang w:val="ru-RU"/>
              </w:rPr>
            </w:pPr>
          </w:p>
          <w:p w:rsidR="000F71AB" w:rsidRPr="00E92385" w:rsidRDefault="000F71AB">
            <w:pPr>
              <w:spacing w:after="0" w:line="240" w:lineRule="auto"/>
              <w:rPr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lang w:val="ru-RU"/>
              </w:rPr>
              <w:t>Зав. кафедрой д.э.н., профессор А.Н. Кизилов  _________________</w:t>
            </w:r>
          </w:p>
          <w:p w:rsidR="000F71AB" w:rsidRPr="00E92385" w:rsidRDefault="000F71AB">
            <w:pPr>
              <w:spacing w:after="0" w:line="240" w:lineRule="auto"/>
              <w:rPr>
                <w:lang w:val="ru-RU"/>
              </w:rPr>
            </w:pPr>
          </w:p>
          <w:p w:rsidR="000F71AB" w:rsidRPr="00E92385" w:rsidRDefault="000F71AB">
            <w:pPr>
              <w:spacing w:after="0" w:line="240" w:lineRule="auto"/>
              <w:rPr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92385">
              <w:rPr>
                <w:rFonts w:ascii="Times New Roman" w:hAnsi="Times New Roman"/>
                <w:color w:val="000000"/>
                <w:lang w:val="ru-RU"/>
              </w:rPr>
              <w:t>л(</w:t>
            </w:r>
            <w:proofErr w:type="gramEnd"/>
            <w:r w:rsidRPr="00E92385">
              <w:rPr>
                <w:rFonts w:ascii="Times New Roman" w:hAnsi="Times New Roman"/>
                <w:color w:val="000000"/>
                <w:lang w:val="ru-RU"/>
              </w:rPr>
              <w:t>и):  к.э.н., доцент, Овчаренко О.В. _________________</w:t>
            </w:r>
          </w:p>
        </w:tc>
        <w:tc>
          <w:tcPr>
            <w:tcW w:w="143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</w:tr>
      <w:tr w:rsidR="000F71AB" w:rsidRPr="00E4296A">
        <w:trPr>
          <w:trHeight w:hRule="exact" w:val="138"/>
        </w:trPr>
        <w:tc>
          <w:tcPr>
            <w:tcW w:w="143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</w:tr>
      <w:tr w:rsidR="000F71AB" w:rsidRPr="00E4296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F71AB" w:rsidRPr="00E92385" w:rsidRDefault="000F71AB">
            <w:pPr>
              <w:rPr>
                <w:lang w:val="ru-RU"/>
              </w:rPr>
            </w:pPr>
          </w:p>
        </w:tc>
      </w:tr>
      <w:tr w:rsidR="000F71AB" w:rsidRPr="00E4296A">
        <w:trPr>
          <w:trHeight w:hRule="exact" w:val="248"/>
        </w:trPr>
        <w:tc>
          <w:tcPr>
            <w:tcW w:w="143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</w:tr>
      <w:tr w:rsidR="000F71AB" w:rsidRPr="00E4296A">
        <w:trPr>
          <w:trHeight w:hRule="exact" w:val="277"/>
        </w:trPr>
        <w:tc>
          <w:tcPr>
            <w:tcW w:w="143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</w:tr>
      <w:tr w:rsidR="000F71AB" w:rsidRPr="00E4296A">
        <w:trPr>
          <w:trHeight w:hRule="exact" w:val="138"/>
        </w:trPr>
        <w:tc>
          <w:tcPr>
            <w:tcW w:w="143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</w:tr>
      <w:tr w:rsidR="000F71AB" w:rsidRPr="00E4296A">
        <w:trPr>
          <w:trHeight w:hRule="exact" w:val="2222"/>
        </w:trPr>
        <w:tc>
          <w:tcPr>
            <w:tcW w:w="143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F71AB" w:rsidRPr="00E92385" w:rsidRDefault="000F71AB">
            <w:pPr>
              <w:spacing w:after="0" w:line="240" w:lineRule="auto"/>
              <w:rPr>
                <w:lang w:val="ru-RU"/>
              </w:rPr>
            </w:pPr>
          </w:p>
          <w:p w:rsidR="000F71AB" w:rsidRPr="00E92385" w:rsidRDefault="000F71AB">
            <w:pPr>
              <w:spacing w:after="0" w:line="240" w:lineRule="auto"/>
              <w:rPr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Аудит</w:t>
            </w:r>
          </w:p>
          <w:p w:rsidR="000F71AB" w:rsidRPr="00E92385" w:rsidRDefault="000F71AB">
            <w:pPr>
              <w:spacing w:after="0" w:line="240" w:lineRule="auto"/>
              <w:rPr>
                <w:lang w:val="ru-RU"/>
              </w:rPr>
            </w:pPr>
          </w:p>
          <w:p w:rsidR="000F71AB" w:rsidRPr="00E92385" w:rsidRDefault="000F71AB">
            <w:pPr>
              <w:spacing w:after="0" w:line="240" w:lineRule="auto"/>
              <w:rPr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lang w:val="ru-RU"/>
              </w:rPr>
              <w:t>Зав. кафедрой: д.э.н., профессор А.Н. Кизилов  _________________</w:t>
            </w:r>
          </w:p>
          <w:p w:rsidR="000F71AB" w:rsidRPr="00E92385" w:rsidRDefault="000F71AB">
            <w:pPr>
              <w:spacing w:after="0" w:line="240" w:lineRule="auto"/>
              <w:rPr>
                <w:lang w:val="ru-RU"/>
              </w:rPr>
            </w:pPr>
          </w:p>
          <w:p w:rsidR="000F71AB" w:rsidRPr="00E92385" w:rsidRDefault="000F71AB">
            <w:pPr>
              <w:spacing w:after="0" w:line="240" w:lineRule="auto"/>
              <w:rPr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92385">
              <w:rPr>
                <w:rFonts w:ascii="Times New Roman" w:hAnsi="Times New Roman"/>
                <w:color w:val="000000"/>
                <w:lang w:val="ru-RU"/>
              </w:rPr>
              <w:t>л(</w:t>
            </w:r>
            <w:proofErr w:type="gramEnd"/>
            <w:r w:rsidRPr="00E92385">
              <w:rPr>
                <w:rFonts w:ascii="Times New Roman" w:hAnsi="Times New Roman"/>
                <w:color w:val="000000"/>
                <w:lang w:val="ru-RU"/>
              </w:rPr>
              <w:t>и):  к.э.н., доцент, Овчаренко О.В. _________________</w:t>
            </w:r>
          </w:p>
        </w:tc>
        <w:tc>
          <w:tcPr>
            <w:tcW w:w="143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</w:tr>
      <w:tr w:rsidR="000F71AB" w:rsidRPr="00E4296A">
        <w:trPr>
          <w:trHeight w:hRule="exact" w:val="138"/>
        </w:trPr>
        <w:tc>
          <w:tcPr>
            <w:tcW w:w="143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</w:tr>
      <w:tr w:rsidR="000F71AB" w:rsidRPr="00E4296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F71AB" w:rsidRPr="00E92385" w:rsidRDefault="000F71AB">
            <w:pPr>
              <w:rPr>
                <w:lang w:val="ru-RU"/>
              </w:rPr>
            </w:pPr>
          </w:p>
        </w:tc>
      </w:tr>
      <w:tr w:rsidR="000F71AB" w:rsidRPr="00E4296A">
        <w:trPr>
          <w:trHeight w:hRule="exact" w:val="387"/>
        </w:trPr>
        <w:tc>
          <w:tcPr>
            <w:tcW w:w="143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</w:tr>
      <w:tr w:rsidR="000F71AB" w:rsidRPr="00E4296A">
        <w:trPr>
          <w:trHeight w:hRule="exact" w:val="277"/>
        </w:trPr>
        <w:tc>
          <w:tcPr>
            <w:tcW w:w="143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</w:tr>
      <w:tr w:rsidR="000F71AB" w:rsidRPr="00E4296A">
        <w:trPr>
          <w:trHeight w:hRule="exact" w:val="277"/>
        </w:trPr>
        <w:tc>
          <w:tcPr>
            <w:tcW w:w="143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</w:tr>
      <w:tr w:rsidR="000F71AB" w:rsidRPr="00E4296A">
        <w:trPr>
          <w:trHeight w:hRule="exact" w:val="2222"/>
        </w:trPr>
        <w:tc>
          <w:tcPr>
            <w:tcW w:w="143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F71AB" w:rsidRPr="00E92385" w:rsidRDefault="000F71AB">
            <w:pPr>
              <w:spacing w:after="0" w:line="240" w:lineRule="auto"/>
              <w:rPr>
                <w:lang w:val="ru-RU"/>
              </w:rPr>
            </w:pPr>
          </w:p>
          <w:p w:rsidR="000F71AB" w:rsidRPr="00E92385" w:rsidRDefault="000F71AB">
            <w:pPr>
              <w:spacing w:after="0" w:line="240" w:lineRule="auto"/>
              <w:rPr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Аудит</w:t>
            </w:r>
          </w:p>
          <w:p w:rsidR="000F71AB" w:rsidRPr="00E92385" w:rsidRDefault="000F71AB">
            <w:pPr>
              <w:spacing w:after="0" w:line="240" w:lineRule="auto"/>
              <w:rPr>
                <w:lang w:val="ru-RU"/>
              </w:rPr>
            </w:pPr>
          </w:p>
          <w:p w:rsidR="000F71AB" w:rsidRPr="00E92385" w:rsidRDefault="000F71AB">
            <w:pPr>
              <w:spacing w:after="0" w:line="240" w:lineRule="auto"/>
              <w:rPr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lang w:val="ru-RU"/>
              </w:rPr>
              <w:t>Зав. кафедрой: д.э.н., профессор А.Н. Кизилов  _________________</w:t>
            </w:r>
          </w:p>
          <w:p w:rsidR="000F71AB" w:rsidRPr="00E92385" w:rsidRDefault="000F71AB">
            <w:pPr>
              <w:spacing w:after="0" w:line="240" w:lineRule="auto"/>
              <w:rPr>
                <w:lang w:val="ru-RU"/>
              </w:rPr>
            </w:pPr>
          </w:p>
          <w:p w:rsidR="000F71AB" w:rsidRPr="00E92385" w:rsidRDefault="000F71AB">
            <w:pPr>
              <w:spacing w:after="0" w:line="240" w:lineRule="auto"/>
              <w:rPr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92385">
              <w:rPr>
                <w:rFonts w:ascii="Times New Roman" w:hAnsi="Times New Roman"/>
                <w:color w:val="000000"/>
                <w:lang w:val="ru-RU"/>
              </w:rPr>
              <w:t>л(</w:t>
            </w:r>
            <w:proofErr w:type="gramEnd"/>
            <w:r w:rsidRPr="00E92385">
              <w:rPr>
                <w:rFonts w:ascii="Times New Roman" w:hAnsi="Times New Roman"/>
                <w:color w:val="000000"/>
                <w:lang w:val="ru-RU"/>
              </w:rPr>
              <w:t>и):  к.э.н., доцент, Овчаренко О.В. _________________</w:t>
            </w:r>
          </w:p>
        </w:tc>
        <w:tc>
          <w:tcPr>
            <w:tcW w:w="143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</w:tr>
    </w:tbl>
    <w:p w:rsidR="000F71AB" w:rsidRPr="00B7799A" w:rsidRDefault="000F71AB">
      <w:pPr>
        <w:rPr>
          <w:sz w:val="2"/>
          <w:lang w:val="ru-RU"/>
        </w:rPr>
      </w:pPr>
      <w:r w:rsidRPr="00B7799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62"/>
        <w:gridCol w:w="1971"/>
        <w:gridCol w:w="1755"/>
        <w:gridCol w:w="4817"/>
        <w:gridCol w:w="969"/>
      </w:tblGrid>
      <w:tr w:rsidR="000F71AB" w:rsidRPr="00E9238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6"/>
                <w:szCs w:val="16"/>
              </w:rPr>
            </w:pPr>
            <w:r w:rsidRPr="00E92385">
              <w:rPr>
                <w:rFonts w:ascii="Times New Roman" w:hAnsi="Times New Roman"/>
                <w:color w:val="C0C0C0"/>
                <w:sz w:val="16"/>
                <w:szCs w:val="16"/>
              </w:rPr>
              <w:t>УП: 40.05.03_1.plx</w:t>
            </w:r>
          </w:p>
        </w:tc>
        <w:tc>
          <w:tcPr>
            <w:tcW w:w="5104" w:type="dxa"/>
          </w:tcPr>
          <w:p w:rsidR="000F71AB" w:rsidRPr="00E92385" w:rsidRDefault="000F71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E92385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E92385">
              <w:rPr>
                <w:rFonts w:ascii="Times New Roman" w:hAnsi="Times New Roman"/>
                <w:color w:val="C0C0C0"/>
                <w:sz w:val="16"/>
                <w:szCs w:val="16"/>
              </w:rPr>
              <w:t>. 4</w:t>
            </w:r>
          </w:p>
        </w:tc>
      </w:tr>
      <w:tr w:rsidR="000F71AB" w:rsidRPr="00E9238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0F71AB" w:rsidRPr="00E4296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Цели освоения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дициплины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: ознакомление и усвоение действующей судебной практики рассмотрения и раскрытия правонарушений в области бухгалтерского учета.</w:t>
            </w:r>
          </w:p>
        </w:tc>
      </w:tr>
      <w:tr w:rsidR="000F71AB" w:rsidRPr="00E4296A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Задачи освоения дисциплины: формирование общего представления о судебно-экспертной деятельности, её правовой базы, субъектах, объектах и методах; ознакомление с правовым положением экспертов-бухгалтеров; ознакомление с порядком оформления, назначения и производства судебно-бухгалтерской экспертизы; усвоение требований к оформлению результатов судебно-бухгалтерской экспертизы.</w:t>
            </w:r>
          </w:p>
        </w:tc>
      </w:tr>
      <w:tr w:rsidR="000F71AB" w:rsidRPr="00E4296A">
        <w:trPr>
          <w:trHeight w:hRule="exact" w:val="277"/>
        </w:trPr>
        <w:tc>
          <w:tcPr>
            <w:tcW w:w="766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</w:tr>
      <w:tr w:rsidR="000F71AB" w:rsidRPr="00E4296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0F71AB" w:rsidRPr="00E92385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Цикл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Б1.В.ДВ.08</w:t>
            </w:r>
          </w:p>
        </w:tc>
      </w:tr>
      <w:tr w:rsidR="000F71AB" w:rsidRPr="00E4296A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0F71AB" w:rsidRPr="00E4296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данные и умения, полученные в результате изучения дисциплин:</w:t>
            </w:r>
          </w:p>
        </w:tc>
      </w:tr>
      <w:tr w:rsidR="000F71AB" w:rsidRPr="00E4296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 и средства экспертных исследований</w:t>
            </w:r>
          </w:p>
        </w:tc>
      </w:tr>
      <w:tr w:rsidR="000F71AB" w:rsidRPr="00E4296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Методика расследования преступлений в сфере экономики</w:t>
            </w:r>
          </w:p>
        </w:tc>
      </w:tr>
      <w:tr w:rsidR="000F71AB" w:rsidRPr="00E4296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Товароведение и судебная товароведческая экспертиза</w:t>
            </w:r>
          </w:p>
        </w:tc>
      </w:tr>
      <w:tr w:rsidR="000F71AB" w:rsidRPr="00E4296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Участие специалиста в процессуальных действиях</w:t>
            </w:r>
          </w:p>
        </w:tc>
      </w:tr>
      <w:tr w:rsidR="000F71AB" w:rsidRPr="00E4296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Методики экономических экспертиз и исследований</w:t>
            </w:r>
          </w:p>
        </w:tc>
      </w:tr>
      <w:tr w:rsidR="000F71AB" w:rsidRPr="00E4296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Организационно-правовые основы проведения экономических экспертиз</w:t>
            </w:r>
          </w:p>
        </w:tc>
      </w:tr>
      <w:tr w:rsidR="000F71AB" w:rsidRPr="00E9238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Правовое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обеспечение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аудита</w:t>
            </w:r>
            <w:proofErr w:type="spellEnd"/>
          </w:p>
        </w:tc>
      </w:tr>
      <w:tr w:rsidR="000F71AB" w:rsidRPr="00E4296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F71AB" w:rsidRPr="00E9238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практика</w:t>
            </w:r>
            <w:proofErr w:type="spellEnd"/>
          </w:p>
        </w:tc>
      </w:tr>
      <w:tr w:rsidR="000F71AB" w:rsidRPr="00E9238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Правовое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</w:tc>
      </w:tr>
      <w:tr w:rsidR="000F71AB" w:rsidRPr="00E9238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Оценочно-страховая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экспертиза</w:t>
            </w:r>
            <w:proofErr w:type="spellEnd"/>
          </w:p>
        </w:tc>
      </w:tr>
      <w:tr w:rsidR="000F71AB" w:rsidRPr="00E4296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Организационно-правовые основы проведения экономических экспертиз</w:t>
            </w:r>
          </w:p>
        </w:tc>
      </w:tr>
      <w:tr w:rsidR="000F71AB" w:rsidRPr="00E4296A">
        <w:trPr>
          <w:trHeight w:hRule="exact" w:val="277"/>
        </w:trPr>
        <w:tc>
          <w:tcPr>
            <w:tcW w:w="766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</w:tr>
      <w:tr w:rsidR="000F71AB" w:rsidRPr="00E4296A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0F71AB" w:rsidRPr="00E4296A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ПК-1: способностью использовать знания теоретических, методических, процессуальных и организационных основ судебной экспертизы, криминалистики при производстве судебных экспертиз и исследований</w:t>
            </w:r>
          </w:p>
        </w:tc>
      </w:tr>
      <w:tr w:rsidR="000F71AB" w:rsidRPr="00E9238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F71AB" w:rsidRPr="00E4296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теоретические основы производства судебных экспертиз</w:t>
            </w:r>
          </w:p>
        </w:tc>
      </w:tr>
      <w:tr w:rsidR="000F71AB" w:rsidRPr="00E9238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F71AB" w:rsidRPr="00E9238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применять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методы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документов</w:t>
            </w:r>
            <w:proofErr w:type="spellEnd"/>
          </w:p>
        </w:tc>
      </w:tr>
      <w:tr w:rsidR="000F71AB" w:rsidRPr="00E9238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F71AB" w:rsidRPr="00E9238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методами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анализа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полученной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информации</w:t>
            </w:r>
            <w:proofErr w:type="spellEnd"/>
          </w:p>
        </w:tc>
      </w:tr>
      <w:tr w:rsidR="000F71AB" w:rsidRPr="00E4296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ПК-2: способностью применять методики судебных экспертных исследований в профессиональной деятельности</w:t>
            </w:r>
          </w:p>
        </w:tc>
      </w:tr>
      <w:tr w:rsidR="000F71AB" w:rsidRPr="00E9238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F71AB" w:rsidRPr="00E4296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 исследования одного и нескольких взаимосвязанных документов</w:t>
            </w:r>
          </w:p>
        </w:tc>
      </w:tr>
      <w:tr w:rsidR="000F71AB" w:rsidRPr="00E9238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F71AB" w:rsidRPr="00E4296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применять методы нормативной, формальной, логической и арифметической проверки документов</w:t>
            </w:r>
          </w:p>
        </w:tc>
      </w:tr>
      <w:tr w:rsidR="000F71AB" w:rsidRPr="00E9238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F71AB" w:rsidRPr="00E4296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данными нормативных актов в области организации документооборота</w:t>
            </w:r>
          </w:p>
        </w:tc>
      </w:tr>
      <w:tr w:rsidR="000F71AB" w:rsidRPr="00E4296A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ПСК-4.1: способностью применять методики экономических экспертиз и исследований в профессиональной деятельности</w:t>
            </w:r>
          </w:p>
        </w:tc>
      </w:tr>
      <w:tr w:rsidR="000F71AB" w:rsidRPr="00E9238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F71AB" w:rsidRPr="00E4296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общенаучные методы судебно-бухгалтерской экспертизы</w:t>
            </w:r>
          </w:p>
        </w:tc>
      </w:tr>
      <w:tr w:rsidR="000F71AB" w:rsidRPr="00E9238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F71AB" w:rsidRPr="00E4296A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проводить предварительное планирование методов исследования при производстве судебно-бухгалтерской экспертизы</w:t>
            </w:r>
          </w:p>
        </w:tc>
      </w:tr>
      <w:tr w:rsidR="000F71AB" w:rsidRPr="00E9238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F71AB" w:rsidRPr="00E4296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общенаучными методами судебно-бухгалтерской экспертизы</w:t>
            </w:r>
          </w:p>
        </w:tc>
      </w:tr>
    </w:tbl>
    <w:p w:rsidR="000F71AB" w:rsidRPr="00B7799A" w:rsidRDefault="000F71AB">
      <w:pPr>
        <w:rPr>
          <w:sz w:val="2"/>
          <w:lang w:val="ru-RU"/>
        </w:rPr>
      </w:pPr>
      <w:r w:rsidRPr="00B7799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9"/>
        <w:gridCol w:w="3204"/>
        <w:gridCol w:w="137"/>
        <w:gridCol w:w="828"/>
        <w:gridCol w:w="697"/>
        <w:gridCol w:w="1116"/>
        <w:gridCol w:w="1252"/>
        <w:gridCol w:w="701"/>
        <w:gridCol w:w="406"/>
        <w:gridCol w:w="974"/>
      </w:tblGrid>
      <w:tr w:rsidR="000F71AB" w:rsidRPr="00E9238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6"/>
                <w:szCs w:val="16"/>
              </w:rPr>
            </w:pPr>
            <w:r w:rsidRPr="00E92385">
              <w:rPr>
                <w:rFonts w:ascii="Times New Roman" w:hAnsi="Times New Roman"/>
                <w:color w:val="C0C0C0"/>
                <w:sz w:val="16"/>
                <w:szCs w:val="16"/>
              </w:rPr>
              <w:t>УП: 40.05.03_1.plx</w:t>
            </w:r>
          </w:p>
        </w:tc>
        <w:tc>
          <w:tcPr>
            <w:tcW w:w="851" w:type="dxa"/>
          </w:tcPr>
          <w:p w:rsidR="000F71AB" w:rsidRPr="00E92385" w:rsidRDefault="000F71AB"/>
        </w:tc>
        <w:tc>
          <w:tcPr>
            <w:tcW w:w="710" w:type="dxa"/>
          </w:tcPr>
          <w:p w:rsidR="000F71AB" w:rsidRPr="00E92385" w:rsidRDefault="000F71AB"/>
        </w:tc>
        <w:tc>
          <w:tcPr>
            <w:tcW w:w="1135" w:type="dxa"/>
          </w:tcPr>
          <w:p w:rsidR="000F71AB" w:rsidRPr="00E92385" w:rsidRDefault="000F71AB"/>
        </w:tc>
        <w:tc>
          <w:tcPr>
            <w:tcW w:w="1277" w:type="dxa"/>
          </w:tcPr>
          <w:p w:rsidR="000F71AB" w:rsidRPr="00E92385" w:rsidRDefault="000F71AB"/>
        </w:tc>
        <w:tc>
          <w:tcPr>
            <w:tcW w:w="710" w:type="dxa"/>
          </w:tcPr>
          <w:p w:rsidR="000F71AB" w:rsidRPr="00E92385" w:rsidRDefault="000F71AB"/>
        </w:tc>
        <w:tc>
          <w:tcPr>
            <w:tcW w:w="426" w:type="dxa"/>
          </w:tcPr>
          <w:p w:rsidR="000F71AB" w:rsidRPr="00E92385" w:rsidRDefault="000F71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E92385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E92385">
              <w:rPr>
                <w:rFonts w:ascii="Times New Roman" w:hAnsi="Times New Roman"/>
                <w:color w:val="C0C0C0"/>
                <w:sz w:val="16"/>
                <w:szCs w:val="16"/>
              </w:rPr>
              <w:t>. 5</w:t>
            </w:r>
          </w:p>
        </w:tc>
      </w:tr>
      <w:tr w:rsidR="000F71AB" w:rsidRPr="00E4296A">
        <w:trPr>
          <w:trHeight w:hRule="exact" w:val="11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 xml:space="preserve">ПСК-4.2: способностью при участии в процессуальных и </w:t>
            </w:r>
            <w:proofErr w:type="spellStart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непроцессуальных</w:t>
            </w:r>
            <w:proofErr w:type="spellEnd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 xml:space="preserve"> действиях применять методы и средства судебно-экономических экспертиз в целях обнаружения, фиксации, изъятия и предварительного исследования объектов (первичных и отчетных документов, отражающих хозяйственные операции и содержащих информацию о наличии и движении материальных и денежных средств) для установления фактических данных (обстоятельств дела) в гражданском, административном, уголовном судопроизводстве</w:t>
            </w:r>
            <w:proofErr w:type="gramEnd"/>
          </w:p>
        </w:tc>
      </w:tr>
      <w:tr w:rsidR="000F71AB" w:rsidRPr="00E9238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F71AB" w:rsidRPr="00E4296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способы и методы судебно-бухгалтерской экспертизы при рассмотрении дел в гражданском судопроизводстве</w:t>
            </w:r>
          </w:p>
        </w:tc>
      </w:tr>
      <w:tr w:rsidR="000F71AB" w:rsidRPr="00E9238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F71AB" w:rsidRPr="00E4296A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проводить предварительное планирование методов исследования при производстве судебно-бухгалтерской экспертизы</w:t>
            </w:r>
          </w:p>
        </w:tc>
      </w:tr>
      <w:tr w:rsidR="000F71AB" w:rsidRPr="00E9238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F71AB" w:rsidRPr="00E4296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специальными методами судебно-бухгалтерской экспертизы</w:t>
            </w:r>
          </w:p>
        </w:tc>
      </w:tr>
      <w:tr w:rsidR="000F71AB" w:rsidRPr="00E4296A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ПСК-4.3: способностью оказывать методическую помощь субъектам правоприменительной деятельности по вопросам назначения и производства экономических экспертиз и современным возможностям использования экономических знаний в судопроизводстве</w:t>
            </w:r>
          </w:p>
        </w:tc>
      </w:tr>
      <w:tr w:rsidR="000F71AB" w:rsidRPr="00E9238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F71AB" w:rsidRPr="00E4296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современные методы обработки экономической информации хозяйствующего субъекта</w:t>
            </w:r>
          </w:p>
        </w:tc>
      </w:tr>
      <w:tr w:rsidR="000F71AB" w:rsidRPr="00E9238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F71AB" w:rsidRPr="00E4296A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оказывать методическую помощь субъектам правоприменительной деятельности по вопросам назначения судебн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бухгалтерских экспертиз</w:t>
            </w:r>
          </w:p>
        </w:tc>
      </w:tr>
      <w:tr w:rsidR="000F71AB" w:rsidRPr="00E9238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F71AB" w:rsidRPr="00E4296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системой «Консультант-Плюс» для использования экономических знаний в судопроизводстве</w:t>
            </w:r>
          </w:p>
        </w:tc>
      </w:tr>
      <w:tr w:rsidR="000F71AB" w:rsidRPr="00E4296A">
        <w:trPr>
          <w:trHeight w:hRule="exact" w:val="277"/>
        </w:trPr>
        <w:tc>
          <w:tcPr>
            <w:tcW w:w="993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</w:tr>
      <w:tr w:rsidR="000F71AB" w:rsidRPr="00E4296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0F71AB" w:rsidRPr="00E92385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-</w:t>
            </w:r>
          </w:p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0F71AB" w:rsidRPr="00E4296A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Раздел 1. Методологические основы судебно-бухгалтерской экспертизы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rPr>
                <w:lang w:val="ru-RU"/>
              </w:rPr>
            </w:pPr>
          </w:p>
        </w:tc>
      </w:tr>
      <w:tr w:rsidR="000F71AB" w:rsidRPr="00E92385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1.1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«Понятие судебно-бухгалтерской экспертизы. Нормативное регулирование судебно-экспертной деятельности»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Понятие, цели и задачи судебн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бухгалтерской экспертизы. История развития судебно-бухгалтерской экспертизы. Правовые основы судебн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экспертной деятельности в Российской Федерации. Основные положения Федерального закона «О государственной судебно-экспертной деятельности в Российской Федерации».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«Понятие судебно-бухгалтерской экспертизы. Нормативное регулирование судебно-экспертной деятельности»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Понятие, цели и задачи судебн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бухгалтерской экспертизы. История развития судебно-бухгалтерской экспертизы. Правовые основы судебн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экспертной деятельности в Российской Федерации. Основные положения Федерального закона «О государственной судебно-экспертной деятельности в Российской Федерации».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 ПК-2 ПСК-4.1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.1 Л1.2 Л1.3 Л1.4 Л1.5 Л2.1 Л2.2 Л2.3 Л2.4 Л2.5 Л3.1 Л3.2</w:t>
            </w:r>
          </w:p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/>
        </w:tc>
      </w:tr>
    </w:tbl>
    <w:p w:rsidR="000F71AB" w:rsidRDefault="000F71AB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47"/>
        <w:gridCol w:w="3391"/>
        <w:gridCol w:w="119"/>
        <w:gridCol w:w="823"/>
        <w:gridCol w:w="674"/>
        <w:gridCol w:w="1094"/>
        <w:gridCol w:w="1215"/>
        <w:gridCol w:w="674"/>
        <w:gridCol w:w="389"/>
        <w:gridCol w:w="948"/>
      </w:tblGrid>
      <w:tr w:rsidR="000F71AB" w:rsidRPr="00E9238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6"/>
                <w:szCs w:val="16"/>
              </w:rPr>
            </w:pPr>
            <w:r w:rsidRPr="00E92385">
              <w:rPr>
                <w:rFonts w:ascii="Times New Roman" w:hAnsi="Times New Roman"/>
                <w:color w:val="C0C0C0"/>
                <w:sz w:val="16"/>
                <w:szCs w:val="16"/>
              </w:rPr>
              <w:t>УП: 40.05.03_1.plx</w:t>
            </w:r>
          </w:p>
        </w:tc>
        <w:tc>
          <w:tcPr>
            <w:tcW w:w="851" w:type="dxa"/>
          </w:tcPr>
          <w:p w:rsidR="000F71AB" w:rsidRPr="00E92385" w:rsidRDefault="000F71AB"/>
        </w:tc>
        <w:tc>
          <w:tcPr>
            <w:tcW w:w="710" w:type="dxa"/>
          </w:tcPr>
          <w:p w:rsidR="000F71AB" w:rsidRPr="00E92385" w:rsidRDefault="000F71AB"/>
        </w:tc>
        <w:tc>
          <w:tcPr>
            <w:tcW w:w="1135" w:type="dxa"/>
          </w:tcPr>
          <w:p w:rsidR="000F71AB" w:rsidRPr="00E92385" w:rsidRDefault="000F71AB"/>
        </w:tc>
        <w:tc>
          <w:tcPr>
            <w:tcW w:w="1277" w:type="dxa"/>
          </w:tcPr>
          <w:p w:rsidR="000F71AB" w:rsidRPr="00E92385" w:rsidRDefault="000F71AB"/>
        </w:tc>
        <w:tc>
          <w:tcPr>
            <w:tcW w:w="710" w:type="dxa"/>
          </w:tcPr>
          <w:p w:rsidR="000F71AB" w:rsidRPr="00E92385" w:rsidRDefault="000F71AB"/>
        </w:tc>
        <w:tc>
          <w:tcPr>
            <w:tcW w:w="426" w:type="dxa"/>
          </w:tcPr>
          <w:p w:rsidR="000F71AB" w:rsidRPr="00E92385" w:rsidRDefault="000F71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E92385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E92385">
              <w:rPr>
                <w:rFonts w:ascii="Times New Roman" w:hAnsi="Times New Roman"/>
                <w:color w:val="C0C0C0"/>
                <w:sz w:val="16"/>
                <w:szCs w:val="16"/>
              </w:rPr>
              <w:t>. 6</w:t>
            </w:r>
          </w:p>
        </w:tc>
      </w:tr>
      <w:tr w:rsidR="000F71AB" w:rsidRPr="00E9238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1.1 «Понятие судебн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бухгалтерской экспертизы. Нормативное регулирование судебн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экспертной деятельности»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Понятие, цели и задачи судебн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бухгалтерской экспертизы. История развития судебно-бухгалтерской экспертизы. Правовые основы судебн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экспертной деятельности в Российской Федерации. Основные положения Федерального закона «О государственной судебно-экспертной деятельности в Российской Федерации». /</w:t>
            </w:r>
            <w:proofErr w:type="spellStart"/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 ПК-2 ПСК-4.1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.1 Л1.2 Л1.3 Л1.4 Л1.5 Л2.1 Л2.2 Л2.3 Л2.4 Л2.5 Л3.1 Л3.2</w:t>
            </w:r>
          </w:p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/>
        </w:tc>
      </w:tr>
      <w:tr w:rsidR="000F71AB" w:rsidRPr="00E9238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1.1 «Понятие судебн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бухгалтерской экспертизы. Нормативное регулирование судебн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экспертной деятельности»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Понятие, цели и задачи судебн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бухгалтерской экспертизы. История развития судебно-бухгалтерской экспертизы. Правовые основы судебн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экспертной деятельности в Российской Федерации. Основные положения Федерального закона «О государственной судебно-экспертной деятельности в Российской Федерации». /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 ПК-2 ПСК-4.1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.1 Л1.2 Л1.3 Л1.4 Л1.5 Л2.1 Л2.2 Л2.3 Л2.4 Л2.5 Л3.1 Л3.2</w:t>
            </w:r>
          </w:p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/>
        </w:tc>
      </w:tr>
      <w:tr w:rsidR="000F71AB" w:rsidRPr="00E92385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1.2 «Организация и проведение судебно-бухгалтерской экспертизы»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Статус государственных судебн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экспертных учреждений. Обязанности руководителя государственного судебно-экспертного учреждения. Статус и обязанности судебного эксперта-бухгалтера. Профессиональные и квалификационные требования, предъявляемые к судебному эксперт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у-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бухгалтеру. Основания производства судебно-бухгалтерской экспертизы. Производство дополнительной, повторной и комиссионных судебн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бухгалтерских экспертиз.  Особенности назначения и производства судебн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бухгалтерской экспертизы по уголовным делам. Особенности назначения и производства судебн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бухгалтерской экспертизы в гражданском и арбитражном процессах. Заключение судебного эксперт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бухгалтера, его структура и содержание. Сравнительная характеристика судебно-бухгалтерской экспертизы, аудита и ревизии.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 ПК-2 ПСК-4.1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.1 Л1.2 Л1.3 Л1.4 Л1.5 Л2.1 Л2.2 Л2.3 Л2.4 Л2.5 Л3.1 Л3.2</w:t>
            </w:r>
          </w:p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/>
        </w:tc>
      </w:tr>
    </w:tbl>
    <w:p w:rsidR="000F71AB" w:rsidRDefault="000F71AB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47"/>
        <w:gridCol w:w="3391"/>
        <w:gridCol w:w="119"/>
        <w:gridCol w:w="823"/>
        <w:gridCol w:w="674"/>
        <w:gridCol w:w="1094"/>
        <w:gridCol w:w="1215"/>
        <w:gridCol w:w="674"/>
        <w:gridCol w:w="389"/>
        <w:gridCol w:w="948"/>
      </w:tblGrid>
      <w:tr w:rsidR="000F71AB" w:rsidRPr="00E9238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6"/>
                <w:szCs w:val="16"/>
              </w:rPr>
            </w:pPr>
            <w:r w:rsidRPr="00E92385">
              <w:rPr>
                <w:rFonts w:ascii="Times New Roman" w:hAnsi="Times New Roman"/>
                <w:color w:val="C0C0C0"/>
                <w:sz w:val="16"/>
                <w:szCs w:val="16"/>
              </w:rPr>
              <w:t>УП: 40.05.03_1.plx</w:t>
            </w:r>
          </w:p>
        </w:tc>
        <w:tc>
          <w:tcPr>
            <w:tcW w:w="851" w:type="dxa"/>
          </w:tcPr>
          <w:p w:rsidR="000F71AB" w:rsidRPr="00E92385" w:rsidRDefault="000F71AB"/>
        </w:tc>
        <w:tc>
          <w:tcPr>
            <w:tcW w:w="710" w:type="dxa"/>
          </w:tcPr>
          <w:p w:rsidR="000F71AB" w:rsidRPr="00E92385" w:rsidRDefault="000F71AB"/>
        </w:tc>
        <w:tc>
          <w:tcPr>
            <w:tcW w:w="1135" w:type="dxa"/>
          </w:tcPr>
          <w:p w:rsidR="000F71AB" w:rsidRPr="00E92385" w:rsidRDefault="000F71AB"/>
        </w:tc>
        <w:tc>
          <w:tcPr>
            <w:tcW w:w="1277" w:type="dxa"/>
          </w:tcPr>
          <w:p w:rsidR="000F71AB" w:rsidRPr="00E92385" w:rsidRDefault="000F71AB"/>
        </w:tc>
        <w:tc>
          <w:tcPr>
            <w:tcW w:w="710" w:type="dxa"/>
          </w:tcPr>
          <w:p w:rsidR="000F71AB" w:rsidRPr="00E92385" w:rsidRDefault="000F71AB"/>
        </w:tc>
        <w:tc>
          <w:tcPr>
            <w:tcW w:w="426" w:type="dxa"/>
          </w:tcPr>
          <w:p w:rsidR="000F71AB" w:rsidRPr="00E92385" w:rsidRDefault="000F71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E92385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E92385">
              <w:rPr>
                <w:rFonts w:ascii="Times New Roman" w:hAnsi="Times New Roman"/>
                <w:color w:val="C0C0C0"/>
                <w:sz w:val="16"/>
                <w:szCs w:val="16"/>
              </w:rPr>
              <w:t>. 7</w:t>
            </w:r>
          </w:p>
        </w:tc>
      </w:tr>
      <w:tr w:rsidR="000F71AB" w:rsidRPr="00E92385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1.2 «Организация и проведение судебно-бухгалтерской экспертизы»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Статус государственных судебн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экспертных учреждений. Обязанности руководителя государственного судебно-экспертного учреждения. Статус и обязанности судебного эксперта-бухгалтера. Профессиональные и квалификационные требования, предъявляемые к судебному эксперт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у-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бухгалтеру. Основания производства судебно-бухгалтерской экспертизы. Производство дополнительной, повторной и комиссионных судебн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бухгалтерских экспертиз.  Особенности назначения и производства судебн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бухгалтерской экспертизы по уголовным делам. Особенности назначения и производства судебн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бухгалтерской экспертизы в гражданском и арбитражном процессах. Заключение судебного эксперт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бухгалтера, его структура и содержание. Сравнительная характеристика судебно-бухгалтерской экспертизы, аудита и ревизии. /</w:t>
            </w:r>
            <w:proofErr w:type="spellStart"/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 ПК-2 ПСК-4.1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.1 Л1.2 Л1.3 Л1.4 Л1.5 Л2.1 Л2.2 Л2.3 Л2.4 Л2.5 Л3.1 Л3.2</w:t>
            </w:r>
          </w:p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/>
        </w:tc>
      </w:tr>
      <w:tr w:rsidR="000F71AB" w:rsidRPr="00E92385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1.2 «Организация и проведение судебно-бухгалтерской экспертизы»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Статус государственных судебн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экспертных учреждений. Обязанности руководителя государственного судебно-экспертного учреждения. Статус и обязанности судебного эксперта-бухгалтера. Профессиональные и квалификационные требования, предъявляемые к судебному эксперт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у-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бухгалтеру. Основания производства судебно-бухгалтерской экспертизы. Производство дополнительной, повторной и комиссионных судебн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бухгалтерских экспертиз.  Особенности назначения и производства судебн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бухгалтерской экспертизы по уголовным делам. Особенности назначения и производства судебн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бухгалтерской экспертизы в гражданском и арбитражном процессах. Заключение судебного эксперт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бухгалтера, его структура и содержание. Сравнительная характеристика судебно-бухгалтерской экспертизы, аудита и ревизии. /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 ПК-2 ПСК-4.1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.1 Л1.2 Л1.3 Л1.4 Л1.5 Л2.1 Л2.2 Л2.3 Л2.4 Л2.5 Л3.1 Л3.2</w:t>
            </w:r>
          </w:p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/>
        </w:tc>
      </w:tr>
    </w:tbl>
    <w:p w:rsidR="000F71AB" w:rsidRDefault="000F71AB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46"/>
        <w:gridCol w:w="3387"/>
        <w:gridCol w:w="119"/>
        <w:gridCol w:w="823"/>
        <w:gridCol w:w="675"/>
        <w:gridCol w:w="1095"/>
        <w:gridCol w:w="1216"/>
        <w:gridCol w:w="675"/>
        <w:gridCol w:w="390"/>
        <w:gridCol w:w="948"/>
      </w:tblGrid>
      <w:tr w:rsidR="000F71AB" w:rsidRPr="00E9238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6"/>
                <w:szCs w:val="16"/>
              </w:rPr>
            </w:pPr>
            <w:r w:rsidRPr="00E92385">
              <w:rPr>
                <w:rFonts w:ascii="Times New Roman" w:hAnsi="Times New Roman"/>
                <w:color w:val="C0C0C0"/>
                <w:sz w:val="16"/>
                <w:szCs w:val="16"/>
              </w:rPr>
              <w:t>УП: 40.05.03_1.plx</w:t>
            </w:r>
          </w:p>
        </w:tc>
        <w:tc>
          <w:tcPr>
            <w:tcW w:w="851" w:type="dxa"/>
          </w:tcPr>
          <w:p w:rsidR="000F71AB" w:rsidRPr="00E92385" w:rsidRDefault="000F71AB"/>
        </w:tc>
        <w:tc>
          <w:tcPr>
            <w:tcW w:w="710" w:type="dxa"/>
          </w:tcPr>
          <w:p w:rsidR="000F71AB" w:rsidRPr="00E92385" w:rsidRDefault="000F71AB"/>
        </w:tc>
        <w:tc>
          <w:tcPr>
            <w:tcW w:w="1135" w:type="dxa"/>
          </w:tcPr>
          <w:p w:rsidR="000F71AB" w:rsidRPr="00E92385" w:rsidRDefault="000F71AB"/>
        </w:tc>
        <w:tc>
          <w:tcPr>
            <w:tcW w:w="1277" w:type="dxa"/>
          </w:tcPr>
          <w:p w:rsidR="000F71AB" w:rsidRPr="00E92385" w:rsidRDefault="000F71AB"/>
        </w:tc>
        <w:tc>
          <w:tcPr>
            <w:tcW w:w="710" w:type="dxa"/>
          </w:tcPr>
          <w:p w:rsidR="000F71AB" w:rsidRPr="00E92385" w:rsidRDefault="000F71AB"/>
        </w:tc>
        <w:tc>
          <w:tcPr>
            <w:tcW w:w="426" w:type="dxa"/>
          </w:tcPr>
          <w:p w:rsidR="000F71AB" w:rsidRPr="00E92385" w:rsidRDefault="000F71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E92385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E92385">
              <w:rPr>
                <w:rFonts w:ascii="Times New Roman" w:hAnsi="Times New Roman"/>
                <w:color w:val="C0C0C0"/>
                <w:sz w:val="16"/>
                <w:szCs w:val="16"/>
              </w:rPr>
              <w:t>. 8</w:t>
            </w:r>
          </w:p>
        </w:tc>
      </w:tr>
      <w:tr w:rsidR="000F71AB" w:rsidRPr="00E92385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1.3.  «Предмет и методы судебн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бухгалтерской экспертизы»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Предмет и объекты судебн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бухгалтерской экспертизы. Требования к доказательствам, исследуемым экспертом-бухгалтером. Характеристика системы методов судебно-бухгалтерской экспертизы. Характеристика общенаучных методов судебно-бухгалтерской экспертизы. Характеристика аналитических методов судебно-бухгалтерской экспертизы. Характеристика специальных документальных методов судебн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бухгалтерской экспертизы. Инвентаризация как метод фактического контроля. Порядок проведения инвентаризации и оформления ее результатов. Методы идентификации ошибок и недобросовестных действий.  Методы проверки соблюдения требований нормативных правовых актов. Методы идентификации операций, имеющих признаки связи с легализацией доходов, полученных преступным путем, или финансированием терроризма.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 ПК-2 ПСК-4.1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.1 Л1.2 Л1.3 Л1.4 Л1.5 Л2.1 Л2.2 Л2.3 Л2.4 Л2.5 Л3.1 Л3.2</w:t>
            </w:r>
          </w:p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/>
        </w:tc>
      </w:tr>
      <w:tr w:rsidR="000F71AB" w:rsidRPr="00E92385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1.3  «Предмет и методы судебн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бухгалтерской экспертизы»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Предмет и объекты судебн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бухгалтерской экспертизы. Требования к доказательствам, исследуемым экспертом-бухгалтером. Характеристика системы методов судебно-бухгалтерской экспертизы. Характеристика общенаучных методов судебно-бухгалтерской экспертизы. Характеристика аналитических методов судебно-бухгалтерской экспертизы. Характеристика специальных документальных методов судебн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бухгалтерской экспертизы. Инвентаризация как метод фактического контроля. Порядок проведения инвентаризации и оформления ее результатов. Методы идентификации ошибок и недобросовестных действий.  Методы проверки соблюдения требований нормативных правовых актов. Методы идентификации операций, имеющих признаки связи с легализацией доходов, полученных преступным путем, или финансированием терроризма. /</w:t>
            </w:r>
            <w:proofErr w:type="spellStart"/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 ПК-2 ПСК-4.1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.1 Л1.2 Л1.3 Л1.4 Л1.5 Л2.1 Л2.2 Л2.3 Л2.4 Л2.5 Л3.1 Л3.2</w:t>
            </w:r>
          </w:p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/>
        </w:tc>
      </w:tr>
    </w:tbl>
    <w:p w:rsidR="000F71AB" w:rsidRDefault="000F71AB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4"/>
        <w:gridCol w:w="3389"/>
        <w:gridCol w:w="119"/>
        <w:gridCol w:w="822"/>
        <w:gridCol w:w="673"/>
        <w:gridCol w:w="1094"/>
        <w:gridCol w:w="1214"/>
        <w:gridCol w:w="673"/>
        <w:gridCol w:w="389"/>
        <w:gridCol w:w="947"/>
      </w:tblGrid>
      <w:tr w:rsidR="000F71AB" w:rsidRPr="00E9238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6"/>
                <w:szCs w:val="16"/>
              </w:rPr>
            </w:pPr>
            <w:r w:rsidRPr="00E92385">
              <w:rPr>
                <w:rFonts w:ascii="Times New Roman" w:hAnsi="Times New Roman"/>
                <w:color w:val="C0C0C0"/>
                <w:sz w:val="16"/>
                <w:szCs w:val="16"/>
              </w:rPr>
              <w:t>УП: 40.05.03_1.plx</w:t>
            </w:r>
          </w:p>
        </w:tc>
        <w:tc>
          <w:tcPr>
            <w:tcW w:w="851" w:type="dxa"/>
          </w:tcPr>
          <w:p w:rsidR="000F71AB" w:rsidRPr="00E92385" w:rsidRDefault="000F71AB"/>
        </w:tc>
        <w:tc>
          <w:tcPr>
            <w:tcW w:w="710" w:type="dxa"/>
          </w:tcPr>
          <w:p w:rsidR="000F71AB" w:rsidRPr="00E92385" w:rsidRDefault="000F71AB"/>
        </w:tc>
        <w:tc>
          <w:tcPr>
            <w:tcW w:w="1135" w:type="dxa"/>
          </w:tcPr>
          <w:p w:rsidR="000F71AB" w:rsidRPr="00E92385" w:rsidRDefault="000F71AB"/>
        </w:tc>
        <w:tc>
          <w:tcPr>
            <w:tcW w:w="1277" w:type="dxa"/>
          </w:tcPr>
          <w:p w:rsidR="000F71AB" w:rsidRPr="00E92385" w:rsidRDefault="000F71AB"/>
        </w:tc>
        <w:tc>
          <w:tcPr>
            <w:tcW w:w="710" w:type="dxa"/>
          </w:tcPr>
          <w:p w:rsidR="000F71AB" w:rsidRPr="00E92385" w:rsidRDefault="000F71AB"/>
        </w:tc>
        <w:tc>
          <w:tcPr>
            <w:tcW w:w="426" w:type="dxa"/>
          </w:tcPr>
          <w:p w:rsidR="000F71AB" w:rsidRPr="00E92385" w:rsidRDefault="000F71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E92385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E92385">
              <w:rPr>
                <w:rFonts w:ascii="Times New Roman" w:hAnsi="Times New Roman"/>
                <w:color w:val="C0C0C0"/>
                <w:sz w:val="16"/>
                <w:szCs w:val="16"/>
              </w:rPr>
              <w:t>. 9</w:t>
            </w:r>
          </w:p>
        </w:tc>
      </w:tr>
      <w:tr w:rsidR="000F71AB" w:rsidRPr="00E92385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1.3  «Предмет и методы судебн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бухгалтерской экспертизы»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Предмет и объекты судебн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бухгалтерской экспертизы. Требования к доказательствам, исследуемым экспертом-бухгалтером. Характеристика системы методов судебно-бухгалтерской экспертизы. Характеристика общенаучных методов судебно-бухгалтерской экспертизы. Характеристика аналитических методов судебно-бухгалтерской экспертизы. Характеристика специальных документальных методов судебн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бухгалтерской экспертизы. Инвентаризация как метод фактического контроля. Порядок проведения инвентаризации и оформления ее результатов. Методы идентификации ошибок и недобросовестных действий.  Методы проверки соблюдения требований нормативных правовых актов. Методы идентификации операций, имеющих признаки связи с легализацией доходов, полученных преступным путем, или финансированием терроризма. /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 ПК-2 ПСК-4.1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.1 Л1.2 Л1.3 Л1.4 Л1.5 Л2.1 Л2.2 Л2.3 Л2.4 Л2.5 Л3.1 Л3.2</w:t>
            </w:r>
          </w:p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/>
        </w:tc>
      </w:tr>
      <w:tr w:rsidR="000F71AB" w:rsidRPr="00E92385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1.4 «Данные бухгалтерского учета как источник информации при проведении судебно-бухгалтерской экспертизы»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Система нормативно-правового регулирования бухгалтерского учета. Основные задачи бухгалтерского учета. Допущения и требования, применяемые в бухгалтерском учете. Предмет бухгалтерского учета. Методы бухгалтерского учета. Этапы учетного процесса. Требования к документированию хозяйственных операций. Строение бухгалтерских счетов. Виды бухгалтерских счетов. Сущность двойной записи. Синтетический и аналитический учет.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Регистры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учета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бухгалтерской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отчетности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. /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 ПК-2 ПСК-4.1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.2 Л1.3 Л1.4 Л1.5 Л2.1 Л2.2 Л2.3 Л2.4 Л2.5 Л3.1 Л3.2</w:t>
            </w:r>
          </w:p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/>
        </w:tc>
      </w:tr>
    </w:tbl>
    <w:p w:rsidR="000F71AB" w:rsidRDefault="000F71AB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4"/>
        <w:gridCol w:w="3389"/>
        <w:gridCol w:w="119"/>
        <w:gridCol w:w="822"/>
        <w:gridCol w:w="673"/>
        <w:gridCol w:w="1094"/>
        <w:gridCol w:w="1214"/>
        <w:gridCol w:w="673"/>
        <w:gridCol w:w="389"/>
        <w:gridCol w:w="947"/>
      </w:tblGrid>
      <w:tr w:rsidR="000F71AB" w:rsidRPr="00E9238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6"/>
                <w:szCs w:val="16"/>
              </w:rPr>
            </w:pPr>
            <w:r w:rsidRPr="00E92385">
              <w:rPr>
                <w:rFonts w:ascii="Times New Roman" w:hAnsi="Times New Roman"/>
                <w:color w:val="C0C0C0"/>
                <w:sz w:val="16"/>
                <w:szCs w:val="16"/>
              </w:rPr>
              <w:t>УП: 40.05.03_1.plx</w:t>
            </w:r>
          </w:p>
        </w:tc>
        <w:tc>
          <w:tcPr>
            <w:tcW w:w="851" w:type="dxa"/>
          </w:tcPr>
          <w:p w:rsidR="000F71AB" w:rsidRPr="00E92385" w:rsidRDefault="000F71AB"/>
        </w:tc>
        <w:tc>
          <w:tcPr>
            <w:tcW w:w="710" w:type="dxa"/>
          </w:tcPr>
          <w:p w:rsidR="000F71AB" w:rsidRPr="00E92385" w:rsidRDefault="000F71AB"/>
        </w:tc>
        <w:tc>
          <w:tcPr>
            <w:tcW w:w="1135" w:type="dxa"/>
          </w:tcPr>
          <w:p w:rsidR="000F71AB" w:rsidRPr="00E92385" w:rsidRDefault="000F71AB"/>
        </w:tc>
        <w:tc>
          <w:tcPr>
            <w:tcW w:w="1277" w:type="dxa"/>
          </w:tcPr>
          <w:p w:rsidR="000F71AB" w:rsidRPr="00E92385" w:rsidRDefault="000F71AB"/>
        </w:tc>
        <w:tc>
          <w:tcPr>
            <w:tcW w:w="710" w:type="dxa"/>
          </w:tcPr>
          <w:p w:rsidR="000F71AB" w:rsidRPr="00E92385" w:rsidRDefault="000F71AB"/>
        </w:tc>
        <w:tc>
          <w:tcPr>
            <w:tcW w:w="426" w:type="dxa"/>
          </w:tcPr>
          <w:p w:rsidR="000F71AB" w:rsidRPr="00E92385" w:rsidRDefault="000F71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E92385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E92385">
              <w:rPr>
                <w:rFonts w:ascii="Times New Roman" w:hAnsi="Times New Roman"/>
                <w:color w:val="C0C0C0"/>
                <w:sz w:val="16"/>
                <w:szCs w:val="16"/>
              </w:rPr>
              <w:t>. 10</w:t>
            </w:r>
          </w:p>
        </w:tc>
      </w:tr>
      <w:tr w:rsidR="000F71AB" w:rsidRPr="00E92385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1.4 «Данные бухгалтерского учета как источник информации при проведении судебно-бухгалтерской экспертизы»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Система нормативно-правового регулирования бухгалтерского учета. Основные задачи бухгалтерского учета. Допущения и требования, применяемые в бухгалтерском учете. Предмет бухгалтерского учета. Методы бухгалтерского учета. Этапы учетного процесса. Требования к документированию хозяйственных операций. Строение бухгалтерских счетов. Виды бухгалтерских счетов. Сущность двойной записи. Синтетический и аналитический учет.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Регистры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учета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бухгалтерской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отчетности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. /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 ПК-2 ПСК-4.1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.1 Л1.2 Л1.3 Л1.4 Л1.5 Л2.1 Л2.2 Л2.3 Л2.4 Л2.5 Л3.1 Л3.2</w:t>
            </w:r>
          </w:p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/>
        </w:tc>
      </w:tr>
      <w:tr w:rsidR="000F71AB" w:rsidRPr="00E92385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1.4 «Данные бухгалтерского учета как источник информации при проведении судебно-бухгалтерской экспертизы»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Система нормативно-правового регулирования бухгалтерского учета. Основные задачи бухгалтерского учета. Допущения и требования, применяемые в бухгалтерском учете. Предмет бухгалтерского учета. Методы бухгалтерского учета. Этапы учетного процесса. Требования к документированию хозяйственных операций. Строение бухгалтерских счетов. Виды бухгалтерских счетов. Сущность двойной записи. Синтетический и аналитический учет.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Регистры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учета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бухгалтерской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отчетности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. /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 ПК-2 ПСК-4.1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.1 Л1.2 Л1.3 Л1.4 Л1.5 Л2.1 Л2.2 Л2.3 Л2.4 Л2.5 Л3.1 Л3.2</w:t>
            </w:r>
          </w:p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/>
        </w:tc>
      </w:tr>
      <w:tr w:rsidR="000F71AB" w:rsidRPr="00E4296A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Раздел 2. Методика проведения судебно-бухгалтерской экспертизы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rPr>
                <w:lang w:val="ru-RU"/>
              </w:rPr>
            </w:pPr>
          </w:p>
        </w:tc>
      </w:tr>
      <w:tr w:rsidR="000F71AB" w:rsidRPr="00E92385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2.1 «Судебно-бухгалтерская экспертиза денежных средств»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Объекты и источники информации экспертного исследования кассовых операций. Методы экспертного исследования кассовых операций. Типичные нарушения при отражении кассовых операций. Объекты и источники информации экспертного исследования операций на расчетных счетах в банках. Методы экспертного исследования операций на расчетных счетах в банках. Типичные нарушения при отражении операций на расчетных счетах в банках.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 ПК-2 ПСК-4.1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.1 Л1.2 Л1.3 Л1.4 Л1.5 Л2.1 Л2.2 Л2.3 Л2.4 Л2.5 Л3.1 Л3.2</w:t>
            </w:r>
          </w:p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/>
        </w:tc>
      </w:tr>
    </w:tbl>
    <w:p w:rsidR="000F71AB" w:rsidRDefault="000F71AB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0"/>
        <w:gridCol w:w="3366"/>
        <w:gridCol w:w="119"/>
        <w:gridCol w:w="826"/>
        <w:gridCol w:w="677"/>
        <w:gridCol w:w="1097"/>
        <w:gridCol w:w="1220"/>
        <w:gridCol w:w="677"/>
        <w:gridCol w:w="391"/>
        <w:gridCol w:w="951"/>
      </w:tblGrid>
      <w:tr w:rsidR="000F71AB" w:rsidRPr="00E9238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6"/>
                <w:szCs w:val="16"/>
              </w:rPr>
            </w:pPr>
            <w:r w:rsidRPr="00E92385">
              <w:rPr>
                <w:rFonts w:ascii="Times New Roman" w:hAnsi="Times New Roman"/>
                <w:color w:val="C0C0C0"/>
                <w:sz w:val="16"/>
                <w:szCs w:val="16"/>
              </w:rPr>
              <w:t>УП: 40.05.03_1.plx</w:t>
            </w:r>
          </w:p>
        </w:tc>
        <w:tc>
          <w:tcPr>
            <w:tcW w:w="851" w:type="dxa"/>
          </w:tcPr>
          <w:p w:rsidR="000F71AB" w:rsidRPr="00E92385" w:rsidRDefault="000F71AB"/>
        </w:tc>
        <w:tc>
          <w:tcPr>
            <w:tcW w:w="710" w:type="dxa"/>
          </w:tcPr>
          <w:p w:rsidR="000F71AB" w:rsidRPr="00E92385" w:rsidRDefault="000F71AB"/>
        </w:tc>
        <w:tc>
          <w:tcPr>
            <w:tcW w:w="1135" w:type="dxa"/>
          </w:tcPr>
          <w:p w:rsidR="000F71AB" w:rsidRPr="00E92385" w:rsidRDefault="000F71AB"/>
        </w:tc>
        <w:tc>
          <w:tcPr>
            <w:tcW w:w="1277" w:type="dxa"/>
          </w:tcPr>
          <w:p w:rsidR="000F71AB" w:rsidRPr="00E92385" w:rsidRDefault="000F71AB"/>
        </w:tc>
        <w:tc>
          <w:tcPr>
            <w:tcW w:w="710" w:type="dxa"/>
          </w:tcPr>
          <w:p w:rsidR="000F71AB" w:rsidRPr="00E92385" w:rsidRDefault="000F71AB"/>
        </w:tc>
        <w:tc>
          <w:tcPr>
            <w:tcW w:w="426" w:type="dxa"/>
          </w:tcPr>
          <w:p w:rsidR="000F71AB" w:rsidRPr="00E92385" w:rsidRDefault="000F71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E92385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E92385">
              <w:rPr>
                <w:rFonts w:ascii="Times New Roman" w:hAnsi="Times New Roman"/>
                <w:color w:val="C0C0C0"/>
                <w:sz w:val="16"/>
                <w:szCs w:val="16"/>
              </w:rPr>
              <w:t>. 11</w:t>
            </w:r>
          </w:p>
        </w:tc>
      </w:tr>
      <w:tr w:rsidR="000F71AB" w:rsidRPr="00E92385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2.1 «Судебно-бухгалтерская экспертиза денежных средств»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Объекты и источники информации экспертного исследования кассовых операций. Методы экспертного исследования кассовых операций. Типичные нарушения при отражении кассовых операций. Объекты и источники информации экспертного исследования операций на расчетных счетах в банках. Методы экспертного исследования операций на расчетных счетах в банках. Типичные нарушения при отражении операций на расчетных счетах в банках.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 ПК-2 ПСК-4.1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.1 Л1.2 Л1.3 Л1.4 Л1.5 Л2.1 Л2.2 Л2.3 Л2.4 Л2.5 Л3.1 Л3.2</w:t>
            </w:r>
          </w:p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/>
        </w:tc>
      </w:tr>
      <w:tr w:rsidR="000F71AB" w:rsidRPr="00E92385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2.1 «Судебно-бухгалтерская экспертиза денежных средств»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Объекты и источники информации экспертного исследования кассовых операций. Методы экспертного исследования кассовых операций. Типичные нарушения при отражении кассовых операций. Объекты и источники информации экспертного исследования операций на расчетных счетах в банках. Методы экспертного исследования операций на расчетных счетах в банках. Типичные нарушения при отражении операций на расчетных счетах в банках.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 ПК-2 ПСК-4.1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.1 Л1.2 Л1.3 Л1.4 Л1.5 Л2.1 Л2.2 Л2.3 Л2.4 Л2.5 Л3.1 Л3.2</w:t>
            </w:r>
          </w:p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/>
        </w:tc>
      </w:tr>
      <w:tr w:rsidR="000F71AB" w:rsidRPr="00E92385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2.2 «Судебно-бухгалтерская экспертиза расчетных операций»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Объекты и источники информации экспертного исследования расчетных операций.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 экспертного исследования расчетных операций. Типичные нарушения при отражении расчетных операций.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Объекты и источники информации экспертного исследования операций по оплате труда.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 экспертного исследования операций по оплате труда. Типичные нарушения при отражении операций по оплате труда.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 ПК-2 ПСК-4.1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.1 Л1.2 Л1.3 Л1.4 Л1.5 Л2.1 Л2.2 Л2.3 Л2.4 Л2.5 Л3.1 Л3.2</w:t>
            </w:r>
          </w:p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/>
        </w:tc>
      </w:tr>
      <w:tr w:rsidR="000F71AB" w:rsidRPr="00E92385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2.2 «Судебно-бухгалтерская экспертиза расчетных операций»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Объекты и источники информации экспертного исследования расчетных операций.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 экспертного исследования расчетных операций. Типичные нарушения при отражении расчетных операций.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Объекты и источники информации экспертного исследования операций по оплате труда.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 экспертного исследования операций по оплате труда. Типичные нарушения при отражении операций по оплате труда.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 ПК-2 ПСК-4.1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.1 Л1.2 Л1.3 Л1.4 Л1.5 Л2.1 Л2.2 Л2.3 Л2.4 Л2.5 Л3.1 Л3.2</w:t>
            </w:r>
          </w:p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/>
        </w:tc>
      </w:tr>
    </w:tbl>
    <w:p w:rsidR="000F71AB" w:rsidRDefault="000F71AB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46"/>
        <w:gridCol w:w="3384"/>
        <w:gridCol w:w="119"/>
        <w:gridCol w:w="824"/>
        <w:gridCol w:w="675"/>
        <w:gridCol w:w="1095"/>
        <w:gridCol w:w="1217"/>
        <w:gridCol w:w="675"/>
        <w:gridCol w:w="390"/>
        <w:gridCol w:w="949"/>
      </w:tblGrid>
      <w:tr w:rsidR="000F71AB" w:rsidRPr="00E9238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6"/>
                <w:szCs w:val="16"/>
              </w:rPr>
            </w:pPr>
            <w:r w:rsidRPr="00E92385">
              <w:rPr>
                <w:rFonts w:ascii="Times New Roman" w:hAnsi="Times New Roman"/>
                <w:color w:val="C0C0C0"/>
                <w:sz w:val="16"/>
                <w:szCs w:val="16"/>
              </w:rPr>
              <w:t>УП: 40.05.03_1.plx</w:t>
            </w:r>
          </w:p>
        </w:tc>
        <w:tc>
          <w:tcPr>
            <w:tcW w:w="851" w:type="dxa"/>
          </w:tcPr>
          <w:p w:rsidR="000F71AB" w:rsidRPr="00E92385" w:rsidRDefault="000F71AB"/>
        </w:tc>
        <w:tc>
          <w:tcPr>
            <w:tcW w:w="710" w:type="dxa"/>
          </w:tcPr>
          <w:p w:rsidR="000F71AB" w:rsidRPr="00E92385" w:rsidRDefault="000F71AB"/>
        </w:tc>
        <w:tc>
          <w:tcPr>
            <w:tcW w:w="1135" w:type="dxa"/>
          </w:tcPr>
          <w:p w:rsidR="000F71AB" w:rsidRPr="00E92385" w:rsidRDefault="000F71AB"/>
        </w:tc>
        <w:tc>
          <w:tcPr>
            <w:tcW w:w="1277" w:type="dxa"/>
          </w:tcPr>
          <w:p w:rsidR="000F71AB" w:rsidRPr="00E92385" w:rsidRDefault="000F71AB"/>
        </w:tc>
        <w:tc>
          <w:tcPr>
            <w:tcW w:w="710" w:type="dxa"/>
          </w:tcPr>
          <w:p w:rsidR="000F71AB" w:rsidRPr="00E92385" w:rsidRDefault="000F71AB"/>
        </w:tc>
        <w:tc>
          <w:tcPr>
            <w:tcW w:w="426" w:type="dxa"/>
          </w:tcPr>
          <w:p w:rsidR="000F71AB" w:rsidRPr="00E92385" w:rsidRDefault="000F71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E92385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E92385">
              <w:rPr>
                <w:rFonts w:ascii="Times New Roman" w:hAnsi="Times New Roman"/>
                <w:color w:val="C0C0C0"/>
                <w:sz w:val="16"/>
                <w:szCs w:val="16"/>
              </w:rPr>
              <w:t>. 12</w:t>
            </w:r>
          </w:p>
        </w:tc>
      </w:tr>
      <w:tr w:rsidR="000F71AB" w:rsidRPr="00E92385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2.2 «Судебно-бухгалтерская экспертиза расчетных операций»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Объекты и источники информации экспертного исследования расчетных операций.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 экспертного исследования расчетных операций. Типичные нарушения при отражении расчетных операций.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Объекты и источники информации экспертного исследования операций по оплате труда.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 экспертного исследования операций по оплате труда. Типичные нарушения при отражении операций по оплате труда.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 ПК-2 ПСК-4.1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.1 Л1.2 Л1.3 Л1.4 Л1.5 Л2.1 Л2.2 Л2.3 Л2.4 Л2.5 Л3.1 Л3.2</w:t>
            </w:r>
          </w:p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/>
        </w:tc>
      </w:tr>
      <w:tr w:rsidR="000F71AB" w:rsidRPr="00E9238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2.3 «Судебно-бухгалтерская экспертиза основных средств и нематериальных активов»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Объекты и источники информации экспертного исследования операций с основными средствами и нематериальными активами.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 экспертного исследования операций с основными средствами и нематериальными активами. Типичные нарушения при отражении операций с основными средствами и нематериальными активами.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 ПК-2 ПСК-4.1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.1 Л1.2 Л1.3 Л1.4 Л1.5 Л2.1 Л2.2 Л2.3 Л2.4 Л2.5 Л3.1 Л3.2</w:t>
            </w:r>
          </w:p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/>
        </w:tc>
      </w:tr>
      <w:tr w:rsidR="000F71AB" w:rsidRPr="00E9238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2.3 «Судебно-бухгалтерская экспертиза основных средств и нематериальных активов»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Объекты и источники информации экспертного исследования операций с основными средствами и нематериальными активами.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 экспертного исследования операций с основными средствами и нематериальными активами. Типичные нарушения при отражении операций с основными средствами и нематериальными активами.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 ПК-2 ПСК-4.1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.1 Л1.2 Л1.3 Л1.4 Л1.5 Л2.1 Л2.2 Л2.3 Л2.4 Л2.5 Л3.1 Л3.2</w:t>
            </w:r>
          </w:p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/>
        </w:tc>
      </w:tr>
      <w:tr w:rsidR="000F71AB" w:rsidRPr="00E9238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2.3 «Судебно-бухгалтерская экспертиза основных средств и нематериальных активов»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Объекты и источники информации экспертного исследования операций с основными средствами и нематериальными активами.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 экспертного исследования операций с основными средствами и нематериальными активами. Типичные нарушения при отражении операций с основными средствами и нематериальными активами.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 ПК-2 ПСК-4.1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.1 Л1.2 Л1.3 Л1.4 Л1.5 Л2.1 Л2.2 Л2.3 Л2.4 Л2.5 Л3.1 Л3.2</w:t>
            </w:r>
          </w:p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/>
        </w:tc>
      </w:tr>
    </w:tbl>
    <w:p w:rsidR="000F71AB" w:rsidRDefault="000F71AB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3"/>
        <w:gridCol w:w="3393"/>
        <w:gridCol w:w="119"/>
        <w:gridCol w:w="821"/>
        <w:gridCol w:w="673"/>
        <w:gridCol w:w="1093"/>
        <w:gridCol w:w="1214"/>
        <w:gridCol w:w="673"/>
        <w:gridCol w:w="389"/>
        <w:gridCol w:w="946"/>
      </w:tblGrid>
      <w:tr w:rsidR="000F71AB" w:rsidRPr="00E9238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6"/>
                <w:szCs w:val="16"/>
              </w:rPr>
            </w:pPr>
            <w:r w:rsidRPr="00E92385">
              <w:rPr>
                <w:rFonts w:ascii="Times New Roman" w:hAnsi="Times New Roman"/>
                <w:color w:val="C0C0C0"/>
                <w:sz w:val="16"/>
                <w:szCs w:val="16"/>
              </w:rPr>
              <w:t>УП: 40.05.03_1.plx</w:t>
            </w:r>
          </w:p>
        </w:tc>
        <w:tc>
          <w:tcPr>
            <w:tcW w:w="851" w:type="dxa"/>
          </w:tcPr>
          <w:p w:rsidR="000F71AB" w:rsidRPr="00E92385" w:rsidRDefault="000F71AB"/>
        </w:tc>
        <w:tc>
          <w:tcPr>
            <w:tcW w:w="710" w:type="dxa"/>
          </w:tcPr>
          <w:p w:rsidR="000F71AB" w:rsidRPr="00E92385" w:rsidRDefault="000F71AB"/>
        </w:tc>
        <w:tc>
          <w:tcPr>
            <w:tcW w:w="1135" w:type="dxa"/>
          </w:tcPr>
          <w:p w:rsidR="000F71AB" w:rsidRPr="00E92385" w:rsidRDefault="000F71AB"/>
        </w:tc>
        <w:tc>
          <w:tcPr>
            <w:tcW w:w="1277" w:type="dxa"/>
          </w:tcPr>
          <w:p w:rsidR="000F71AB" w:rsidRPr="00E92385" w:rsidRDefault="000F71AB"/>
        </w:tc>
        <w:tc>
          <w:tcPr>
            <w:tcW w:w="710" w:type="dxa"/>
          </w:tcPr>
          <w:p w:rsidR="000F71AB" w:rsidRPr="00E92385" w:rsidRDefault="000F71AB"/>
        </w:tc>
        <w:tc>
          <w:tcPr>
            <w:tcW w:w="426" w:type="dxa"/>
          </w:tcPr>
          <w:p w:rsidR="000F71AB" w:rsidRPr="00E92385" w:rsidRDefault="000F71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E92385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E92385">
              <w:rPr>
                <w:rFonts w:ascii="Times New Roman" w:hAnsi="Times New Roman"/>
                <w:color w:val="C0C0C0"/>
                <w:sz w:val="16"/>
                <w:szCs w:val="16"/>
              </w:rPr>
              <w:t>. 13</w:t>
            </w:r>
          </w:p>
        </w:tc>
      </w:tr>
      <w:tr w:rsidR="000F71AB" w:rsidRPr="00E92385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2.4 «Судебно-бухгалтерская экспертиза материально- производственных запасов »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Объекты и источники информации экспертного исследования операций  с материально-производственными запасами.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 экспертного исследования операций  с материально- производственными запасами. Типичные нарушения при отражении операций с материально- производственными запасами.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Объекты и источники информации экспертного исследования операций по производству и выпуску готовой продукции.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 экспертного исследования операций по производству и выпуску готовой продукции. Типичные нарушения при отражении операций по производству и выпуску готовой продукции.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 ПК-2 ПСК-4.1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.1 Л1.2 Л1.3 Л1.4 Л1.5 Л2.1 Л2.2 Л2.3 Л2.4 Л2.5 Л3.1 Л3.2</w:t>
            </w:r>
          </w:p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/>
        </w:tc>
      </w:tr>
      <w:tr w:rsidR="000F71AB" w:rsidRPr="00E92385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2.4 «Судебно-бухгалтерская экспертиза материально- производственных запасов »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Объекты и источники информации экспертного исследования операций  с материально-производственными запасами.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 экспертного исследования операций  с материально- производственными запасами. Типичные нарушения при отражении операций с материально- производственными запасами.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Объекты и источники информации экспертного исследования операций по производству и выпуску готовой продукции.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 экспертного исследования операций по производству и выпуску готовой продукции. Типичные нарушения при отражении операций по производству и выпуску готовой продукции. /</w:t>
            </w:r>
            <w:proofErr w:type="spellStart"/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 ПК-2 ПСК-4.1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.1 Л1.2 Л1.3 Л1.4 Л1.5 Л2.1 Л2.2 Л2.3 Л2.4 Л2.5 Л3.1 Л3.2</w:t>
            </w:r>
          </w:p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/>
        </w:tc>
      </w:tr>
    </w:tbl>
    <w:p w:rsidR="000F71AB" w:rsidRDefault="000F71AB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3"/>
        <w:gridCol w:w="3393"/>
        <w:gridCol w:w="119"/>
        <w:gridCol w:w="821"/>
        <w:gridCol w:w="673"/>
        <w:gridCol w:w="1093"/>
        <w:gridCol w:w="1214"/>
        <w:gridCol w:w="673"/>
        <w:gridCol w:w="389"/>
        <w:gridCol w:w="946"/>
      </w:tblGrid>
      <w:tr w:rsidR="000F71AB" w:rsidRPr="00E9238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6"/>
                <w:szCs w:val="16"/>
              </w:rPr>
            </w:pPr>
            <w:r w:rsidRPr="00E92385">
              <w:rPr>
                <w:rFonts w:ascii="Times New Roman" w:hAnsi="Times New Roman"/>
                <w:color w:val="C0C0C0"/>
                <w:sz w:val="16"/>
                <w:szCs w:val="16"/>
              </w:rPr>
              <w:t>УП: 40.05.03_1.plx</w:t>
            </w:r>
          </w:p>
        </w:tc>
        <w:tc>
          <w:tcPr>
            <w:tcW w:w="851" w:type="dxa"/>
          </w:tcPr>
          <w:p w:rsidR="000F71AB" w:rsidRPr="00E92385" w:rsidRDefault="000F71AB"/>
        </w:tc>
        <w:tc>
          <w:tcPr>
            <w:tcW w:w="710" w:type="dxa"/>
          </w:tcPr>
          <w:p w:rsidR="000F71AB" w:rsidRPr="00E92385" w:rsidRDefault="000F71AB"/>
        </w:tc>
        <w:tc>
          <w:tcPr>
            <w:tcW w:w="1135" w:type="dxa"/>
          </w:tcPr>
          <w:p w:rsidR="000F71AB" w:rsidRPr="00E92385" w:rsidRDefault="000F71AB"/>
        </w:tc>
        <w:tc>
          <w:tcPr>
            <w:tcW w:w="1277" w:type="dxa"/>
          </w:tcPr>
          <w:p w:rsidR="000F71AB" w:rsidRPr="00E92385" w:rsidRDefault="000F71AB"/>
        </w:tc>
        <w:tc>
          <w:tcPr>
            <w:tcW w:w="710" w:type="dxa"/>
          </w:tcPr>
          <w:p w:rsidR="000F71AB" w:rsidRPr="00E92385" w:rsidRDefault="000F71AB"/>
        </w:tc>
        <w:tc>
          <w:tcPr>
            <w:tcW w:w="426" w:type="dxa"/>
          </w:tcPr>
          <w:p w:rsidR="000F71AB" w:rsidRPr="00E92385" w:rsidRDefault="000F71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E92385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E92385">
              <w:rPr>
                <w:rFonts w:ascii="Times New Roman" w:hAnsi="Times New Roman"/>
                <w:color w:val="C0C0C0"/>
                <w:sz w:val="16"/>
                <w:szCs w:val="16"/>
              </w:rPr>
              <w:t>. 14</w:t>
            </w:r>
          </w:p>
        </w:tc>
      </w:tr>
      <w:tr w:rsidR="000F71AB" w:rsidRPr="00E92385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2.4 «Судебно-бухгалтерская экспертиза материально- производственных запасов »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Объекты и источники информации экспертного исследования операций  с материально-производственными запасами.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 экспертного исследования операций  с материально- производственными запасами. Типичные нарушения при отражении операций с материально- производственными запасами.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Объекты и источники информации экспертного исследования операций по производству и выпуску готовой продукции.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 экспертного исследования операций по производству и выпуску готовой продукции. Типичные нарушения при отражении операций по производству и выпуску готовой продукции. /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 ПК-2 ПСК-4.1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.1 Л1.2 Л1.3 Л1.4 Л1.5 Л2.1 Л2.2 Л2.3 Л2.4 Л2.5 Л3.1 Л3.2</w:t>
            </w:r>
          </w:p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/>
        </w:tc>
      </w:tr>
      <w:tr w:rsidR="000F71AB" w:rsidRPr="00E9238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2.5 «Судебно-бухгалтерская экспертиза доходов, расходов и финансовых результатов»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Объекты и источники информации экспертного исследования операций формирования доходов, расходов и финансовых результатов.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 экспертного исследования операций формирования доходов, расходов и финансовых результатов. Типичные нарушения при отражении операций формирования доходов, расходов и финансовых результатов.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 ПК-2 ПСК-4.1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.1 Л1.2 Л1.3 Л1.4 Л1.5 Л2.1 Л2.2 Л2.3 Л2.4 Л2.5 Л3.1 Л3.2</w:t>
            </w:r>
          </w:p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/>
        </w:tc>
      </w:tr>
      <w:tr w:rsidR="000F71AB" w:rsidRPr="00E9238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2.5 «Судебно-бухгалтерская экспертиза доходов, расходов и финансовых результатов»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Объекты и источники информации экспертного исследования операций формирования доходов, расходов и финансовых результатов.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 экспертного исследования операций формирования доходов, расходов и финансовых результатов. Типичные нарушения при отражении операций формирования доходов, расходов и финансовых результатов.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 ПК-2 ПСК-4.1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.1 Л1.2 Л1.3 Л1.4 Л1.5 Л2.1 Л2.2 Л2.3 Л2.4 Л2.5 Л3.1 Л3.2</w:t>
            </w:r>
          </w:p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/>
        </w:tc>
      </w:tr>
      <w:tr w:rsidR="000F71AB" w:rsidRPr="00E9238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2.5 «Судебно-бухгалтерская экспертиза доходов, расходов и финансовых результатов»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Объекты и источники информации экспертного исследования операций формирования доходов, расходов и финансовых результатов.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 экспертного исследования операций формирования доходов, расходов и финансовых результатов. Типичные нарушения при отражении операций формирования доходов, расходов и финансовых результатов.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 ПК-2 ПСК-4.1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.1 Л1.2 Л1.3 Л1.4 Л1.5 Л2.1 Л2.2 Л2.3 Л2.4 Л2.5 Л3.1 Л3.2</w:t>
            </w:r>
          </w:p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/>
        </w:tc>
      </w:tr>
    </w:tbl>
    <w:p w:rsidR="000F71AB" w:rsidRDefault="000F71AB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8"/>
        <w:gridCol w:w="3341"/>
        <w:gridCol w:w="135"/>
        <w:gridCol w:w="812"/>
        <w:gridCol w:w="686"/>
        <w:gridCol w:w="1099"/>
        <w:gridCol w:w="1221"/>
        <w:gridCol w:w="678"/>
        <w:gridCol w:w="392"/>
        <w:gridCol w:w="952"/>
      </w:tblGrid>
      <w:tr w:rsidR="000F71AB" w:rsidRPr="00E9238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6"/>
                <w:szCs w:val="16"/>
              </w:rPr>
            </w:pPr>
            <w:r w:rsidRPr="00E92385">
              <w:rPr>
                <w:rFonts w:ascii="Times New Roman" w:hAnsi="Times New Roman"/>
                <w:color w:val="C0C0C0"/>
                <w:sz w:val="16"/>
                <w:szCs w:val="16"/>
              </w:rPr>
              <w:t>УП: 40.05.03_1.plx</w:t>
            </w:r>
          </w:p>
        </w:tc>
        <w:tc>
          <w:tcPr>
            <w:tcW w:w="851" w:type="dxa"/>
          </w:tcPr>
          <w:p w:rsidR="000F71AB" w:rsidRPr="00E92385" w:rsidRDefault="000F71AB"/>
        </w:tc>
        <w:tc>
          <w:tcPr>
            <w:tcW w:w="710" w:type="dxa"/>
          </w:tcPr>
          <w:p w:rsidR="000F71AB" w:rsidRPr="00E92385" w:rsidRDefault="000F71AB"/>
        </w:tc>
        <w:tc>
          <w:tcPr>
            <w:tcW w:w="1135" w:type="dxa"/>
          </w:tcPr>
          <w:p w:rsidR="000F71AB" w:rsidRPr="00E92385" w:rsidRDefault="000F71AB"/>
        </w:tc>
        <w:tc>
          <w:tcPr>
            <w:tcW w:w="1277" w:type="dxa"/>
          </w:tcPr>
          <w:p w:rsidR="000F71AB" w:rsidRPr="00E92385" w:rsidRDefault="000F71AB"/>
        </w:tc>
        <w:tc>
          <w:tcPr>
            <w:tcW w:w="710" w:type="dxa"/>
          </w:tcPr>
          <w:p w:rsidR="000F71AB" w:rsidRPr="00E92385" w:rsidRDefault="000F71AB"/>
        </w:tc>
        <w:tc>
          <w:tcPr>
            <w:tcW w:w="426" w:type="dxa"/>
          </w:tcPr>
          <w:p w:rsidR="000F71AB" w:rsidRPr="00E92385" w:rsidRDefault="000F71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E92385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E92385">
              <w:rPr>
                <w:rFonts w:ascii="Times New Roman" w:hAnsi="Times New Roman"/>
                <w:color w:val="C0C0C0"/>
                <w:sz w:val="16"/>
                <w:szCs w:val="16"/>
              </w:rPr>
              <w:t>. 15</w:t>
            </w:r>
          </w:p>
        </w:tc>
      </w:tr>
      <w:tr w:rsidR="000F71AB" w:rsidRPr="00E9238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Экзамен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 ПК-2 ПСК-4.1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.1 Л1.2 Л1.3 Л1.4 Л1.5 Л2.1 Л2.2 Л2.3 Л2.4 Л2.5 Л3.1 Л3.2</w:t>
            </w:r>
          </w:p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/>
        </w:tc>
      </w:tr>
      <w:tr w:rsidR="000F71AB" w:rsidRPr="00E92385">
        <w:trPr>
          <w:trHeight w:hRule="exact" w:val="277"/>
        </w:trPr>
        <w:tc>
          <w:tcPr>
            <w:tcW w:w="993" w:type="dxa"/>
          </w:tcPr>
          <w:p w:rsidR="000F71AB" w:rsidRPr="00E92385" w:rsidRDefault="000F71AB"/>
        </w:tc>
        <w:tc>
          <w:tcPr>
            <w:tcW w:w="3545" w:type="dxa"/>
          </w:tcPr>
          <w:p w:rsidR="000F71AB" w:rsidRPr="00E92385" w:rsidRDefault="000F71AB"/>
        </w:tc>
        <w:tc>
          <w:tcPr>
            <w:tcW w:w="143" w:type="dxa"/>
          </w:tcPr>
          <w:p w:rsidR="000F71AB" w:rsidRPr="00E92385" w:rsidRDefault="000F71AB"/>
        </w:tc>
        <w:tc>
          <w:tcPr>
            <w:tcW w:w="851" w:type="dxa"/>
          </w:tcPr>
          <w:p w:rsidR="000F71AB" w:rsidRPr="00E92385" w:rsidRDefault="000F71AB"/>
        </w:tc>
        <w:tc>
          <w:tcPr>
            <w:tcW w:w="710" w:type="dxa"/>
          </w:tcPr>
          <w:p w:rsidR="000F71AB" w:rsidRPr="00E92385" w:rsidRDefault="000F71AB"/>
        </w:tc>
        <w:tc>
          <w:tcPr>
            <w:tcW w:w="1135" w:type="dxa"/>
          </w:tcPr>
          <w:p w:rsidR="000F71AB" w:rsidRPr="00E92385" w:rsidRDefault="000F71AB"/>
        </w:tc>
        <w:tc>
          <w:tcPr>
            <w:tcW w:w="1277" w:type="dxa"/>
          </w:tcPr>
          <w:p w:rsidR="000F71AB" w:rsidRPr="00E92385" w:rsidRDefault="000F71AB"/>
        </w:tc>
        <w:tc>
          <w:tcPr>
            <w:tcW w:w="710" w:type="dxa"/>
          </w:tcPr>
          <w:p w:rsidR="000F71AB" w:rsidRPr="00E92385" w:rsidRDefault="000F71AB"/>
        </w:tc>
        <w:tc>
          <w:tcPr>
            <w:tcW w:w="426" w:type="dxa"/>
          </w:tcPr>
          <w:p w:rsidR="000F71AB" w:rsidRPr="00E92385" w:rsidRDefault="000F71AB"/>
        </w:tc>
        <w:tc>
          <w:tcPr>
            <w:tcW w:w="993" w:type="dxa"/>
          </w:tcPr>
          <w:p w:rsidR="000F71AB" w:rsidRPr="00E92385" w:rsidRDefault="000F71AB"/>
        </w:tc>
      </w:tr>
      <w:tr w:rsidR="000F71AB" w:rsidRPr="00E92385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F71AB" w:rsidRPr="00E4296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0F71AB" w:rsidRPr="00E4296A">
        <w:trPr>
          <w:trHeight w:hRule="exact" w:val="1242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Понятие, цели и задачи судебно-бухгалтерской экспертизы.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История развития судебно-бухгалтерской экспертизы.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Правовые основы судебно-экспертной деятельности в Российской  Федерации.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 Основные положения Федерального закона «О государственной судебно-экспертной деятельности в Российской Федерации».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 Совершенствование судебно-экспертной деятельности в России. Основные положения проекта Федерального закона «О судебно-экспертной деятельности в Российской Федерации».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6. Классификация судебных экспертиз.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7. Основания производства судебной экспертизы. Производство дополнительной, повторной, комплексной и комиссионных судебных экспертиз.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8. Статус государственных судебно-экспертных учреждений. Обязанности руководителя государственного судебн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экспертного учреждения.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9. Статус и обязанности судебного эксперта. Профессиональные и квалификационные требования, предъявляемые к судебному эксперту.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10. Характеристика видов судебно-экономической экспертизы.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11. Принципы судебно-бухгалтерской экспертизы.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12. Особенности назначения и производства судебно-бухгалтерской экспертизы по уголовным делам.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13. Особенности назначения и производства судебно-бухгалтерской экспертизы в гражданском и арбитражном процессах.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14. Этапы исследования в судебно-бухгалтерской экспертизе.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15. Заключение судебного эксперта-бухгалтера, его структура и содержание.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16. Оценка заключения судебного эксперта-бухгалтера следователем и судом.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17. Сравнительная характеристика судебно-бухгалтерской экспертизы, аудита и ревизии.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18. Предмет судебно-бухгалтерской экспертизы.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19. Объекты судебно-бухгалтерской экспертизы.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20. Информационное обеспечение судебно-бухгалтерской экспертизы.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21. Характеристика системы методов судебно-бухгалтерской экспертизы.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22. Характеристика общенаучных методов судебно-бухгалтерской экспертизы.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23. Характеристика аналитических методов судебно-бухгалтерской экспертизы.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24. Характеристика специальных документальных методов судебно-бухгалтерской экспертизы.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25. Инвентаризация как метод фактического контроля. Порядок проведения инвентаризации и оформления ее результатов.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26. Методы выявления экономического мошенничества.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27. Методы определения недобросовестных действий.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28. Методы идентификации операций, имеющих признаки связи с легализацией доходов, полученных преступным путем, или финансированием терроризма.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29. Объекты и источники информации экспертного исследования кассовых операций.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30. Методы экспертного исследования кассовых операций. Типичные нарушения при отражении кассовых операций.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31. Объекты и источники информации экспертного исследования операций на расчетных счетах в банках.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32. Методы экспертного исследования операций на расчетных счетах в банках. Типичные нарушения при отражении операций на расчетных счетах в банках.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33. Объекты и источники информации экспертного исследования хозяйственных операций по оплате труда.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34. Методы экспертного исследования хозяйственных операций по оплате труда. Типичные нарушения при отражении операций по оплате труда.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35. Объекты и источники информации экспертного исследования хозяйственных операций с основными средствами и нематериальными активами.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36. Методы экспертного исследования хозяйственных операций с основными средствами и нематериальными активами. Типичные нарушения при отражении операций с основными средствами и нематериальными активами.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37. Объекты и источники информации экспертного исследования хозяйственных операций  с материально- производственными запасами.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38. Методы экспертного исследования хозяйственных операций  с материально-производственными запасами. Типичные нарушения при отражении операций с материально-производственными запасами.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39. Объекты и источники информации экспертного исследования расчетных операций.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40. Методы экспертного исследования расчетных операций. Типичные нарушения при отражении 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расчетных</w:t>
            </w:r>
            <w:proofErr w:type="gramEnd"/>
          </w:p>
        </w:tc>
      </w:tr>
    </w:tbl>
    <w:p w:rsidR="000F71AB" w:rsidRPr="00B7799A" w:rsidRDefault="000F71AB">
      <w:pPr>
        <w:rPr>
          <w:sz w:val="2"/>
          <w:lang w:val="ru-RU"/>
        </w:rPr>
      </w:pPr>
      <w:r w:rsidRPr="00B7799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90"/>
        <w:gridCol w:w="1903"/>
        <w:gridCol w:w="1843"/>
        <w:gridCol w:w="1985"/>
        <w:gridCol w:w="2156"/>
        <w:gridCol w:w="700"/>
        <w:gridCol w:w="997"/>
      </w:tblGrid>
      <w:tr w:rsidR="000F71AB" w:rsidRPr="00E9238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6"/>
                <w:szCs w:val="16"/>
              </w:rPr>
            </w:pPr>
            <w:r w:rsidRPr="00E92385">
              <w:rPr>
                <w:rFonts w:ascii="Times New Roman" w:hAnsi="Times New Roman"/>
                <w:color w:val="C0C0C0"/>
                <w:sz w:val="16"/>
                <w:szCs w:val="16"/>
              </w:rPr>
              <w:t>УП: 40.05.03_1.plx</w:t>
            </w:r>
          </w:p>
        </w:tc>
        <w:tc>
          <w:tcPr>
            <w:tcW w:w="2127" w:type="dxa"/>
          </w:tcPr>
          <w:p w:rsidR="000F71AB" w:rsidRPr="00E92385" w:rsidRDefault="000F71AB"/>
        </w:tc>
        <w:tc>
          <w:tcPr>
            <w:tcW w:w="2269" w:type="dxa"/>
          </w:tcPr>
          <w:p w:rsidR="000F71AB" w:rsidRPr="00E92385" w:rsidRDefault="000F71AB"/>
        </w:tc>
        <w:tc>
          <w:tcPr>
            <w:tcW w:w="710" w:type="dxa"/>
          </w:tcPr>
          <w:p w:rsidR="000F71AB" w:rsidRPr="00E92385" w:rsidRDefault="000F71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E92385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E92385">
              <w:rPr>
                <w:rFonts w:ascii="Times New Roman" w:hAnsi="Times New Roman"/>
                <w:color w:val="C0C0C0"/>
                <w:sz w:val="16"/>
                <w:szCs w:val="16"/>
              </w:rPr>
              <w:t>. 16</w:t>
            </w:r>
          </w:p>
        </w:tc>
      </w:tr>
      <w:tr w:rsidR="000F71AB" w:rsidRPr="00E4296A">
        <w:trPr>
          <w:trHeight w:hRule="exact" w:val="201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операций.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41. Объекты и источники информации экспертного исследования хозяйственных операций по производству и выпуску готовой продукции.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42. Методы экспертного исследования хозяйственных операций по производству и выпуску готовой продукции. Типичные нарушения при отражении операций по производству и выпуску готовой продукции.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43. Объекты и источники информации экспертного исследования операций формирования доходов, расходов и финансовых результатов.</w:t>
            </w:r>
          </w:p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44. Методы экспертного исследования хозяйственных операций формирования доходов, расходов и финансовых результатов. Типичные нарушения при отражении операций формирования доходов, расходов и финансовых результатов.</w:t>
            </w:r>
          </w:p>
        </w:tc>
      </w:tr>
      <w:tr w:rsidR="000F71AB" w:rsidRPr="00E4296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0F71AB" w:rsidRPr="00E4296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0F71AB" w:rsidRPr="00E4296A">
        <w:trPr>
          <w:trHeight w:hRule="exact" w:val="277"/>
        </w:trPr>
        <w:tc>
          <w:tcPr>
            <w:tcW w:w="710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71AB" w:rsidRPr="00E92385" w:rsidRDefault="000F71AB">
            <w:pPr>
              <w:rPr>
                <w:lang w:val="ru-RU"/>
              </w:rPr>
            </w:pPr>
          </w:p>
        </w:tc>
      </w:tr>
      <w:tr w:rsidR="000F71AB" w:rsidRPr="00E4296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0F71AB" w:rsidRPr="00E9238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F71AB" w:rsidRPr="00E9238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F71AB" w:rsidRPr="00E9238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F71AB" w:rsidRPr="00E92385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Россинская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Е. Р.,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Эриашвили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Н. 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Судебно-бухгалтерская экспертиза: учеб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спец. </w:t>
            </w: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021100 "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", 060500 "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Бухгалт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учет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анализ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аудит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Закон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право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26</w:t>
            </w:r>
          </w:p>
        </w:tc>
      </w:tr>
      <w:tr w:rsidR="000F71AB" w:rsidRPr="00E9238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Кеворкова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Ж. А., Савин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Судебно-бухгалтерская экспертиза: учеб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Вуз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.,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77</w:t>
            </w:r>
          </w:p>
        </w:tc>
      </w:tr>
      <w:tr w:rsidR="000F71AB" w:rsidRPr="00E4296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Бородин В. А., Бабаев Ю. А.,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Амаглобели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Н. Д., Бабаев Ю.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Теория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учета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Москва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http</w:t>
            </w: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0F71AB" w:rsidRPr="00E4296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Кеворкова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Ж. А.,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Бахолдина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И.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Судебно-бухгалтерская экспертиза: учебное пособие для студентов вузов, обучающихся по специальности «Бухгалтерский учет, анализ и аудит»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Москва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http</w:t>
            </w: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0F71AB" w:rsidRPr="00E4296A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Россинская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Е. Р.,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Эриашвили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Н. Д., Кузякин Ю. П.,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Парушина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Н. В., Бородин В. А., и др.,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Россинская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Е. Р.,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Эриашвили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Н. 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Судебно-бухгалтерская экспертиза: учебное пособие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Москва: ЮНИТ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ДАНА: Закон и право,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http</w:t>
            </w: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0F71AB" w:rsidRPr="00E9238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F71AB" w:rsidRPr="00E9238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F71AB" w:rsidRPr="00E9238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Астахов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Теория бухгалтерского учета: учеб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особие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Ростов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Феникс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487</w:t>
            </w:r>
          </w:p>
        </w:tc>
      </w:tr>
      <w:tr w:rsidR="000F71AB" w:rsidRPr="00E9238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Хамидуллина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Г. 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Судебно-бухгалтерская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экспертиза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Экзамен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39</w:t>
            </w:r>
          </w:p>
        </w:tc>
      </w:tr>
      <w:tr w:rsidR="000F71AB" w:rsidRPr="00E92385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Нафиеев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С. Х.,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Хамидуллина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Г. 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Экономические преступления. Судебн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бухгалтерская экспертиза как метод предупреждения экономической преступности: Учеб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Экзамен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, 2003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20</w:t>
            </w:r>
          </w:p>
        </w:tc>
      </w:tr>
      <w:tr w:rsidR="000F71AB" w:rsidRPr="00E4296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Эриашвили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Н. Д.,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Староверова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О. В., Осокина И. В., Косов М. Е., Коршунов Н. М.,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Эриашвили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Н. 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Налоговый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процесс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учебное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Москва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http</w:t>
            </w: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0F71AB" w:rsidRPr="00E4296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Нелезина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Е.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Судебная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экспертиза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практикум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Москва: ЮНИТ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ДАНА: Закон и право,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http</w:t>
            </w: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0F71AB" w:rsidRPr="00E9238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0F71AB" w:rsidRPr="00E9238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F71AB" w:rsidRPr="00E9238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Кизилов А. Н., Овчаренко О.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Судебно-бухгалтерская экспертиза: учеб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етод.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63</w:t>
            </w:r>
          </w:p>
        </w:tc>
      </w:tr>
    </w:tbl>
    <w:p w:rsidR="000F71AB" w:rsidRDefault="000F71AB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0"/>
        <w:gridCol w:w="56"/>
        <w:gridCol w:w="1857"/>
        <w:gridCol w:w="1867"/>
        <w:gridCol w:w="1991"/>
        <w:gridCol w:w="2184"/>
        <w:gridCol w:w="660"/>
        <w:gridCol w:w="959"/>
      </w:tblGrid>
      <w:tr w:rsidR="000F71AB" w:rsidRPr="00E92385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6"/>
                <w:szCs w:val="16"/>
              </w:rPr>
            </w:pPr>
            <w:r w:rsidRPr="00E92385">
              <w:rPr>
                <w:rFonts w:ascii="Times New Roman" w:hAnsi="Times New Roman"/>
                <w:color w:val="C0C0C0"/>
                <w:sz w:val="16"/>
                <w:szCs w:val="16"/>
              </w:rPr>
              <w:t>УП: 40.05.03_1.plx</w:t>
            </w:r>
          </w:p>
        </w:tc>
        <w:tc>
          <w:tcPr>
            <w:tcW w:w="2127" w:type="dxa"/>
          </w:tcPr>
          <w:p w:rsidR="000F71AB" w:rsidRPr="00E92385" w:rsidRDefault="000F71AB"/>
        </w:tc>
        <w:tc>
          <w:tcPr>
            <w:tcW w:w="2269" w:type="dxa"/>
          </w:tcPr>
          <w:p w:rsidR="000F71AB" w:rsidRPr="00E92385" w:rsidRDefault="000F71AB"/>
        </w:tc>
        <w:tc>
          <w:tcPr>
            <w:tcW w:w="710" w:type="dxa"/>
          </w:tcPr>
          <w:p w:rsidR="000F71AB" w:rsidRPr="00E92385" w:rsidRDefault="000F71A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E92385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E92385">
              <w:rPr>
                <w:rFonts w:ascii="Times New Roman" w:hAnsi="Times New Roman"/>
                <w:color w:val="C0C0C0"/>
                <w:sz w:val="16"/>
                <w:szCs w:val="16"/>
              </w:rPr>
              <w:t>. 17</w:t>
            </w:r>
          </w:p>
        </w:tc>
      </w:tr>
      <w:tr w:rsidR="000F71AB" w:rsidRPr="00E9238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F71AB" w:rsidRPr="00E92385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Лазарева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Судебно-бухгалтерская экспертиза: учеб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етод.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разраб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. для студентов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днев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.,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заоч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. и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дистанцион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. форм обучения спец. </w:t>
            </w: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080901 "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Бухгалт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учет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анализ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аудит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</w:p>
        </w:tc>
      </w:tr>
      <w:tr w:rsidR="000F71AB" w:rsidRPr="00E4296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0F71AB" w:rsidRPr="00E4296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Официальный сайт Минфина России </w:t>
            </w: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www</w:t>
            </w: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minfin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0F71AB" w:rsidRPr="00E4296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Сайт Института внутренних аудиторов  </w:t>
            </w: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http</w:t>
            </w: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://</w:t>
            </w: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www</w:t>
            </w: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iia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inner</w:t>
            </w: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_</w:t>
            </w: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auditor</w:t>
            </w: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publication</w:t>
            </w: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member</w:t>
            </w: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_</w:t>
            </w: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articles</w:t>
            </w: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F71AB" w:rsidRPr="00E4296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Научная электронная библиотека диссертаций и авторефератов </w:t>
            </w: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http</w:t>
            </w: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://</w:t>
            </w: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www</w:t>
            </w: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dissercat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com</w:t>
            </w: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F71AB" w:rsidRPr="00E9238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0F71AB" w:rsidRPr="00E9238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Программный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продукт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Microsoft Office</w:t>
            </w:r>
          </w:p>
        </w:tc>
      </w:tr>
      <w:tr w:rsidR="000F71AB" w:rsidRPr="00E9238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Программный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продукт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Аудит-Эксперт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"</w:t>
            </w:r>
          </w:p>
        </w:tc>
      </w:tr>
      <w:tr w:rsidR="000F71AB" w:rsidRPr="00E9238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0F71AB" w:rsidRPr="00E4296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Справочно-правовые системы семейства «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КонсультантПлюс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»</w:t>
            </w:r>
          </w:p>
        </w:tc>
      </w:tr>
      <w:tr w:rsidR="000F71AB" w:rsidRPr="00E9238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Справочно-правовая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система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Гарант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»</w:t>
            </w:r>
          </w:p>
        </w:tc>
      </w:tr>
      <w:tr w:rsidR="000F71AB" w:rsidRPr="00E92385">
        <w:trPr>
          <w:trHeight w:hRule="exact" w:val="277"/>
        </w:trPr>
        <w:tc>
          <w:tcPr>
            <w:tcW w:w="710" w:type="dxa"/>
          </w:tcPr>
          <w:p w:rsidR="000F71AB" w:rsidRPr="00E92385" w:rsidRDefault="000F71AB"/>
        </w:tc>
        <w:tc>
          <w:tcPr>
            <w:tcW w:w="58" w:type="dxa"/>
          </w:tcPr>
          <w:p w:rsidR="000F71AB" w:rsidRPr="00E92385" w:rsidRDefault="000F71AB"/>
        </w:tc>
        <w:tc>
          <w:tcPr>
            <w:tcW w:w="1929" w:type="dxa"/>
          </w:tcPr>
          <w:p w:rsidR="000F71AB" w:rsidRPr="00E92385" w:rsidRDefault="000F71AB"/>
        </w:tc>
        <w:tc>
          <w:tcPr>
            <w:tcW w:w="1986" w:type="dxa"/>
          </w:tcPr>
          <w:p w:rsidR="000F71AB" w:rsidRPr="00E92385" w:rsidRDefault="000F71AB"/>
        </w:tc>
        <w:tc>
          <w:tcPr>
            <w:tcW w:w="2127" w:type="dxa"/>
          </w:tcPr>
          <w:p w:rsidR="000F71AB" w:rsidRPr="00E92385" w:rsidRDefault="000F71AB"/>
        </w:tc>
        <w:tc>
          <w:tcPr>
            <w:tcW w:w="2269" w:type="dxa"/>
          </w:tcPr>
          <w:p w:rsidR="000F71AB" w:rsidRPr="00E92385" w:rsidRDefault="000F71AB"/>
        </w:tc>
        <w:tc>
          <w:tcPr>
            <w:tcW w:w="710" w:type="dxa"/>
          </w:tcPr>
          <w:p w:rsidR="000F71AB" w:rsidRPr="00E92385" w:rsidRDefault="000F71AB"/>
        </w:tc>
        <w:tc>
          <w:tcPr>
            <w:tcW w:w="993" w:type="dxa"/>
          </w:tcPr>
          <w:p w:rsidR="000F71AB" w:rsidRPr="00E92385" w:rsidRDefault="000F71AB"/>
        </w:tc>
      </w:tr>
      <w:tr w:rsidR="000F71AB" w:rsidRPr="00E4296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0F71AB" w:rsidRPr="00E92385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Для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занятий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 w:rsidRPr="00E92385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</w:p>
        </w:tc>
      </w:tr>
      <w:tr w:rsidR="000F71AB" w:rsidRPr="00E92385">
        <w:trPr>
          <w:trHeight w:hRule="exact" w:val="277"/>
        </w:trPr>
        <w:tc>
          <w:tcPr>
            <w:tcW w:w="710" w:type="dxa"/>
          </w:tcPr>
          <w:p w:rsidR="000F71AB" w:rsidRPr="00E92385" w:rsidRDefault="000F71AB"/>
        </w:tc>
        <w:tc>
          <w:tcPr>
            <w:tcW w:w="58" w:type="dxa"/>
          </w:tcPr>
          <w:p w:rsidR="000F71AB" w:rsidRPr="00E92385" w:rsidRDefault="000F71AB"/>
        </w:tc>
        <w:tc>
          <w:tcPr>
            <w:tcW w:w="1929" w:type="dxa"/>
          </w:tcPr>
          <w:p w:rsidR="000F71AB" w:rsidRPr="00E92385" w:rsidRDefault="000F71AB"/>
        </w:tc>
        <w:tc>
          <w:tcPr>
            <w:tcW w:w="1986" w:type="dxa"/>
          </w:tcPr>
          <w:p w:rsidR="000F71AB" w:rsidRPr="00E92385" w:rsidRDefault="000F71AB"/>
        </w:tc>
        <w:tc>
          <w:tcPr>
            <w:tcW w:w="2127" w:type="dxa"/>
          </w:tcPr>
          <w:p w:rsidR="000F71AB" w:rsidRPr="00E92385" w:rsidRDefault="000F71AB"/>
        </w:tc>
        <w:tc>
          <w:tcPr>
            <w:tcW w:w="2269" w:type="dxa"/>
          </w:tcPr>
          <w:p w:rsidR="000F71AB" w:rsidRPr="00E92385" w:rsidRDefault="000F71AB"/>
        </w:tc>
        <w:tc>
          <w:tcPr>
            <w:tcW w:w="710" w:type="dxa"/>
          </w:tcPr>
          <w:p w:rsidR="000F71AB" w:rsidRPr="00E92385" w:rsidRDefault="000F71AB"/>
        </w:tc>
        <w:tc>
          <w:tcPr>
            <w:tcW w:w="993" w:type="dxa"/>
          </w:tcPr>
          <w:p w:rsidR="000F71AB" w:rsidRPr="00E92385" w:rsidRDefault="000F71AB"/>
        </w:tc>
      </w:tr>
      <w:tr w:rsidR="000F71AB" w:rsidRPr="00E4296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E9238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0F71AB" w:rsidRPr="00E4296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AB" w:rsidRPr="00E92385" w:rsidRDefault="000F71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9238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F71AB" w:rsidRDefault="000F71AB">
      <w:pPr>
        <w:rPr>
          <w:lang w:val="ru-RU"/>
        </w:rPr>
      </w:pPr>
    </w:p>
    <w:p w:rsidR="000F71AB" w:rsidRDefault="000F71AB">
      <w:pPr>
        <w:rPr>
          <w:lang w:val="ru-RU"/>
        </w:rPr>
      </w:pPr>
    </w:p>
    <w:p w:rsidR="000F71AB" w:rsidRDefault="000F71AB">
      <w:pPr>
        <w:rPr>
          <w:lang w:val="ru-RU"/>
        </w:rPr>
      </w:pPr>
    </w:p>
    <w:p w:rsidR="000F71AB" w:rsidRDefault="000F71AB">
      <w:pPr>
        <w:rPr>
          <w:lang w:val="ru-RU"/>
        </w:rPr>
      </w:pPr>
    </w:p>
    <w:p w:rsidR="000F71AB" w:rsidRDefault="000F71AB">
      <w:pPr>
        <w:rPr>
          <w:lang w:val="ru-RU"/>
        </w:rPr>
      </w:pPr>
    </w:p>
    <w:p w:rsidR="000F71AB" w:rsidRDefault="000F71AB">
      <w:pPr>
        <w:rPr>
          <w:lang w:val="ru-RU"/>
        </w:rPr>
      </w:pPr>
    </w:p>
    <w:p w:rsidR="000F71AB" w:rsidRDefault="000F71AB">
      <w:pPr>
        <w:rPr>
          <w:lang w:val="ru-RU"/>
        </w:rPr>
      </w:pPr>
    </w:p>
    <w:p w:rsidR="000F71AB" w:rsidRDefault="000F71AB">
      <w:pPr>
        <w:rPr>
          <w:lang w:val="ru-RU"/>
        </w:rPr>
      </w:pPr>
    </w:p>
    <w:p w:rsidR="000F71AB" w:rsidRDefault="000F71AB">
      <w:pPr>
        <w:rPr>
          <w:lang w:val="ru-RU"/>
        </w:rPr>
      </w:pPr>
    </w:p>
    <w:p w:rsidR="000F71AB" w:rsidRDefault="000F71AB">
      <w:pPr>
        <w:rPr>
          <w:lang w:val="ru-RU"/>
        </w:rPr>
      </w:pPr>
    </w:p>
    <w:p w:rsidR="000F71AB" w:rsidRDefault="000F71AB">
      <w:pPr>
        <w:rPr>
          <w:lang w:val="ru-RU"/>
        </w:rPr>
      </w:pPr>
    </w:p>
    <w:p w:rsidR="000F71AB" w:rsidRDefault="000F71AB">
      <w:pPr>
        <w:rPr>
          <w:lang w:val="ru-RU"/>
        </w:rPr>
      </w:pPr>
    </w:p>
    <w:p w:rsidR="000F71AB" w:rsidRDefault="000F71AB">
      <w:pPr>
        <w:rPr>
          <w:lang w:val="ru-RU"/>
        </w:rPr>
      </w:pPr>
    </w:p>
    <w:p w:rsidR="000F71AB" w:rsidRDefault="000F71AB">
      <w:pPr>
        <w:rPr>
          <w:lang w:val="ru-RU"/>
        </w:rPr>
      </w:pPr>
    </w:p>
    <w:p w:rsidR="000F71AB" w:rsidRDefault="000F71AB">
      <w:pPr>
        <w:rPr>
          <w:lang w:val="ru-RU"/>
        </w:rPr>
      </w:pPr>
    </w:p>
    <w:p w:rsidR="000F71AB" w:rsidRDefault="000F71AB">
      <w:pPr>
        <w:rPr>
          <w:lang w:val="ru-RU"/>
        </w:rPr>
      </w:pPr>
    </w:p>
    <w:p w:rsidR="000F71AB" w:rsidRDefault="000F71AB">
      <w:pPr>
        <w:rPr>
          <w:lang w:val="ru-RU"/>
        </w:rPr>
      </w:pPr>
    </w:p>
    <w:p w:rsidR="00E4296A" w:rsidRDefault="00E4296A">
      <w:pPr>
        <w:rPr>
          <w:lang w:val="ru-RU"/>
        </w:rPr>
      </w:pPr>
    </w:p>
    <w:p w:rsidR="00E4296A" w:rsidRDefault="00E4296A">
      <w:pPr>
        <w:rPr>
          <w:lang w:val="ru-RU"/>
        </w:rPr>
      </w:pPr>
      <w:r>
        <w:rPr>
          <w:noProof/>
          <w:lang w:val="ru-RU" w:eastAsia="ru-RU"/>
        </w:rPr>
      </w:r>
      <w:r>
        <w:rPr>
          <w:lang w:val="ru-RU"/>
        </w:rPr>
        <w:pict w14:anchorId="45554AA2">
          <v:shape id="_x0000_s1032" type="#_x0000_t75" style="width:500.2pt;height:733.4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  <w10:wrap type="none"/>
            <w10:anchorlock/>
          </v:shape>
        </w:pict>
      </w:r>
    </w:p>
    <w:p w:rsidR="000F71AB" w:rsidRPr="00E4296A" w:rsidRDefault="000F71AB" w:rsidP="006F2409">
      <w:pPr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0F71AB" w:rsidRPr="006F2409" w:rsidRDefault="000F71AB" w:rsidP="006F2409">
      <w:pPr>
        <w:keepNext/>
        <w:keepLines/>
        <w:spacing w:before="120" w:after="12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6F2409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lastRenderedPageBreak/>
        <w:t>Оглавление</w:t>
      </w:r>
    </w:p>
    <w:p w:rsidR="000F71AB" w:rsidRPr="006F2409" w:rsidRDefault="000F71AB" w:rsidP="006F2409">
      <w:pPr>
        <w:widowControl w:val="0"/>
        <w:spacing w:before="120" w:after="120" w:line="240" w:lineRule="auto"/>
        <w:ind w:left="283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программы………………………………………………………………….………3</w:t>
      </w:r>
    </w:p>
    <w:p w:rsidR="000F71AB" w:rsidRPr="006F2409" w:rsidRDefault="000F71AB" w:rsidP="006F2409">
      <w:pPr>
        <w:widowControl w:val="0"/>
        <w:spacing w:before="120" w:after="120" w:line="240" w:lineRule="auto"/>
        <w:ind w:left="283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2 Описание показателей и критериев оценивания компетенций на различных этапах их формирования, описание шкал оценивания………………………………..……..………………….3</w:t>
      </w:r>
    </w:p>
    <w:p w:rsidR="000F71AB" w:rsidRPr="006F2409" w:rsidRDefault="000F71AB" w:rsidP="006F2409">
      <w:pPr>
        <w:widowControl w:val="0"/>
        <w:spacing w:before="120" w:after="120" w:line="240" w:lineRule="auto"/>
        <w:ind w:left="283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</w:t>
      </w:r>
      <w:r w:rsidR="00E4296A">
        <w:rPr>
          <w:rFonts w:ascii="Times New Roman" w:hAnsi="Times New Roman"/>
          <w:bCs/>
          <w:sz w:val="24"/>
          <w:szCs w:val="24"/>
          <w:lang w:val="ru-RU"/>
        </w:rPr>
        <w:t>зовательной программы…………………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>……………….5</w:t>
      </w:r>
    </w:p>
    <w:p w:rsidR="000F71AB" w:rsidRPr="006F2409" w:rsidRDefault="000F71AB" w:rsidP="006F2409">
      <w:pPr>
        <w:widowControl w:val="0"/>
        <w:spacing w:before="120" w:after="120" w:line="240" w:lineRule="auto"/>
        <w:ind w:left="283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компетенций……….……..15</w:t>
      </w:r>
    </w:p>
    <w:p w:rsidR="000F71AB" w:rsidRPr="006F2409" w:rsidRDefault="000F71AB" w:rsidP="006F2409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0F71AB" w:rsidRPr="006F2409" w:rsidRDefault="000F71AB" w:rsidP="006F2409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0F71AB" w:rsidRPr="006F2409" w:rsidRDefault="000F71AB" w:rsidP="006F2409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0F71AB" w:rsidRPr="006F2409" w:rsidRDefault="000F71AB" w:rsidP="006F2409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0F71AB" w:rsidRPr="006F2409" w:rsidRDefault="000F71AB" w:rsidP="006F2409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0F71AB" w:rsidRPr="006F2409" w:rsidRDefault="000F71AB" w:rsidP="006F2409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0F71AB" w:rsidRPr="006F2409" w:rsidRDefault="000F71AB" w:rsidP="006F2409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0F71AB" w:rsidRPr="006F2409" w:rsidRDefault="000F71AB" w:rsidP="006F2409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0F71AB" w:rsidRPr="006F2409" w:rsidRDefault="000F71AB" w:rsidP="006F2409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0F71AB" w:rsidRPr="006F2409" w:rsidRDefault="000F71AB" w:rsidP="006F2409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0F71AB" w:rsidRPr="006F2409" w:rsidRDefault="000F71AB" w:rsidP="006F2409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0F71AB" w:rsidRPr="006F2409" w:rsidRDefault="000F71AB" w:rsidP="006F2409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0F71AB" w:rsidRPr="006F2409" w:rsidRDefault="000F71AB" w:rsidP="006F2409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0F71AB" w:rsidRPr="006F2409" w:rsidRDefault="000F71AB" w:rsidP="006F2409">
      <w:pPr>
        <w:keepNext/>
        <w:keepLines/>
        <w:spacing w:before="480" w:after="0" w:line="240" w:lineRule="auto"/>
        <w:outlineLvl w:val="0"/>
        <w:rPr>
          <w:rFonts w:ascii="Cambria" w:hAnsi="Cambria"/>
          <w:b/>
          <w:bCs/>
          <w:sz w:val="28"/>
          <w:szCs w:val="28"/>
          <w:lang w:val="ru-RU"/>
        </w:rPr>
      </w:pPr>
      <w:r w:rsidRPr="006F2409">
        <w:rPr>
          <w:rFonts w:ascii="Cambria" w:hAnsi="Cambria"/>
          <w:bCs/>
          <w:color w:val="365F91"/>
          <w:sz w:val="28"/>
          <w:szCs w:val="28"/>
          <w:lang w:val="ru-RU"/>
        </w:rPr>
        <w:br w:type="page"/>
      </w:r>
      <w:bookmarkStart w:id="0" w:name="_Toc480487761"/>
      <w:r w:rsidRPr="006F2409">
        <w:rPr>
          <w:rFonts w:ascii="Cambria" w:hAnsi="Cambria"/>
          <w:b/>
          <w:bCs/>
          <w:sz w:val="28"/>
          <w:szCs w:val="28"/>
          <w:lang w:val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0F71AB" w:rsidRPr="006F2409" w:rsidRDefault="000F71AB" w:rsidP="006F2409">
      <w:pPr>
        <w:tabs>
          <w:tab w:val="left" w:pos="229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0F71AB" w:rsidRPr="006F2409" w:rsidRDefault="000F71AB" w:rsidP="006F2409">
      <w:pPr>
        <w:tabs>
          <w:tab w:val="left" w:pos="360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6F2409">
        <w:rPr>
          <w:rFonts w:ascii="Times New Roman" w:hAnsi="Times New Roman"/>
          <w:sz w:val="28"/>
          <w:szCs w:val="28"/>
          <w:lang w:val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0F71AB" w:rsidRPr="006F2409" w:rsidRDefault="000F71AB" w:rsidP="006F2409">
      <w:pPr>
        <w:keepNext/>
        <w:keepLines/>
        <w:spacing w:before="480" w:after="0" w:line="240" w:lineRule="auto"/>
        <w:outlineLvl w:val="0"/>
        <w:rPr>
          <w:rFonts w:ascii="Cambria" w:hAnsi="Cambria"/>
          <w:b/>
          <w:bCs/>
          <w:sz w:val="28"/>
          <w:szCs w:val="28"/>
          <w:lang w:val="ru-RU"/>
        </w:rPr>
      </w:pPr>
      <w:bookmarkStart w:id="1" w:name="_Toc480487762"/>
      <w:r w:rsidRPr="006F2409">
        <w:rPr>
          <w:rFonts w:ascii="Cambria" w:hAnsi="Cambria"/>
          <w:b/>
          <w:bCs/>
          <w:sz w:val="28"/>
          <w:szCs w:val="28"/>
          <w:lang w:val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6F2409">
        <w:rPr>
          <w:rFonts w:ascii="Cambria" w:hAnsi="Cambria"/>
          <w:b/>
          <w:bCs/>
          <w:sz w:val="28"/>
          <w:szCs w:val="28"/>
          <w:lang w:val="ru-RU"/>
        </w:rPr>
        <w:t xml:space="preserve">  </w:t>
      </w:r>
    </w:p>
    <w:p w:rsidR="000F71AB" w:rsidRPr="006F2409" w:rsidRDefault="000F71AB" w:rsidP="006F2409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ru-RU"/>
        </w:rPr>
      </w:pPr>
    </w:p>
    <w:p w:rsidR="000F71AB" w:rsidRPr="006F2409" w:rsidRDefault="000F71AB" w:rsidP="006F2409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 w:rsidRPr="006F2409">
        <w:rPr>
          <w:rFonts w:ascii="Times New Roman" w:hAnsi="Times New Roman"/>
          <w:sz w:val="28"/>
          <w:szCs w:val="28"/>
          <w:lang w:val="ru-RU"/>
        </w:rPr>
        <w:t xml:space="preserve">2.1 Показатели и критерии оценивания компетенций:  </w:t>
      </w:r>
    </w:p>
    <w:p w:rsidR="000F71AB" w:rsidRPr="006F2409" w:rsidRDefault="000F71AB" w:rsidP="006F2409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/>
          <w:lang w:val="ru-RU"/>
        </w:rPr>
      </w:pPr>
    </w:p>
    <w:tbl>
      <w:tblPr>
        <w:tblW w:w="1001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3"/>
        <w:gridCol w:w="2168"/>
        <w:gridCol w:w="3450"/>
        <w:gridCol w:w="2110"/>
      </w:tblGrid>
      <w:tr w:rsidR="000F71AB" w:rsidRPr="007E61AC" w:rsidTr="0085453F">
        <w:trPr>
          <w:trHeight w:val="752"/>
        </w:trPr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71AB" w:rsidRPr="00CE1E5D" w:rsidRDefault="000F71AB" w:rsidP="0085453F">
            <w:pPr>
              <w:spacing w:after="0" w:line="254" w:lineRule="auto"/>
              <w:jc w:val="center"/>
              <w:rPr>
                <w:rFonts w:ascii="Times New Roman" w:hAnsi="Times New Roman"/>
              </w:rPr>
            </w:pPr>
            <w:r w:rsidRPr="00CE1E5D">
              <w:rPr>
                <w:rFonts w:ascii="Times New Roman" w:hAnsi="Times New Roman"/>
              </w:rPr>
              <w:t xml:space="preserve">ЗУН, </w:t>
            </w:r>
            <w:proofErr w:type="spellStart"/>
            <w:r w:rsidRPr="00CE1E5D">
              <w:rPr>
                <w:rFonts w:ascii="Times New Roman" w:hAnsi="Times New Roman"/>
              </w:rPr>
              <w:t>составляющие</w:t>
            </w:r>
            <w:proofErr w:type="spellEnd"/>
            <w:r w:rsidRPr="00CE1E5D">
              <w:rPr>
                <w:rFonts w:ascii="Times New Roman" w:hAnsi="Times New Roman"/>
              </w:rPr>
              <w:t xml:space="preserve"> </w:t>
            </w:r>
            <w:proofErr w:type="spellStart"/>
            <w:r w:rsidRPr="00CE1E5D">
              <w:rPr>
                <w:rFonts w:ascii="Times New Roman" w:hAnsi="Times New Roman"/>
              </w:rPr>
              <w:t>компетенцию</w:t>
            </w:r>
            <w:proofErr w:type="spellEnd"/>
            <w:r w:rsidRPr="00CE1E5D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71AB" w:rsidRPr="00CE1E5D" w:rsidRDefault="000F71AB" w:rsidP="0085453F">
            <w:pPr>
              <w:spacing w:after="0" w:line="254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E1E5D">
              <w:rPr>
                <w:rFonts w:ascii="Times New Roman" w:hAnsi="Times New Roman"/>
              </w:rPr>
              <w:t>Показатели</w:t>
            </w:r>
            <w:proofErr w:type="spellEnd"/>
            <w:r w:rsidRPr="00CE1E5D">
              <w:rPr>
                <w:rFonts w:ascii="Times New Roman" w:hAnsi="Times New Roman"/>
              </w:rPr>
              <w:t xml:space="preserve"> </w:t>
            </w:r>
            <w:proofErr w:type="spellStart"/>
            <w:r w:rsidRPr="00CE1E5D">
              <w:rPr>
                <w:rFonts w:ascii="Times New Roman" w:hAnsi="Times New Roman"/>
              </w:rPr>
              <w:t>оценивания</w:t>
            </w:r>
            <w:proofErr w:type="spellEnd"/>
          </w:p>
        </w:tc>
        <w:tc>
          <w:tcPr>
            <w:tcW w:w="3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71AB" w:rsidRPr="00CE1E5D" w:rsidRDefault="000F71AB" w:rsidP="0085453F">
            <w:pPr>
              <w:spacing w:after="0" w:line="254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E1E5D">
              <w:rPr>
                <w:rFonts w:ascii="Times New Roman" w:hAnsi="Times New Roman"/>
              </w:rPr>
              <w:t>Критерии</w:t>
            </w:r>
            <w:proofErr w:type="spellEnd"/>
            <w:r w:rsidRPr="00CE1E5D">
              <w:rPr>
                <w:rFonts w:ascii="Times New Roman" w:hAnsi="Times New Roman"/>
              </w:rPr>
              <w:t xml:space="preserve"> </w:t>
            </w:r>
            <w:proofErr w:type="spellStart"/>
            <w:r w:rsidRPr="00CE1E5D">
              <w:rPr>
                <w:rFonts w:ascii="Times New Roman" w:hAnsi="Times New Roman"/>
              </w:rPr>
              <w:t>оценивания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71AB" w:rsidRPr="00CE1E5D" w:rsidRDefault="000F71AB" w:rsidP="0085453F">
            <w:pPr>
              <w:spacing w:after="0" w:line="254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E1E5D">
              <w:rPr>
                <w:rFonts w:ascii="Times New Roman" w:hAnsi="Times New Roman"/>
              </w:rPr>
              <w:t>Средства</w:t>
            </w:r>
            <w:proofErr w:type="spellEnd"/>
            <w:r w:rsidRPr="00CE1E5D">
              <w:rPr>
                <w:rFonts w:ascii="Times New Roman" w:hAnsi="Times New Roman"/>
              </w:rPr>
              <w:t xml:space="preserve"> </w:t>
            </w:r>
            <w:proofErr w:type="spellStart"/>
            <w:r w:rsidRPr="00CE1E5D">
              <w:rPr>
                <w:rFonts w:ascii="Times New Roman" w:hAnsi="Times New Roman"/>
              </w:rPr>
              <w:t>оценивания</w:t>
            </w:r>
            <w:proofErr w:type="spellEnd"/>
          </w:p>
        </w:tc>
      </w:tr>
      <w:tr w:rsidR="000F71AB" w:rsidRPr="00E4296A" w:rsidTr="0085453F">
        <w:trPr>
          <w:trHeight w:val="752"/>
        </w:trPr>
        <w:tc>
          <w:tcPr>
            <w:tcW w:w="100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71AB" w:rsidRPr="006F2409" w:rsidRDefault="000F71AB" w:rsidP="0085453F">
            <w:pPr>
              <w:spacing w:after="0" w:line="254" w:lineRule="auto"/>
              <w:jc w:val="both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t>ПК-1 Способность использовать знания теоретических, методических, процессуальных и организационных основ судебной экспертизы, криминалистики при производстве судебных экспертиз и исследований</w:t>
            </w:r>
          </w:p>
        </w:tc>
      </w:tr>
      <w:tr w:rsidR="000F71AB" w:rsidRPr="00E4296A" w:rsidTr="0085453F">
        <w:trPr>
          <w:trHeight w:val="752"/>
        </w:trPr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71AB" w:rsidRPr="006F2409" w:rsidRDefault="000F71AB" w:rsidP="0085453F">
            <w:pPr>
              <w:spacing w:after="0" w:line="240" w:lineRule="auto"/>
              <w:rPr>
                <w:rFonts w:ascii="Times New Roman" w:hAnsi="Times New Roman"/>
                <w:iCs/>
                <w:lang w:val="ru-RU"/>
              </w:rPr>
            </w:pPr>
            <w:r w:rsidRPr="006F2409">
              <w:rPr>
                <w:rFonts w:ascii="Times New Roman" w:hAnsi="Times New Roman"/>
                <w:iCs/>
                <w:lang w:val="ru-RU"/>
              </w:rPr>
              <w:t>Знат</w:t>
            </w:r>
            <w:proofErr w:type="gramStart"/>
            <w:r w:rsidRPr="006F2409">
              <w:rPr>
                <w:rFonts w:ascii="Times New Roman" w:hAnsi="Times New Roman"/>
                <w:iCs/>
                <w:lang w:val="ru-RU"/>
              </w:rPr>
              <w:t>ь-</w:t>
            </w:r>
            <w:proofErr w:type="gramEnd"/>
            <w:r w:rsidRPr="006F2409">
              <w:rPr>
                <w:rFonts w:ascii="Times New Roman" w:hAnsi="Times New Roman"/>
                <w:iCs/>
                <w:lang w:val="ru-RU"/>
              </w:rPr>
              <w:t xml:space="preserve"> теоретические основы производства судебных экспертиз;</w:t>
            </w:r>
          </w:p>
          <w:p w:rsidR="000F71AB" w:rsidRPr="006F2409" w:rsidRDefault="000F71AB" w:rsidP="0085453F">
            <w:pPr>
              <w:spacing w:after="0" w:line="240" w:lineRule="auto"/>
              <w:rPr>
                <w:rFonts w:ascii="Times New Roman" w:hAnsi="Times New Roman"/>
                <w:iCs/>
                <w:lang w:val="ru-RU"/>
              </w:rPr>
            </w:pPr>
            <w:r w:rsidRPr="006F2409">
              <w:rPr>
                <w:rFonts w:ascii="Times New Roman" w:hAnsi="Times New Roman"/>
                <w:iCs/>
                <w:lang w:val="ru-RU"/>
              </w:rPr>
              <w:t>Уметь - применять методы исследования документов;</w:t>
            </w:r>
          </w:p>
          <w:p w:rsidR="000F71AB" w:rsidRPr="006F2409" w:rsidRDefault="000F71AB" w:rsidP="0085453F">
            <w:pPr>
              <w:spacing w:after="0" w:line="254" w:lineRule="auto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t>Владеть</w:t>
            </w:r>
            <w:r w:rsidRPr="006F2409">
              <w:rPr>
                <w:rFonts w:ascii="Times New Roman" w:hAnsi="Times New Roman"/>
                <w:iCs/>
                <w:lang w:val="ru-RU"/>
              </w:rPr>
              <w:t xml:space="preserve"> методами анализа полученной информации</w:t>
            </w:r>
          </w:p>
        </w:tc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71AB" w:rsidRPr="006F2409" w:rsidRDefault="000F71AB" w:rsidP="0085453F">
            <w:pPr>
              <w:spacing w:after="0" w:line="254" w:lineRule="auto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t>Поиск и сбор необходимой литературы,  использование баз данных Консультант плюс Гарант, проведение моделирования процесса планирования и проведения судебно-бухгалтерской экспертизы</w:t>
            </w:r>
          </w:p>
        </w:tc>
        <w:tc>
          <w:tcPr>
            <w:tcW w:w="3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71AB" w:rsidRPr="006F2409" w:rsidRDefault="000F71AB" w:rsidP="0085453F">
            <w:pPr>
              <w:spacing w:after="0" w:line="254" w:lineRule="auto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t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ответов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71AB" w:rsidRPr="006F2409" w:rsidRDefault="00E4296A" w:rsidP="0085453F">
            <w:pPr>
              <w:spacing w:after="0" w:line="254" w:lineRule="auto"/>
              <w:jc w:val="center"/>
              <w:rPr>
                <w:rFonts w:ascii="Times New Roman" w:hAnsi="Times New Roman"/>
                <w:lang w:val="ru-RU"/>
              </w:rPr>
            </w:pPr>
            <w:proofErr w:type="gramStart"/>
            <w:r w:rsidRPr="00E4296A">
              <w:rPr>
                <w:rFonts w:ascii="Times New Roman" w:hAnsi="Times New Roman"/>
                <w:lang w:val="ru-RU"/>
              </w:rPr>
              <w:t>КЗ</w:t>
            </w:r>
            <w:proofErr w:type="gramEnd"/>
            <w:r w:rsidRPr="00E4296A">
              <w:rPr>
                <w:rFonts w:ascii="Times New Roman" w:hAnsi="Times New Roman"/>
                <w:lang w:val="ru-RU"/>
              </w:rPr>
              <w:t xml:space="preserve"> – кейс-задача, Т – тест, Р – реферат, О-опрос</w:t>
            </w:r>
          </w:p>
        </w:tc>
      </w:tr>
      <w:tr w:rsidR="000F71AB" w:rsidRPr="00E4296A" w:rsidTr="0085453F">
        <w:trPr>
          <w:trHeight w:val="536"/>
        </w:trPr>
        <w:tc>
          <w:tcPr>
            <w:tcW w:w="100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71AB" w:rsidRPr="006F2409" w:rsidRDefault="000F71AB" w:rsidP="0085453F">
            <w:pPr>
              <w:spacing w:after="0" w:line="254" w:lineRule="auto"/>
              <w:jc w:val="both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t>ПК-2 способность применять методики судебных экспертных исследований в профессиональной деятельности</w:t>
            </w:r>
          </w:p>
        </w:tc>
      </w:tr>
      <w:tr w:rsidR="000F71AB" w:rsidRPr="00E4296A" w:rsidTr="0085453F">
        <w:trPr>
          <w:trHeight w:val="397"/>
        </w:trPr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71AB" w:rsidRPr="006F2409" w:rsidRDefault="000F71AB" w:rsidP="0085453F">
            <w:pPr>
              <w:spacing w:after="0" w:line="254" w:lineRule="auto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t>Знать - методы исследования одного и нескольких взаимосвязанных документов;</w:t>
            </w:r>
          </w:p>
          <w:p w:rsidR="000F71AB" w:rsidRPr="006F2409" w:rsidRDefault="000F71AB" w:rsidP="0085453F">
            <w:pPr>
              <w:spacing w:after="0" w:line="254" w:lineRule="auto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t>Уметь - применять методы нормативной, формальной, логической и арифметической проверки документов</w:t>
            </w:r>
          </w:p>
          <w:p w:rsidR="000F71AB" w:rsidRPr="006F2409" w:rsidRDefault="000F71AB" w:rsidP="0085453F">
            <w:pPr>
              <w:spacing w:after="0" w:line="254" w:lineRule="auto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t>Владеть данными нормативных актов в области организации документооборота</w:t>
            </w:r>
          </w:p>
        </w:tc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71AB" w:rsidRPr="006F2409" w:rsidRDefault="000F71AB" w:rsidP="0085453F">
            <w:pPr>
              <w:spacing w:after="0" w:line="254" w:lineRule="auto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t>Поиск и сбор необходимой литературы,  использование баз данных Консультант плюс Гарант, проведение моделирования процесса планирования и проведения судебно-бухгалтерской экспертизы</w:t>
            </w:r>
          </w:p>
        </w:tc>
        <w:tc>
          <w:tcPr>
            <w:tcW w:w="3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71AB" w:rsidRPr="006F2409" w:rsidRDefault="000F71AB" w:rsidP="0085453F">
            <w:pPr>
              <w:spacing w:after="0" w:line="254" w:lineRule="auto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t xml:space="preserve">Полнота и содержательность ответа; </w:t>
            </w:r>
          </w:p>
          <w:p w:rsidR="000F71AB" w:rsidRPr="006F2409" w:rsidRDefault="000F71AB" w:rsidP="0085453F">
            <w:pPr>
              <w:spacing w:after="0" w:line="254" w:lineRule="auto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t xml:space="preserve">умение приводить примеры;  </w:t>
            </w:r>
          </w:p>
          <w:p w:rsidR="000F71AB" w:rsidRPr="006F2409" w:rsidRDefault="000F71AB" w:rsidP="0085453F">
            <w:pPr>
              <w:spacing w:after="0" w:line="254" w:lineRule="auto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t xml:space="preserve">-умение отстаивать свою позицию; </w:t>
            </w:r>
          </w:p>
          <w:p w:rsidR="000F71AB" w:rsidRPr="006F2409" w:rsidRDefault="000F71AB" w:rsidP="0085453F">
            <w:pPr>
              <w:spacing w:after="0" w:line="254" w:lineRule="auto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t xml:space="preserve">умение пользоваться дополнительной литературой при подготовке к занятиям; </w:t>
            </w:r>
          </w:p>
          <w:p w:rsidR="000F71AB" w:rsidRPr="006F2409" w:rsidRDefault="000F71AB" w:rsidP="0085453F">
            <w:pPr>
              <w:spacing w:after="0" w:line="254" w:lineRule="auto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t xml:space="preserve">-соответствие представленной в ответах информации материалам лекции и учебной литературы, </w:t>
            </w:r>
          </w:p>
          <w:p w:rsidR="000F71AB" w:rsidRPr="006F2409" w:rsidRDefault="000F71AB" w:rsidP="0085453F">
            <w:pPr>
              <w:spacing w:after="0" w:line="254" w:lineRule="auto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t xml:space="preserve">-сведениям из информационных ресурсов Интернет; </w:t>
            </w:r>
          </w:p>
          <w:p w:rsidR="000F71AB" w:rsidRPr="006F2409" w:rsidRDefault="000F71AB" w:rsidP="0085453F">
            <w:pPr>
              <w:spacing w:after="0" w:line="254" w:lineRule="auto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t xml:space="preserve">-обоснованность обращения к базам данных; </w:t>
            </w:r>
          </w:p>
          <w:p w:rsidR="000F71AB" w:rsidRPr="006F2409" w:rsidRDefault="000F71AB" w:rsidP="0085453F">
            <w:pPr>
              <w:spacing w:after="0" w:line="254" w:lineRule="auto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t xml:space="preserve">-целенаправленность поиска и отбора; </w:t>
            </w:r>
          </w:p>
          <w:p w:rsidR="000F71AB" w:rsidRPr="006F2409" w:rsidRDefault="000F71AB" w:rsidP="0085453F">
            <w:pPr>
              <w:spacing w:after="0" w:line="254" w:lineRule="auto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t>-объем выполненной работы;</w:t>
            </w:r>
          </w:p>
          <w:p w:rsidR="000F71AB" w:rsidRPr="006F2409" w:rsidRDefault="000F71AB" w:rsidP="0085453F">
            <w:pPr>
              <w:spacing w:after="0" w:line="254" w:lineRule="auto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t>-соответствие полученных результатов поставленному заданию.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71AB" w:rsidRPr="006F2409" w:rsidRDefault="00E4296A" w:rsidP="00E4296A">
            <w:pPr>
              <w:spacing w:after="0" w:line="254" w:lineRule="auto"/>
              <w:jc w:val="center"/>
              <w:rPr>
                <w:rFonts w:ascii="Times New Roman" w:hAnsi="Times New Roman"/>
                <w:lang w:val="ru-RU"/>
              </w:rPr>
            </w:pPr>
            <w:proofErr w:type="gramStart"/>
            <w:r w:rsidRPr="00E4296A">
              <w:rPr>
                <w:rFonts w:ascii="Times New Roman" w:hAnsi="Times New Roman"/>
                <w:lang w:val="ru-RU"/>
              </w:rPr>
              <w:t>КЗ</w:t>
            </w:r>
            <w:proofErr w:type="gramEnd"/>
            <w:r w:rsidRPr="00E4296A">
              <w:rPr>
                <w:rFonts w:ascii="Times New Roman" w:hAnsi="Times New Roman"/>
                <w:lang w:val="ru-RU"/>
              </w:rPr>
              <w:t xml:space="preserve"> – кейс-задача, Т – тест, Р – реферат, О-опрос</w:t>
            </w:r>
          </w:p>
        </w:tc>
      </w:tr>
      <w:tr w:rsidR="000F71AB" w:rsidRPr="00E4296A" w:rsidTr="0085453F">
        <w:trPr>
          <w:trHeight w:val="532"/>
        </w:trPr>
        <w:tc>
          <w:tcPr>
            <w:tcW w:w="100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71AB" w:rsidRPr="006F2409" w:rsidRDefault="000F71AB" w:rsidP="0085453F">
            <w:pPr>
              <w:spacing w:after="0" w:line="240" w:lineRule="auto"/>
              <w:rPr>
                <w:rFonts w:ascii="Times New Roman" w:hAnsi="Times New Roman"/>
                <w:i/>
                <w:iCs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lastRenderedPageBreak/>
              <w:t>ПСК-4.1 Способность применять методики экономических экспертиз и исследований в профессиональной деятельности</w:t>
            </w:r>
          </w:p>
        </w:tc>
      </w:tr>
      <w:tr w:rsidR="000F71AB" w:rsidRPr="00E4296A" w:rsidTr="0085453F">
        <w:trPr>
          <w:trHeight w:val="815"/>
        </w:trPr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71AB" w:rsidRPr="006F2409" w:rsidRDefault="000F71AB" w:rsidP="008545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6F2409">
              <w:rPr>
                <w:rFonts w:ascii="Times New Roman" w:hAnsi="Times New Roman"/>
                <w:color w:val="000000"/>
                <w:lang w:val="ru-RU"/>
              </w:rPr>
              <w:t>Знать - общенаучные методы судебно-бухгалтерской экспертизы</w:t>
            </w:r>
          </w:p>
          <w:p w:rsidR="000F71AB" w:rsidRPr="006F2409" w:rsidRDefault="000F71AB" w:rsidP="008545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6F2409">
              <w:rPr>
                <w:rFonts w:ascii="Times New Roman" w:hAnsi="Times New Roman"/>
                <w:color w:val="000000"/>
                <w:lang w:val="ru-RU"/>
              </w:rPr>
              <w:t>Уметь - проводить предварительное планирование методов исследования при производстве судебно-бухгалтерской экспертизы</w:t>
            </w:r>
          </w:p>
          <w:p w:rsidR="000F71AB" w:rsidRPr="006F2409" w:rsidRDefault="000F71AB" w:rsidP="008545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6F2409">
              <w:rPr>
                <w:rFonts w:ascii="Times New Roman" w:hAnsi="Times New Roman"/>
                <w:color w:val="000000"/>
                <w:lang w:val="ru-RU"/>
              </w:rPr>
              <w:t>Владеть - общенаучными методами судебно-бухгалтерской экспертизы</w:t>
            </w:r>
          </w:p>
        </w:tc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71AB" w:rsidRPr="006F2409" w:rsidRDefault="000F71AB" w:rsidP="0085453F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t>Составленный обзор</w:t>
            </w:r>
          </w:p>
          <w:p w:rsidR="000F71AB" w:rsidRPr="006F2409" w:rsidRDefault="000F71AB" w:rsidP="0085453F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t>использование баз данных, использование информационных ресурсов.</w:t>
            </w:r>
          </w:p>
        </w:tc>
        <w:tc>
          <w:tcPr>
            <w:tcW w:w="3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71AB" w:rsidRPr="006F2409" w:rsidRDefault="000F71AB" w:rsidP="0085453F">
            <w:pPr>
              <w:spacing w:after="0" w:line="240" w:lineRule="auto"/>
              <w:rPr>
                <w:rFonts w:ascii="Times New Roman" w:hAnsi="Times New Roman"/>
                <w:iCs/>
                <w:lang w:val="ru-RU"/>
              </w:rPr>
            </w:pPr>
            <w:r w:rsidRPr="006F2409">
              <w:rPr>
                <w:rFonts w:ascii="Times New Roman" w:hAnsi="Times New Roman"/>
                <w:iCs/>
                <w:lang w:val="ru-RU"/>
              </w:rPr>
              <w:t>Полнота и содержательность ответа; умение приводить примеры;  умение отстаивать свою позицию; умение пользоваться дополнительной литературой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71AB" w:rsidRPr="006F2409" w:rsidRDefault="000F71AB" w:rsidP="0085453F">
            <w:pPr>
              <w:spacing w:after="0" w:line="240" w:lineRule="auto"/>
              <w:rPr>
                <w:rFonts w:ascii="Times New Roman" w:hAnsi="Times New Roman"/>
                <w:iCs/>
                <w:lang w:val="ru-RU"/>
              </w:rPr>
            </w:pPr>
            <w:proofErr w:type="gramStart"/>
            <w:r w:rsidRPr="006F2409">
              <w:rPr>
                <w:rFonts w:ascii="Times New Roman" w:hAnsi="Times New Roman"/>
                <w:iCs/>
                <w:lang w:val="ru-RU"/>
              </w:rPr>
              <w:t>КЗ</w:t>
            </w:r>
            <w:proofErr w:type="gramEnd"/>
            <w:r w:rsidRPr="006F2409">
              <w:rPr>
                <w:rFonts w:ascii="Times New Roman" w:hAnsi="Times New Roman"/>
                <w:iCs/>
                <w:lang w:val="ru-RU"/>
              </w:rPr>
              <w:t xml:space="preserve"> – кейс-задача, Т – тест, Р – реферат, О-опрос</w:t>
            </w:r>
          </w:p>
        </w:tc>
      </w:tr>
      <w:tr w:rsidR="000F71AB" w:rsidRPr="00E4296A" w:rsidTr="0085453F">
        <w:trPr>
          <w:trHeight w:val="599"/>
        </w:trPr>
        <w:tc>
          <w:tcPr>
            <w:tcW w:w="100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71AB" w:rsidRPr="006F2409" w:rsidRDefault="000F71AB" w:rsidP="008545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val="ru-RU"/>
              </w:rPr>
            </w:pPr>
            <w:proofErr w:type="gramStart"/>
            <w:r w:rsidRPr="006F2409">
              <w:rPr>
                <w:rFonts w:ascii="Times New Roman" w:hAnsi="Times New Roman"/>
                <w:lang w:val="ru-RU"/>
              </w:rPr>
              <w:t xml:space="preserve">ПСК-4.2 Способность при участии в процессуальных и </w:t>
            </w:r>
            <w:proofErr w:type="spellStart"/>
            <w:r w:rsidRPr="006F2409">
              <w:rPr>
                <w:rFonts w:ascii="Times New Roman" w:hAnsi="Times New Roman"/>
                <w:lang w:val="ru-RU"/>
              </w:rPr>
              <w:t>непроцессуальных</w:t>
            </w:r>
            <w:proofErr w:type="spellEnd"/>
            <w:r w:rsidRPr="006F2409">
              <w:rPr>
                <w:rFonts w:ascii="Times New Roman" w:hAnsi="Times New Roman"/>
                <w:lang w:val="ru-RU"/>
              </w:rPr>
              <w:t xml:space="preserve"> действиях применять методы и средства судебно-экономических экспертиз в целях обнаружения, фиксации, изъятия и предварительного исследования объектов (первичных и отчетных документов, отражающих хозяйственные операции и содержащих информацию о наличии и движении материальных и денежных средств) для установления фактических данных (обстоятельств дела) в гражданском, административном, уголовном судопроизводстве</w:t>
            </w:r>
            <w:proofErr w:type="gramEnd"/>
          </w:p>
        </w:tc>
      </w:tr>
      <w:tr w:rsidR="000F71AB" w:rsidRPr="00E4296A" w:rsidTr="0085453F">
        <w:trPr>
          <w:trHeight w:val="1111"/>
        </w:trPr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71AB" w:rsidRPr="006F2409" w:rsidRDefault="000F71AB" w:rsidP="008545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6F2409">
              <w:rPr>
                <w:rFonts w:ascii="Times New Roman" w:hAnsi="Times New Roman"/>
                <w:color w:val="000000"/>
                <w:lang w:val="ru-RU"/>
              </w:rPr>
              <w:t>Знать - способы и методы судебно-бухгалтерской экспертизы при рассмотрении дел в гражданском судопроизводстве;</w:t>
            </w:r>
          </w:p>
          <w:p w:rsidR="000F71AB" w:rsidRPr="006F2409" w:rsidRDefault="000F71AB" w:rsidP="008545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6F2409">
              <w:rPr>
                <w:rFonts w:ascii="Times New Roman" w:hAnsi="Times New Roman"/>
                <w:color w:val="000000"/>
                <w:lang w:val="ru-RU"/>
              </w:rPr>
              <w:t>Уметь - проводить предварительное планирование методов исследования при производстве судебно-бухгалтерской экспертизы;</w:t>
            </w:r>
          </w:p>
          <w:p w:rsidR="000F71AB" w:rsidRPr="006F2409" w:rsidRDefault="000F71AB" w:rsidP="008545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val="ru-RU"/>
              </w:rPr>
            </w:pPr>
          </w:p>
          <w:p w:rsidR="000F71AB" w:rsidRPr="006F2409" w:rsidRDefault="000F71AB" w:rsidP="008545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6F2409">
              <w:rPr>
                <w:rFonts w:ascii="Times New Roman" w:hAnsi="Times New Roman"/>
                <w:color w:val="000000"/>
                <w:lang w:val="ru-RU"/>
              </w:rPr>
              <w:t>Владеть - специальными методами судебно-бухгалтерской экспертизы</w:t>
            </w:r>
          </w:p>
          <w:p w:rsidR="000F71AB" w:rsidRPr="006F2409" w:rsidRDefault="000F71AB" w:rsidP="008545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lang w:val="ru-RU"/>
              </w:rPr>
            </w:pPr>
          </w:p>
        </w:tc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71AB" w:rsidRPr="006F2409" w:rsidRDefault="000F71AB" w:rsidP="0085453F">
            <w:pPr>
              <w:spacing w:after="0" w:line="240" w:lineRule="auto"/>
              <w:rPr>
                <w:rFonts w:ascii="Times New Roman" w:hAnsi="Times New Roman"/>
                <w:i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t xml:space="preserve">Составленный обзор оценки системы судебно-бухгалтерской экспертизы, поиск и сбор необходимой литературы,  использование баз данных Консультант плюс Гарант, </w:t>
            </w:r>
            <w:r w:rsidRPr="006F2409">
              <w:rPr>
                <w:rFonts w:ascii="Times New Roman" w:hAnsi="Times New Roman"/>
                <w:iCs/>
                <w:lang w:val="ru-RU"/>
              </w:rPr>
              <w:t xml:space="preserve">использование современных глобальных информационных ресурсов, проведение моделирования проведения процедур  </w:t>
            </w:r>
            <w:r w:rsidRPr="006F2409">
              <w:rPr>
                <w:rFonts w:ascii="Times New Roman" w:hAnsi="Times New Roman"/>
                <w:lang w:val="ru-RU"/>
              </w:rPr>
              <w:t>судебно-бухгалтерской экспертизы</w:t>
            </w:r>
            <w:r w:rsidRPr="006F2409">
              <w:rPr>
                <w:rFonts w:ascii="Times New Roman" w:hAnsi="Times New Roman"/>
                <w:bCs/>
                <w:lang w:val="ru-RU"/>
              </w:rPr>
              <w:t xml:space="preserve"> хозяйствующих субъектов</w:t>
            </w:r>
          </w:p>
        </w:tc>
        <w:tc>
          <w:tcPr>
            <w:tcW w:w="3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71AB" w:rsidRPr="006F2409" w:rsidRDefault="000F71AB" w:rsidP="0085453F">
            <w:pPr>
              <w:spacing w:after="0" w:line="240" w:lineRule="auto"/>
              <w:rPr>
                <w:rFonts w:ascii="Times New Roman" w:hAnsi="Times New Roman"/>
                <w:iCs/>
                <w:lang w:val="ru-RU"/>
              </w:rPr>
            </w:pPr>
            <w:r w:rsidRPr="006F2409">
              <w:rPr>
                <w:rFonts w:ascii="Times New Roman" w:hAnsi="Times New Roman"/>
                <w:iCs/>
                <w:lang w:val="ru-RU"/>
              </w:rPr>
              <w:t xml:space="preserve">Соответствие подобранной литературы проблеме исследования; </w:t>
            </w:r>
          </w:p>
          <w:p w:rsidR="000F71AB" w:rsidRPr="006F2409" w:rsidRDefault="000F71AB" w:rsidP="0085453F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t>умение пользоваться дополнительной литературой при реферировании профессиональной информации;</w:t>
            </w:r>
          </w:p>
          <w:p w:rsidR="000F71AB" w:rsidRPr="006F2409" w:rsidRDefault="000F71AB" w:rsidP="0085453F">
            <w:pPr>
              <w:spacing w:after="0" w:line="240" w:lineRule="auto"/>
              <w:rPr>
                <w:rFonts w:ascii="Times New Roman" w:hAnsi="Times New Roman"/>
                <w:iCs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t>полнота и содержательность раскрываемого вопроса по методам проведения и оформления результатов судебно-бухгалтерской экспертизы</w:t>
            </w:r>
            <w:proofErr w:type="gramStart"/>
            <w:r w:rsidRPr="006F2409">
              <w:rPr>
                <w:rFonts w:ascii="Times New Roman" w:hAnsi="Times New Roman"/>
                <w:lang w:val="ru-RU"/>
              </w:rPr>
              <w:t xml:space="preserve"> ;</w:t>
            </w:r>
            <w:proofErr w:type="gramEnd"/>
            <w:r w:rsidRPr="006F2409">
              <w:rPr>
                <w:rFonts w:ascii="Times New Roman" w:hAnsi="Times New Roman"/>
                <w:lang w:val="ru-RU"/>
              </w:rPr>
              <w:t xml:space="preserve"> у</w:t>
            </w:r>
            <w:r w:rsidRPr="006F2409">
              <w:rPr>
                <w:rFonts w:ascii="Times New Roman" w:hAnsi="Times New Roman"/>
                <w:iCs/>
                <w:lang w:val="ru-RU"/>
              </w:rPr>
              <w:t xml:space="preserve">мение приводить примеры;  </w:t>
            </w:r>
          </w:p>
          <w:p w:rsidR="000F71AB" w:rsidRPr="006F2409" w:rsidRDefault="000F71AB" w:rsidP="0085453F">
            <w:pPr>
              <w:spacing w:after="0" w:line="240" w:lineRule="auto"/>
              <w:rPr>
                <w:rFonts w:ascii="Times New Roman" w:hAnsi="Times New Roman"/>
                <w:i/>
                <w:iCs/>
                <w:lang w:val="ru-RU"/>
              </w:rPr>
            </w:pPr>
            <w:r w:rsidRPr="006F2409">
              <w:rPr>
                <w:rFonts w:ascii="Times New Roman" w:hAnsi="Times New Roman"/>
                <w:iCs/>
                <w:lang w:val="ru-RU"/>
              </w:rPr>
              <w:t>соответствие представленной в ответах информации материалам профессиональной и учебной литературы, сведениям из информационно-справочных систем Консультант Плюс, Гарант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71AB" w:rsidRPr="006F2409" w:rsidRDefault="000F71AB" w:rsidP="0085453F">
            <w:pPr>
              <w:spacing w:after="0" w:line="240" w:lineRule="auto"/>
              <w:rPr>
                <w:rFonts w:ascii="Times New Roman" w:hAnsi="Times New Roman"/>
                <w:iCs/>
                <w:lang w:val="ru-RU"/>
              </w:rPr>
            </w:pPr>
            <w:proofErr w:type="gramStart"/>
            <w:r w:rsidRPr="006F2409">
              <w:rPr>
                <w:rFonts w:ascii="Times New Roman" w:hAnsi="Times New Roman"/>
                <w:iCs/>
                <w:lang w:val="ru-RU"/>
              </w:rPr>
              <w:t>КЗ</w:t>
            </w:r>
            <w:proofErr w:type="gramEnd"/>
            <w:r w:rsidRPr="006F2409">
              <w:rPr>
                <w:rFonts w:ascii="Times New Roman" w:hAnsi="Times New Roman"/>
                <w:iCs/>
                <w:lang w:val="ru-RU"/>
              </w:rPr>
              <w:t xml:space="preserve"> – кейс-задача, Т – тест, Р – реферат, О-опрос</w:t>
            </w:r>
          </w:p>
        </w:tc>
      </w:tr>
      <w:tr w:rsidR="000F71AB" w:rsidRPr="00E4296A" w:rsidTr="0085453F">
        <w:trPr>
          <w:trHeight w:val="430"/>
        </w:trPr>
        <w:tc>
          <w:tcPr>
            <w:tcW w:w="100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71AB" w:rsidRPr="006F2409" w:rsidRDefault="000F71AB" w:rsidP="008545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6F2409">
              <w:rPr>
                <w:rFonts w:ascii="Times New Roman" w:hAnsi="Times New Roman"/>
                <w:lang w:val="ru-RU"/>
              </w:rPr>
              <w:t>ПСК-4.3 С</w:t>
            </w:r>
            <w:r w:rsidRPr="006F2409">
              <w:rPr>
                <w:rFonts w:ascii="Times New Roman" w:hAnsi="Times New Roman"/>
                <w:color w:val="000000"/>
                <w:lang w:val="ru-RU"/>
              </w:rPr>
              <w:t>пособность оказывать методическую помощь субъектам правоприменительной деятельности по вопросам назначения и производства экономических экспертиз и современным возможностям использования экономических знаний в судопроизводстве</w:t>
            </w:r>
          </w:p>
        </w:tc>
      </w:tr>
      <w:tr w:rsidR="000F71AB" w:rsidRPr="00E4296A" w:rsidTr="0085453F">
        <w:trPr>
          <w:trHeight w:val="1093"/>
        </w:trPr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71AB" w:rsidRPr="006F2409" w:rsidRDefault="000F71AB" w:rsidP="008545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6F2409">
              <w:rPr>
                <w:rFonts w:ascii="Times New Roman" w:hAnsi="Times New Roman"/>
                <w:color w:val="000000"/>
                <w:lang w:val="ru-RU"/>
              </w:rPr>
              <w:t>Знать - современные методы обработки экономической информации хозяйствующего субъекта;</w:t>
            </w:r>
          </w:p>
          <w:p w:rsidR="000F71AB" w:rsidRPr="006F2409" w:rsidRDefault="000F71AB" w:rsidP="0085453F">
            <w:pPr>
              <w:spacing w:after="0" w:line="240" w:lineRule="auto"/>
              <w:rPr>
                <w:rFonts w:ascii="Times New Roman" w:hAnsi="Times New Roman"/>
                <w:color w:val="000000"/>
                <w:lang w:val="ru-RU"/>
              </w:rPr>
            </w:pPr>
            <w:r w:rsidRPr="006F2409">
              <w:rPr>
                <w:rFonts w:ascii="Times New Roman" w:hAnsi="Times New Roman"/>
                <w:color w:val="000000"/>
                <w:lang w:val="ru-RU"/>
              </w:rPr>
              <w:t xml:space="preserve">Уметь - оказывать методическую помощь субъектам правоприменительной </w:t>
            </w:r>
            <w:r w:rsidRPr="006F2409">
              <w:rPr>
                <w:rFonts w:ascii="Times New Roman" w:hAnsi="Times New Roman"/>
                <w:color w:val="000000"/>
                <w:lang w:val="ru-RU"/>
              </w:rPr>
              <w:lastRenderedPageBreak/>
              <w:t>деятельности по вопросам назначения судебн</w:t>
            </w:r>
            <w:proofErr w:type="gramStart"/>
            <w:r w:rsidRPr="006F2409">
              <w:rPr>
                <w:rFonts w:ascii="Times New Roman" w:hAnsi="Times New Roman"/>
                <w:color w:val="000000"/>
                <w:lang w:val="ru-RU"/>
              </w:rPr>
              <w:t>о-</w:t>
            </w:r>
            <w:proofErr w:type="gramEnd"/>
            <w:r w:rsidRPr="006F2409">
              <w:rPr>
                <w:rFonts w:ascii="Times New Roman" w:hAnsi="Times New Roman"/>
                <w:color w:val="000000"/>
                <w:lang w:val="ru-RU"/>
              </w:rPr>
              <w:t xml:space="preserve"> бухгалтерских экспертиз;</w:t>
            </w:r>
          </w:p>
          <w:p w:rsidR="000F71AB" w:rsidRPr="006F2409" w:rsidRDefault="000F71AB" w:rsidP="008545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6F2409">
              <w:rPr>
                <w:rFonts w:ascii="Times New Roman" w:hAnsi="Times New Roman"/>
                <w:color w:val="000000"/>
                <w:lang w:val="ru-RU"/>
              </w:rPr>
              <w:t>Владеть - системой «Консультант-Плюс» для использования экономических знаний в судопроизводстве</w:t>
            </w:r>
          </w:p>
        </w:tc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71AB" w:rsidRPr="006F2409" w:rsidRDefault="000F71AB" w:rsidP="0085453F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lastRenderedPageBreak/>
              <w:t xml:space="preserve">Ознакомление с показателями деятельности предприятия, их стоимостной оценкой и информационной базой, проведение анализа информации, на </w:t>
            </w:r>
            <w:r w:rsidRPr="006F2409">
              <w:rPr>
                <w:rFonts w:ascii="Times New Roman" w:hAnsi="Times New Roman"/>
                <w:lang w:val="ru-RU"/>
              </w:rPr>
              <w:lastRenderedPageBreak/>
              <w:t>основе имеющегося информационного материала показать методику анализа, сделать выводы, дать рекомендации</w:t>
            </w:r>
          </w:p>
        </w:tc>
        <w:tc>
          <w:tcPr>
            <w:tcW w:w="3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71AB" w:rsidRPr="006F2409" w:rsidRDefault="000F71AB" w:rsidP="0085453F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lastRenderedPageBreak/>
              <w:t>соответствие проблеме исследования; полнота и содержательность ответа; умение приводить примеры;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F71AB" w:rsidRPr="006F2409" w:rsidRDefault="000F71AB" w:rsidP="0085453F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proofErr w:type="gramStart"/>
            <w:r w:rsidRPr="006F2409">
              <w:rPr>
                <w:rFonts w:ascii="Times New Roman" w:hAnsi="Times New Roman"/>
                <w:lang w:val="ru-RU"/>
              </w:rPr>
              <w:t>КЗ</w:t>
            </w:r>
            <w:proofErr w:type="gramEnd"/>
            <w:r w:rsidRPr="006F2409">
              <w:rPr>
                <w:rFonts w:ascii="Times New Roman" w:hAnsi="Times New Roman"/>
                <w:lang w:val="ru-RU"/>
              </w:rPr>
              <w:t xml:space="preserve"> – кейс-задача, Т – тест, Р – реферат, О-опрос</w:t>
            </w:r>
          </w:p>
        </w:tc>
      </w:tr>
    </w:tbl>
    <w:p w:rsidR="000F71AB" w:rsidRPr="006F2409" w:rsidRDefault="000F71AB" w:rsidP="006F2409">
      <w:pPr>
        <w:spacing w:after="0"/>
        <w:ind w:firstLine="708"/>
        <w:rPr>
          <w:rFonts w:ascii="Times New Roman" w:hAnsi="Times New Roman"/>
          <w:sz w:val="28"/>
          <w:szCs w:val="28"/>
          <w:lang w:val="ru-RU"/>
        </w:rPr>
      </w:pPr>
      <w:r w:rsidRPr="006F2409">
        <w:rPr>
          <w:rFonts w:ascii="Times New Roman" w:hAnsi="Times New Roman"/>
          <w:sz w:val="28"/>
          <w:szCs w:val="28"/>
          <w:lang w:val="ru-RU"/>
        </w:rPr>
        <w:lastRenderedPageBreak/>
        <w:t xml:space="preserve">2.2 Шкалы оценивания: </w:t>
      </w:r>
    </w:p>
    <w:p w:rsidR="000F71AB" w:rsidRPr="006F2409" w:rsidRDefault="000F71AB" w:rsidP="006F2409">
      <w:pPr>
        <w:keepNext/>
        <w:keepLines/>
        <w:suppressLineNumbers/>
        <w:suppressAutoHyphens/>
        <w:spacing w:after="0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F2409">
        <w:rPr>
          <w:rFonts w:ascii="Times New Roman" w:hAnsi="Times New Roman"/>
          <w:sz w:val="24"/>
          <w:szCs w:val="24"/>
          <w:lang w:val="ru-RU"/>
        </w:rPr>
        <w:t>балльно</w:t>
      </w:r>
      <w:proofErr w:type="spellEnd"/>
      <w:r w:rsidRPr="006F2409">
        <w:rPr>
          <w:rFonts w:ascii="Times New Roman" w:hAnsi="Times New Roman"/>
          <w:sz w:val="24"/>
          <w:szCs w:val="24"/>
          <w:lang w:val="ru-RU"/>
        </w:rPr>
        <w:t>-рейтинговой системы в 100-балльной шкале:</w:t>
      </w:r>
    </w:p>
    <w:p w:rsidR="000F71AB" w:rsidRPr="006F2409" w:rsidRDefault="000F71AB" w:rsidP="006F2409">
      <w:pPr>
        <w:keepNext/>
        <w:keepLines/>
        <w:suppressLineNumbers/>
        <w:suppressAutoHyphens/>
        <w:spacing w:after="0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6F2409">
        <w:rPr>
          <w:rFonts w:ascii="Times New Roman" w:hAnsi="Times New Roman"/>
          <w:sz w:val="24"/>
          <w:szCs w:val="24"/>
          <w:lang w:val="ru-RU"/>
        </w:rPr>
        <w:t>- 84-100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0F71AB" w:rsidRPr="006F2409" w:rsidRDefault="000F71AB" w:rsidP="006F2409">
      <w:pPr>
        <w:keepNext/>
        <w:keepLines/>
        <w:suppressLineNumbers/>
        <w:suppressAutoHyphens/>
        <w:spacing w:after="0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 xml:space="preserve">- 67-83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6F2409">
        <w:rPr>
          <w:rFonts w:ascii="Times New Roman" w:hAnsi="Times New Roman"/>
          <w:sz w:val="24"/>
          <w:szCs w:val="24"/>
          <w:lang w:val="ru-RU"/>
        </w:rPr>
        <w:t>обучающийся</w:t>
      </w:r>
      <w:proofErr w:type="gramEnd"/>
      <w:r w:rsidRPr="006F2409">
        <w:rPr>
          <w:rFonts w:ascii="Times New Roman" w:hAnsi="Times New Roman"/>
          <w:sz w:val="24"/>
          <w:szCs w:val="24"/>
          <w:lang w:val="ru-RU"/>
        </w:rPr>
        <w:t xml:space="preserve">  усвоил основную литературу, рекомендованную в рабочей программе дисциплины;</w:t>
      </w:r>
    </w:p>
    <w:p w:rsidR="000F71AB" w:rsidRPr="006F2409" w:rsidRDefault="000F71AB" w:rsidP="006F2409">
      <w:pPr>
        <w:keepNext/>
        <w:keepLines/>
        <w:suppressLineNumbers/>
        <w:suppressAutoHyphens/>
        <w:spacing w:after="0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0F71AB" w:rsidRPr="006F2409" w:rsidRDefault="000F71AB" w:rsidP="006F2409">
      <w:pPr>
        <w:keepNext/>
        <w:keepLines/>
        <w:suppressLineNumbers/>
        <w:suppressAutoHyphens/>
        <w:spacing w:after="0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0F71AB" w:rsidRPr="006F2409" w:rsidRDefault="000F71AB" w:rsidP="006F2409">
      <w:pPr>
        <w:keepNext/>
        <w:keepLines/>
        <w:spacing w:before="480" w:after="0" w:line="240" w:lineRule="auto"/>
        <w:jc w:val="both"/>
        <w:outlineLvl w:val="0"/>
        <w:rPr>
          <w:rFonts w:ascii="Cambria" w:hAnsi="Cambria"/>
          <w:b/>
          <w:bCs/>
          <w:sz w:val="28"/>
          <w:szCs w:val="28"/>
          <w:lang w:val="ru-RU"/>
        </w:rPr>
      </w:pPr>
      <w:r w:rsidRPr="006F2409">
        <w:rPr>
          <w:rFonts w:ascii="Cambria" w:hAnsi="Cambria"/>
          <w:b/>
          <w:bCs/>
          <w:sz w:val="28"/>
          <w:szCs w:val="28"/>
          <w:lang w:val="ru-RU"/>
        </w:rPr>
        <w:t xml:space="preserve">  </w:t>
      </w:r>
      <w:bookmarkStart w:id="2" w:name="_Toc480487763"/>
      <w:r w:rsidRPr="006F2409">
        <w:rPr>
          <w:rFonts w:ascii="Cambria" w:hAnsi="Cambria"/>
          <w:b/>
          <w:bCs/>
          <w:sz w:val="28"/>
          <w:szCs w:val="28"/>
          <w:lang w:val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0F71AB" w:rsidRPr="006F2409" w:rsidRDefault="000F71AB" w:rsidP="006F2409">
      <w:pPr>
        <w:widowControl w:val="0"/>
        <w:spacing w:after="360" w:line="240" w:lineRule="auto"/>
        <w:ind w:left="283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8"/>
          <w:lang w:val="ru-RU"/>
        </w:rPr>
        <w:t xml:space="preserve">    </w:t>
      </w:r>
    </w:p>
    <w:p w:rsidR="000F71AB" w:rsidRPr="006F2409" w:rsidRDefault="000F71AB" w:rsidP="006F240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6F2409">
        <w:rPr>
          <w:rFonts w:ascii="Times New Roman" w:hAnsi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0F71AB" w:rsidRPr="006F2409" w:rsidRDefault="000F71AB" w:rsidP="006F240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6F2409">
        <w:rPr>
          <w:rFonts w:ascii="Times New Roman" w:hAnsi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F71AB" w:rsidRPr="006F2409" w:rsidRDefault="000F71AB" w:rsidP="006F240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6F2409">
        <w:rPr>
          <w:rFonts w:ascii="Times New Roman" w:hAnsi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0F71AB" w:rsidRPr="006F2409" w:rsidRDefault="000F71AB" w:rsidP="006F2409">
      <w:pPr>
        <w:spacing w:after="0" w:line="240" w:lineRule="auto"/>
        <w:jc w:val="center"/>
        <w:textAlignment w:val="baseline"/>
        <w:rPr>
          <w:sz w:val="12"/>
          <w:szCs w:val="12"/>
          <w:lang w:val="ru-RU"/>
        </w:rPr>
      </w:pPr>
      <w:r w:rsidRPr="006F2409">
        <w:rPr>
          <w:rFonts w:ascii="Times New Roman" w:hAnsi="Times New Roman"/>
          <w:sz w:val="28"/>
          <w:szCs w:val="24"/>
          <w:lang w:val="ru-RU"/>
        </w:rPr>
        <w:t>Кафедра Аудита</w:t>
      </w:r>
    </w:p>
    <w:p w:rsidR="000F71AB" w:rsidRPr="006F2409" w:rsidRDefault="000F71AB" w:rsidP="006F240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6F2409">
        <w:rPr>
          <w:rFonts w:ascii="Times New Roman" w:hAnsi="Times New Roman"/>
          <w:b/>
          <w:sz w:val="24"/>
          <w:szCs w:val="24"/>
          <w:lang w:val="ru-RU"/>
        </w:rPr>
        <w:t>Вопросы к экзамену</w:t>
      </w:r>
    </w:p>
    <w:p w:rsidR="000F71AB" w:rsidRPr="006F2409" w:rsidRDefault="000F71AB" w:rsidP="006F2409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>по дисциплине Судебно-бухгалтерская экспертиза</w:t>
      </w:r>
    </w:p>
    <w:p w:rsidR="000F71AB" w:rsidRPr="006F2409" w:rsidRDefault="000F71AB" w:rsidP="006F2409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709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 xml:space="preserve">Понятие, цели и задачи судебно-бухгалтерской экспертизы. 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709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2.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История развития судебно-бухгалтерской экспертизы.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709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3.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Правовые основы судебно-экспертной деятельности в Российской  Федерации.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709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4.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Основные положения Федерального закона «О государственной судебно-экспертной деятельности в Российской  Федерации».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709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lastRenderedPageBreak/>
        <w:t>5.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 xml:space="preserve">Совершенствование судебно-экспертной деятельности в России. Основные положения проекта Федерального закона «О судебно-экспертной деятельности в Российской Федерации». 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709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6.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Классификация судебных экспертиз.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709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7.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 xml:space="preserve">Основания производства судебной экспертизы. Производство дополнительной, повторной, комплексной и комиссионных судебных экспертиз. 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709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8.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Статус государственных судебно-экспертных учреждений. Обязанности руководителя государственного судебно-экспертного учреждения.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709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9.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Статус и обязанности судебного эксперта. Профессиональные и квалификационные требования, предъявляемые к судебному эксперту.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709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10.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Характеристика видов судебно-экономической экспертизы.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709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11.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Принципы судебно-бухгалтерской экспертизы.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709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12.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Особенности назначения и производства судебно-бухгалтерской экспертизы по уголовным делам.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709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13.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Особенности назначения и производства судебно-бухгалтерской экспертизы в гражданском и арбитражном процессах.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709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14.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Этапы исследования в судебно-бухгалтерской экспертизе.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709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15.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Заключение судебного эксперта-бухгалтера, его структура и содержание.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709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16.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Оценка заключения судебного эксперта-бухгалтера следователем и судом.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709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17.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Сравнительная характеристика судебно-бухгалтерской экспертизы, аудита и ревизии.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709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18.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Предмет судебно-бухгалтерской экспертизы.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709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19.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 xml:space="preserve">Объекты судебно-бухгалтерской экспертизы. 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709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20.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Информационное обеспечение судебно-бухгалтерской экспертизы.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709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21.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Характеристика системы методов судебно-бухгалтерской экспертизы.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709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22.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Характеристика общенаучных методов судебно-бухгалтерской экспертизы.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709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23.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Характеристика аналитических методов судебно-бухгалтерской экспертизы.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709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24.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Характеристика специальных документальных методов судебно-бухгалтерской экспертизы.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709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25.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Инвентаризация как метод фактического контроля. Порядок проведения инвентаризации и оформления ее результатов.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709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26.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Методы выявления экономического мошенничества.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709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27.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 xml:space="preserve">Методы определения недобросовестных действий. 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709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28.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Методы идентификации операций, имеющих признаки связи с легализацией доходов, полученных преступным путем, или финансированием терроризма.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709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29.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 xml:space="preserve">Объекты и источники информации экспертного исследования кассовых операций. 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709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30.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 xml:space="preserve">Методы экспертного исследования кассовых операций. Типичные нарушения при отражении кассовых операций. 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709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31.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Объекты и источники информации экспертного исследования операций на расчетных счетах в банках.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709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32.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Методы экспертного исследования операций на расчетных счетах в банках. Типичные нарушения при отражении операций на расчетных счетах в банках.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709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33.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Объекты и источники информации экспертного исследования хозяйственных операций по оплате труда.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709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34.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Методы экспертного исследования хозяйственных операций по оплате труда. Типичные нарушения при отражении операций по оплате труда.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709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35.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Объекты и источники информации экспертного исследования хозяйственных операций с основными средствами и нематериальными активами.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709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36.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Методы экспертного исследования хозяйственных операций с основными средствами и нематериальными активами. Типичные нарушения при отражении операций с основными средствами и нематериальными активами.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709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37.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 xml:space="preserve">Объекты и источники информации экспертного исследования хозяйственных операций  с материально-производственными запасами. 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709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38.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Методы экспертного исследования хозяйственных операций  с материально-производственными запасами. Типичные нарушения при отражении операций с материально-производственными запасами.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709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39.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Объекты и источники информации экспертного исследования расчетных операций.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709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lastRenderedPageBreak/>
        <w:t>40.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Методы экспертного исследования расчетных операций. Типичные нарушения при отражении расчетных операций.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709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41.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Объекты и источники информации экспертного исследования хозяйственных операций по производству и выпуску готовой продукции.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709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42.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Методы экспертного исследования хозяйственных операций по производству и выпуску готовой продукции. Типичные нарушения при отражении операций по производству и выпуску готовой продукции.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709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43.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Объекты и источники информации экспертного исследования операций формирования доходов, расходов и финансовых результатов.</w:t>
      </w:r>
    </w:p>
    <w:p w:rsidR="000F71AB" w:rsidRPr="006F2409" w:rsidRDefault="000F71AB" w:rsidP="006F2409">
      <w:pPr>
        <w:tabs>
          <w:tab w:val="left" w:pos="360"/>
        </w:tabs>
        <w:ind w:left="709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44.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Методы экспертного исследования хозяйственных операций формирования доходов, расходов и финансовых результатов. Типичные нарушения при отражении операций формирования доходов, расходов и финансовых результатов.</w:t>
      </w:r>
    </w:p>
    <w:tbl>
      <w:tblPr>
        <w:tblW w:w="9675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9675"/>
      </w:tblGrid>
      <w:tr w:rsidR="000F71AB" w:rsidRPr="007E61AC" w:rsidTr="0085453F">
        <w:tc>
          <w:tcPr>
            <w:tcW w:w="9678" w:type="dxa"/>
          </w:tcPr>
          <w:p w:rsidR="000F71AB" w:rsidRPr="00434CAC" w:rsidRDefault="000F71AB" w:rsidP="0085453F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34CAC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Критерии</w:t>
            </w:r>
            <w:proofErr w:type="spellEnd"/>
            <w:r w:rsidRPr="00434CAC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34CAC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оценивания</w:t>
            </w:r>
            <w:proofErr w:type="spellEnd"/>
          </w:p>
        </w:tc>
      </w:tr>
    </w:tbl>
    <w:p w:rsidR="000F71AB" w:rsidRPr="00434CAC" w:rsidRDefault="000F71AB" w:rsidP="006F2409">
      <w:pPr>
        <w:tabs>
          <w:tab w:val="left" w:pos="216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71AB" w:rsidRPr="006F2409" w:rsidRDefault="000F71AB" w:rsidP="006F2409">
      <w:pPr>
        <w:widowControl w:val="0"/>
        <w:tabs>
          <w:tab w:val="num" w:pos="1069"/>
          <w:tab w:val="num" w:pos="1440"/>
        </w:tabs>
        <w:spacing w:after="0" w:line="240" w:lineRule="auto"/>
        <w:ind w:firstLine="708"/>
        <w:jc w:val="both"/>
        <w:rPr>
          <w:rFonts w:ascii="Times New Roman" w:hAnsi="Times New Roman"/>
          <w:color w:val="000000"/>
          <w:lang w:val="ru-RU"/>
        </w:rPr>
      </w:pPr>
      <w:proofErr w:type="gramStart"/>
      <w:r w:rsidRPr="006F2409">
        <w:rPr>
          <w:rFonts w:ascii="Times New Roman" w:hAnsi="Times New Roman"/>
          <w:color w:val="000000"/>
          <w:lang w:val="ru-RU"/>
        </w:rPr>
        <w:t xml:space="preserve">84-100 баллов - </w:t>
      </w:r>
      <w:r w:rsidRPr="006F2409">
        <w:rPr>
          <w:rFonts w:ascii="Times New Roman" w:hAnsi="Times New Roman"/>
          <w:iCs/>
          <w:color w:val="000000"/>
          <w:spacing w:val="-1"/>
          <w:lang w:val="ru-RU"/>
        </w:rPr>
        <w:t>изложенный</w:t>
      </w:r>
      <w:r w:rsidRPr="006F2409">
        <w:rPr>
          <w:rFonts w:ascii="Times New Roman" w:hAnsi="Times New Roman"/>
          <w:i/>
          <w:iCs/>
          <w:color w:val="000000"/>
          <w:spacing w:val="-1"/>
          <w:lang w:val="ru-RU"/>
        </w:rPr>
        <w:t xml:space="preserve"> </w:t>
      </w:r>
      <w:r w:rsidRPr="006F2409">
        <w:rPr>
          <w:rFonts w:ascii="Times New Roman" w:hAnsi="Times New Roman"/>
          <w:iCs/>
          <w:color w:val="000000"/>
          <w:spacing w:val="-1"/>
          <w:lang w:val="ru-RU"/>
        </w:rPr>
        <w:t xml:space="preserve">материал при ответе на вопросы фактически верен, </w:t>
      </w:r>
      <w:r w:rsidRPr="006F2409">
        <w:rPr>
          <w:rFonts w:ascii="Times New Roman" w:hAnsi="Times New Roman"/>
          <w:color w:val="000000"/>
          <w:spacing w:val="-1"/>
          <w:lang w:val="ru-RU"/>
        </w:rPr>
        <w:t>наличие  у обучающегося  глубоких исчерпывающих знаний в области изучаемой дисциплины,</w:t>
      </w:r>
      <w:r w:rsidRPr="006F2409">
        <w:rPr>
          <w:rFonts w:ascii="Times New Roman" w:hAnsi="Times New Roman"/>
          <w:color w:val="000000"/>
          <w:lang w:val="ru-RU"/>
        </w:rPr>
        <w:t xml:space="preserve"> правильные, уверенные действия по применению получен</w:t>
      </w:r>
      <w:r w:rsidRPr="006F2409">
        <w:rPr>
          <w:rFonts w:ascii="Times New Roman" w:hAnsi="Times New Roman"/>
          <w:color w:val="000000"/>
          <w:spacing w:val="-1"/>
          <w:lang w:val="ru-RU"/>
        </w:rPr>
        <w:t xml:space="preserve">ных знаний при решении  практического  задания, грамотное и логически стройное изложение материала </w:t>
      </w:r>
      <w:r w:rsidRPr="006F2409">
        <w:rPr>
          <w:rFonts w:ascii="Times New Roman" w:hAnsi="Times New Roman"/>
          <w:color w:val="000000"/>
          <w:lang w:val="ru-RU"/>
        </w:rPr>
        <w:t>при ответе;</w:t>
      </w:r>
      <w:proofErr w:type="gramEnd"/>
    </w:p>
    <w:p w:rsidR="000F71AB" w:rsidRPr="006F2409" w:rsidRDefault="000F71AB" w:rsidP="006F2409">
      <w:pPr>
        <w:widowControl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6F2409">
        <w:rPr>
          <w:rFonts w:ascii="Times New Roman" w:hAnsi="Times New Roman"/>
          <w:color w:val="000000"/>
          <w:lang w:val="ru-RU"/>
        </w:rPr>
        <w:t xml:space="preserve">               67-83 баллов </w:t>
      </w:r>
      <w:r w:rsidRPr="006F2409">
        <w:rPr>
          <w:rFonts w:ascii="Times New Roman" w:hAnsi="Times New Roman"/>
          <w:i/>
          <w:iCs/>
          <w:spacing w:val="-1"/>
          <w:lang w:val="ru-RU"/>
        </w:rPr>
        <w:t xml:space="preserve">- </w:t>
      </w:r>
      <w:r w:rsidRPr="006F2409">
        <w:rPr>
          <w:rFonts w:ascii="Times New Roman" w:hAnsi="Times New Roman"/>
          <w:spacing w:val="-1"/>
          <w:lang w:val="ru-RU"/>
        </w:rPr>
        <w:t>наличие твердых и достаточно полных знаний в  области изучаемой дисциплины, правильные действия по применению теоретических знаний при выполнении практического  задания, четкое изложение</w:t>
      </w:r>
      <w:r w:rsidRPr="006F2409">
        <w:rPr>
          <w:rFonts w:ascii="Times New Roman" w:hAnsi="Times New Roman"/>
          <w:lang w:val="ru-RU"/>
        </w:rPr>
        <w:t xml:space="preserve"> материала, допускаются отдельные логические и методические  погрешности;</w:t>
      </w:r>
    </w:p>
    <w:p w:rsidR="000F71AB" w:rsidRPr="006F2409" w:rsidRDefault="000F71AB" w:rsidP="006F2409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lang w:val="ru-RU"/>
        </w:rPr>
      </w:pPr>
      <w:r w:rsidRPr="006F2409">
        <w:rPr>
          <w:rFonts w:ascii="Times New Roman" w:hAnsi="Times New Roman"/>
          <w:color w:val="000000"/>
          <w:lang w:val="ru-RU"/>
        </w:rPr>
        <w:t xml:space="preserve">50-66 баллов - наличие твердых знаний в </w:t>
      </w:r>
      <w:r w:rsidRPr="006F2409">
        <w:rPr>
          <w:rFonts w:ascii="Times New Roman" w:hAnsi="Times New Roman"/>
          <w:color w:val="000000"/>
          <w:spacing w:val="-1"/>
          <w:lang w:val="ru-RU"/>
        </w:rPr>
        <w:t xml:space="preserve"> области изучаемой дисциплины, изложение ответов с отдельными ошибками, уверенно исправленными после дополнительных вопросов; правильные в целом </w:t>
      </w:r>
      <w:r w:rsidRPr="006F2409">
        <w:rPr>
          <w:rFonts w:ascii="Times New Roman" w:hAnsi="Times New Roman"/>
          <w:color w:val="000000"/>
          <w:lang w:val="ru-RU"/>
        </w:rPr>
        <w:t xml:space="preserve">действия по применению знаний  </w:t>
      </w:r>
      <w:r w:rsidRPr="006F2409">
        <w:rPr>
          <w:rFonts w:ascii="Times New Roman" w:hAnsi="Times New Roman"/>
          <w:color w:val="000000"/>
          <w:spacing w:val="-1"/>
          <w:lang w:val="ru-RU"/>
        </w:rPr>
        <w:t>при выполнении практического  задания</w:t>
      </w:r>
      <w:r w:rsidRPr="006F2409">
        <w:rPr>
          <w:rFonts w:ascii="Times New Roman" w:hAnsi="Times New Roman"/>
          <w:color w:val="000000"/>
          <w:lang w:val="ru-RU"/>
        </w:rPr>
        <w:t>;</w:t>
      </w:r>
    </w:p>
    <w:p w:rsidR="000F71AB" w:rsidRPr="006F2409" w:rsidRDefault="000F71AB" w:rsidP="006F2409">
      <w:pPr>
        <w:widowControl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6F2409">
        <w:rPr>
          <w:rFonts w:ascii="Times New Roman" w:hAnsi="Times New Roman"/>
          <w:color w:val="000000"/>
          <w:lang w:val="ru-RU"/>
        </w:rPr>
        <w:t xml:space="preserve">               0-49 баллов - </w:t>
      </w:r>
      <w:r w:rsidRPr="006F2409">
        <w:rPr>
          <w:rFonts w:ascii="Times New Roman" w:hAnsi="Times New Roman"/>
          <w:iCs/>
          <w:lang w:val="ru-RU"/>
        </w:rPr>
        <w:t>ответы не связаны с вопросами</w:t>
      </w:r>
      <w:r w:rsidRPr="006F2409">
        <w:rPr>
          <w:rFonts w:ascii="Times New Roman" w:hAnsi="Times New Roman"/>
          <w:i/>
          <w:iCs/>
          <w:lang w:val="ru-RU"/>
        </w:rPr>
        <w:t xml:space="preserve">, </w:t>
      </w:r>
      <w:r w:rsidRPr="006F2409">
        <w:rPr>
          <w:rFonts w:ascii="Times New Roman" w:hAnsi="Times New Roman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0F71AB" w:rsidRPr="006F2409" w:rsidRDefault="000F71AB" w:rsidP="006F2409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0F71AB" w:rsidRPr="006F2409" w:rsidRDefault="000F71AB" w:rsidP="006F2409">
      <w:pPr>
        <w:spacing w:after="0" w:line="240" w:lineRule="auto"/>
        <w:textAlignment w:val="baseline"/>
        <w:rPr>
          <w:sz w:val="12"/>
          <w:szCs w:val="12"/>
          <w:lang w:val="ru-RU"/>
        </w:rPr>
      </w:pPr>
      <w:r w:rsidRPr="006F2409">
        <w:rPr>
          <w:rFonts w:ascii="Times New Roman" w:hAnsi="Times New Roman"/>
          <w:sz w:val="28"/>
          <w:szCs w:val="24"/>
          <w:lang w:val="ru-RU"/>
        </w:rPr>
        <w:t>Составитель ________________________ О.В. Овчаренко</w:t>
      </w:r>
    </w:p>
    <w:p w:rsidR="000F71AB" w:rsidRPr="006F2409" w:rsidRDefault="000F71AB" w:rsidP="006F2409">
      <w:pPr>
        <w:spacing w:after="0" w:line="240" w:lineRule="auto"/>
        <w:textAlignment w:val="baseline"/>
        <w:rPr>
          <w:sz w:val="12"/>
          <w:szCs w:val="12"/>
          <w:lang w:val="ru-RU"/>
        </w:rPr>
      </w:pPr>
      <w:r w:rsidRPr="006F2409">
        <w:rPr>
          <w:rFonts w:ascii="Times New Roman" w:hAnsi="Times New Roman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0F71AB" w:rsidRPr="006F2409" w:rsidRDefault="000F71AB" w:rsidP="006F2409">
      <w:pPr>
        <w:spacing w:after="0" w:line="240" w:lineRule="auto"/>
        <w:textAlignment w:val="baseline"/>
        <w:rPr>
          <w:sz w:val="12"/>
          <w:szCs w:val="12"/>
          <w:lang w:val="ru-RU"/>
        </w:rPr>
      </w:pPr>
      <w:r w:rsidRPr="006F2409">
        <w:rPr>
          <w:rFonts w:ascii="Times New Roman" w:hAnsi="Times New Roman"/>
          <w:sz w:val="20"/>
          <w:szCs w:val="24"/>
          <w:lang w:val="ru-RU"/>
        </w:rPr>
        <w:t>«____»__________________201…</w:t>
      </w:r>
      <w:r w:rsidRPr="00434CAC">
        <w:rPr>
          <w:rFonts w:ascii="Times New Roman" w:hAnsi="Times New Roman"/>
          <w:sz w:val="20"/>
          <w:szCs w:val="24"/>
        </w:rPr>
        <w:t> </w:t>
      </w:r>
      <w:r w:rsidRPr="006F2409">
        <w:rPr>
          <w:rFonts w:ascii="Times New Roman" w:hAnsi="Times New Roman"/>
          <w:sz w:val="20"/>
          <w:szCs w:val="24"/>
          <w:lang w:val="ru-RU"/>
        </w:rPr>
        <w:t>г.</w:t>
      </w:r>
      <w:r w:rsidRPr="00434CAC">
        <w:rPr>
          <w:rFonts w:ascii="Times New Roman" w:hAnsi="Times New Roman"/>
          <w:sz w:val="20"/>
          <w:szCs w:val="24"/>
        </w:rPr>
        <w:t> </w:t>
      </w:r>
    </w:p>
    <w:p w:rsidR="000F71AB" w:rsidRPr="006F2409" w:rsidRDefault="000F71AB" w:rsidP="006F2409">
      <w:pPr>
        <w:spacing w:after="0" w:line="240" w:lineRule="auto"/>
        <w:textAlignment w:val="baseline"/>
        <w:rPr>
          <w:lang w:val="ru-RU"/>
        </w:rPr>
      </w:pPr>
    </w:p>
    <w:p w:rsidR="000F71AB" w:rsidRPr="006F2409" w:rsidRDefault="000F71AB" w:rsidP="006F240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6F2409">
        <w:rPr>
          <w:rFonts w:ascii="Times New Roman" w:hAnsi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0F71AB" w:rsidRPr="006F2409" w:rsidRDefault="000F71AB" w:rsidP="006F240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6F2409">
        <w:rPr>
          <w:rFonts w:ascii="Times New Roman" w:hAnsi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F71AB" w:rsidRPr="006F2409" w:rsidRDefault="000F71AB" w:rsidP="006F240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6F2409">
        <w:rPr>
          <w:rFonts w:ascii="Times New Roman" w:hAnsi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0F71AB" w:rsidRPr="006F2409" w:rsidRDefault="000F71AB" w:rsidP="006F2409">
      <w:pPr>
        <w:spacing w:after="0" w:line="240" w:lineRule="auto"/>
        <w:jc w:val="center"/>
        <w:textAlignment w:val="baseline"/>
        <w:rPr>
          <w:sz w:val="12"/>
          <w:szCs w:val="12"/>
          <w:lang w:val="ru-RU"/>
        </w:rPr>
      </w:pPr>
      <w:r w:rsidRPr="006F2409">
        <w:rPr>
          <w:rFonts w:ascii="Times New Roman" w:hAnsi="Times New Roman"/>
          <w:sz w:val="28"/>
          <w:szCs w:val="24"/>
          <w:lang w:val="ru-RU"/>
        </w:rPr>
        <w:t>Кафедра Аудита</w:t>
      </w:r>
    </w:p>
    <w:p w:rsidR="000F71AB" w:rsidRPr="006F2409" w:rsidRDefault="000F71AB" w:rsidP="006F240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6F2409">
        <w:rPr>
          <w:rFonts w:ascii="Times New Roman" w:hAnsi="Times New Roman"/>
          <w:b/>
          <w:sz w:val="24"/>
          <w:szCs w:val="24"/>
          <w:lang w:val="ru-RU"/>
        </w:rPr>
        <w:t>Тесты</w:t>
      </w:r>
    </w:p>
    <w:p w:rsidR="000F71AB" w:rsidRPr="006F2409" w:rsidRDefault="000F71AB" w:rsidP="006F240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6F2409">
        <w:rPr>
          <w:rFonts w:ascii="Times New Roman" w:hAnsi="Times New Roman"/>
          <w:b/>
          <w:sz w:val="24"/>
          <w:szCs w:val="24"/>
          <w:lang w:val="ru-RU"/>
        </w:rPr>
        <w:t xml:space="preserve"> по дисциплине</w:t>
      </w:r>
      <w:r w:rsidRPr="006F2409">
        <w:rPr>
          <w:rFonts w:ascii="Times New Roman" w:hAnsi="Times New Roman"/>
          <w:b/>
          <w:i/>
          <w:sz w:val="24"/>
          <w:szCs w:val="24"/>
          <w:lang w:val="ru-RU"/>
        </w:rPr>
        <w:t xml:space="preserve">: </w:t>
      </w:r>
      <w:r w:rsidRPr="006F2409">
        <w:rPr>
          <w:rFonts w:ascii="Times New Roman" w:hAnsi="Times New Roman"/>
          <w:b/>
          <w:sz w:val="24"/>
          <w:szCs w:val="24"/>
          <w:lang w:val="ru-RU"/>
        </w:rPr>
        <w:t>Судебно-бухгалтерская экспертиза</w:t>
      </w:r>
    </w:p>
    <w:p w:rsidR="000F71AB" w:rsidRDefault="000F71AB" w:rsidP="006F240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b/>
          <w:color w:val="000000"/>
          <w:sz w:val="24"/>
          <w:szCs w:val="24"/>
        </w:rPr>
        <w:t>Банк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4"/>
          <w:szCs w:val="24"/>
        </w:rPr>
        <w:t>тестов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4"/>
          <w:szCs w:val="24"/>
        </w:rPr>
        <w:t>по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4"/>
          <w:szCs w:val="24"/>
        </w:rPr>
        <w:t>модулям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0F71AB" w:rsidRPr="006F2409" w:rsidRDefault="000F71AB" w:rsidP="006F240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/>
          <w:iCs/>
          <w:sz w:val="24"/>
          <w:szCs w:val="24"/>
          <w:lang w:val="ru-RU"/>
        </w:rPr>
        <w:t>Модуль 1.</w:t>
      </w:r>
      <w:r w:rsidRPr="006F2409">
        <w:rPr>
          <w:rFonts w:ascii="Times New Roman" w:hAnsi="Times New Roman"/>
          <w:b/>
          <w:sz w:val="24"/>
          <w:szCs w:val="24"/>
          <w:lang w:val="ru-RU"/>
        </w:rPr>
        <w:t xml:space="preserve"> «ОРГАНИЗАЦИОННО-МЕТОДИЧЕСКИЕ АСПЕКТЫ СУДЕБНО-БУХГАЛТЕРСКОЙ ЭКСПЕРТИЗЫ» </w:t>
      </w:r>
      <w:r w:rsidRPr="006F2409">
        <w:rPr>
          <w:rFonts w:ascii="Times New Roman" w:hAnsi="Times New Roman"/>
          <w:b/>
          <w:bCs/>
          <w:sz w:val="24"/>
          <w:szCs w:val="24"/>
          <w:lang w:val="ru-RU"/>
        </w:rPr>
        <w:t>аудита</w:t>
      </w:r>
      <w:r w:rsidRPr="006F2409">
        <w:rPr>
          <w:rFonts w:ascii="Times New Roman" w:hAnsi="Times New Roman"/>
          <w:b/>
          <w:sz w:val="24"/>
          <w:szCs w:val="24"/>
          <w:lang w:val="ru-RU"/>
        </w:rPr>
        <w:t>»</w:t>
      </w:r>
    </w:p>
    <w:p w:rsidR="000F71AB" w:rsidRPr="006F2409" w:rsidRDefault="000F71AB" w:rsidP="006F2409">
      <w:pPr>
        <w:tabs>
          <w:tab w:val="left" w:pos="5175"/>
        </w:tabs>
        <w:spacing w:after="160" w:line="254" w:lineRule="auto"/>
        <w:jc w:val="both"/>
        <w:rPr>
          <w:rFonts w:ascii="Times New Roman" w:hAnsi="Times New Roman"/>
          <w:lang w:val="ru-RU"/>
        </w:rPr>
      </w:pPr>
      <w:r w:rsidRPr="006F2409">
        <w:rPr>
          <w:rFonts w:ascii="Times New Roman" w:hAnsi="Times New Roman"/>
          <w:lang w:val="ru-RU"/>
        </w:rPr>
        <w:t xml:space="preserve">1.Вопрос: </w:t>
      </w:r>
      <w:r w:rsidRPr="006F2409">
        <w:rPr>
          <w:rFonts w:ascii="Times New Roman" w:hAnsi="Times New Roman"/>
          <w:bCs/>
          <w:lang w:val="ru-RU"/>
        </w:rPr>
        <w:t xml:space="preserve">К задачам </w:t>
      </w:r>
      <w:r w:rsidRPr="006F2409">
        <w:rPr>
          <w:rFonts w:ascii="Times New Roman" w:hAnsi="Times New Roman"/>
          <w:lang w:val="ru-RU"/>
        </w:rPr>
        <w:t>судебно-бухгалтерской экспертизы относится</w:t>
      </w:r>
      <w:r w:rsidRPr="006F2409">
        <w:rPr>
          <w:rFonts w:ascii="Times New Roman" w:hAnsi="Times New Roman"/>
          <w:bCs/>
          <w:lang w:val="ru-RU"/>
        </w:rPr>
        <w:t>:</w:t>
      </w:r>
    </w:p>
    <w:p w:rsidR="000F71AB" w:rsidRPr="006F2409" w:rsidRDefault="000F71AB" w:rsidP="006F2409">
      <w:pPr>
        <w:numPr>
          <w:ilvl w:val="0"/>
          <w:numId w:val="3"/>
        </w:numPr>
        <w:autoSpaceDE w:val="0"/>
        <w:autoSpaceDN w:val="0"/>
        <w:adjustRightInd w:val="0"/>
        <w:spacing w:after="160" w:line="254" w:lineRule="auto"/>
        <w:jc w:val="both"/>
        <w:rPr>
          <w:rFonts w:ascii="Times New Roman" w:hAnsi="Times New Roman"/>
          <w:lang w:val="ru-RU"/>
        </w:rPr>
      </w:pPr>
      <w:r w:rsidRPr="006F2409">
        <w:rPr>
          <w:rFonts w:ascii="Times New Roman" w:hAnsi="Times New Roman"/>
          <w:lang w:val="ru-RU"/>
        </w:rPr>
        <w:t>Независимая проверка бухгалтерской (финансовой) отчетности в целях выражения мнения о достоверности такой отчетности.</w:t>
      </w:r>
    </w:p>
    <w:p w:rsidR="000F71AB" w:rsidRPr="006F2409" w:rsidRDefault="000F71AB" w:rsidP="006F2409">
      <w:pPr>
        <w:numPr>
          <w:ilvl w:val="0"/>
          <w:numId w:val="3"/>
        </w:numPr>
        <w:autoSpaceDE w:val="0"/>
        <w:autoSpaceDN w:val="0"/>
        <w:adjustRightInd w:val="0"/>
        <w:spacing w:after="160" w:line="254" w:lineRule="auto"/>
        <w:jc w:val="both"/>
        <w:rPr>
          <w:rFonts w:ascii="Times New Roman" w:hAnsi="Times New Roman"/>
          <w:lang w:val="ru-RU"/>
        </w:rPr>
      </w:pPr>
      <w:r w:rsidRPr="006F2409">
        <w:rPr>
          <w:rFonts w:ascii="Times New Roman" w:hAnsi="Times New Roman"/>
          <w:lang w:val="ru-RU"/>
        </w:rPr>
        <w:t>Оказание содействия судам, судьям, органам дознания, лицам, производящим дознание, следователям в установлении обстоятельств, подлежащих доказыванию по конкретному делу, посредством разрешения вопросов, требующих специальных знаний в бухгалтерском учете.</w:t>
      </w:r>
    </w:p>
    <w:p w:rsidR="000F71AB" w:rsidRPr="006F2409" w:rsidRDefault="000F71AB" w:rsidP="006F2409">
      <w:pPr>
        <w:numPr>
          <w:ilvl w:val="0"/>
          <w:numId w:val="3"/>
        </w:numPr>
        <w:autoSpaceDE w:val="0"/>
        <w:autoSpaceDN w:val="0"/>
        <w:adjustRightInd w:val="0"/>
        <w:spacing w:after="160" w:line="254" w:lineRule="auto"/>
        <w:jc w:val="both"/>
        <w:rPr>
          <w:rFonts w:ascii="Times New Roman" w:hAnsi="Times New Roman"/>
          <w:lang w:val="ru-RU"/>
        </w:rPr>
      </w:pPr>
      <w:r w:rsidRPr="006F2409">
        <w:rPr>
          <w:rFonts w:ascii="Times New Roman" w:hAnsi="Times New Roman"/>
          <w:bCs/>
          <w:lang w:val="ru-RU"/>
        </w:rPr>
        <w:t>Организация и осуществление контроля за целевым и эффективным использованием средств федерального бюджета, бюджетов государственных внебюджетных фондов.</w:t>
      </w:r>
    </w:p>
    <w:p w:rsidR="000F71AB" w:rsidRPr="006F2409" w:rsidRDefault="000F71AB" w:rsidP="006F2409">
      <w:pPr>
        <w:numPr>
          <w:ilvl w:val="0"/>
          <w:numId w:val="3"/>
        </w:numPr>
        <w:autoSpaceDE w:val="0"/>
        <w:autoSpaceDN w:val="0"/>
        <w:adjustRightInd w:val="0"/>
        <w:spacing w:after="160" w:line="254" w:lineRule="auto"/>
        <w:jc w:val="both"/>
        <w:rPr>
          <w:rFonts w:ascii="Times New Roman" w:hAnsi="Times New Roman"/>
          <w:lang w:val="ru-RU"/>
        </w:rPr>
      </w:pPr>
      <w:r w:rsidRPr="006F2409">
        <w:rPr>
          <w:rFonts w:ascii="Times New Roman" w:hAnsi="Times New Roman"/>
          <w:lang w:val="ru-RU"/>
        </w:rPr>
        <w:t>Формирование документированной систематизированной информации об объектах бухгалтерского учета, и составление на ее основе бухгалтерской (финансовой) отчетности.</w:t>
      </w:r>
    </w:p>
    <w:p w:rsidR="000F71AB" w:rsidRPr="006F2409" w:rsidRDefault="000F71AB" w:rsidP="006F2409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6F2409">
        <w:rPr>
          <w:rFonts w:ascii="Times New Roman" w:hAnsi="Times New Roman"/>
          <w:lang w:val="ru-RU"/>
        </w:rPr>
        <w:lastRenderedPageBreak/>
        <w:t>2.Вопрос: Федеральный закон «О государственной судебно-экспертной деятельности в Российской Федерации»</w:t>
      </w:r>
      <w:r w:rsidRPr="006F2409">
        <w:rPr>
          <w:rFonts w:ascii="Times New Roman" w:hAnsi="Times New Roman"/>
          <w:bCs/>
          <w:lang w:val="ru-RU"/>
        </w:rPr>
        <w:t xml:space="preserve"> определяет:</w:t>
      </w:r>
    </w:p>
    <w:p w:rsidR="000F71AB" w:rsidRPr="006F2409" w:rsidRDefault="000F71AB" w:rsidP="006F2409">
      <w:pPr>
        <w:numPr>
          <w:ilvl w:val="0"/>
          <w:numId w:val="4"/>
        </w:numPr>
        <w:autoSpaceDE w:val="0"/>
        <w:autoSpaceDN w:val="0"/>
        <w:adjustRightInd w:val="0"/>
        <w:spacing w:after="160" w:line="254" w:lineRule="auto"/>
        <w:jc w:val="both"/>
        <w:rPr>
          <w:rFonts w:ascii="Times New Roman" w:hAnsi="Times New Roman"/>
          <w:bCs/>
          <w:lang w:val="ru-RU"/>
        </w:rPr>
      </w:pPr>
      <w:r w:rsidRPr="006F2409">
        <w:rPr>
          <w:rFonts w:ascii="Times New Roman" w:hAnsi="Times New Roman"/>
          <w:bCs/>
          <w:lang w:val="ru-RU"/>
        </w:rPr>
        <w:t>Понятие, содержание, принципы и задачи государственной судебно-экспертной деятельности.</w:t>
      </w:r>
    </w:p>
    <w:p w:rsidR="000F71AB" w:rsidRPr="006F2409" w:rsidRDefault="000F71AB" w:rsidP="006F2409">
      <w:pPr>
        <w:numPr>
          <w:ilvl w:val="0"/>
          <w:numId w:val="4"/>
        </w:numPr>
        <w:autoSpaceDE w:val="0"/>
        <w:autoSpaceDN w:val="0"/>
        <w:adjustRightInd w:val="0"/>
        <w:spacing w:after="160" w:line="254" w:lineRule="auto"/>
        <w:jc w:val="both"/>
        <w:rPr>
          <w:rFonts w:ascii="Times New Roman" w:hAnsi="Times New Roman"/>
          <w:bCs/>
          <w:lang w:val="ru-RU"/>
        </w:rPr>
      </w:pPr>
      <w:r w:rsidRPr="006F2409">
        <w:rPr>
          <w:rFonts w:ascii="Times New Roman" w:hAnsi="Times New Roman"/>
          <w:bCs/>
          <w:lang w:val="ru-RU"/>
        </w:rPr>
        <w:t>Статус государственных судебно-экспертных учреждений и государственных судебных экспертов.</w:t>
      </w:r>
    </w:p>
    <w:p w:rsidR="000F71AB" w:rsidRPr="006F2409" w:rsidRDefault="000F71AB" w:rsidP="006F2409">
      <w:pPr>
        <w:numPr>
          <w:ilvl w:val="0"/>
          <w:numId w:val="4"/>
        </w:numPr>
        <w:autoSpaceDE w:val="0"/>
        <w:autoSpaceDN w:val="0"/>
        <w:adjustRightInd w:val="0"/>
        <w:spacing w:after="160" w:line="254" w:lineRule="auto"/>
        <w:jc w:val="both"/>
        <w:rPr>
          <w:rFonts w:ascii="Times New Roman" w:hAnsi="Times New Roman"/>
          <w:bCs/>
          <w:lang w:val="ru-RU"/>
        </w:rPr>
      </w:pPr>
      <w:r w:rsidRPr="006F2409">
        <w:rPr>
          <w:rFonts w:ascii="Times New Roman" w:hAnsi="Times New Roman"/>
          <w:bCs/>
          <w:lang w:val="ru-RU"/>
        </w:rPr>
        <w:t>Профессиональные и квалификационные требования, предъявляемые к государственным судебным экспертам.</w:t>
      </w:r>
    </w:p>
    <w:p w:rsidR="000F71AB" w:rsidRPr="006F2409" w:rsidRDefault="000F71AB" w:rsidP="006F2409">
      <w:pPr>
        <w:numPr>
          <w:ilvl w:val="0"/>
          <w:numId w:val="4"/>
        </w:numPr>
        <w:autoSpaceDE w:val="0"/>
        <w:autoSpaceDN w:val="0"/>
        <w:adjustRightInd w:val="0"/>
        <w:spacing w:after="160" w:line="254" w:lineRule="auto"/>
        <w:jc w:val="both"/>
        <w:rPr>
          <w:rFonts w:ascii="Times New Roman" w:hAnsi="Times New Roman"/>
          <w:bCs/>
          <w:lang w:val="ru-RU"/>
        </w:rPr>
      </w:pPr>
      <w:r w:rsidRPr="006F2409">
        <w:rPr>
          <w:rFonts w:ascii="Times New Roman" w:hAnsi="Times New Roman"/>
          <w:bCs/>
          <w:lang w:val="ru-RU"/>
        </w:rPr>
        <w:t>Права и обязанности руководителя государственного судебно-экспертного учреждения и государственного судебного эксперта.</w:t>
      </w:r>
    </w:p>
    <w:p w:rsidR="000F71AB" w:rsidRPr="006F2409" w:rsidRDefault="000F71AB" w:rsidP="006F2409">
      <w:pPr>
        <w:numPr>
          <w:ilvl w:val="0"/>
          <w:numId w:val="4"/>
        </w:numPr>
        <w:autoSpaceDE w:val="0"/>
        <w:autoSpaceDN w:val="0"/>
        <w:adjustRightInd w:val="0"/>
        <w:spacing w:after="160" w:line="254" w:lineRule="auto"/>
        <w:jc w:val="both"/>
        <w:rPr>
          <w:rFonts w:ascii="Times New Roman" w:hAnsi="Times New Roman"/>
          <w:bCs/>
          <w:lang w:val="ru-RU"/>
        </w:rPr>
      </w:pPr>
      <w:r w:rsidRPr="006F2409">
        <w:rPr>
          <w:rFonts w:ascii="Times New Roman" w:hAnsi="Times New Roman"/>
          <w:bCs/>
          <w:lang w:val="ru-RU"/>
        </w:rPr>
        <w:t>Порядок организации и непосредственного производства государственной судебной экспертизы.</w:t>
      </w:r>
    </w:p>
    <w:p w:rsidR="000F71AB" w:rsidRPr="006F2409" w:rsidRDefault="000F71AB" w:rsidP="006F2409">
      <w:pPr>
        <w:numPr>
          <w:ilvl w:val="0"/>
          <w:numId w:val="4"/>
        </w:numPr>
        <w:autoSpaceDE w:val="0"/>
        <w:autoSpaceDN w:val="0"/>
        <w:adjustRightInd w:val="0"/>
        <w:spacing w:after="160" w:line="254" w:lineRule="auto"/>
        <w:jc w:val="both"/>
        <w:rPr>
          <w:rFonts w:ascii="Times New Roman" w:hAnsi="Times New Roman"/>
          <w:bCs/>
          <w:lang w:val="ru-RU"/>
        </w:rPr>
      </w:pPr>
      <w:r w:rsidRPr="006F2409">
        <w:rPr>
          <w:rFonts w:ascii="Times New Roman" w:hAnsi="Times New Roman"/>
          <w:bCs/>
          <w:lang w:val="ru-RU"/>
        </w:rPr>
        <w:t>Финансовое, организационное, научно-методическое и информационное обеспечение деятельности государственных судебно-экспертных учреждений.</w:t>
      </w:r>
    </w:p>
    <w:p w:rsidR="000F71AB" w:rsidRPr="006F2409" w:rsidRDefault="000F71AB" w:rsidP="006F2409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6F2409">
        <w:rPr>
          <w:rFonts w:ascii="Times New Roman" w:hAnsi="Times New Roman"/>
          <w:lang w:val="ru-RU"/>
        </w:rPr>
        <w:t>3.Вопрос: Согласно положениям Гражданского процессуального кодекса Российской Федерации эксперт обязан:</w:t>
      </w:r>
    </w:p>
    <w:p w:rsidR="000F71AB" w:rsidRPr="006F2409" w:rsidRDefault="000F71AB" w:rsidP="006F2409">
      <w:pPr>
        <w:numPr>
          <w:ilvl w:val="0"/>
          <w:numId w:val="5"/>
        </w:numPr>
        <w:autoSpaceDE w:val="0"/>
        <w:autoSpaceDN w:val="0"/>
        <w:adjustRightInd w:val="0"/>
        <w:spacing w:after="160" w:line="254" w:lineRule="auto"/>
        <w:jc w:val="both"/>
        <w:rPr>
          <w:rFonts w:ascii="Times New Roman" w:hAnsi="Times New Roman"/>
          <w:lang w:val="ru-RU"/>
        </w:rPr>
      </w:pPr>
      <w:r w:rsidRPr="006F2409">
        <w:rPr>
          <w:rFonts w:ascii="Times New Roman" w:hAnsi="Times New Roman"/>
          <w:lang w:val="ru-RU"/>
        </w:rPr>
        <w:t>Принять к производству порученную ему судом экспертизу и провести полное исследование представленных материалов и документов.</w:t>
      </w:r>
    </w:p>
    <w:p w:rsidR="000F71AB" w:rsidRPr="006F2409" w:rsidRDefault="000F71AB" w:rsidP="006F2409">
      <w:pPr>
        <w:numPr>
          <w:ilvl w:val="0"/>
          <w:numId w:val="5"/>
        </w:numPr>
        <w:autoSpaceDE w:val="0"/>
        <w:autoSpaceDN w:val="0"/>
        <w:adjustRightInd w:val="0"/>
        <w:spacing w:after="160" w:line="254" w:lineRule="auto"/>
        <w:jc w:val="both"/>
        <w:rPr>
          <w:rFonts w:ascii="Times New Roman" w:hAnsi="Times New Roman"/>
          <w:lang w:val="ru-RU"/>
        </w:rPr>
      </w:pPr>
      <w:r w:rsidRPr="006F2409">
        <w:rPr>
          <w:rFonts w:ascii="Times New Roman" w:hAnsi="Times New Roman"/>
          <w:lang w:val="ru-RU"/>
        </w:rPr>
        <w:t>Самостоятельно собирать материалы для проведения экспертизы.</w:t>
      </w:r>
    </w:p>
    <w:p w:rsidR="000F71AB" w:rsidRPr="006F2409" w:rsidRDefault="000F71AB" w:rsidP="006F2409">
      <w:pPr>
        <w:numPr>
          <w:ilvl w:val="0"/>
          <w:numId w:val="5"/>
        </w:numPr>
        <w:autoSpaceDE w:val="0"/>
        <w:autoSpaceDN w:val="0"/>
        <w:adjustRightInd w:val="0"/>
        <w:spacing w:after="160" w:line="254" w:lineRule="auto"/>
        <w:jc w:val="both"/>
        <w:rPr>
          <w:rFonts w:ascii="Times New Roman" w:hAnsi="Times New Roman"/>
          <w:lang w:val="ru-RU"/>
        </w:rPr>
      </w:pPr>
      <w:r w:rsidRPr="006F2409">
        <w:rPr>
          <w:rFonts w:ascii="Times New Roman" w:hAnsi="Times New Roman"/>
          <w:lang w:val="ru-RU"/>
        </w:rPr>
        <w:t>Дать обоснованное и объективное заключение по поставленным перед ним вопросам и направить его в суд, назначивший экспертизу.</w:t>
      </w:r>
    </w:p>
    <w:p w:rsidR="000F71AB" w:rsidRPr="006F2409" w:rsidRDefault="000F71AB" w:rsidP="006F2409">
      <w:pPr>
        <w:numPr>
          <w:ilvl w:val="0"/>
          <w:numId w:val="5"/>
        </w:numPr>
        <w:autoSpaceDE w:val="0"/>
        <w:autoSpaceDN w:val="0"/>
        <w:adjustRightInd w:val="0"/>
        <w:spacing w:after="160" w:line="254" w:lineRule="auto"/>
        <w:jc w:val="both"/>
        <w:rPr>
          <w:rFonts w:ascii="Times New Roman" w:hAnsi="Times New Roman"/>
          <w:lang w:val="ru-RU"/>
        </w:rPr>
      </w:pPr>
      <w:r w:rsidRPr="006F2409">
        <w:rPr>
          <w:rFonts w:ascii="Times New Roman" w:hAnsi="Times New Roman"/>
          <w:lang w:val="ru-RU"/>
        </w:rPr>
        <w:t>Явиться по вызову суда для личного участия в судебном заседании и ответить на вопросы, связанные с проведенным исследованием и данным им заключением.</w:t>
      </w:r>
    </w:p>
    <w:p w:rsidR="000F71AB" w:rsidRPr="006F2409" w:rsidRDefault="000F71AB" w:rsidP="006F2409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6F2409">
        <w:rPr>
          <w:rFonts w:ascii="Times New Roman" w:hAnsi="Times New Roman"/>
          <w:lang w:val="ru-RU"/>
        </w:rPr>
        <w:t xml:space="preserve">4.Вопрос: </w:t>
      </w:r>
      <w:r w:rsidRPr="006F2409">
        <w:rPr>
          <w:rFonts w:ascii="Times New Roman" w:hAnsi="Times New Roman"/>
          <w:bCs/>
          <w:lang w:val="ru-RU"/>
        </w:rPr>
        <w:t>Производство дополнительной судебной экспертизы поручается:</w:t>
      </w:r>
    </w:p>
    <w:p w:rsidR="000F71AB" w:rsidRPr="006F2409" w:rsidRDefault="000F71AB" w:rsidP="006F2409">
      <w:pPr>
        <w:numPr>
          <w:ilvl w:val="0"/>
          <w:numId w:val="6"/>
        </w:numPr>
        <w:autoSpaceDE w:val="0"/>
        <w:autoSpaceDN w:val="0"/>
        <w:adjustRightInd w:val="0"/>
        <w:spacing w:after="160" w:line="254" w:lineRule="auto"/>
        <w:jc w:val="both"/>
        <w:rPr>
          <w:rFonts w:ascii="Times New Roman" w:hAnsi="Times New Roman"/>
          <w:bCs/>
          <w:lang w:val="ru-RU"/>
        </w:rPr>
      </w:pPr>
      <w:r w:rsidRPr="006F2409">
        <w:rPr>
          <w:rFonts w:ascii="Times New Roman" w:hAnsi="Times New Roman"/>
          <w:bCs/>
          <w:lang w:val="ru-RU"/>
        </w:rPr>
        <w:t>Тому же или другому эксперту.</w:t>
      </w:r>
    </w:p>
    <w:p w:rsidR="000F71AB" w:rsidRPr="006F2409" w:rsidRDefault="000F71AB" w:rsidP="006F2409">
      <w:pPr>
        <w:numPr>
          <w:ilvl w:val="0"/>
          <w:numId w:val="6"/>
        </w:numPr>
        <w:autoSpaceDE w:val="0"/>
        <w:autoSpaceDN w:val="0"/>
        <w:adjustRightInd w:val="0"/>
        <w:spacing w:after="160" w:line="254" w:lineRule="auto"/>
        <w:jc w:val="both"/>
        <w:rPr>
          <w:rFonts w:ascii="Times New Roman" w:hAnsi="Times New Roman"/>
          <w:bCs/>
          <w:lang w:val="ru-RU"/>
        </w:rPr>
      </w:pPr>
      <w:r w:rsidRPr="006F2409">
        <w:rPr>
          <w:rFonts w:ascii="Times New Roman" w:hAnsi="Times New Roman"/>
          <w:bCs/>
          <w:lang w:val="ru-RU"/>
        </w:rPr>
        <w:t>Другому эксперту или другой комиссии экспертов.</w:t>
      </w:r>
    </w:p>
    <w:p w:rsidR="000F71AB" w:rsidRPr="006F2409" w:rsidRDefault="000F71AB" w:rsidP="006F2409">
      <w:pPr>
        <w:numPr>
          <w:ilvl w:val="0"/>
          <w:numId w:val="6"/>
        </w:numPr>
        <w:autoSpaceDE w:val="0"/>
        <w:autoSpaceDN w:val="0"/>
        <w:adjustRightInd w:val="0"/>
        <w:spacing w:after="160" w:line="254" w:lineRule="auto"/>
        <w:jc w:val="both"/>
        <w:rPr>
          <w:rFonts w:ascii="Times New Roman" w:hAnsi="Times New Roman"/>
          <w:bCs/>
          <w:lang w:val="ru-RU"/>
        </w:rPr>
      </w:pPr>
      <w:r w:rsidRPr="006F2409">
        <w:rPr>
          <w:rFonts w:ascii="Times New Roman" w:hAnsi="Times New Roman"/>
          <w:bCs/>
          <w:lang w:val="ru-RU"/>
        </w:rPr>
        <w:t>Эксперту учреждения Министерства юстиции Российской Федерации.</w:t>
      </w:r>
    </w:p>
    <w:p w:rsidR="000F71AB" w:rsidRPr="006F2409" w:rsidRDefault="000F71AB" w:rsidP="006F2409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6F2409">
        <w:rPr>
          <w:rFonts w:ascii="Times New Roman" w:hAnsi="Times New Roman"/>
          <w:lang w:val="ru-RU"/>
        </w:rPr>
        <w:t xml:space="preserve">5.Вопрос: </w:t>
      </w:r>
      <w:r w:rsidRPr="006F2409">
        <w:rPr>
          <w:rFonts w:ascii="Times New Roman" w:hAnsi="Times New Roman"/>
          <w:bCs/>
          <w:lang w:val="ru-RU"/>
        </w:rPr>
        <w:t xml:space="preserve">Производство </w:t>
      </w:r>
      <w:r w:rsidRPr="006F2409">
        <w:rPr>
          <w:rFonts w:ascii="Times New Roman" w:eastAsia="Times New Roman,Bold" w:hAnsi="Times New Roman"/>
          <w:bCs/>
          <w:lang w:val="ru-RU"/>
        </w:rPr>
        <w:t>повторн</w:t>
      </w:r>
      <w:r w:rsidRPr="006F2409">
        <w:rPr>
          <w:rFonts w:ascii="Times New Roman" w:hAnsi="Times New Roman"/>
          <w:bCs/>
          <w:lang w:val="ru-RU"/>
        </w:rPr>
        <w:t>ой судебной экспертизы поручается:</w:t>
      </w:r>
    </w:p>
    <w:p w:rsidR="000F71AB" w:rsidRPr="006F2409" w:rsidRDefault="000F71AB" w:rsidP="006F2409">
      <w:pPr>
        <w:numPr>
          <w:ilvl w:val="0"/>
          <w:numId w:val="7"/>
        </w:numPr>
        <w:autoSpaceDE w:val="0"/>
        <w:autoSpaceDN w:val="0"/>
        <w:adjustRightInd w:val="0"/>
        <w:spacing w:after="160" w:line="254" w:lineRule="auto"/>
        <w:jc w:val="both"/>
        <w:rPr>
          <w:rFonts w:ascii="Times New Roman" w:hAnsi="Times New Roman"/>
          <w:bCs/>
          <w:lang w:val="ru-RU"/>
        </w:rPr>
      </w:pPr>
      <w:r w:rsidRPr="006F2409">
        <w:rPr>
          <w:rFonts w:ascii="Times New Roman" w:hAnsi="Times New Roman"/>
          <w:bCs/>
          <w:lang w:val="ru-RU"/>
        </w:rPr>
        <w:t>Тому же или другому эксперту.</w:t>
      </w:r>
    </w:p>
    <w:p w:rsidR="000F71AB" w:rsidRPr="006F2409" w:rsidRDefault="000F71AB" w:rsidP="006F2409">
      <w:pPr>
        <w:numPr>
          <w:ilvl w:val="0"/>
          <w:numId w:val="7"/>
        </w:numPr>
        <w:autoSpaceDE w:val="0"/>
        <w:autoSpaceDN w:val="0"/>
        <w:adjustRightInd w:val="0"/>
        <w:spacing w:after="160" w:line="254" w:lineRule="auto"/>
        <w:jc w:val="both"/>
        <w:rPr>
          <w:rFonts w:ascii="Times New Roman" w:hAnsi="Times New Roman"/>
          <w:bCs/>
          <w:lang w:val="ru-RU"/>
        </w:rPr>
      </w:pPr>
      <w:r w:rsidRPr="006F2409">
        <w:rPr>
          <w:rFonts w:ascii="Times New Roman" w:hAnsi="Times New Roman"/>
          <w:bCs/>
          <w:lang w:val="ru-RU"/>
        </w:rPr>
        <w:t>Другому эксперту или другой комиссии экспертов.</w:t>
      </w:r>
    </w:p>
    <w:p w:rsidR="000F71AB" w:rsidRPr="006F2409" w:rsidRDefault="000F71AB" w:rsidP="006F2409">
      <w:pPr>
        <w:numPr>
          <w:ilvl w:val="0"/>
          <w:numId w:val="7"/>
        </w:numPr>
        <w:autoSpaceDE w:val="0"/>
        <w:autoSpaceDN w:val="0"/>
        <w:adjustRightInd w:val="0"/>
        <w:spacing w:after="160" w:line="254" w:lineRule="auto"/>
        <w:jc w:val="both"/>
        <w:rPr>
          <w:rFonts w:ascii="Times New Roman" w:hAnsi="Times New Roman"/>
          <w:bCs/>
          <w:lang w:val="ru-RU"/>
        </w:rPr>
      </w:pPr>
      <w:r w:rsidRPr="006F2409">
        <w:rPr>
          <w:rFonts w:ascii="Times New Roman" w:hAnsi="Times New Roman"/>
          <w:bCs/>
          <w:lang w:val="ru-RU"/>
        </w:rPr>
        <w:t>Эксперту учреждения Министерства юстиции Российской Федерации.</w:t>
      </w:r>
    </w:p>
    <w:p w:rsidR="000F71AB" w:rsidRPr="006F2409" w:rsidRDefault="000F71AB" w:rsidP="006F2409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6F2409">
        <w:rPr>
          <w:rFonts w:ascii="Times New Roman" w:hAnsi="Times New Roman"/>
          <w:lang w:val="ru-RU"/>
        </w:rPr>
        <w:t>6.Вопрос: Основанием для проведения судебной экспертизы является</w:t>
      </w:r>
      <w:r w:rsidRPr="006F2409">
        <w:rPr>
          <w:rFonts w:ascii="Times New Roman" w:hAnsi="Times New Roman"/>
          <w:bCs/>
          <w:lang w:val="ru-RU"/>
        </w:rPr>
        <w:t>:</w:t>
      </w:r>
    </w:p>
    <w:p w:rsidR="000F71AB" w:rsidRDefault="000F71AB" w:rsidP="006F2409">
      <w:pPr>
        <w:numPr>
          <w:ilvl w:val="0"/>
          <w:numId w:val="8"/>
        </w:numPr>
        <w:spacing w:after="160" w:line="254" w:lineRule="auto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План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ревизионной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работы</w:t>
      </w:r>
      <w:proofErr w:type="spellEnd"/>
      <w:r>
        <w:rPr>
          <w:rFonts w:ascii="Times New Roman" w:hAnsi="Times New Roman"/>
        </w:rPr>
        <w:t>.</w:t>
      </w:r>
    </w:p>
    <w:p w:rsidR="000F71AB" w:rsidRPr="006F2409" w:rsidRDefault="000F71AB" w:rsidP="006F2409">
      <w:pPr>
        <w:numPr>
          <w:ilvl w:val="0"/>
          <w:numId w:val="8"/>
        </w:numPr>
        <w:spacing w:after="160" w:line="254" w:lineRule="auto"/>
        <w:rPr>
          <w:rFonts w:ascii="Times New Roman" w:hAnsi="Times New Roman"/>
          <w:lang w:val="ru-RU"/>
        </w:rPr>
      </w:pPr>
      <w:r w:rsidRPr="006F2409">
        <w:rPr>
          <w:rFonts w:ascii="Times New Roman" w:hAnsi="Times New Roman"/>
          <w:lang w:val="ru-RU"/>
        </w:rPr>
        <w:t>Приказ по предприятию по требованию следователя или суда.</w:t>
      </w:r>
    </w:p>
    <w:p w:rsidR="000F71AB" w:rsidRPr="006F2409" w:rsidRDefault="000F71AB" w:rsidP="006F2409">
      <w:pPr>
        <w:numPr>
          <w:ilvl w:val="0"/>
          <w:numId w:val="8"/>
        </w:numPr>
        <w:spacing w:after="160" w:line="254" w:lineRule="auto"/>
        <w:rPr>
          <w:rFonts w:ascii="Times New Roman" w:hAnsi="Times New Roman"/>
          <w:lang w:val="ru-RU"/>
        </w:rPr>
      </w:pPr>
      <w:r w:rsidRPr="006F2409">
        <w:rPr>
          <w:rFonts w:ascii="Times New Roman" w:hAnsi="Times New Roman"/>
          <w:lang w:val="ru-RU"/>
        </w:rPr>
        <w:t>Договор на оказание услуг по проверке состояния бухгалтерского учета.</w:t>
      </w:r>
    </w:p>
    <w:p w:rsidR="000F71AB" w:rsidRPr="006F2409" w:rsidRDefault="000F71AB" w:rsidP="006F2409">
      <w:pPr>
        <w:numPr>
          <w:ilvl w:val="0"/>
          <w:numId w:val="8"/>
        </w:numPr>
        <w:spacing w:after="160" w:line="254" w:lineRule="auto"/>
        <w:rPr>
          <w:rFonts w:ascii="Times New Roman" w:hAnsi="Times New Roman"/>
          <w:lang w:val="ru-RU"/>
        </w:rPr>
      </w:pPr>
      <w:r w:rsidRPr="006F2409">
        <w:rPr>
          <w:rFonts w:ascii="Times New Roman" w:hAnsi="Times New Roman"/>
          <w:lang w:val="ru-RU"/>
        </w:rPr>
        <w:t>Постановление следователя или определение суда.</w:t>
      </w:r>
    </w:p>
    <w:p w:rsidR="000F71AB" w:rsidRPr="006F2409" w:rsidRDefault="000F71AB" w:rsidP="006F2409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6F2409">
        <w:rPr>
          <w:rFonts w:ascii="Times New Roman" w:hAnsi="Times New Roman"/>
          <w:lang w:val="ru-RU"/>
        </w:rPr>
        <w:t xml:space="preserve">7.Вопрос: В качестве </w:t>
      </w:r>
      <w:r w:rsidRPr="006F2409">
        <w:rPr>
          <w:rFonts w:ascii="Times New Roman" w:hAnsi="Times New Roman"/>
          <w:bCs/>
          <w:lang w:val="ru-RU"/>
        </w:rPr>
        <w:t>судебного эксперта могут выступать:</w:t>
      </w:r>
    </w:p>
    <w:p w:rsidR="000F71AB" w:rsidRDefault="000F71AB" w:rsidP="006F2409">
      <w:pPr>
        <w:numPr>
          <w:ilvl w:val="0"/>
          <w:numId w:val="9"/>
        </w:numPr>
        <w:spacing w:after="160" w:line="254" w:lineRule="auto"/>
        <w:jc w:val="both"/>
        <w:rPr>
          <w:rFonts w:ascii="Times New Roman" w:hAnsi="Times New Roman"/>
          <w:bCs/>
        </w:rPr>
      </w:pPr>
      <w:proofErr w:type="spellStart"/>
      <w:r>
        <w:rPr>
          <w:rFonts w:ascii="Times New Roman" w:hAnsi="Times New Roman"/>
          <w:bCs/>
        </w:rPr>
        <w:t>Сотрудники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государственных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экспертных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учреждений</w:t>
      </w:r>
      <w:proofErr w:type="spellEnd"/>
      <w:r>
        <w:rPr>
          <w:rFonts w:ascii="Times New Roman" w:hAnsi="Times New Roman"/>
          <w:bCs/>
        </w:rPr>
        <w:t xml:space="preserve">. </w:t>
      </w:r>
    </w:p>
    <w:p w:rsidR="000F71AB" w:rsidRDefault="000F71AB" w:rsidP="006F2409">
      <w:pPr>
        <w:numPr>
          <w:ilvl w:val="0"/>
          <w:numId w:val="9"/>
        </w:numPr>
        <w:spacing w:after="160" w:line="254" w:lineRule="auto"/>
        <w:jc w:val="both"/>
        <w:rPr>
          <w:rFonts w:ascii="Times New Roman" w:hAnsi="Times New Roman"/>
          <w:bCs/>
        </w:rPr>
      </w:pPr>
      <w:proofErr w:type="spellStart"/>
      <w:r>
        <w:rPr>
          <w:rFonts w:ascii="Times New Roman" w:hAnsi="Times New Roman"/>
          <w:bCs/>
        </w:rPr>
        <w:t>Сотрудники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негосударственных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экспертных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учреждений</w:t>
      </w:r>
      <w:proofErr w:type="spellEnd"/>
      <w:r>
        <w:rPr>
          <w:rFonts w:ascii="Times New Roman" w:hAnsi="Times New Roman"/>
          <w:bCs/>
        </w:rPr>
        <w:t xml:space="preserve">. </w:t>
      </w:r>
    </w:p>
    <w:p w:rsidR="000F71AB" w:rsidRDefault="000F71AB" w:rsidP="006F2409">
      <w:pPr>
        <w:numPr>
          <w:ilvl w:val="0"/>
          <w:numId w:val="9"/>
        </w:numPr>
        <w:spacing w:after="160" w:line="254" w:lineRule="auto"/>
        <w:jc w:val="both"/>
        <w:rPr>
          <w:rFonts w:ascii="Times New Roman" w:hAnsi="Times New Roman"/>
          <w:bCs/>
        </w:rPr>
      </w:pPr>
      <w:proofErr w:type="spellStart"/>
      <w:r>
        <w:rPr>
          <w:rFonts w:ascii="Times New Roman" w:hAnsi="Times New Roman"/>
          <w:bCs/>
        </w:rPr>
        <w:t>Сотрудники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неэкспертных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организаций</w:t>
      </w:r>
      <w:proofErr w:type="spellEnd"/>
      <w:r>
        <w:rPr>
          <w:rFonts w:ascii="Times New Roman" w:hAnsi="Times New Roman"/>
          <w:bCs/>
        </w:rPr>
        <w:t>.</w:t>
      </w:r>
    </w:p>
    <w:p w:rsidR="000F71AB" w:rsidRPr="006F2409" w:rsidRDefault="000F71AB" w:rsidP="006F2409">
      <w:pPr>
        <w:numPr>
          <w:ilvl w:val="0"/>
          <w:numId w:val="9"/>
        </w:numPr>
        <w:spacing w:after="160" w:line="254" w:lineRule="auto"/>
        <w:jc w:val="both"/>
        <w:rPr>
          <w:rFonts w:ascii="Times New Roman" w:hAnsi="Times New Roman"/>
          <w:lang w:val="ru-RU"/>
        </w:rPr>
      </w:pPr>
      <w:r w:rsidRPr="006F2409">
        <w:rPr>
          <w:rFonts w:ascii="Times New Roman" w:hAnsi="Times New Roman"/>
          <w:bCs/>
          <w:lang w:val="ru-RU"/>
        </w:rPr>
        <w:t>Частные эксперты, иные специалисты, обладающие необходимыми знаниями, умениями, навыками для составления заключения.</w:t>
      </w:r>
    </w:p>
    <w:p w:rsidR="000F71AB" w:rsidRPr="006F2409" w:rsidRDefault="000F71AB" w:rsidP="006F2409">
      <w:pPr>
        <w:tabs>
          <w:tab w:val="left" w:pos="5175"/>
        </w:tabs>
        <w:spacing w:after="0" w:line="240" w:lineRule="auto"/>
        <w:jc w:val="both"/>
        <w:rPr>
          <w:rFonts w:ascii="Times New Roman" w:hAnsi="Times New Roman"/>
          <w:lang w:val="ru-RU"/>
        </w:rPr>
      </w:pPr>
      <w:r w:rsidRPr="006F2409">
        <w:rPr>
          <w:rFonts w:ascii="Times New Roman" w:hAnsi="Times New Roman"/>
          <w:lang w:val="ru-RU"/>
        </w:rPr>
        <w:t>8.Вопрос: Руководитель государственного судебно-экспертного учреждения обязан:</w:t>
      </w:r>
    </w:p>
    <w:p w:rsidR="000F71AB" w:rsidRPr="006F2409" w:rsidRDefault="000F71AB" w:rsidP="006F2409">
      <w:pPr>
        <w:numPr>
          <w:ilvl w:val="0"/>
          <w:numId w:val="10"/>
        </w:numPr>
        <w:autoSpaceDE w:val="0"/>
        <w:autoSpaceDN w:val="0"/>
        <w:adjustRightInd w:val="0"/>
        <w:spacing w:after="160" w:line="254" w:lineRule="auto"/>
        <w:jc w:val="both"/>
        <w:rPr>
          <w:rFonts w:ascii="Times New Roman" w:hAnsi="Times New Roman"/>
          <w:lang w:val="ru-RU"/>
        </w:rPr>
      </w:pPr>
      <w:r w:rsidRPr="006F2409">
        <w:rPr>
          <w:rFonts w:ascii="Times New Roman" w:hAnsi="Times New Roman"/>
          <w:lang w:val="ru-RU"/>
        </w:rPr>
        <w:t>По получении постановления или определения о назначении судебной экспертизы поручить ее производство конкретному эксперту.</w:t>
      </w:r>
    </w:p>
    <w:p w:rsidR="000F71AB" w:rsidRPr="006F2409" w:rsidRDefault="000F71AB" w:rsidP="006F2409">
      <w:pPr>
        <w:numPr>
          <w:ilvl w:val="0"/>
          <w:numId w:val="10"/>
        </w:numPr>
        <w:autoSpaceDE w:val="0"/>
        <w:autoSpaceDN w:val="0"/>
        <w:adjustRightInd w:val="0"/>
        <w:spacing w:after="160" w:line="254" w:lineRule="auto"/>
        <w:jc w:val="both"/>
        <w:rPr>
          <w:rFonts w:ascii="Times New Roman" w:hAnsi="Times New Roman"/>
          <w:lang w:val="ru-RU"/>
        </w:rPr>
      </w:pPr>
      <w:r w:rsidRPr="006F2409">
        <w:rPr>
          <w:rFonts w:ascii="Times New Roman" w:hAnsi="Times New Roman"/>
          <w:lang w:val="ru-RU"/>
        </w:rPr>
        <w:t>Разъяснить эксперту или комиссии экспертов их обязанности и права.</w:t>
      </w:r>
    </w:p>
    <w:p w:rsidR="000F71AB" w:rsidRPr="006F2409" w:rsidRDefault="000F71AB" w:rsidP="006F2409">
      <w:pPr>
        <w:numPr>
          <w:ilvl w:val="0"/>
          <w:numId w:val="10"/>
        </w:numPr>
        <w:autoSpaceDE w:val="0"/>
        <w:autoSpaceDN w:val="0"/>
        <w:adjustRightInd w:val="0"/>
        <w:spacing w:after="160" w:line="254" w:lineRule="auto"/>
        <w:jc w:val="both"/>
        <w:rPr>
          <w:rFonts w:ascii="Times New Roman" w:hAnsi="Times New Roman"/>
          <w:lang w:val="ru-RU"/>
        </w:rPr>
      </w:pPr>
      <w:r w:rsidRPr="006F2409">
        <w:rPr>
          <w:rFonts w:ascii="Times New Roman" w:hAnsi="Times New Roman"/>
          <w:lang w:val="ru-RU"/>
        </w:rPr>
        <w:lastRenderedPageBreak/>
        <w:t xml:space="preserve">По поручению органа или лица, </w:t>
      </w:r>
      <w:proofErr w:type="gramStart"/>
      <w:r w:rsidRPr="006F2409">
        <w:rPr>
          <w:rFonts w:ascii="Times New Roman" w:hAnsi="Times New Roman"/>
          <w:lang w:val="ru-RU"/>
        </w:rPr>
        <w:t>назначивших</w:t>
      </w:r>
      <w:proofErr w:type="gramEnd"/>
      <w:r w:rsidRPr="006F2409">
        <w:rPr>
          <w:rFonts w:ascii="Times New Roman" w:hAnsi="Times New Roman"/>
          <w:lang w:val="ru-RU"/>
        </w:rPr>
        <w:t xml:space="preserve"> судебную экспертизу, предупредить эксперта об уголовной ответственности за дачу заведомо ложного заключения, взять у него соответствующую подписку.</w:t>
      </w:r>
    </w:p>
    <w:p w:rsidR="000F71AB" w:rsidRPr="006F2409" w:rsidRDefault="000F71AB" w:rsidP="006F2409">
      <w:pPr>
        <w:numPr>
          <w:ilvl w:val="0"/>
          <w:numId w:val="10"/>
        </w:numPr>
        <w:autoSpaceDE w:val="0"/>
        <w:autoSpaceDN w:val="0"/>
        <w:adjustRightInd w:val="0"/>
        <w:spacing w:after="160" w:line="254" w:lineRule="auto"/>
        <w:jc w:val="both"/>
        <w:rPr>
          <w:rFonts w:ascii="Times New Roman" w:hAnsi="Times New Roman"/>
          <w:lang w:val="ru-RU"/>
        </w:rPr>
      </w:pPr>
      <w:r w:rsidRPr="006F2409">
        <w:rPr>
          <w:rFonts w:ascii="Times New Roman" w:hAnsi="Times New Roman"/>
          <w:lang w:val="ru-RU"/>
        </w:rPr>
        <w:t xml:space="preserve">Обеспечить </w:t>
      </w:r>
      <w:proofErr w:type="gramStart"/>
      <w:r w:rsidRPr="006F2409">
        <w:rPr>
          <w:rFonts w:ascii="Times New Roman" w:hAnsi="Times New Roman"/>
          <w:lang w:val="ru-RU"/>
        </w:rPr>
        <w:t>контроль за</w:t>
      </w:r>
      <w:proofErr w:type="gramEnd"/>
      <w:r w:rsidRPr="006F2409">
        <w:rPr>
          <w:rFonts w:ascii="Times New Roman" w:hAnsi="Times New Roman"/>
          <w:lang w:val="ru-RU"/>
        </w:rPr>
        <w:t xml:space="preserve"> соблюдением сроков производства судебных экспертиз.</w:t>
      </w:r>
    </w:p>
    <w:p w:rsidR="000F71AB" w:rsidRPr="006F2409" w:rsidRDefault="000F71AB" w:rsidP="006F2409">
      <w:pPr>
        <w:numPr>
          <w:ilvl w:val="0"/>
          <w:numId w:val="10"/>
        </w:numPr>
        <w:autoSpaceDE w:val="0"/>
        <w:autoSpaceDN w:val="0"/>
        <w:adjustRightInd w:val="0"/>
        <w:spacing w:after="160" w:line="254" w:lineRule="auto"/>
        <w:jc w:val="both"/>
        <w:rPr>
          <w:rFonts w:ascii="Times New Roman" w:hAnsi="Times New Roman"/>
          <w:lang w:val="ru-RU"/>
        </w:rPr>
      </w:pPr>
      <w:r w:rsidRPr="006F2409">
        <w:rPr>
          <w:rFonts w:ascii="Times New Roman" w:hAnsi="Times New Roman"/>
          <w:lang w:val="ru-RU"/>
        </w:rPr>
        <w:t>Истребовать без постановления или определения о назначении судебной экспертизы объекты исследований и материалы дела, необходимые для производства судебной экспертизы.</w:t>
      </w:r>
    </w:p>
    <w:p w:rsidR="000F71AB" w:rsidRPr="006F2409" w:rsidRDefault="000F71AB" w:rsidP="006F2409">
      <w:pPr>
        <w:numPr>
          <w:ilvl w:val="0"/>
          <w:numId w:val="10"/>
        </w:numPr>
        <w:autoSpaceDE w:val="0"/>
        <w:autoSpaceDN w:val="0"/>
        <w:adjustRightInd w:val="0"/>
        <w:spacing w:after="160" w:line="254" w:lineRule="auto"/>
        <w:jc w:val="both"/>
        <w:rPr>
          <w:rFonts w:ascii="Times New Roman" w:hAnsi="Times New Roman"/>
          <w:lang w:val="ru-RU"/>
        </w:rPr>
      </w:pPr>
      <w:r w:rsidRPr="006F2409">
        <w:rPr>
          <w:rFonts w:ascii="Times New Roman" w:hAnsi="Times New Roman"/>
          <w:lang w:val="ru-RU"/>
        </w:rPr>
        <w:t>Обеспечить условия, необходимые для проведения исследований.</w:t>
      </w:r>
    </w:p>
    <w:p w:rsidR="000F71AB" w:rsidRPr="006F2409" w:rsidRDefault="000F71AB" w:rsidP="006F240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6F2409">
        <w:rPr>
          <w:rFonts w:ascii="Times New Roman" w:hAnsi="Times New Roman"/>
          <w:b/>
          <w:sz w:val="24"/>
          <w:szCs w:val="24"/>
          <w:lang w:val="ru-RU"/>
        </w:rPr>
        <w:t xml:space="preserve">Модуль 2. «ПРАКТИЧЕСКИЕ АСПЕКТЫ СУДЕБНО-БУХГАЛТЕРСКОЙ ЭКСПЕРТИЗЫ» </w:t>
      </w:r>
    </w:p>
    <w:tbl>
      <w:tblPr>
        <w:tblW w:w="0" w:type="auto"/>
        <w:tblInd w:w="-72" w:type="dxa"/>
        <w:tblLook w:val="01E0" w:firstRow="1" w:lastRow="1" w:firstColumn="1" w:lastColumn="1" w:noHBand="0" w:noVBand="0"/>
      </w:tblPr>
      <w:tblGrid>
        <w:gridCol w:w="9642"/>
      </w:tblGrid>
      <w:tr w:rsidR="000F71AB" w:rsidRPr="007E61AC" w:rsidTr="0085453F">
        <w:tc>
          <w:tcPr>
            <w:tcW w:w="9642" w:type="dxa"/>
          </w:tcPr>
          <w:p w:rsidR="000F71AB" w:rsidRPr="006F2409" w:rsidRDefault="000F71AB" w:rsidP="0085453F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t xml:space="preserve">1.Вопрос: Судебно-экспертная деятельность основывается на принципах: </w:t>
            </w:r>
          </w:p>
          <w:p w:rsidR="000F71AB" w:rsidRPr="006F2409" w:rsidRDefault="000F71AB" w:rsidP="0085453F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160" w:line="254" w:lineRule="auto"/>
              <w:jc w:val="both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t>Законности, эффективности, объективности, независимости, открытости и гласности.</w:t>
            </w:r>
          </w:p>
          <w:p w:rsidR="000F71AB" w:rsidRPr="006F2409" w:rsidRDefault="000F71AB" w:rsidP="0085453F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160" w:line="254" w:lineRule="auto"/>
              <w:jc w:val="both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t>Законности, соблюдения прав и свобод человека и гражданина, прав юридического лица, а также независимости эксперта, объективности, всесторонности и полноты исследований, проводимых с использованием современных достижений науки и техники.</w:t>
            </w:r>
          </w:p>
          <w:p w:rsidR="000F71AB" w:rsidRPr="006F2409" w:rsidRDefault="000F71AB" w:rsidP="0085453F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160" w:line="254" w:lineRule="auto"/>
              <w:jc w:val="both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t>Независимости, честности, объективности, профессиональной компетентности и добросовестности, конфиденциальности, профессионального поведения.</w:t>
            </w:r>
          </w:p>
          <w:p w:rsidR="000F71AB" w:rsidRPr="006F2409" w:rsidRDefault="000F71AB" w:rsidP="0085453F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t>2.Вопрос: Правовые основы судебно-экспертной деятельности в Российской Федерации составляют:</w:t>
            </w:r>
          </w:p>
          <w:p w:rsidR="000F71AB" w:rsidRPr="006F2409" w:rsidRDefault="000F71AB" w:rsidP="0085453F">
            <w:pPr>
              <w:numPr>
                <w:ilvl w:val="0"/>
                <w:numId w:val="12"/>
              </w:numPr>
              <w:spacing w:after="160" w:line="254" w:lineRule="auto"/>
              <w:jc w:val="both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t>Конституция Российской Федерации, общепризнанные принципы и нормы международного права, международные договоры Российской Федерации, Федеральные законы, а также международно-правовые принципы независимого аудита (контроля).</w:t>
            </w:r>
          </w:p>
          <w:p w:rsidR="000F71AB" w:rsidRPr="006F2409" w:rsidRDefault="000F71AB" w:rsidP="0085453F">
            <w:pPr>
              <w:numPr>
                <w:ilvl w:val="0"/>
                <w:numId w:val="12"/>
              </w:numPr>
              <w:spacing w:after="160" w:line="254" w:lineRule="auto"/>
              <w:jc w:val="both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t>Федеральный закон «Об аудиторской деятельности», Федеральный закон «О саморегулируемых организациях», другие федеральные законы, а также принимаемые в соответствии с ними иные нормативные правовые акты.</w:t>
            </w:r>
          </w:p>
          <w:p w:rsidR="000F71AB" w:rsidRPr="006F2409" w:rsidRDefault="000F71AB" w:rsidP="0085453F">
            <w:pPr>
              <w:numPr>
                <w:ilvl w:val="0"/>
                <w:numId w:val="12"/>
              </w:numPr>
              <w:spacing w:after="160" w:line="254" w:lineRule="auto"/>
              <w:jc w:val="both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t>Конституция Российской Федерации, Федеральный закон «О государственной судебно-экспертной деятельности в Российской Федерации», Гражданский процессуальный кодекс Российской Федерации, Арбитражный процессуальный кодекс Российской Федерации, Уголовно-процессуальный кодекс Российской Федерации, Кодекс Российской Федерации об административных правонарушениях, Налоговый кодекс Российской Федерации, другие федеральные законы.</w:t>
            </w:r>
          </w:p>
          <w:p w:rsidR="000F71AB" w:rsidRPr="006F2409" w:rsidRDefault="000F71AB" w:rsidP="0085453F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t>3.Вопрос: В соответствии с положениями Уголовно-процессуального кодекса Российской Федерации экспе</w:t>
            </w:r>
            <w:proofErr w:type="gramStart"/>
            <w:r w:rsidRPr="006F2409">
              <w:rPr>
                <w:rFonts w:ascii="Times New Roman" w:hAnsi="Times New Roman"/>
                <w:lang w:val="ru-RU"/>
              </w:rPr>
              <w:t xml:space="preserve">рт </w:t>
            </w:r>
            <w:r w:rsidRPr="006F2409">
              <w:rPr>
                <w:rFonts w:ascii="Times New Roman" w:hAnsi="Times New Roman"/>
                <w:bCs/>
                <w:lang w:val="ru-RU"/>
              </w:rPr>
              <w:t>впр</w:t>
            </w:r>
            <w:proofErr w:type="gramEnd"/>
            <w:r w:rsidRPr="006F2409">
              <w:rPr>
                <w:rFonts w:ascii="Times New Roman" w:hAnsi="Times New Roman"/>
                <w:bCs/>
                <w:lang w:val="ru-RU"/>
              </w:rPr>
              <w:t>аве:</w:t>
            </w:r>
          </w:p>
          <w:p w:rsidR="000F71AB" w:rsidRPr="006F2409" w:rsidRDefault="000F71AB" w:rsidP="0085453F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160" w:line="254" w:lineRule="auto"/>
              <w:jc w:val="both"/>
              <w:rPr>
                <w:rFonts w:ascii="Times New Roman" w:hAnsi="Times New Roman"/>
                <w:bCs/>
                <w:lang w:val="ru-RU"/>
              </w:rPr>
            </w:pPr>
            <w:r w:rsidRPr="006F2409">
              <w:rPr>
                <w:rFonts w:ascii="Times New Roman" w:hAnsi="Times New Roman"/>
                <w:bCs/>
                <w:lang w:val="ru-RU"/>
              </w:rPr>
              <w:t>Знакомиться с материалами уголовного дела, относящимися к предмету судебной экспертизы.</w:t>
            </w:r>
          </w:p>
          <w:p w:rsidR="000F71AB" w:rsidRPr="006F2409" w:rsidRDefault="000F71AB" w:rsidP="0085453F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160" w:line="254" w:lineRule="auto"/>
              <w:jc w:val="both"/>
              <w:rPr>
                <w:rFonts w:ascii="Times New Roman" w:hAnsi="Times New Roman"/>
                <w:bCs/>
                <w:lang w:val="ru-RU"/>
              </w:rPr>
            </w:pPr>
            <w:r w:rsidRPr="006F2409">
              <w:rPr>
                <w:rFonts w:ascii="Times New Roman" w:hAnsi="Times New Roman"/>
                <w:bCs/>
                <w:lang w:val="ru-RU"/>
              </w:rPr>
              <w:t>Ходатайствовать о предоставлении ему дополнительных материалов, необходимых для дачи заключения, либо привлечении к производству судебной экспертизы других экспертов.</w:t>
            </w:r>
          </w:p>
          <w:p w:rsidR="000F71AB" w:rsidRPr="006F2409" w:rsidRDefault="000F71AB" w:rsidP="0085453F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160" w:line="254" w:lineRule="auto"/>
              <w:jc w:val="both"/>
              <w:rPr>
                <w:rFonts w:ascii="Times New Roman" w:hAnsi="Times New Roman"/>
                <w:bCs/>
                <w:lang w:val="ru-RU"/>
              </w:rPr>
            </w:pPr>
            <w:r w:rsidRPr="006F2409">
              <w:rPr>
                <w:rFonts w:ascii="Times New Roman" w:hAnsi="Times New Roman"/>
                <w:bCs/>
                <w:lang w:val="ru-RU"/>
              </w:rPr>
              <w:t>Участвовать с разрешения дознавателя, следователя и суда в процессуальных действиях и задавать вопросы, относящиеся к предмету судебной экспертизы.</w:t>
            </w:r>
          </w:p>
          <w:p w:rsidR="000F71AB" w:rsidRPr="006F2409" w:rsidRDefault="000F71AB" w:rsidP="0085453F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160" w:line="254" w:lineRule="auto"/>
              <w:jc w:val="both"/>
              <w:rPr>
                <w:rFonts w:ascii="Times New Roman" w:hAnsi="Times New Roman"/>
                <w:bCs/>
                <w:lang w:val="ru-RU"/>
              </w:rPr>
            </w:pPr>
            <w:r w:rsidRPr="006F2409">
              <w:rPr>
                <w:rFonts w:ascii="Times New Roman" w:hAnsi="Times New Roman"/>
                <w:bCs/>
                <w:lang w:val="ru-RU"/>
              </w:rPr>
              <w:t xml:space="preserve">Без </w:t>
            </w:r>
            <w:proofErr w:type="gramStart"/>
            <w:r w:rsidRPr="006F2409">
              <w:rPr>
                <w:rFonts w:ascii="Times New Roman" w:hAnsi="Times New Roman"/>
                <w:bCs/>
                <w:lang w:val="ru-RU"/>
              </w:rPr>
              <w:t>ведома</w:t>
            </w:r>
            <w:proofErr w:type="gramEnd"/>
            <w:r w:rsidRPr="006F2409">
              <w:rPr>
                <w:rFonts w:ascii="Times New Roman" w:hAnsi="Times New Roman"/>
                <w:bCs/>
                <w:lang w:val="ru-RU"/>
              </w:rPr>
              <w:t xml:space="preserve"> следователя и суда вести переговоры с участниками уголовного судопроизводства по вопросам, связанным с производством судебной экспертизы.</w:t>
            </w:r>
          </w:p>
          <w:p w:rsidR="000F71AB" w:rsidRPr="006F2409" w:rsidRDefault="000F71AB" w:rsidP="0085453F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160" w:line="254" w:lineRule="auto"/>
              <w:jc w:val="both"/>
              <w:rPr>
                <w:rFonts w:ascii="Times New Roman" w:hAnsi="Times New Roman"/>
                <w:bCs/>
                <w:lang w:val="ru-RU"/>
              </w:rPr>
            </w:pPr>
            <w:r w:rsidRPr="006F2409">
              <w:rPr>
                <w:rFonts w:ascii="Times New Roman" w:hAnsi="Times New Roman"/>
                <w:bCs/>
                <w:lang w:val="ru-RU"/>
              </w:rPr>
              <w:t>Давать заключение в пределах своей компетенции, в том числе по вопросам, хотя и не поставленным в постановлении о назначении судебной экспертизы, но имеющим отношение к предмету экспертного исследования.</w:t>
            </w:r>
          </w:p>
          <w:p w:rsidR="000F71AB" w:rsidRPr="006F2409" w:rsidRDefault="000F71AB" w:rsidP="0085453F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t>4.Вопрос: Согласно положениям Федерального закона «О государственной судебно-экспертной деятельности в Российской Федерации»</w:t>
            </w:r>
            <w:r w:rsidRPr="006F2409">
              <w:rPr>
                <w:rFonts w:ascii="Times New Roman" w:hAnsi="Times New Roman"/>
                <w:bCs/>
                <w:lang w:val="ru-RU"/>
              </w:rPr>
              <w:t xml:space="preserve"> эксперт обязан:</w:t>
            </w:r>
          </w:p>
          <w:p w:rsidR="000F71AB" w:rsidRPr="006F2409" w:rsidRDefault="000F71AB" w:rsidP="0085453F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160" w:line="254" w:lineRule="auto"/>
              <w:jc w:val="both"/>
              <w:rPr>
                <w:rFonts w:ascii="Times New Roman" w:hAnsi="Times New Roman"/>
                <w:bCs/>
                <w:lang w:val="ru-RU"/>
              </w:rPr>
            </w:pPr>
            <w:r w:rsidRPr="006F2409">
              <w:rPr>
                <w:rFonts w:ascii="Times New Roman" w:hAnsi="Times New Roman"/>
                <w:bCs/>
                <w:lang w:val="ru-RU"/>
              </w:rPr>
              <w:t>Принять к производству порученную ему руководителем соответствующего государственного судебно-экспертного учреждения судебную экспертизу.</w:t>
            </w:r>
          </w:p>
          <w:p w:rsidR="000F71AB" w:rsidRPr="006F2409" w:rsidRDefault="000F71AB" w:rsidP="0085453F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160" w:line="254" w:lineRule="auto"/>
              <w:jc w:val="both"/>
              <w:rPr>
                <w:rFonts w:ascii="Times New Roman" w:hAnsi="Times New Roman"/>
                <w:bCs/>
                <w:lang w:val="ru-RU"/>
              </w:rPr>
            </w:pPr>
            <w:r w:rsidRPr="006F2409">
              <w:rPr>
                <w:rFonts w:ascii="Times New Roman" w:hAnsi="Times New Roman"/>
                <w:bCs/>
                <w:lang w:val="ru-RU"/>
              </w:rPr>
              <w:t>Самостоятельно собирать материалы для производства судебной экспертизы.</w:t>
            </w:r>
          </w:p>
          <w:p w:rsidR="000F71AB" w:rsidRPr="006F2409" w:rsidRDefault="000F71AB" w:rsidP="0085453F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160" w:line="254" w:lineRule="auto"/>
              <w:jc w:val="both"/>
              <w:rPr>
                <w:rFonts w:ascii="Times New Roman" w:hAnsi="Times New Roman"/>
                <w:bCs/>
                <w:lang w:val="ru-RU"/>
              </w:rPr>
            </w:pPr>
            <w:r w:rsidRPr="006F2409">
              <w:rPr>
                <w:rFonts w:ascii="Times New Roman" w:hAnsi="Times New Roman"/>
                <w:bCs/>
                <w:lang w:val="ru-RU"/>
              </w:rPr>
              <w:lastRenderedPageBreak/>
              <w:t>Провести полное исследование представленных ему объектов и материалов дела, дать обоснованное и объективное заключение по поставленным перед ним вопросам.</w:t>
            </w:r>
          </w:p>
          <w:p w:rsidR="000F71AB" w:rsidRPr="006F2409" w:rsidRDefault="000F71AB" w:rsidP="0085453F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160" w:line="254" w:lineRule="auto"/>
              <w:jc w:val="both"/>
              <w:rPr>
                <w:rFonts w:ascii="Times New Roman" w:hAnsi="Times New Roman"/>
                <w:bCs/>
                <w:lang w:val="ru-RU"/>
              </w:rPr>
            </w:pPr>
            <w:r w:rsidRPr="006F2409">
              <w:rPr>
                <w:rFonts w:ascii="Times New Roman" w:hAnsi="Times New Roman"/>
                <w:bCs/>
                <w:lang w:val="ru-RU"/>
              </w:rPr>
              <w:t>Не разглашать сведения, которые стали ему известны в связи с производством судебной экспертизы, в том числе сведения, которые могут ограничить конституционные права граждан, а также сведения, составляющие государственную, коммерческую или иную охраняемую законом тайну.</w:t>
            </w:r>
          </w:p>
          <w:p w:rsidR="000F71AB" w:rsidRPr="006F2409" w:rsidRDefault="000F71AB" w:rsidP="0085453F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160" w:line="254" w:lineRule="auto"/>
              <w:jc w:val="both"/>
              <w:rPr>
                <w:rFonts w:ascii="Times New Roman" w:hAnsi="Times New Roman"/>
                <w:bCs/>
                <w:lang w:val="ru-RU"/>
              </w:rPr>
            </w:pPr>
            <w:r w:rsidRPr="006F2409">
              <w:rPr>
                <w:rFonts w:ascii="Times New Roman" w:hAnsi="Times New Roman"/>
                <w:bCs/>
                <w:lang w:val="ru-RU"/>
              </w:rPr>
              <w:t>Осуществлять судебно-экспертную деятельность в качестве негосударственного эксперта.</w:t>
            </w:r>
          </w:p>
          <w:p w:rsidR="000F71AB" w:rsidRPr="006F2409" w:rsidRDefault="000F71AB" w:rsidP="0085453F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t xml:space="preserve">5.Вопрос: </w:t>
            </w:r>
            <w:r w:rsidRPr="006F2409">
              <w:rPr>
                <w:rFonts w:ascii="Times New Roman" w:hAnsi="Times New Roman"/>
                <w:bCs/>
                <w:lang w:val="ru-RU"/>
              </w:rPr>
              <w:t>Производство дополнительной судебной экспертизы назначается:</w:t>
            </w:r>
          </w:p>
          <w:p w:rsidR="000F71AB" w:rsidRPr="006F2409" w:rsidRDefault="000F71AB" w:rsidP="0085453F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160" w:line="254" w:lineRule="auto"/>
              <w:jc w:val="both"/>
              <w:rPr>
                <w:rFonts w:ascii="Times New Roman" w:hAnsi="Times New Roman"/>
                <w:bCs/>
                <w:lang w:val="ru-RU"/>
              </w:rPr>
            </w:pPr>
            <w:r w:rsidRPr="006F2409">
              <w:rPr>
                <w:rFonts w:ascii="Times New Roman" w:hAnsi="Times New Roman"/>
                <w:bCs/>
                <w:lang w:val="ru-RU"/>
              </w:rPr>
              <w:t>В случае недостаточной ясности или полноты ранее данного заключения.</w:t>
            </w:r>
          </w:p>
          <w:p w:rsidR="000F71AB" w:rsidRPr="006F2409" w:rsidRDefault="000F71AB" w:rsidP="0085453F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160" w:line="254" w:lineRule="auto"/>
              <w:jc w:val="both"/>
              <w:rPr>
                <w:rFonts w:ascii="Times New Roman" w:hAnsi="Times New Roman"/>
                <w:bCs/>
                <w:lang w:val="ru-RU"/>
              </w:rPr>
            </w:pPr>
            <w:r w:rsidRPr="006F2409">
              <w:rPr>
                <w:rFonts w:ascii="Times New Roman" w:hAnsi="Times New Roman"/>
                <w:bCs/>
                <w:lang w:val="ru-RU"/>
              </w:rPr>
              <w:t>В связи с возникшими у суда, судьи, лица, производящего дознание, следователя сомнениями в правильности или обоснованности ранее данного заключения по тем же вопросам.</w:t>
            </w:r>
          </w:p>
          <w:p w:rsidR="000F71AB" w:rsidRPr="006F2409" w:rsidRDefault="000F71AB" w:rsidP="0085453F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160" w:line="254" w:lineRule="auto"/>
              <w:jc w:val="both"/>
              <w:rPr>
                <w:rFonts w:ascii="Times New Roman" w:eastAsia="Times New Roman,Bold" w:hAnsi="Times New Roman"/>
                <w:lang w:val="ru-RU"/>
              </w:rPr>
            </w:pPr>
            <w:r w:rsidRPr="006F2409">
              <w:rPr>
                <w:rFonts w:ascii="Times New Roman" w:eastAsia="Times New Roman,Bold" w:hAnsi="Times New Roman"/>
                <w:lang w:val="ru-RU"/>
              </w:rPr>
              <w:t>В случае</w:t>
            </w:r>
            <w:proofErr w:type="gramStart"/>
            <w:r w:rsidRPr="006F2409">
              <w:rPr>
                <w:rFonts w:ascii="Times New Roman" w:eastAsia="Times New Roman,Bold" w:hAnsi="Times New Roman"/>
                <w:lang w:val="ru-RU"/>
              </w:rPr>
              <w:t>,</w:t>
            </w:r>
            <w:proofErr w:type="gramEnd"/>
            <w:r w:rsidRPr="006F2409">
              <w:rPr>
                <w:rFonts w:ascii="Times New Roman" w:eastAsia="Times New Roman,Bold" w:hAnsi="Times New Roman"/>
                <w:lang w:val="ru-RU"/>
              </w:rPr>
              <w:t xml:space="preserve"> если первичная ревизия проведена ведомственными органами.</w:t>
            </w:r>
          </w:p>
          <w:p w:rsidR="000F71AB" w:rsidRPr="006F2409" w:rsidRDefault="000F71AB" w:rsidP="0085453F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t xml:space="preserve">6.Вопрос: </w:t>
            </w:r>
            <w:r w:rsidRPr="006F2409">
              <w:rPr>
                <w:rFonts w:ascii="Times New Roman" w:hAnsi="Times New Roman"/>
                <w:bCs/>
                <w:lang w:val="ru-RU"/>
              </w:rPr>
              <w:t xml:space="preserve">Производство </w:t>
            </w:r>
            <w:r w:rsidRPr="006F2409">
              <w:rPr>
                <w:rFonts w:ascii="Times New Roman" w:eastAsia="Times New Roman,Bold" w:hAnsi="Times New Roman"/>
                <w:bCs/>
                <w:lang w:val="ru-RU"/>
              </w:rPr>
              <w:t>повторн</w:t>
            </w:r>
            <w:r w:rsidRPr="006F2409">
              <w:rPr>
                <w:rFonts w:ascii="Times New Roman" w:hAnsi="Times New Roman"/>
                <w:bCs/>
                <w:lang w:val="ru-RU"/>
              </w:rPr>
              <w:t>ой судебной экспертизы назначается:</w:t>
            </w:r>
          </w:p>
          <w:p w:rsidR="000F71AB" w:rsidRPr="006F2409" w:rsidRDefault="000F71AB" w:rsidP="0085453F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160" w:line="254" w:lineRule="auto"/>
              <w:jc w:val="both"/>
              <w:rPr>
                <w:rFonts w:ascii="Times New Roman" w:hAnsi="Times New Roman"/>
                <w:bCs/>
                <w:lang w:val="ru-RU"/>
              </w:rPr>
            </w:pPr>
            <w:r w:rsidRPr="006F2409">
              <w:rPr>
                <w:rFonts w:ascii="Times New Roman" w:hAnsi="Times New Roman"/>
                <w:bCs/>
                <w:lang w:val="ru-RU"/>
              </w:rPr>
              <w:t>В случае недостаточной ясности или полноты ранее данного заключения.</w:t>
            </w:r>
          </w:p>
          <w:p w:rsidR="000F71AB" w:rsidRPr="006F2409" w:rsidRDefault="000F71AB" w:rsidP="0085453F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160" w:line="254" w:lineRule="auto"/>
              <w:jc w:val="both"/>
              <w:rPr>
                <w:rFonts w:ascii="Times New Roman" w:hAnsi="Times New Roman"/>
                <w:bCs/>
                <w:lang w:val="ru-RU"/>
              </w:rPr>
            </w:pPr>
            <w:r w:rsidRPr="006F2409">
              <w:rPr>
                <w:rFonts w:ascii="Times New Roman" w:hAnsi="Times New Roman"/>
                <w:bCs/>
                <w:lang w:val="ru-RU"/>
              </w:rPr>
              <w:t>В связи с возникшими у суда, судьи, лица, производящего дознание, следователя сомнениями в правильности или обоснованности ранее данного заключения по тем же вопросам.</w:t>
            </w:r>
          </w:p>
          <w:p w:rsidR="000F71AB" w:rsidRPr="006F2409" w:rsidRDefault="000F71AB" w:rsidP="0085453F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160" w:line="254" w:lineRule="auto"/>
              <w:jc w:val="both"/>
              <w:rPr>
                <w:rFonts w:ascii="Times New Roman" w:eastAsia="Times New Roman,Bold" w:hAnsi="Times New Roman"/>
                <w:lang w:val="ru-RU"/>
              </w:rPr>
            </w:pPr>
            <w:r w:rsidRPr="006F2409">
              <w:rPr>
                <w:rFonts w:ascii="Times New Roman" w:eastAsia="Times New Roman,Bold" w:hAnsi="Times New Roman"/>
                <w:lang w:val="ru-RU"/>
              </w:rPr>
              <w:t>В случае</w:t>
            </w:r>
            <w:proofErr w:type="gramStart"/>
            <w:r w:rsidRPr="006F2409">
              <w:rPr>
                <w:rFonts w:ascii="Times New Roman" w:eastAsia="Times New Roman,Bold" w:hAnsi="Times New Roman"/>
                <w:lang w:val="ru-RU"/>
              </w:rPr>
              <w:t>,</w:t>
            </w:r>
            <w:proofErr w:type="gramEnd"/>
            <w:r w:rsidRPr="006F2409">
              <w:rPr>
                <w:rFonts w:ascii="Times New Roman" w:eastAsia="Times New Roman,Bold" w:hAnsi="Times New Roman"/>
                <w:lang w:val="ru-RU"/>
              </w:rPr>
              <w:t xml:space="preserve"> если первичная ревизия проведена ведомственными органами.</w:t>
            </w:r>
          </w:p>
          <w:p w:rsidR="000F71AB" w:rsidRPr="006F2409" w:rsidRDefault="000F71AB" w:rsidP="0085453F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t xml:space="preserve">7.Вопрос: К квалификации </w:t>
            </w:r>
            <w:r w:rsidRPr="006F2409">
              <w:rPr>
                <w:rFonts w:ascii="Times New Roman" w:hAnsi="Times New Roman"/>
                <w:bCs/>
                <w:lang w:val="ru-RU"/>
              </w:rPr>
              <w:t>государственного</w:t>
            </w:r>
            <w:r w:rsidRPr="006F2409">
              <w:rPr>
                <w:rFonts w:ascii="Times New Roman" w:hAnsi="Times New Roman"/>
                <w:lang w:val="ru-RU"/>
              </w:rPr>
              <w:t xml:space="preserve"> судебного эксперта предъявляются следующие требования:</w:t>
            </w:r>
          </w:p>
          <w:p w:rsidR="000F71AB" w:rsidRDefault="000F71AB" w:rsidP="0085453F">
            <w:pPr>
              <w:numPr>
                <w:ilvl w:val="0"/>
                <w:numId w:val="17"/>
              </w:numPr>
              <w:spacing w:after="160" w:line="254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Высшее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профессиональное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образование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0F71AB" w:rsidRPr="006F2409" w:rsidRDefault="000F71AB" w:rsidP="0085453F">
            <w:pPr>
              <w:numPr>
                <w:ilvl w:val="0"/>
                <w:numId w:val="17"/>
              </w:numPr>
              <w:spacing w:after="160" w:line="254" w:lineRule="auto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t>Профессиональная подготовка по конкретной экспертной специальности.</w:t>
            </w:r>
          </w:p>
          <w:p w:rsidR="000F71AB" w:rsidRPr="006F2409" w:rsidRDefault="000F71AB" w:rsidP="0085453F">
            <w:pPr>
              <w:numPr>
                <w:ilvl w:val="0"/>
                <w:numId w:val="17"/>
              </w:numPr>
              <w:spacing w:after="160" w:line="254" w:lineRule="auto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t>Аттестация по конкретной экспертной специальности.</w:t>
            </w:r>
          </w:p>
          <w:p w:rsidR="000F71AB" w:rsidRDefault="000F71AB" w:rsidP="0085453F">
            <w:pPr>
              <w:numPr>
                <w:ilvl w:val="0"/>
                <w:numId w:val="17"/>
              </w:numPr>
              <w:spacing w:after="160" w:line="254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Переаттестация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каждые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пять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лет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0F71AB" w:rsidRPr="006F2409" w:rsidRDefault="000F71AB" w:rsidP="0085453F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t>8.Вопрос: В заключени</w:t>
            </w:r>
            <w:proofErr w:type="gramStart"/>
            <w:r w:rsidRPr="006F2409">
              <w:rPr>
                <w:rFonts w:ascii="Times New Roman" w:hAnsi="Times New Roman"/>
                <w:lang w:val="ru-RU"/>
              </w:rPr>
              <w:t>и</w:t>
            </w:r>
            <w:proofErr w:type="gramEnd"/>
            <w:r w:rsidRPr="006F2409">
              <w:rPr>
                <w:rFonts w:ascii="Times New Roman" w:hAnsi="Times New Roman"/>
                <w:lang w:val="ru-RU"/>
              </w:rPr>
              <w:t xml:space="preserve"> эксперта должны быть отражены:</w:t>
            </w:r>
          </w:p>
          <w:p w:rsidR="000F71AB" w:rsidRPr="006F2409" w:rsidRDefault="000F71AB" w:rsidP="0085453F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160" w:line="254" w:lineRule="auto"/>
              <w:jc w:val="both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t>Время и место производства судебной экспертизы.</w:t>
            </w:r>
          </w:p>
          <w:p w:rsidR="000F71AB" w:rsidRDefault="000F71AB" w:rsidP="0085453F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160" w:line="254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Основания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производства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судебной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экспертизы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0F71AB" w:rsidRPr="006F2409" w:rsidRDefault="000F71AB" w:rsidP="0085453F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160" w:line="254" w:lineRule="auto"/>
              <w:jc w:val="both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t xml:space="preserve">Сведения об органе или о лице, </w:t>
            </w:r>
            <w:proofErr w:type="gramStart"/>
            <w:r w:rsidRPr="006F2409">
              <w:rPr>
                <w:rFonts w:ascii="Times New Roman" w:hAnsi="Times New Roman"/>
                <w:lang w:val="ru-RU"/>
              </w:rPr>
              <w:t>назначивших</w:t>
            </w:r>
            <w:proofErr w:type="gramEnd"/>
            <w:r w:rsidRPr="006F2409">
              <w:rPr>
                <w:rFonts w:ascii="Times New Roman" w:hAnsi="Times New Roman"/>
                <w:lang w:val="ru-RU"/>
              </w:rPr>
              <w:t xml:space="preserve"> судебную экспертизу.</w:t>
            </w:r>
          </w:p>
          <w:p w:rsidR="000F71AB" w:rsidRPr="006F2409" w:rsidRDefault="000F71AB" w:rsidP="0085453F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160" w:line="254" w:lineRule="auto"/>
              <w:jc w:val="both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t>Сведения о государственном судебно-экспертном учреждении, об эксперте.</w:t>
            </w:r>
          </w:p>
          <w:p w:rsidR="000F71AB" w:rsidRPr="006F2409" w:rsidRDefault="000F71AB" w:rsidP="0085453F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160" w:line="254" w:lineRule="auto"/>
              <w:jc w:val="both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t>Предупреждение эксперта об ответственности за дачу заведомо ложного заключения.</w:t>
            </w:r>
          </w:p>
          <w:p w:rsidR="000F71AB" w:rsidRDefault="000F71AB" w:rsidP="0085453F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160" w:line="254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Вопросы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поставленные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перед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экспертом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0F71AB" w:rsidRPr="006F2409" w:rsidRDefault="000F71AB" w:rsidP="0085453F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160" w:line="254" w:lineRule="auto"/>
              <w:jc w:val="both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t>Мнение о достоверности бухгалтерской отчетности.</w:t>
            </w:r>
          </w:p>
          <w:p w:rsidR="000F71AB" w:rsidRPr="006F2409" w:rsidRDefault="000F71AB" w:rsidP="0085453F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160" w:line="254" w:lineRule="auto"/>
              <w:jc w:val="both"/>
              <w:rPr>
                <w:rFonts w:ascii="Times New Roman" w:hAnsi="Times New Roman"/>
                <w:lang w:val="ru-RU"/>
              </w:rPr>
            </w:pPr>
            <w:r w:rsidRPr="006F2409">
              <w:rPr>
                <w:rFonts w:ascii="Times New Roman" w:hAnsi="Times New Roman"/>
                <w:lang w:val="ru-RU"/>
              </w:rPr>
              <w:t>Обоснование и формулировка выводов по поставленным вопросам.</w:t>
            </w:r>
          </w:p>
          <w:p w:rsidR="000F71AB" w:rsidRDefault="000F71AB" w:rsidP="0085453F">
            <w:pPr>
              <w:autoSpaceDE w:val="0"/>
              <w:autoSpaceDN w:val="0"/>
              <w:adjustRightInd w:val="0"/>
              <w:spacing w:after="0" w:line="240" w:lineRule="auto"/>
              <w:ind w:left="502" w:hanging="4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240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2.Инструкция по выполнению. </w:t>
            </w:r>
            <w:r w:rsidRPr="006F24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Укажите номер правильного варианта ответа.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Возможен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только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один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правильный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ответ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0F71AB" w:rsidRDefault="000F71AB" w:rsidP="0085453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</w:pPr>
          </w:p>
        </w:tc>
      </w:tr>
    </w:tbl>
    <w:p w:rsidR="000F71AB" w:rsidRPr="003243C0" w:rsidRDefault="000F71AB" w:rsidP="006F2409">
      <w:pPr>
        <w:spacing w:after="0" w:line="240" w:lineRule="auto"/>
        <w:textAlignment w:val="baseline"/>
        <w:rPr>
          <w:b/>
          <w:sz w:val="12"/>
          <w:szCs w:val="12"/>
        </w:rPr>
      </w:pPr>
      <w:r w:rsidRPr="003243C0">
        <w:rPr>
          <w:rFonts w:ascii="Times New Roman" w:hAnsi="Times New Roman"/>
          <w:b/>
          <w:sz w:val="24"/>
          <w:szCs w:val="24"/>
        </w:rPr>
        <w:lastRenderedPageBreak/>
        <w:t xml:space="preserve">3. </w:t>
      </w:r>
      <w:proofErr w:type="spellStart"/>
      <w:r w:rsidRPr="003243C0">
        <w:rPr>
          <w:rFonts w:ascii="Times New Roman" w:hAnsi="Times New Roman"/>
          <w:b/>
          <w:sz w:val="24"/>
          <w:szCs w:val="24"/>
        </w:rPr>
        <w:t>Критерии</w:t>
      </w:r>
      <w:proofErr w:type="spellEnd"/>
      <w:r w:rsidRPr="003243C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243C0">
        <w:rPr>
          <w:rFonts w:ascii="Times New Roman" w:hAnsi="Times New Roman"/>
          <w:b/>
          <w:sz w:val="24"/>
          <w:szCs w:val="24"/>
        </w:rPr>
        <w:t>оценки</w:t>
      </w:r>
      <w:proofErr w:type="spellEnd"/>
      <w:r w:rsidRPr="003243C0">
        <w:rPr>
          <w:rFonts w:ascii="Times New Roman" w:hAnsi="Times New Roman"/>
          <w:b/>
          <w:sz w:val="24"/>
          <w:szCs w:val="24"/>
        </w:rPr>
        <w:t>: </w:t>
      </w:r>
    </w:p>
    <w:p w:rsidR="000F71AB" w:rsidRPr="00CC11F1" w:rsidRDefault="000F71AB" w:rsidP="006F2409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За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один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правильный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ответ</w:t>
      </w:r>
      <w:proofErr w:type="spellEnd"/>
      <w:r>
        <w:rPr>
          <w:rFonts w:ascii="Times New Roman" w:hAnsi="Times New Roman"/>
          <w:sz w:val="24"/>
          <w:szCs w:val="24"/>
        </w:rPr>
        <w:t xml:space="preserve"> 2</w:t>
      </w:r>
      <w:r w:rsidRPr="00CC11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1F1">
        <w:rPr>
          <w:rFonts w:ascii="Times New Roman" w:hAnsi="Times New Roman"/>
          <w:sz w:val="24"/>
          <w:szCs w:val="24"/>
        </w:rPr>
        <w:t>балла</w:t>
      </w:r>
      <w:proofErr w:type="spellEnd"/>
    </w:p>
    <w:p w:rsidR="000F71AB" w:rsidRPr="006F2409" w:rsidRDefault="000F71AB" w:rsidP="006F2409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>В зависимости от количества набранных балов:</w:t>
      </w:r>
    </w:p>
    <w:p w:rsidR="000F71AB" w:rsidRPr="006F2409" w:rsidRDefault="000F71AB" w:rsidP="006F2409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 xml:space="preserve">4. Критерии оценки: </w:t>
      </w:r>
    </w:p>
    <w:p w:rsidR="000F71AB" w:rsidRPr="006F2409" w:rsidRDefault="000F71AB" w:rsidP="006F2409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>•</w:t>
      </w:r>
      <w:r w:rsidRPr="006F2409">
        <w:rPr>
          <w:rFonts w:ascii="Times New Roman" w:hAnsi="Times New Roman"/>
          <w:sz w:val="24"/>
          <w:szCs w:val="24"/>
          <w:lang w:val="ru-RU"/>
        </w:rPr>
        <w:tab/>
        <w:t>Оценка «отлично» выставляется при сумме накопленных баллов 36-40.</w:t>
      </w:r>
    </w:p>
    <w:p w:rsidR="000F71AB" w:rsidRPr="006F2409" w:rsidRDefault="000F71AB" w:rsidP="006F2409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>•</w:t>
      </w:r>
      <w:r w:rsidRPr="006F2409">
        <w:rPr>
          <w:rFonts w:ascii="Times New Roman" w:hAnsi="Times New Roman"/>
          <w:sz w:val="24"/>
          <w:szCs w:val="24"/>
          <w:lang w:val="ru-RU"/>
        </w:rPr>
        <w:tab/>
        <w:t>Оценка «хорошо» выставляется при сумме накопленных баллов 25-35.</w:t>
      </w:r>
    </w:p>
    <w:p w:rsidR="000F71AB" w:rsidRPr="006F2409" w:rsidRDefault="000F71AB" w:rsidP="006F2409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>•</w:t>
      </w:r>
      <w:r w:rsidRPr="006F2409">
        <w:rPr>
          <w:rFonts w:ascii="Times New Roman" w:hAnsi="Times New Roman"/>
          <w:sz w:val="24"/>
          <w:szCs w:val="24"/>
          <w:lang w:val="ru-RU"/>
        </w:rPr>
        <w:tab/>
        <w:t>Оценка «удовлетворительно» выставляется при сумме накопленных баллов 12-24.</w:t>
      </w:r>
    </w:p>
    <w:p w:rsidR="000F71AB" w:rsidRPr="006F2409" w:rsidRDefault="000F71AB" w:rsidP="006F2409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>•</w:t>
      </w:r>
      <w:r w:rsidRPr="006F2409">
        <w:rPr>
          <w:rFonts w:ascii="Times New Roman" w:hAnsi="Times New Roman"/>
          <w:sz w:val="24"/>
          <w:szCs w:val="24"/>
          <w:lang w:val="ru-RU"/>
        </w:rPr>
        <w:tab/>
        <w:t>Оценка «неудовлетворительно» выставляется при сумме накопленных баллов 0-11.</w:t>
      </w:r>
    </w:p>
    <w:p w:rsidR="000F71AB" w:rsidRPr="006F2409" w:rsidRDefault="000F71AB" w:rsidP="006F2409">
      <w:pPr>
        <w:spacing w:after="0" w:line="240" w:lineRule="auto"/>
        <w:textAlignment w:val="baseline"/>
        <w:rPr>
          <w:rFonts w:ascii="Times New Roman" w:hAnsi="Times New Roman"/>
          <w:b/>
          <w:sz w:val="24"/>
          <w:szCs w:val="24"/>
          <w:lang w:val="ru-RU"/>
        </w:rPr>
      </w:pPr>
    </w:p>
    <w:p w:rsidR="000F71AB" w:rsidRPr="006F2409" w:rsidRDefault="000F71AB" w:rsidP="006F2409">
      <w:pPr>
        <w:spacing w:after="0" w:line="240" w:lineRule="auto"/>
        <w:textAlignment w:val="baseline"/>
        <w:rPr>
          <w:rFonts w:ascii="Times New Roman" w:hAnsi="Times New Roman"/>
          <w:sz w:val="28"/>
          <w:szCs w:val="24"/>
          <w:lang w:val="ru-RU"/>
        </w:rPr>
      </w:pPr>
    </w:p>
    <w:p w:rsidR="000F71AB" w:rsidRPr="006F2409" w:rsidRDefault="000F71AB" w:rsidP="006F2409">
      <w:pPr>
        <w:spacing w:after="0" w:line="240" w:lineRule="auto"/>
        <w:textAlignment w:val="baseline"/>
        <w:rPr>
          <w:rFonts w:ascii="Times New Roman" w:hAnsi="Times New Roman"/>
          <w:sz w:val="28"/>
          <w:szCs w:val="24"/>
          <w:lang w:val="ru-RU"/>
        </w:rPr>
      </w:pPr>
      <w:r w:rsidRPr="006F2409">
        <w:rPr>
          <w:rFonts w:ascii="Times New Roman" w:hAnsi="Times New Roman"/>
          <w:sz w:val="28"/>
          <w:szCs w:val="24"/>
          <w:lang w:val="ru-RU"/>
        </w:rPr>
        <w:t>Составитель ________________________ О.В. Овчаренко</w:t>
      </w:r>
    </w:p>
    <w:p w:rsidR="000F71AB" w:rsidRPr="006F2409" w:rsidRDefault="000F71AB" w:rsidP="006F2409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  <w:vertAlign w:val="superscript"/>
          <w:lang w:val="ru-RU"/>
        </w:rPr>
      </w:pPr>
      <w:r w:rsidRPr="006F2409">
        <w:rPr>
          <w:rFonts w:ascii="Times New Roman" w:hAnsi="Times New Roman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0F71AB" w:rsidRPr="006F2409" w:rsidRDefault="000F71AB" w:rsidP="006F2409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  <w:vertAlign w:val="superscript"/>
          <w:lang w:val="ru-RU"/>
        </w:rPr>
      </w:pPr>
      <w:r w:rsidRPr="006F2409">
        <w:rPr>
          <w:rFonts w:ascii="Times New Roman" w:hAnsi="Times New Roman"/>
          <w:sz w:val="20"/>
          <w:szCs w:val="24"/>
          <w:lang w:val="ru-RU"/>
        </w:rPr>
        <w:t xml:space="preserve">«____»__________________2018 </w:t>
      </w:r>
      <w:r>
        <w:rPr>
          <w:rFonts w:ascii="Times New Roman" w:hAnsi="Times New Roman"/>
          <w:sz w:val="20"/>
          <w:szCs w:val="24"/>
        </w:rPr>
        <w:t> </w:t>
      </w:r>
      <w:r w:rsidRPr="006F2409">
        <w:rPr>
          <w:rFonts w:ascii="Times New Roman" w:hAnsi="Times New Roman"/>
          <w:sz w:val="20"/>
          <w:szCs w:val="24"/>
          <w:lang w:val="ru-RU"/>
        </w:rPr>
        <w:t>г.</w:t>
      </w:r>
      <w:r>
        <w:rPr>
          <w:rFonts w:ascii="Times New Roman" w:hAnsi="Times New Roman"/>
          <w:sz w:val="20"/>
          <w:szCs w:val="24"/>
        </w:rPr>
        <w:t> </w:t>
      </w:r>
    </w:p>
    <w:p w:rsidR="000F71AB" w:rsidRPr="006F2409" w:rsidRDefault="000F71AB" w:rsidP="006F240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F71AB" w:rsidRPr="006F2409" w:rsidRDefault="000F71AB" w:rsidP="006F240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6F2409">
        <w:rPr>
          <w:rFonts w:ascii="Times New Roman" w:hAnsi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0F71AB" w:rsidRPr="006F2409" w:rsidRDefault="000F71AB" w:rsidP="006F240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6F2409">
        <w:rPr>
          <w:rFonts w:ascii="Times New Roman" w:hAnsi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F71AB" w:rsidRPr="006F2409" w:rsidRDefault="000F71AB" w:rsidP="006F240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6F2409">
        <w:rPr>
          <w:rFonts w:ascii="Times New Roman" w:hAnsi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0F71AB" w:rsidRPr="006F2409" w:rsidRDefault="000F71AB" w:rsidP="006F2409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0F71AB" w:rsidRPr="006F2409" w:rsidRDefault="000F71AB" w:rsidP="006F2409">
      <w:pPr>
        <w:spacing w:after="0" w:line="240" w:lineRule="auto"/>
        <w:jc w:val="center"/>
        <w:textAlignment w:val="baseline"/>
        <w:rPr>
          <w:sz w:val="12"/>
          <w:szCs w:val="12"/>
          <w:lang w:val="ru-RU"/>
        </w:rPr>
      </w:pPr>
      <w:r w:rsidRPr="006F2409">
        <w:rPr>
          <w:rFonts w:ascii="Times New Roman" w:hAnsi="Times New Roman"/>
          <w:sz w:val="28"/>
          <w:szCs w:val="24"/>
          <w:lang w:val="ru-RU"/>
        </w:rPr>
        <w:t>Кафедра Аудита</w:t>
      </w:r>
    </w:p>
    <w:p w:rsidR="000F71AB" w:rsidRPr="006F2409" w:rsidRDefault="000F71AB" w:rsidP="006F2409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/>
          <w:bCs/>
          <w:sz w:val="24"/>
          <w:szCs w:val="24"/>
          <w:lang w:val="ru-RU"/>
        </w:rPr>
        <w:t>Кейс-задача</w:t>
      </w:r>
    </w:p>
    <w:p w:rsidR="000F71AB" w:rsidRPr="006F2409" w:rsidRDefault="000F71AB" w:rsidP="006F2409">
      <w:pPr>
        <w:spacing w:after="0" w:line="240" w:lineRule="auto"/>
        <w:jc w:val="center"/>
        <w:textAlignment w:val="baseline"/>
        <w:rPr>
          <w:sz w:val="12"/>
          <w:szCs w:val="12"/>
          <w:lang w:val="ru-RU"/>
        </w:rPr>
      </w:pPr>
    </w:p>
    <w:p w:rsidR="000F71AB" w:rsidRPr="006F2409" w:rsidRDefault="000F71AB" w:rsidP="006F2409">
      <w:pPr>
        <w:spacing w:after="0" w:line="240" w:lineRule="auto"/>
        <w:jc w:val="center"/>
        <w:textAlignment w:val="baseline"/>
        <w:rPr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 xml:space="preserve">по дисциплине Судебно-бухгалтерская экспертиза </w:t>
      </w:r>
    </w:p>
    <w:p w:rsidR="000F71AB" w:rsidRPr="006F2409" w:rsidRDefault="000F71AB" w:rsidP="006F2409">
      <w:pPr>
        <w:spacing w:after="0" w:line="240" w:lineRule="auto"/>
        <w:ind w:firstLine="340"/>
        <w:jc w:val="both"/>
        <w:rPr>
          <w:rFonts w:ascii="Times New Roman" w:hAnsi="Times New Roman"/>
          <w:szCs w:val="20"/>
          <w:lang w:val="ru-RU"/>
        </w:rPr>
      </w:pPr>
    </w:p>
    <w:p w:rsidR="000F71AB" w:rsidRPr="006F2409" w:rsidRDefault="000F71AB" w:rsidP="006F2409">
      <w:pPr>
        <w:spacing w:after="0" w:line="240" w:lineRule="auto"/>
        <w:ind w:firstLine="340"/>
        <w:jc w:val="both"/>
        <w:rPr>
          <w:rFonts w:ascii="Times New Roman" w:hAnsi="Times New Roman"/>
          <w:spacing w:val="-5"/>
          <w:sz w:val="24"/>
          <w:szCs w:val="24"/>
          <w:lang w:val="ru-RU"/>
        </w:rPr>
      </w:pPr>
      <w:r w:rsidRPr="006F2409">
        <w:rPr>
          <w:rFonts w:ascii="Times New Roman" w:hAnsi="Times New Roman"/>
          <w:b/>
          <w:sz w:val="24"/>
          <w:szCs w:val="24"/>
          <w:lang w:val="ru-RU"/>
        </w:rPr>
        <w:t xml:space="preserve">Задание. </w:t>
      </w:r>
      <w:r w:rsidRPr="006F2409">
        <w:rPr>
          <w:rFonts w:ascii="Times New Roman" w:hAnsi="Times New Roman"/>
          <w:spacing w:val="-4"/>
          <w:sz w:val="24"/>
          <w:szCs w:val="24"/>
          <w:lang w:val="ru-RU"/>
        </w:rPr>
        <w:t xml:space="preserve">Инвентаризация центральной кассы проведена на 2 января </w:t>
      </w:r>
      <w:r w:rsidRPr="006F2409">
        <w:rPr>
          <w:rFonts w:ascii="Times New Roman" w:hAnsi="Times New Roman"/>
          <w:spacing w:val="-5"/>
          <w:sz w:val="24"/>
          <w:szCs w:val="24"/>
          <w:lang w:val="ru-RU"/>
        </w:rPr>
        <w:t>20013г. комиссией в составе руководителя Иванова Л.М., глав</w:t>
      </w:r>
      <w:r w:rsidRPr="006F2409">
        <w:rPr>
          <w:rFonts w:ascii="Times New Roman" w:hAnsi="Times New Roman"/>
          <w:spacing w:val="-7"/>
          <w:sz w:val="24"/>
          <w:szCs w:val="24"/>
          <w:lang w:val="ru-RU"/>
        </w:rPr>
        <w:t xml:space="preserve">ного бухгалтера Смирнова Р.Н., кассира Петровой З.И. Остаток </w:t>
      </w:r>
      <w:r w:rsidRPr="006F2409">
        <w:rPr>
          <w:rFonts w:ascii="Times New Roman" w:hAnsi="Times New Roman"/>
          <w:spacing w:val="-5"/>
          <w:sz w:val="24"/>
          <w:szCs w:val="24"/>
          <w:lang w:val="ru-RU"/>
        </w:rPr>
        <w:t>по данным кассовой книги на начало дня проведения инвента</w:t>
      </w:r>
      <w:r w:rsidRPr="006F2409">
        <w:rPr>
          <w:rFonts w:ascii="Times New Roman" w:hAnsi="Times New Roman"/>
          <w:spacing w:val="-5"/>
          <w:sz w:val="24"/>
          <w:szCs w:val="24"/>
          <w:lang w:val="ru-RU"/>
        </w:rPr>
        <w:softHyphen/>
      </w:r>
      <w:r w:rsidRPr="006F2409">
        <w:rPr>
          <w:rFonts w:ascii="Times New Roman" w:hAnsi="Times New Roman"/>
          <w:spacing w:val="-7"/>
          <w:sz w:val="24"/>
          <w:szCs w:val="24"/>
          <w:lang w:val="ru-RU"/>
        </w:rPr>
        <w:t xml:space="preserve">ризации составил 93 000 руб. Результаты инвентаризации кассы </w:t>
      </w:r>
      <w:r w:rsidRPr="006F2409">
        <w:rPr>
          <w:rFonts w:ascii="Times New Roman" w:hAnsi="Times New Roman"/>
          <w:spacing w:val="-5"/>
          <w:sz w:val="24"/>
          <w:szCs w:val="24"/>
          <w:lang w:val="ru-RU"/>
        </w:rPr>
        <w:t>оформлены актом.</w:t>
      </w:r>
    </w:p>
    <w:p w:rsidR="000F71AB" w:rsidRPr="006F2409" w:rsidRDefault="000F71AB" w:rsidP="006F2409">
      <w:pPr>
        <w:widowControl w:val="0"/>
        <w:shd w:val="clear" w:color="auto" w:fill="FFFFFF"/>
        <w:autoSpaceDE w:val="0"/>
        <w:autoSpaceDN w:val="0"/>
        <w:adjustRightInd w:val="0"/>
        <w:spacing w:after="0" w:line="245" w:lineRule="exact"/>
        <w:ind w:left="7" w:right="36" w:firstLine="720"/>
        <w:jc w:val="both"/>
        <w:rPr>
          <w:rFonts w:ascii="Times New Roman" w:hAnsi="Times New Roman"/>
          <w:sz w:val="20"/>
          <w:szCs w:val="20"/>
          <w:lang w:val="ru-RU"/>
        </w:rPr>
      </w:pPr>
      <w:r w:rsidRPr="006F2409">
        <w:rPr>
          <w:rFonts w:ascii="Times New Roman" w:hAnsi="Times New Roman"/>
          <w:spacing w:val="-7"/>
          <w:sz w:val="24"/>
          <w:szCs w:val="24"/>
          <w:lang w:val="ru-RU"/>
        </w:rPr>
        <w:t xml:space="preserve">Инвентаризацией установлено, что в кассе на день проверки </w:t>
      </w:r>
      <w:r w:rsidRPr="006F2409">
        <w:rPr>
          <w:rFonts w:ascii="Times New Roman" w:hAnsi="Times New Roman"/>
          <w:spacing w:val="-8"/>
          <w:sz w:val="24"/>
          <w:szCs w:val="24"/>
          <w:lang w:val="ru-RU"/>
        </w:rPr>
        <w:t>было в наличии: денег — 1200 руб., денежных документов — на сумму 112 руб.</w:t>
      </w:r>
    </w:p>
    <w:p w:rsidR="000F71AB" w:rsidRPr="006F2409" w:rsidRDefault="000F71AB" w:rsidP="006F2409">
      <w:pPr>
        <w:widowControl w:val="0"/>
        <w:shd w:val="clear" w:color="auto" w:fill="FFFFFF"/>
        <w:autoSpaceDE w:val="0"/>
        <w:autoSpaceDN w:val="0"/>
        <w:adjustRightInd w:val="0"/>
        <w:spacing w:after="0" w:line="245" w:lineRule="exact"/>
        <w:ind w:left="14" w:right="29" w:firstLine="720"/>
        <w:jc w:val="both"/>
        <w:rPr>
          <w:rFonts w:ascii="Times New Roman" w:hAnsi="Times New Roman"/>
          <w:sz w:val="20"/>
          <w:szCs w:val="20"/>
          <w:lang w:val="ru-RU"/>
        </w:rPr>
      </w:pPr>
      <w:proofErr w:type="gramStart"/>
      <w:r w:rsidRPr="006F2409">
        <w:rPr>
          <w:rFonts w:ascii="Times New Roman" w:hAnsi="Times New Roman"/>
          <w:spacing w:val="-2"/>
          <w:sz w:val="24"/>
          <w:szCs w:val="24"/>
          <w:lang w:val="ru-RU"/>
        </w:rPr>
        <w:t>На выплату заработной платы за вторую половину дека</w:t>
      </w:r>
      <w:r w:rsidRPr="006F2409">
        <w:rPr>
          <w:rFonts w:ascii="Times New Roman" w:hAnsi="Times New Roman"/>
          <w:spacing w:val="-2"/>
          <w:sz w:val="24"/>
          <w:szCs w:val="24"/>
          <w:lang w:val="ru-RU"/>
        </w:rPr>
        <w:softHyphen/>
      </w:r>
      <w:r w:rsidRPr="006F2409">
        <w:rPr>
          <w:rFonts w:ascii="Times New Roman" w:hAnsi="Times New Roman"/>
          <w:spacing w:val="-4"/>
          <w:sz w:val="24"/>
          <w:szCs w:val="24"/>
          <w:lang w:val="ru-RU"/>
        </w:rPr>
        <w:t xml:space="preserve">бря 2012 г. в кассе было две ведомости: № 3 на общую сумму </w:t>
      </w:r>
      <w:r w:rsidRPr="006F2409">
        <w:rPr>
          <w:rFonts w:ascii="Times New Roman" w:hAnsi="Times New Roman"/>
          <w:spacing w:val="-6"/>
          <w:sz w:val="24"/>
          <w:szCs w:val="24"/>
          <w:lang w:val="ru-RU"/>
        </w:rPr>
        <w:t xml:space="preserve">18 000 руб., по которой выплачено 17 500 руб., и № 4 на 75 000 </w:t>
      </w:r>
      <w:r w:rsidRPr="006F2409">
        <w:rPr>
          <w:rFonts w:ascii="Times New Roman" w:hAnsi="Times New Roman"/>
          <w:spacing w:val="-2"/>
          <w:sz w:val="24"/>
          <w:szCs w:val="24"/>
          <w:lang w:val="ru-RU"/>
        </w:rPr>
        <w:t xml:space="preserve">руб., по которой выплачено 70 400 руб. На ведомостях нет </w:t>
      </w:r>
      <w:r w:rsidRPr="006F2409">
        <w:rPr>
          <w:rFonts w:ascii="Times New Roman" w:hAnsi="Times New Roman"/>
          <w:spacing w:val="-8"/>
          <w:sz w:val="24"/>
          <w:szCs w:val="24"/>
          <w:lang w:val="ru-RU"/>
        </w:rPr>
        <w:t>письменного указания руководителя и главного бухгалтера (раз</w:t>
      </w:r>
      <w:r w:rsidRPr="006F2409">
        <w:rPr>
          <w:rFonts w:ascii="Times New Roman" w:hAnsi="Times New Roman"/>
          <w:spacing w:val="-8"/>
          <w:sz w:val="24"/>
          <w:szCs w:val="24"/>
          <w:lang w:val="ru-RU"/>
        </w:rPr>
        <w:softHyphen/>
      </w:r>
      <w:r w:rsidRPr="006F2409">
        <w:rPr>
          <w:rFonts w:ascii="Times New Roman" w:hAnsi="Times New Roman"/>
          <w:spacing w:val="-5"/>
          <w:sz w:val="24"/>
          <w:szCs w:val="24"/>
          <w:lang w:val="ru-RU"/>
        </w:rPr>
        <w:t xml:space="preserve">решительной надписи) о том, в какой срок кассиру поручается </w:t>
      </w:r>
      <w:r w:rsidRPr="006F2409">
        <w:rPr>
          <w:rFonts w:ascii="Times New Roman" w:hAnsi="Times New Roman"/>
          <w:spacing w:val="-3"/>
          <w:sz w:val="24"/>
          <w:szCs w:val="24"/>
          <w:lang w:val="ru-RU"/>
        </w:rPr>
        <w:t>произвести выплату</w:t>
      </w:r>
      <w:proofErr w:type="gramEnd"/>
      <w:r w:rsidRPr="006F2409">
        <w:rPr>
          <w:rFonts w:ascii="Times New Roman" w:hAnsi="Times New Roman"/>
          <w:spacing w:val="-3"/>
          <w:sz w:val="24"/>
          <w:szCs w:val="24"/>
          <w:lang w:val="ru-RU"/>
        </w:rPr>
        <w:t xml:space="preserve"> заработной платы. На титульных листах </w:t>
      </w:r>
      <w:r w:rsidRPr="006F2409">
        <w:rPr>
          <w:rFonts w:ascii="Times New Roman" w:hAnsi="Times New Roman"/>
          <w:spacing w:val="-5"/>
          <w:sz w:val="24"/>
          <w:szCs w:val="24"/>
          <w:lang w:val="ru-RU"/>
        </w:rPr>
        <w:t xml:space="preserve">ведомостей кассиром не сделано надписи, сколько выплачено </w:t>
      </w:r>
      <w:r w:rsidRPr="006F2409">
        <w:rPr>
          <w:rFonts w:ascii="Times New Roman" w:hAnsi="Times New Roman"/>
          <w:spacing w:val="-3"/>
          <w:sz w:val="24"/>
          <w:szCs w:val="24"/>
          <w:lang w:val="ru-RU"/>
        </w:rPr>
        <w:t>денег, и какая сумма заработной платы депонирована.</w:t>
      </w:r>
    </w:p>
    <w:p w:rsidR="000F71AB" w:rsidRPr="006F2409" w:rsidRDefault="000F71AB" w:rsidP="006F2409">
      <w:pPr>
        <w:widowControl w:val="0"/>
        <w:shd w:val="clear" w:color="auto" w:fill="FFFFFF"/>
        <w:autoSpaceDE w:val="0"/>
        <w:autoSpaceDN w:val="0"/>
        <w:adjustRightInd w:val="0"/>
        <w:spacing w:after="0" w:line="245" w:lineRule="exact"/>
        <w:ind w:left="22" w:right="22" w:firstLine="720"/>
        <w:jc w:val="both"/>
        <w:rPr>
          <w:rFonts w:ascii="Times New Roman" w:hAnsi="Times New Roman"/>
          <w:sz w:val="20"/>
          <w:szCs w:val="20"/>
          <w:lang w:val="ru-RU"/>
        </w:rPr>
      </w:pPr>
      <w:r w:rsidRPr="006F2409">
        <w:rPr>
          <w:rFonts w:ascii="Times New Roman" w:hAnsi="Times New Roman"/>
          <w:spacing w:val="-5"/>
          <w:sz w:val="24"/>
          <w:szCs w:val="24"/>
          <w:lang w:val="ru-RU"/>
        </w:rPr>
        <w:t>Во время инвентаризации кассы комиссия обнаружила рас</w:t>
      </w:r>
      <w:r w:rsidRPr="006F2409">
        <w:rPr>
          <w:rFonts w:ascii="Times New Roman" w:hAnsi="Times New Roman"/>
          <w:spacing w:val="-5"/>
          <w:sz w:val="24"/>
          <w:szCs w:val="24"/>
          <w:lang w:val="ru-RU"/>
        </w:rPr>
        <w:softHyphen/>
      </w:r>
      <w:r w:rsidRPr="006F2409">
        <w:rPr>
          <w:rFonts w:ascii="Times New Roman" w:hAnsi="Times New Roman"/>
          <w:spacing w:val="-3"/>
          <w:sz w:val="24"/>
          <w:szCs w:val="24"/>
          <w:lang w:val="ru-RU"/>
        </w:rPr>
        <w:t xml:space="preserve">писку коммерческого агента </w:t>
      </w:r>
      <w:proofErr w:type="spellStart"/>
      <w:r w:rsidRPr="006F2409">
        <w:rPr>
          <w:rFonts w:ascii="Times New Roman" w:hAnsi="Times New Roman"/>
          <w:spacing w:val="-3"/>
          <w:sz w:val="24"/>
          <w:szCs w:val="24"/>
          <w:lang w:val="ru-RU"/>
        </w:rPr>
        <w:t>Краморенко</w:t>
      </w:r>
      <w:proofErr w:type="spellEnd"/>
      <w:r w:rsidRPr="006F2409">
        <w:rPr>
          <w:rFonts w:ascii="Times New Roman" w:hAnsi="Times New Roman"/>
          <w:spacing w:val="-3"/>
          <w:sz w:val="24"/>
          <w:szCs w:val="24"/>
          <w:lang w:val="ru-RU"/>
        </w:rPr>
        <w:t xml:space="preserve"> И.С. от 20 декабря </w:t>
      </w:r>
      <w:r w:rsidRPr="006F2409">
        <w:rPr>
          <w:rFonts w:ascii="Times New Roman" w:hAnsi="Times New Roman"/>
          <w:spacing w:val="-10"/>
          <w:sz w:val="24"/>
          <w:szCs w:val="24"/>
          <w:lang w:val="ru-RU"/>
        </w:rPr>
        <w:t xml:space="preserve">2012 г. в получении из кассы 300 руб. на срок до 20 января 2013 г. </w:t>
      </w:r>
      <w:r w:rsidRPr="006F2409">
        <w:rPr>
          <w:rFonts w:ascii="Times New Roman" w:hAnsi="Times New Roman"/>
          <w:spacing w:val="-4"/>
          <w:sz w:val="24"/>
          <w:szCs w:val="24"/>
          <w:lang w:val="ru-RU"/>
        </w:rPr>
        <w:t xml:space="preserve">Разрешительная надпись руководителя и главного бухгалтера </w:t>
      </w:r>
      <w:r w:rsidRPr="006F2409">
        <w:rPr>
          <w:rFonts w:ascii="Times New Roman" w:hAnsi="Times New Roman"/>
          <w:spacing w:val="-5"/>
          <w:sz w:val="24"/>
          <w:szCs w:val="24"/>
          <w:lang w:val="ru-RU"/>
        </w:rPr>
        <w:t>на расписке о выдаче денег отсутствует.</w:t>
      </w:r>
    </w:p>
    <w:p w:rsidR="000F71AB" w:rsidRPr="006F2409" w:rsidRDefault="000F71AB" w:rsidP="006F2409">
      <w:pPr>
        <w:widowControl w:val="0"/>
        <w:shd w:val="clear" w:color="auto" w:fill="FFFFFF"/>
        <w:autoSpaceDE w:val="0"/>
        <w:autoSpaceDN w:val="0"/>
        <w:adjustRightInd w:val="0"/>
        <w:spacing w:after="0" w:line="245" w:lineRule="exact"/>
        <w:ind w:left="29" w:right="22" w:firstLine="720"/>
        <w:jc w:val="both"/>
        <w:rPr>
          <w:rFonts w:ascii="Times New Roman" w:hAnsi="Times New Roman"/>
          <w:sz w:val="20"/>
          <w:szCs w:val="20"/>
          <w:lang w:val="ru-RU"/>
        </w:rPr>
      </w:pPr>
      <w:r w:rsidRPr="006F2409">
        <w:rPr>
          <w:rFonts w:ascii="Times New Roman" w:hAnsi="Times New Roman"/>
          <w:spacing w:val="-6"/>
          <w:sz w:val="24"/>
          <w:szCs w:val="24"/>
          <w:lang w:val="ru-RU"/>
        </w:rPr>
        <w:t xml:space="preserve">Определите результат инвентаризации кассы. Какие нормативные документы по учету </w:t>
      </w:r>
      <w:r w:rsidRPr="006F2409">
        <w:rPr>
          <w:rFonts w:ascii="Times New Roman" w:hAnsi="Times New Roman"/>
          <w:spacing w:val="-5"/>
          <w:sz w:val="24"/>
          <w:szCs w:val="24"/>
          <w:lang w:val="ru-RU"/>
        </w:rPr>
        <w:t>кассовых операций нарушены?</w:t>
      </w:r>
    </w:p>
    <w:p w:rsidR="000F71AB" w:rsidRPr="006F2409" w:rsidRDefault="000F71AB" w:rsidP="006F240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0F71AB" w:rsidRPr="006F2409" w:rsidRDefault="000F71AB" w:rsidP="006F240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b/>
          <w:sz w:val="24"/>
          <w:szCs w:val="24"/>
          <w:lang w:val="ru-RU"/>
        </w:rPr>
        <w:t>Инструкция и/или методические рекомендации по выполнению.</w:t>
      </w:r>
      <w:r w:rsidRPr="006F2409">
        <w:rPr>
          <w:rFonts w:ascii="Times New Roman" w:hAnsi="Times New Roman"/>
          <w:color w:val="0070C0"/>
          <w:sz w:val="24"/>
          <w:szCs w:val="24"/>
          <w:lang w:val="ru-RU"/>
        </w:rPr>
        <w:t xml:space="preserve"> </w:t>
      </w:r>
      <w:r w:rsidRPr="006F2409">
        <w:rPr>
          <w:rFonts w:ascii="Times New Roman" w:hAnsi="Times New Roman"/>
          <w:sz w:val="24"/>
          <w:szCs w:val="24"/>
          <w:lang w:val="ru-RU"/>
        </w:rPr>
        <w:t xml:space="preserve">Проанализируйте тенденции изменения калькуляционных статей по месяцам отчетного года. Выявите зоны  потенциального риска по статьям затрат. Для решения поставленной задачи постройте график изменения затрат по различным статьям в течение двенадцати месяцев </w:t>
      </w:r>
      <w:proofErr w:type="spellStart"/>
      <w:r w:rsidRPr="006F2409">
        <w:rPr>
          <w:rFonts w:ascii="Times New Roman" w:hAnsi="Times New Roman"/>
          <w:sz w:val="24"/>
          <w:szCs w:val="24"/>
          <w:lang w:val="ru-RU"/>
        </w:rPr>
        <w:t>аудируемого</w:t>
      </w:r>
      <w:proofErr w:type="spellEnd"/>
      <w:r w:rsidRPr="006F2409">
        <w:rPr>
          <w:rFonts w:ascii="Times New Roman" w:hAnsi="Times New Roman"/>
          <w:sz w:val="24"/>
          <w:szCs w:val="24"/>
          <w:lang w:val="ru-RU"/>
        </w:rPr>
        <w:t xml:space="preserve"> года. Сформулируйте предположения о причинах поведения показателей. Предложите вопросы, которые целесообразно задать работникам бухгалтерии. По результатам аналитических процедур  предложите перечень необходимых аудиторских процедур по существу.</w:t>
      </w:r>
    </w:p>
    <w:tbl>
      <w:tblPr>
        <w:tblW w:w="0" w:type="auto"/>
        <w:tblInd w:w="-72" w:type="dxa"/>
        <w:tblLook w:val="01E0" w:firstRow="1" w:lastRow="1" w:firstColumn="1" w:lastColumn="1" w:noHBand="0" w:noVBand="0"/>
      </w:tblPr>
      <w:tblGrid>
        <w:gridCol w:w="900"/>
        <w:gridCol w:w="7379"/>
        <w:gridCol w:w="1363"/>
      </w:tblGrid>
      <w:tr w:rsidR="000F71AB" w:rsidRPr="007E61AC" w:rsidTr="0085453F">
        <w:tc>
          <w:tcPr>
            <w:tcW w:w="9642" w:type="dxa"/>
            <w:gridSpan w:val="3"/>
          </w:tcPr>
          <w:p w:rsidR="000F71AB" w:rsidRPr="006F2409" w:rsidRDefault="000F71AB" w:rsidP="0085453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ru-RU"/>
              </w:rPr>
            </w:pPr>
          </w:p>
          <w:p w:rsidR="000F71AB" w:rsidRDefault="000F71AB" w:rsidP="0085453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Регламент</w:t>
            </w:r>
            <w:proofErr w:type="spellEnd"/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решения</w:t>
            </w:r>
            <w:proofErr w:type="spellEnd"/>
          </w:p>
        </w:tc>
      </w:tr>
      <w:tr w:rsidR="000F71AB" w:rsidRPr="007E61AC" w:rsidTr="0085453F">
        <w:tc>
          <w:tcPr>
            <w:tcW w:w="900" w:type="dxa"/>
          </w:tcPr>
          <w:p w:rsidR="000F71AB" w:rsidRDefault="000F71AB" w:rsidP="0085453F">
            <w:pPr>
              <w:spacing w:after="0" w:line="240" w:lineRule="auto"/>
              <w:jc w:val="center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1.</w:t>
            </w:r>
          </w:p>
        </w:tc>
        <w:tc>
          <w:tcPr>
            <w:tcW w:w="7379" w:type="dxa"/>
          </w:tcPr>
          <w:p w:rsidR="000F71AB" w:rsidRDefault="000F71AB" w:rsidP="0085453F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Предел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длительности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выполнения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1363" w:type="dxa"/>
          </w:tcPr>
          <w:p w:rsidR="000F71AB" w:rsidRDefault="000F71AB" w:rsidP="0085453F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до</w:t>
            </w:r>
            <w:proofErr w:type="spellEnd"/>
            <w:proofErr w:type="gramEnd"/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 30 </w:t>
            </w:r>
            <w:proofErr w:type="spellStart"/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мин</w:t>
            </w:r>
            <w:proofErr w:type="spellEnd"/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.</w:t>
            </w:r>
          </w:p>
        </w:tc>
      </w:tr>
      <w:tr w:rsidR="000F71AB" w:rsidRPr="007E61AC" w:rsidTr="0085453F">
        <w:tc>
          <w:tcPr>
            <w:tcW w:w="900" w:type="dxa"/>
          </w:tcPr>
          <w:p w:rsidR="000F71AB" w:rsidRDefault="000F71AB" w:rsidP="0085453F">
            <w:pPr>
              <w:spacing w:after="0" w:line="240" w:lineRule="auto"/>
              <w:jc w:val="center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2.</w:t>
            </w:r>
          </w:p>
        </w:tc>
        <w:tc>
          <w:tcPr>
            <w:tcW w:w="7379" w:type="dxa"/>
          </w:tcPr>
          <w:p w:rsidR="000F71AB" w:rsidRPr="006F2409" w:rsidRDefault="000F71AB" w:rsidP="0085453F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6F2409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 xml:space="preserve">Внесение студентами уточнений и дополнений </w:t>
            </w:r>
          </w:p>
        </w:tc>
        <w:tc>
          <w:tcPr>
            <w:tcW w:w="1363" w:type="dxa"/>
          </w:tcPr>
          <w:p w:rsidR="000F71AB" w:rsidRDefault="000F71AB" w:rsidP="0085453F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до</w:t>
            </w:r>
            <w:proofErr w:type="spellEnd"/>
            <w:proofErr w:type="gramEnd"/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 5 </w:t>
            </w:r>
            <w:proofErr w:type="spellStart"/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мин</w:t>
            </w:r>
            <w:proofErr w:type="spellEnd"/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.</w:t>
            </w:r>
          </w:p>
        </w:tc>
      </w:tr>
      <w:tr w:rsidR="000F71AB" w:rsidRPr="007E61AC" w:rsidTr="0085453F">
        <w:tc>
          <w:tcPr>
            <w:tcW w:w="900" w:type="dxa"/>
          </w:tcPr>
          <w:p w:rsidR="000F71AB" w:rsidRDefault="000F71AB" w:rsidP="0085453F">
            <w:pPr>
              <w:spacing w:after="0" w:line="240" w:lineRule="auto"/>
              <w:jc w:val="center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3.</w:t>
            </w:r>
          </w:p>
        </w:tc>
        <w:tc>
          <w:tcPr>
            <w:tcW w:w="7379" w:type="dxa"/>
          </w:tcPr>
          <w:p w:rsidR="000F71AB" w:rsidRDefault="000F71AB" w:rsidP="0085453F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Комментарии</w:t>
            </w:r>
            <w:proofErr w:type="spellEnd"/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преподавателя</w:t>
            </w:r>
            <w:proofErr w:type="spellEnd"/>
          </w:p>
        </w:tc>
        <w:tc>
          <w:tcPr>
            <w:tcW w:w="1363" w:type="dxa"/>
          </w:tcPr>
          <w:p w:rsidR="000F71AB" w:rsidRDefault="000F71AB" w:rsidP="0085453F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до</w:t>
            </w:r>
            <w:proofErr w:type="spellEnd"/>
            <w:proofErr w:type="gramEnd"/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 5  </w:t>
            </w:r>
            <w:proofErr w:type="spellStart"/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мин</w:t>
            </w:r>
            <w:proofErr w:type="spellEnd"/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.</w:t>
            </w:r>
          </w:p>
        </w:tc>
      </w:tr>
    </w:tbl>
    <w:p w:rsidR="000F71AB" w:rsidRDefault="000F71AB" w:rsidP="006F240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0F71AB" w:rsidRPr="007E61AC" w:rsidTr="0085453F">
        <w:tc>
          <w:tcPr>
            <w:tcW w:w="9570" w:type="dxa"/>
          </w:tcPr>
          <w:p w:rsidR="000F71AB" w:rsidRDefault="000F71AB" w:rsidP="0085453F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Критерии</w:t>
            </w:r>
            <w:proofErr w:type="spellEnd"/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оценивания</w:t>
            </w:r>
            <w:proofErr w:type="spellEnd"/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:</w:t>
            </w:r>
          </w:p>
        </w:tc>
      </w:tr>
      <w:tr w:rsidR="000F71AB" w:rsidRPr="00E4296A" w:rsidTr="0085453F">
        <w:tc>
          <w:tcPr>
            <w:tcW w:w="9570" w:type="dxa"/>
          </w:tcPr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9354"/>
            </w:tblGrid>
            <w:tr w:rsidR="000F71AB" w:rsidRPr="00E4296A" w:rsidTr="0085453F">
              <w:tc>
                <w:tcPr>
                  <w:tcW w:w="9570" w:type="dxa"/>
                </w:tcPr>
                <w:p w:rsidR="000F71AB" w:rsidRPr="006F2409" w:rsidRDefault="000F71AB" w:rsidP="0085453F">
                  <w:pPr>
                    <w:spacing w:after="0" w:line="240" w:lineRule="auto"/>
                    <w:rPr>
                      <w:rFonts w:ascii="Times New Roman" w:hAnsi="Times New Roman"/>
                      <w:bCs/>
                      <w:spacing w:val="-2"/>
                      <w:sz w:val="24"/>
                      <w:szCs w:val="24"/>
                      <w:lang w:val="ru-RU"/>
                    </w:rPr>
                  </w:pPr>
                  <w:r w:rsidRPr="006F2409">
                    <w:rPr>
                      <w:rFonts w:ascii="Times New Roman" w:hAnsi="Times New Roman"/>
                      <w:bCs/>
                      <w:spacing w:val="-2"/>
                      <w:sz w:val="24"/>
                      <w:szCs w:val="24"/>
                      <w:lang w:val="ru-RU"/>
                    </w:rPr>
                    <w:t xml:space="preserve">Оценка «отлично» выставляется, если  расчёты </w:t>
                  </w:r>
                  <w:proofErr w:type="gramStart"/>
                  <w:r w:rsidRPr="006F2409">
                    <w:rPr>
                      <w:rFonts w:ascii="Times New Roman" w:hAnsi="Times New Roman"/>
                      <w:bCs/>
                      <w:spacing w:val="-2"/>
                      <w:sz w:val="24"/>
                      <w:szCs w:val="24"/>
                      <w:lang w:val="ru-RU"/>
                    </w:rPr>
                    <w:t>сделаны</w:t>
                  </w:r>
                  <w:proofErr w:type="gramEnd"/>
                  <w:r w:rsidRPr="006F2409">
                    <w:rPr>
                      <w:rFonts w:ascii="Times New Roman" w:hAnsi="Times New Roman"/>
                      <w:bCs/>
                      <w:spacing w:val="-2"/>
                      <w:sz w:val="24"/>
                      <w:szCs w:val="24"/>
                      <w:lang w:val="ru-RU"/>
                    </w:rPr>
                    <w:t xml:space="preserve"> верно, процент ошибок менее 10, сделаны выводы.</w:t>
                  </w:r>
                </w:p>
                <w:p w:rsidR="000F71AB" w:rsidRPr="006F2409" w:rsidRDefault="000F71AB" w:rsidP="0085453F">
                  <w:pPr>
                    <w:spacing w:after="0" w:line="240" w:lineRule="auto"/>
                    <w:rPr>
                      <w:rFonts w:ascii="Times New Roman" w:hAnsi="Times New Roman"/>
                      <w:bCs/>
                      <w:spacing w:val="-2"/>
                      <w:sz w:val="24"/>
                      <w:szCs w:val="24"/>
                      <w:lang w:val="ru-RU"/>
                    </w:rPr>
                  </w:pPr>
                  <w:r w:rsidRPr="006F2409">
                    <w:rPr>
                      <w:rFonts w:ascii="Times New Roman" w:hAnsi="Times New Roman"/>
                      <w:bCs/>
                      <w:spacing w:val="-2"/>
                      <w:sz w:val="24"/>
                      <w:szCs w:val="24"/>
                      <w:lang w:val="ru-RU"/>
                    </w:rPr>
                    <w:t xml:space="preserve">Оценка «хорошо» выставляется, если  расчёты </w:t>
                  </w:r>
                  <w:proofErr w:type="gramStart"/>
                  <w:r w:rsidRPr="006F2409">
                    <w:rPr>
                      <w:rFonts w:ascii="Times New Roman" w:hAnsi="Times New Roman"/>
                      <w:bCs/>
                      <w:spacing w:val="-2"/>
                      <w:sz w:val="24"/>
                      <w:szCs w:val="24"/>
                      <w:lang w:val="ru-RU"/>
                    </w:rPr>
                    <w:t>сделаны</w:t>
                  </w:r>
                  <w:proofErr w:type="gramEnd"/>
                  <w:r w:rsidRPr="006F2409">
                    <w:rPr>
                      <w:rFonts w:ascii="Times New Roman" w:hAnsi="Times New Roman"/>
                      <w:bCs/>
                      <w:spacing w:val="-2"/>
                      <w:sz w:val="24"/>
                      <w:szCs w:val="24"/>
                      <w:lang w:val="ru-RU"/>
                    </w:rPr>
                    <w:t xml:space="preserve"> верно, процент ошибок менее 30, сделаны выводы.</w:t>
                  </w:r>
                </w:p>
                <w:p w:rsidR="000F71AB" w:rsidRPr="006F2409" w:rsidRDefault="000F71AB" w:rsidP="0085453F">
                  <w:pPr>
                    <w:spacing w:after="0" w:line="240" w:lineRule="auto"/>
                    <w:rPr>
                      <w:rFonts w:ascii="Times New Roman" w:hAnsi="Times New Roman"/>
                      <w:bCs/>
                      <w:spacing w:val="-2"/>
                      <w:sz w:val="24"/>
                      <w:szCs w:val="24"/>
                      <w:lang w:val="ru-RU"/>
                    </w:rPr>
                  </w:pPr>
                  <w:r w:rsidRPr="006F2409">
                    <w:rPr>
                      <w:rFonts w:ascii="Times New Roman" w:hAnsi="Times New Roman"/>
                      <w:bCs/>
                      <w:spacing w:val="-2"/>
                      <w:sz w:val="24"/>
                      <w:szCs w:val="24"/>
                      <w:lang w:val="ru-RU"/>
                    </w:rPr>
                    <w:t xml:space="preserve">Оценка «удовлетворительно» выставляется, если  расчёты </w:t>
                  </w:r>
                  <w:proofErr w:type="gramStart"/>
                  <w:r w:rsidRPr="006F2409">
                    <w:rPr>
                      <w:rFonts w:ascii="Times New Roman" w:hAnsi="Times New Roman"/>
                      <w:bCs/>
                      <w:spacing w:val="-2"/>
                      <w:sz w:val="24"/>
                      <w:szCs w:val="24"/>
                      <w:lang w:val="ru-RU"/>
                    </w:rPr>
                    <w:t>сделаны</w:t>
                  </w:r>
                  <w:proofErr w:type="gramEnd"/>
                  <w:r w:rsidRPr="006F2409">
                    <w:rPr>
                      <w:rFonts w:ascii="Times New Roman" w:hAnsi="Times New Roman"/>
                      <w:bCs/>
                      <w:spacing w:val="-2"/>
                      <w:sz w:val="24"/>
                      <w:szCs w:val="24"/>
                      <w:lang w:val="ru-RU"/>
                    </w:rPr>
                    <w:t xml:space="preserve"> верно, процент ошибок менее 60, сделаны выводы.</w:t>
                  </w:r>
                </w:p>
                <w:p w:rsidR="000F71AB" w:rsidRPr="006F2409" w:rsidRDefault="000F71AB" w:rsidP="0085453F">
                  <w:pPr>
                    <w:spacing w:after="0" w:line="240" w:lineRule="auto"/>
                    <w:rPr>
                      <w:rFonts w:ascii="Times New Roman" w:hAnsi="Times New Roman"/>
                      <w:bCs/>
                      <w:spacing w:val="-2"/>
                      <w:sz w:val="24"/>
                      <w:szCs w:val="24"/>
                      <w:lang w:val="ru-RU"/>
                    </w:rPr>
                  </w:pPr>
                  <w:r w:rsidRPr="006F2409">
                    <w:rPr>
                      <w:rFonts w:ascii="Times New Roman" w:hAnsi="Times New Roman"/>
                      <w:bCs/>
                      <w:spacing w:val="-2"/>
                      <w:sz w:val="24"/>
                      <w:szCs w:val="24"/>
                      <w:lang w:val="ru-RU"/>
                    </w:rPr>
                    <w:t>Оценка «неудовлетворительно» выставляется, если  расчёты сделаны неверно, процент ошибок более 60, отсутствуют выводы.</w:t>
                  </w:r>
                </w:p>
              </w:tc>
            </w:tr>
          </w:tbl>
          <w:p w:rsidR="000F71AB" w:rsidRPr="006F2409" w:rsidRDefault="000F71AB" w:rsidP="0085453F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</w:tr>
    </w:tbl>
    <w:p w:rsidR="000F71AB" w:rsidRPr="006F2409" w:rsidRDefault="000F71AB" w:rsidP="006F2409">
      <w:pPr>
        <w:spacing w:after="0" w:line="240" w:lineRule="auto"/>
        <w:textAlignment w:val="baseline"/>
        <w:rPr>
          <w:rFonts w:ascii="Times New Roman" w:hAnsi="Times New Roman"/>
          <w:sz w:val="28"/>
          <w:szCs w:val="24"/>
          <w:lang w:val="ru-RU"/>
        </w:rPr>
      </w:pPr>
    </w:p>
    <w:p w:rsidR="000F71AB" w:rsidRPr="006F2409" w:rsidRDefault="000F71AB" w:rsidP="006F2409">
      <w:pPr>
        <w:spacing w:after="0" w:line="240" w:lineRule="auto"/>
        <w:textAlignment w:val="baseline"/>
        <w:rPr>
          <w:sz w:val="12"/>
          <w:szCs w:val="12"/>
          <w:lang w:val="ru-RU"/>
        </w:rPr>
      </w:pPr>
      <w:r>
        <w:rPr>
          <w:rFonts w:ascii="Times New Roman" w:hAnsi="Times New Roman"/>
          <w:sz w:val="28"/>
          <w:szCs w:val="24"/>
        </w:rPr>
        <w:t> </w:t>
      </w:r>
      <w:r w:rsidRPr="006F2409">
        <w:rPr>
          <w:rFonts w:ascii="Times New Roman" w:hAnsi="Times New Roman"/>
          <w:sz w:val="28"/>
          <w:szCs w:val="24"/>
          <w:lang w:val="ru-RU"/>
        </w:rPr>
        <w:t>Составитель ________________________ О.В. Овчаренко</w:t>
      </w:r>
    </w:p>
    <w:p w:rsidR="000F71AB" w:rsidRPr="006F2409" w:rsidRDefault="000F71AB" w:rsidP="006F2409">
      <w:pPr>
        <w:spacing w:after="0" w:line="240" w:lineRule="auto"/>
        <w:textAlignment w:val="baseline"/>
        <w:rPr>
          <w:sz w:val="12"/>
          <w:szCs w:val="12"/>
          <w:lang w:val="ru-RU"/>
        </w:rPr>
      </w:pPr>
      <w:r w:rsidRPr="006F2409">
        <w:rPr>
          <w:sz w:val="12"/>
          <w:szCs w:val="12"/>
          <w:lang w:val="ru-RU"/>
        </w:rPr>
        <w:lastRenderedPageBreak/>
        <w:t xml:space="preserve">                                                                                                                </w:t>
      </w:r>
      <w:r w:rsidRPr="006F2409">
        <w:rPr>
          <w:rFonts w:ascii="Times New Roman" w:hAnsi="Times New Roman"/>
          <w:sz w:val="24"/>
          <w:szCs w:val="24"/>
          <w:vertAlign w:val="superscript"/>
          <w:lang w:val="ru-RU"/>
        </w:rPr>
        <w:t>(подпись)</w:t>
      </w:r>
    </w:p>
    <w:p w:rsidR="000F71AB" w:rsidRPr="006F2409" w:rsidRDefault="000F71AB" w:rsidP="006F2409">
      <w:pPr>
        <w:spacing w:after="0" w:line="240" w:lineRule="auto"/>
        <w:textAlignment w:val="baseline"/>
        <w:rPr>
          <w:sz w:val="12"/>
          <w:szCs w:val="12"/>
          <w:lang w:val="ru-RU"/>
        </w:rPr>
      </w:pPr>
      <w:r w:rsidRPr="006F2409">
        <w:rPr>
          <w:rFonts w:ascii="Times New Roman" w:hAnsi="Times New Roman"/>
          <w:sz w:val="20"/>
          <w:szCs w:val="24"/>
          <w:lang w:val="ru-RU"/>
        </w:rPr>
        <w:t>«____»__________________2018</w:t>
      </w:r>
      <w:r>
        <w:rPr>
          <w:rFonts w:ascii="Times New Roman" w:hAnsi="Times New Roman"/>
          <w:sz w:val="20"/>
          <w:szCs w:val="24"/>
        </w:rPr>
        <w:t> </w:t>
      </w:r>
      <w:r w:rsidRPr="006F2409">
        <w:rPr>
          <w:rFonts w:ascii="Times New Roman" w:hAnsi="Times New Roman"/>
          <w:sz w:val="20"/>
          <w:szCs w:val="24"/>
          <w:lang w:val="ru-RU"/>
        </w:rPr>
        <w:t>г.</w:t>
      </w:r>
      <w:r>
        <w:rPr>
          <w:rFonts w:ascii="Times New Roman" w:hAnsi="Times New Roman"/>
          <w:sz w:val="20"/>
          <w:szCs w:val="24"/>
        </w:rPr>
        <w:t> </w:t>
      </w:r>
    </w:p>
    <w:p w:rsidR="000F71AB" w:rsidRPr="006F2409" w:rsidRDefault="000F71AB" w:rsidP="006F2409">
      <w:pPr>
        <w:spacing w:after="0" w:line="240" w:lineRule="auto"/>
        <w:textAlignment w:val="baseline"/>
        <w:rPr>
          <w:sz w:val="12"/>
          <w:szCs w:val="12"/>
          <w:lang w:val="ru-RU"/>
        </w:rPr>
      </w:pPr>
    </w:p>
    <w:p w:rsidR="000F71AB" w:rsidRPr="006F2409" w:rsidRDefault="000F71AB" w:rsidP="006F2409">
      <w:pPr>
        <w:spacing w:after="0" w:line="240" w:lineRule="auto"/>
        <w:textAlignment w:val="baseline"/>
        <w:rPr>
          <w:sz w:val="12"/>
          <w:szCs w:val="12"/>
          <w:lang w:val="ru-RU"/>
        </w:rPr>
      </w:pPr>
      <w:r>
        <w:rPr>
          <w:sz w:val="24"/>
          <w:szCs w:val="24"/>
        </w:rPr>
        <w:t> </w:t>
      </w:r>
    </w:p>
    <w:p w:rsidR="000F71AB" w:rsidRPr="006F2409" w:rsidRDefault="000F71AB" w:rsidP="006F240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0F71AB" w:rsidRPr="006F2409" w:rsidRDefault="000F71AB" w:rsidP="006F240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0F71AB" w:rsidRPr="006F2409" w:rsidRDefault="000F71AB" w:rsidP="006F240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6F2409">
        <w:rPr>
          <w:rFonts w:ascii="Times New Roman" w:hAnsi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0F71AB" w:rsidRPr="006F2409" w:rsidRDefault="000F71AB" w:rsidP="006F240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6F2409">
        <w:rPr>
          <w:rFonts w:ascii="Times New Roman" w:hAnsi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F71AB" w:rsidRPr="006F2409" w:rsidRDefault="000F71AB" w:rsidP="006F240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6F2409">
        <w:rPr>
          <w:rFonts w:ascii="Times New Roman" w:hAnsi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0F71AB" w:rsidRPr="006F2409" w:rsidRDefault="000F71AB" w:rsidP="006F24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0F71AB" w:rsidRPr="006F2409" w:rsidRDefault="000F71AB" w:rsidP="006F2409">
      <w:pPr>
        <w:spacing w:after="0" w:line="240" w:lineRule="auto"/>
        <w:jc w:val="center"/>
        <w:textAlignment w:val="baseline"/>
        <w:rPr>
          <w:sz w:val="12"/>
          <w:szCs w:val="12"/>
          <w:lang w:val="ru-RU"/>
        </w:rPr>
      </w:pPr>
      <w:r w:rsidRPr="006F2409">
        <w:rPr>
          <w:rFonts w:ascii="Times New Roman" w:hAnsi="Times New Roman"/>
          <w:sz w:val="28"/>
          <w:szCs w:val="24"/>
          <w:lang w:val="ru-RU"/>
        </w:rPr>
        <w:t>Кафедра Аудита</w:t>
      </w:r>
    </w:p>
    <w:p w:rsidR="000F71AB" w:rsidRPr="006F2409" w:rsidRDefault="000F71AB" w:rsidP="006F2409">
      <w:pPr>
        <w:spacing w:after="0" w:line="240" w:lineRule="auto"/>
        <w:jc w:val="center"/>
        <w:textAlignment w:val="baseline"/>
        <w:rPr>
          <w:b/>
          <w:i/>
          <w:sz w:val="24"/>
          <w:szCs w:val="24"/>
          <w:u w:val="single"/>
          <w:lang w:val="ru-RU"/>
        </w:rPr>
      </w:pPr>
      <w:r w:rsidRPr="006F2409">
        <w:rPr>
          <w:rFonts w:ascii="Times New Roman" w:hAnsi="Times New Roman"/>
          <w:b/>
          <w:bCs/>
          <w:i/>
          <w:sz w:val="24"/>
          <w:szCs w:val="24"/>
          <w:u w:val="single"/>
          <w:lang w:val="ru-RU"/>
        </w:rPr>
        <w:t>Вопросы для опроса</w:t>
      </w:r>
    </w:p>
    <w:p w:rsidR="000F71AB" w:rsidRPr="006F2409" w:rsidRDefault="000F71AB" w:rsidP="006F2409">
      <w:pPr>
        <w:spacing w:after="0" w:line="240" w:lineRule="auto"/>
        <w:textAlignment w:val="baseline"/>
        <w:rPr>
          <w:b/>
          <w:i/>
          <w:sz w:val="12"/>
          <w:szCs w:val="12"/>
          <w:u w:val="single"/>
          <w:lang w:val="ru-RU"/>
        </w:rPr>
      </w:pPr>
    </w:p>
    <w:p w:rsidR="000F71AB" w:rsidRPr="006F2409" w:rsidRDefault="000F71AB" w:rsidP="006F2409">
      <w:pPr>
        <w:spacing w:after="0" w:line="240" w:lineRule="auto"/>
        <w:jc w:val="center"/>
        <w:textAlignment w:val="baseline"/>
        <w:rPr>
          <w:rFonts w:ascii="Times New Roman" w:hAnsi="Times New Roman"/>
          <w:b/>
          <w:i/>
          <w:sz w:val="24"/>
          <w:szCs w:val="24"/>
          <w:u w:val="single"/>
          <w:lang w:val="ru-RU"/>
        </w:rPr>
      </w:pPr>
      <w:r w:rsidRPr="006F2409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по дисциплине Судебно-бухгалтерская экспертиза</w:t>
      </w:r>
      <w:r w:rsidRPr="006F2409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 xml:space="preserve"> </w:t>
      </w:r>
    </w:p>
    <w:p w:rsidR="000F71AB" w:rsidRPr="006F2409" w:rsidRDefault="000F71AB" w:rsidP="006F2409">
      <w:pPr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  <w:lang w:val="ru-RU"/>
        </w:rPr>
      </w:pPr>
    </w:p>
    <w:p w:rsidR="000F71AB" w:rsidRPr="006F2409" w:rsidRDefault="000F71AB" w:rsidP="006F2409">
      <w:pPr>
        <w:spacing w:after="0" w:line="240" w:lineRule="auto"/>
        <w:textAlignment w:val="baseline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/>
          <w:bCs/>
          <w:sz w:val="24"/>
          <w:szCs w:val="24"/>
          <w:lang w:val="ru-RU"/>
        </w:rPr>
        <w:t>Модуль 1.</w:t>
      </w:r>
      <w:r w:rsidRPr="006F2409">
        <w:rPr>
          <w:rFonts w:ascii="Times New Roman" w:hAnsi="Times New Roman"/>
          <w:b/>
          <w:sz w:val="24"/>
          <w:szCs w:val="24"/>
          <w:lang w:val="ru-RU"/>
        </w:rPr>
        <w:t xml:space="preserve"> «Организационно-методические аспекты судебно-бухгалтерской экспертизы»</w:t>
      </w:r>
      <w:r w:rsidRPr="006F2409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0F71AB" w:rsidRPr="006F2409" w:rsidRDefault="000F71AB" w:rsidP="006F2409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hAnsi="Times New Roman"/>
          <w:lang w:val="ru-RU"/>
        </w:rPr>
      </w:pPr>
      <w:r w:rsidRPr="006F2409">
        <w:rPr>
          <w:rFonts w:ascii="Times New Roman" w:hAnsi="Times New Roman"/>
          <w:b/>
          <w:spacing w:val="-2"/>
          <w:lang w:val="ru-RU"/>
        </w:rPr>
        <w:t>Вопросы  для опроса</w:t>
      </w:r>
      <w:r w:rsidRPr="006F2409">
        <w:rPr>
          <w:rFonts w:ascii="Times New Roman" w:hAnsi="Times New Roman"/>
          <w:lang w:val="ru-RU"/>
        </w:rPr>
        <w:t>: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567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1.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 xml:space="preserve">Понятие, цели и задачи судебно-бухгалтерской экспертизы. 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567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2.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История развития судебно-бухгалтерской экспертизы.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567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3.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Правовые основы судебно-экспертной деятельности в Российской  Федерации.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567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4.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Основные положения Федерального закона «О государственной судебно-экспертной деятельности в Российской  Федерации».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567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5.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 xml:space="preserve">Совершенствование судебно-экспертной деятельности в России. Основные положения проекта Федерального закона «О судебно-экспертной деятельности в Российской Федерации». 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567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6.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Классификация судебных экспертиз.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567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7.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 xml:space="preserve">Основания производства судебной экспертизы. Производство дополнительной, повторной, комплексной и комиссионных судебных экспертиз. 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567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8.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Статус государственных судебно-экспертных учреждений. Обязанности руководителя государственного судебно-экспертного учреждения.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567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9.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Статус и обязанности судебного эксперта. Профессиональные и квалификационные требования, предъявляемые к судебному эксперту.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567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10.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Характеристика видов судебно-экономической экспертизы.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567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11.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Принципы судебно-бухгалтерской экспертизы.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567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12.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Особенности назначения и производства судебно-бухгалтерской экспертизы по уголовным делам.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567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13.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Особенности назначения и производства судебно-бухгалтерской экспертизы в гражданском и арбитражном процессах.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567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14.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Этапы исследования в судебно-бухгалтерской экспертизе.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567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15.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Заключение судебного эксперта-бухгалтера, его структура и содержание.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567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16.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Оценка заключения судебного эксперта-бухгалтера следователем и судом.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567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17.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Сравнительная характеристика судебно-бухгалтерской экспертизы, аудита и ревизии.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567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18.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Предмет судебно-бухгалтерской экспертизы.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567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19.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 xml:space="preserve">Объекты судебно-бухгалтерской экспертизы. 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567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20.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Информационное обеспечение судебно-бухгалтерской экспертизы.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567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21.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Характеристика системы методов судебно-бухгалтерской экспертизы.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567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22.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Характеристика общенаучных методов судебно-бухгалтерской экспертизы.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567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23.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Характеристика аналитических методов судебно-бухгалтерской экспертизы.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567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24.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Характеристика специальных документальных методов судебно-бухгалтерской экспертизы.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567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25.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Инвентаризация как метод фактического контроля. Порядок проведения инвентаризации и оформления ее результатов.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567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26.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Методы выявления экономического мошенничества.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567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27.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 xml:space="preserve">Методы определения недобросовестных действий. </w:t>
      </w:r>
    </w:p>
    <w:p w:rsidR="000F71AB" w:rsidRPr="006F2409" w:rsidRDefault="000F71AB" w:rsidP="006F2409">
      <w:pPr>
        <w:tabs>
          <w:tab w:val="left" w:pos="360"/>
        </w:tabs>
        <w:spacing w:after="0" w:line="240" w:lineRule="auto"/>
        <w:ind w:left="567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lastRenderedPageBreak/>
        <w:t>28.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ab/>
        <w:t>Методы идентификации операций, имеющих признаки связи с легализацией доходов, полученных преступным путем, или финансированием терроризма.</w:t>
      </w:r>
    </w:p>
    <w:p w:rsidR="000F71AB" w:rsidRPr="006F2409" w:rsidRDefault="000F71AB" w:rsidP="006F2409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hAnsi="Times New Roman"/>
          <w:lang w:val="ru-RU"/>
        </w:rPr>
      </w:pPr>
    </w:p>
    <w:p w:rsidR="000F71AB" w:rsidRPr="006F2409" w:rsidRDefault="000F71AB" w:rsidP="006F2409">
      <w:pPr>
        <w:spacing w:after="0" w:line="240" w:lineRule="auto"/>
        <w:textAlignment w:val="baseline"/>
        <w:rPr>
          <w:rFonts w:ascii="Times New Roman" w:hAnsi="Times New Roman"/>
          <w:b/>
          <w:lang w:val="ru-RU"/>
        </w:rPr>
      </w:pPr>
      <w:r w:rsidRPr="006F2409">
        <w:rPr>
          <w:rFonts w:ascii="Times New Roman" w:hAnsi="Times New Roman"/>
          <w:b/>
          <w:bCs/>
          <w:lang w:val="ru-RU"/>
        </w:rPr>
        <w:t>Модуль 2.</w:t>
      </w:r>
      <w:r w:rsidRPr="006F2409">
        <w:rPr>
          <w:rFonts w:ascii="Times New Roman" w:hAnsi="Times New Roman"/>
          <w:b/>
          <w:lang w:val="ru-RU"/>
        </w:rPr>
        <w:t xml:space="preserve"> </w:t>
      </w:r>
      <w:r w:rsidRPr="006F2409">
        <w:rPr>
          <w:rFonts w:ascii="Times New Roman" w:hAnsi="Times New Roman"/>
          <w:b/>
          <w:sz w:val="24"/>
          <w:szCs w:val="24"/>
          <w:lang w:val="ru-RU"/>
        </w:rPr>
        <w:t>«</w:t>
      </w:r>
      <w:r w:rsidRPr="006F2409">
        <w:rPr>
          <w:rFonts w:ascii="Times New Roman" w:hAnsi="Times New Roman"/>
          <w:b/>
          <w:bCs/>
          <w:sz w:val="24"/>
          <w:szCs w:val="24"/>
          <w:lang w:val="ru-RU"/>
        </w:rPr>
        <w:t>Организация аудита на основе применения  международных стандартов аудита</w:t>
      </w:r>
      <w:r w:rsidRPr="006F2409">
        <w:rPr>
          <w:rFonts w:ascii="Times New Roman" w:hAnsi="Times New Roman"/>
          <w:b/>
          <w:sz w:val="24"/>
          <w:szCs w:val="24"/>
          <w:lang w:val="ru-RU"/>
        </w:rPr>
        <w:t xml:space="preserve">» </w:t>
      </w:r>
    </w:p>
    <w:p w:rsidR="000F71AB" w:rsidRDefault="000F71AB" w:rsidP="006F2409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hAnsi="Times New Roman"/>
        </w:rPr>
      </w:pPr>
      <w:proofErr w:type="spellStart"/>
      <w:proofErr w:type="gramStart"/>
      <w:r>
        <w:rPr>
          <w:rFonts w:ascii="Times New Roman" w:hAnsi="Times New Roman"/>
          <w:b/>
          <w:spacing w:val="-2"/>
        </w:rPr>
        <w:t>Вопросы</w:t>
      </w:r>
      <w:proofErr w:type="spellEnd"/>
      <w:r>
        <w:rPr>
          <w:rFonts w:ascii="Times New Roman" w:hAnsi="Times New Roman"/>
          <w:b/>
          <w:spacing w:val="-2"/>
        </w:rPr>
        <w:t xml:space="preserve">  </w:t>
      </w:r>
      <w:proofErr w:type="spellStart"/>
      <w:r>
        <w:rPr>
          <w:rFonts w:ascii="Times New Roman" w:hAnsi="Times New Roman"/>
          <w:b/>
          <w:spacing w:val="-2"/>
        </w:rPr>
        <w:t>для</w:t>
      </w:r>
      <w:proofErr w:type="spellEnd"/>
      <w:proofErr w:type="gramEnd"/>
      <w:r>
        <w:rPr>
          <w:rFonts w:ascii="Times New Roman" w:hAnsi="Times New Roman"/>
          <w:b/>
          <w:spacing w:val="-2"/>
        </w:rPr>
        <w:t xml:space="preserve"> </w:t>
      </w:r>
      <w:proofErr w:type="spellStart"/>
      <w:r>
        <w:rPr>
          <w:rFonts w:ascii="Times New Roman" w:hAnsi="Times New Roman"/>
          <w:b/>
          <w:spacing w:val="-2"/>
        </w:rPr>
        <w:t>опроса</w:t>
      </w:r>
      <w:proofErr w:type="spellEnd"/>
      <w:r>
        <w:rPr>
          <w:rFonts w:ascii="Times New Roman" w:hAnsi="Times New Roman"/>
        </w:rPr>
        <w:t>:</w:t>
      </w:r>
    </w:p>
    <w:p w:rsidR="000F71AB" w:rsidRPr="006F2409" w:rsidRDefault="000F71AB" w:rsidP="006F2409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 xml:space="preserve">Объекты и источники информации экспертного исследования кассовых операций. </w:t>
      </w:r>
    </w:p>
    <w:p w:rsidR="000F71AB" w:rsidRPr="006F2409" w:rsidRDefault="000F71AB" w:rsidP="006F2409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 xml:space="preserve">Методы экспертного исследования кассовых операций. Типичные нарушения при отражении кассовых операций. </w:t>
      </w:r>
    </w:p>
    <w:p w:rsidR="000F71AB" w:rsidRPr="006F2409" w:rsidRDefault="000F71AB" w:rsidP="006F2409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Объекты и источники информации экспертного исследования операций на расчетных счетах в банках.</w:t>
      </w:r>
    </w:p>
    <w:p w:rsidR="000F71AB" w:rsidRPr="006F2409" w:rsidRDefault="000F71AB" w:rsidP="006F2409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Методы экспертного исследования операций на расчетных счетах в банках. Типичные нарушения при отражении операций на расчетных счетах в банках.</w:t>
      </w:r>
    </w:p>
    <w:p w:rsidR="000F71AB" w:rsidRPr="006F2409" w:rsidRDefault="000F71AB" w:rsidP="006F2409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Объекты и источники информации экспертного исследования хозяйственных операций по оплате труда.</w:t>
      </w:r>
    </w:p>
    <w:p w:rsidR="000F71AB" w:rsidRDefault="000F71AB" w:rsidP="006F2409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hAnsi="Times New Roman"/>
          <w:bCs/>
          <w:sz w:val="24"/>
          <w:szCs w:val="24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 xml:space="preserve">Методы экспертного исследования хозяйственных операций по оплате труда. </w:t>
      </w:r>
      <w:proofErr w:type="spellStart"/>
      <w:r>
        <w:rPr>
          <w:rFonts w:ascii="Times New Roman" w:hAnsi="Times New Roman"/>
          <w:bCs/>
          <w:sz w:val="24"/>
          <w:szCs w:val="24"/>
        </w:rPr>
        <w:t>Типичные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нарушения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при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отражении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операций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по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оплате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труда</w:t>
      </w:r>
      <w:proofErr w:type="spellEnd"/>
      <w:r>
        <w:rPr>
          <w:rFonts w:ascii="Times New Roman" w:hAnsi="Times New Roman"/>
          <w:bCs/>
          <w:sz w:val="24"/>
          <w:szCs w:val="24"/>
        </w:rPr>
        <w:t>.</w:t>
      </w:r>
    </w:p>
    <w:p w:rsidR="000F71AB" w:rsidRPr="006F2409" w:rsidRDefault="000F71AB" w:rsidP="006F2409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Объекты и источники информации экспертного исследования хозяйственных операций с основными средствами и нематериальными активами.</w:t>
      </w:r>
    </w:p>
    <w:p w:rsidR="000F71AB" w:rsidRPr="006F2409" w:rsidRDefault="000F71AB" w:rsidP="006F2409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Методы экспертного исследования хозяйственных операций с основными средствами и нематериальными активами. Типичные нарушения при отражении операций с основными средствами и нематериальными активами.</w:t>
      </w:r>
    </w:p>
    <w:p w:rsidR="000F71AB" w:rsidRPr="006F2409" w:rsidRDefault="000F71AB" w:rsidP="006F2409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 xml:space="preserve">Объекты и источники информации экспертного исследования хозяйственных операций  с материально-производственными запасами. </w:t>
      </w:r>
    </w:p>
    <w:p w:rsidR="000F71AB" w:rsidRDefault="000F71AB" w:rsidP="006F2409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hAnsi="Times New Roman"/>
          <w:bCs/>
          <w:sz w:val="24"/>
          <w:szCs w:val="24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 xml:space="preserve">Методы экспертного исследования хозяйственных операций  с материально-производственными запасами. </w:t>
      </w:r>
      <w:proofErr w:type="spellStart"/>
      <w:r>
        <w:rPr>
          <w:rFonts w:ascii="Times New Roman" w:hAnsi="Times New Roman"/>
          <w:bCs/>
          <w:sz w:val="24"/>
          <w:szCs w:val="24"/>
        </w:rPr>
        <w:t>Типичные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нарушения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при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отражении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операций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с </w:t>
      </w:r>
      <w:proofErr w:type="spellStart"/>
      <w:r>
        <w:rPr>
          <w:rFonts w:ascii="Times New Roman" w:hAnsi="Times New Roman"/>
          <w:bCs/>
          <w:sz w:val="24"/>
          <w:szCs w:val="24"/>
        </w:rPr>
        <w:t>материально-производственными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запасами</w:t>
      </w:r>
      <w:proofErr w:type="spellEnd"/>
      <w:r>
        <w:rPr>
          <w:rFonts w:ascii="Times New Roman" w:hAnsi="Times New Roman"/>
          <w:bCs/>
          <w:sz w:val="24"/>
          <w:szCs w:val="24"/>
        </w:rPr>
        <w:t>.</w:t>
      </w:r>
    </w:p>
    <w:p w:rsidR="000F71AB" w:rsidRPr="006F2409" w:rsidRDefault="000F71AB" w:rsidP="006F2409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Объекты и источники информации экспертного исследования расчетных операций.</w:t>
      </w:r>
    </w:p>
    <w:p w:rsidR="000F71AB" w:rsidRPr="006F2409" w:rsidRDefault="000F71AB" w:rsidP="006F2409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Методы экспертного исследования расчетных операций. Типичные нарушения при отражении расчетных операций.</w:t>
      </w:r>
    </w:p>
    <w:p w:rsidR="000F71AB" w:rsidRPr="006F2409" w:rsidRDefault="000F71AB" w:rsidP="006F2409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Объекты и источники информации экспертного исследования хозяйственных операций по производству и выпуску готовой продукции.</w:t>
      </w:r>
    </w:p>
    <w:p w:rsidR="000F71AB" w:rsidRPr="006F2409" w:rsidRDefault="000F71AB" w:rsidP="006F2409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Методы экспертного исследования хозяйственных операций по производству и выпуску готовой продукции. Типичные нарушения при отражении операций по производству и выпуску готовой продукции.</w:t>
      </w:r>
    </w:p>
    <w:p w:rsidR="000F71AB" w:rsidRPr="006F2409" w:rsidRDefault="000F71AB" w:rsidP="006F2409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Объекты и источники информации экспертного исследования операций формирования доходов, расходов и финансовых результатов.</w:t>
      </w:r>
    </w:p>
    <w:p w:rsidR="000F71AB" w:rsidRPr="006F2409" w:rsidRDefault="000F71AB" w:rsidP="006F2409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Методы экспертного исследования хозяйственных операций формирования доходов, расходов и финансовых результатов. Типичные нарушения при отражении операций формирования доходов, расходов и финансовых результатов.</w:t>
      </w:r>
    </w:p>
    <w:p w:rsidR="000F71AB" w:rsidRPr="006F2409" w:rsidRDefault="000F71AB" w:rsidP="006F2409">
      <w:pPr>
        <w:spacing w:after="0" w:line="240" w:lineRule="auto"/>
        <w:ind w:left="106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0F71AB" w:rsidRPr="00E4296A" w:rsidTr="0085453F">
        <w:tc>
          <w:tcPr>
            <w:tcW w:w="9570" w:type="dxa"/>
          </w:tcPr>
          <w:p w:rsidR="000F71AB" w:rsidRPr="006F2409" w:rsidRDefault="000F71AB" w:rsidP="0085453F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ru-RU"/>
              </w:rPr>
            </w:pPr>
            <w:r w:rsidRPr="006F2409"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ru-RU"/>
              </w:rPr>
              <w:t>Критерии оценивания:</w:t>
            </w:r>
          </w:p>
          <w:p w:rsidR="000F71AB" w:rsidRPr="006F2409" w:rsidRDefault="000F71AB" w:rsidP="0085453F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6F2409">
              <w:rPr>
                <w:rFonts w:ascii="Times New Roman" w:hAnsi="Times New Roman"/>
                <w:sz w:val="24"/>
                <w:szCs w:val="24"/>
                <w:lang w:val="ru-RU"/>
              </w:rPr>
              <w:t>84-100 баллов оценка «отлично»</w:t>
            </w:r>
            <w:r w:rsidRPr="003243C0">
              <w:rPr>
                <w:rFonts w:ascii="Times New Roman" w:hAnsi="Times New Roman"/>
                <w:sz w:val="24"/>
                <w:szCs w:val="24"/>
              </w:rPr>
              <w:t> </w:t>
            </w:r>
            <w:r w:rsidRPr="006F24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выставляется, если - </w:t>
            </w:r>
            <w:r w:rsidRPr="006F240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изложенный</w:t>
            </w:r>
            <w:r w:rsidRPr="006F240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6F240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материал при ответе на вопросы фактически верен, </w:t>
            </w:r>
            <w:r w:rsidRPr="006F2409">
              <w:rPr>
                <w:rFonts w:ascii="Times New Roman" w:hAnsi="Times New Roman"/>
                <w:sz w:val="24"/>
                <w:szCs w:val="24"/>
                <w:lang w:val="ru-RU"/>
              </w:rPr>
              <w:t>наличие  у обучающегося  глубоких исчерпывающих знаний в области изучаемой дисциплины, правильные, уверенные действия по применению полученных знаний при решении  практического  задания, грамотное и логически стройное изложение материала при ответе;</w:t>
            </w:r>
            <w:proofErr w:type="gramEnd"/>
          </w:p>
          <w:p w:rsidR="000F71AB" w:rsidRPr="006F2409" w:rsidRDefault="000F71AB" w:rsidP="0085453F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24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67-83 баллов оценка «хорошо»</w:t>
            </w:r>
            <w:r w:rsidRPr="003243C0">
              <w:rPr>
                <w:rFonts w:ascii="Times New Roman" w:hAnsi="Times New Roman"/>
                <w:sz w:val="24"/>
                <w:szCs w:val="24"/>
              </w:rPr>
              <w:t> </w:t>
            </w:r>
            <w:r w:rsidRPr="006F24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выставляется, если </w:t>
            </w:r>
            <w:r w:rsidRPr="006F240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- </w:t>
            </w:r>
            <w:r w:rsidRPr="006F2409">
              <w:rPr>
                <w:rFonts w:ascii="Times New Roman" w:hAnsi="Times New Roman"/>
                <w:sz w:val="24"/>
                <w:szCs w:val="24"/>
                <w:lang w:val="ru-RU"/>
              </w:rPr>
              <w:t>наличие твердых и достаточно полных знаний в  области изучаемой дисциплины, правильные действия по применению теоретических знаний при выполнении практического  задания, четкое изложение материала, допускаются отдельные логические и методические  погрешности;</w:t>
            </w:r>
          </w:p>
          <w:p w:rsidR="000F71AB" w:rsidRPr="006F2409" w:rsidRDefault="000F71AB" w:rsidP="0085453F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2409">
              <w:rPr>
                <w:rFonts w:ascii="Times New Roman" w:hAnsi="Times New Roman"/>
                <w:sz w:val="24"/>
                <w:szCs w:val="24"/>
                <w:lang w:val="ru-RU"/>
              </w:rPr>
              <w:t>50-66 баллов оценка «удовлетворительно»</w:t>
            </w:r>
            <w:r w:rsidRPr="003243C0">
              <w:rPr>
                <w:rFonts w:ascii="Times New Roman" w:hAnsi="Times New Roman"/>
                <w:sz w:val="24"/>
                <w:szCs w:val="24"/>
              </w:rPr>
              <w:t> </w:t>
            </w:r>
            <w:r w:rsidRPr="006F2409">
              <w:rPr>
                <w:rFonts w:ascii="Times New Roman" w:hAnsi="Times New Roman"/>
                <w:sz w:val="24"/>
                <w:szCs w:val="24"/>
                <w:lang w:val="ru-RU"/>
              </w:rPr>
              <w:t>выставляется, если - наличие твердых знаний в  области изучаемой дисциплины, изложение ответов с отдельными ошибками, уверенно исправленными после дополнительных вопросов; правильные в целом действия по применению знаний  при выполнении практического  задания;</w:t>
            </w:r>
          </w:p>
          <w:p w:rsidR="000F71AB" w:rsidRPr="006F2409" w:rsidRDefault="000F71AB" w:rsidP="0085453F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2409">
              <w:rPr>
                <w:rFonts w:ascii="Times New Roman" w:hAnsi="Times New Roman"/>
                <w:sz w:val="24"/>
                <w:szCs w:val="24"/>
                <w:lang w:val="ru-RU"/>
              </w:rPr>
              <w:t>0-49 баллов оценка «неудовлетворительно»</w:t>
            </w:r>
            <w:r w:rsidRPr="003243C0">
              <w:rPr>
                <w:rFonts w:ascii="Times New Roman" w:hAnsi="Times New Roman"/>
                <w:sz w:val="24"/>
                <w:szCs w:val="24"/>
              </w:rPr>
              <w:t> </w:t>
            </w:r>
            <w:r w:rsidRPr="006F24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выставляется, если - </w:t>
            </w:r>
            <w:r w:rsidRPr="006F2409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ответы не связаны с вопросами</w:t>
            </w:r>
            <w:r w:rsidRPr="006F240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, </w:t>
            </w:r>
            <w:r w:rsidRPr="006F24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</w:t>
            </w:r>
            <w:r w:rsidRPr="006F2409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дополнительные и наводящие вопросы.</w:t>
            </w:r>
          </w:p>
          <w:p w:rsidR="000F71AB" w:rsidRPr="006F2409" w:rsidRDefault="000F71AB" w:rsidP="0085453F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0F71AB" w:rsidRPr="006F2409" w:rsidRDefault="000F71AB" w:rsidP="006F2409">
      <w:pPr>
        <w:spacing w:after="0" w:line="240" w:lineRule="auto"/>
        <w:textAlignment w:val="baseline"/>
        <w:rPr>
          <w:rFonts w:ascii="Times New Roman" w:hAnsi="Times New Roman"/>
          <w:sz w:val="28"/>
          <w:szCs w:val="24"/>
          <w:lang w:val="ru-RU"/>
        </w:rPr>
      </w:pPr>
      <w:r>
        <w:rPr>
          <w:rFonts w:ascii="Times New Roman" w:hAnsi="Times New Roman"/>
          <w:sz w:val="28"/>
          <w:szCs w:val="24"/>
        </w:rPr>
        <w:lastRenderedPageBreak/>
        <w:t> </w:t>
      </w:r>
      <w:r w:rsidRPr="006F2409">
        <w:rPr>
          <w:rFonts w:ascii="Times New Roman" w:hAnsi="Times New Roman"/>
          <w:sz w:val="28"/>
          <w:szCs w:val="24"/>
          <w:lang w:val="ru-RU"/>
        </w:rPr>
        <w:t xml:space="preserve">Составитель ________________________ О.В. Овчаренко </w:t>
      </w:r>
    </w:p>
    <w:p w:rsidR="000F71AB" w:rsidRPr="006F2409" w:rsidRDefault="000F71AB" w:rsidP="006F2409">
      <w:pPr>
        <w:spacing w:after="0" w:line="240" w:lineRule="auto"/>
        <w:textAlignment w:val="baseline"/>
        <w:rPr>
          <w:sz w:val="12"/>
          <w:szCs w:val="12"/>
          <w:lang w:val="ru-RU"/>
        </w:rPr>
      </w:pPr>
      <w:r w:rsidRPr="006F2409">
        <w:rPr>
          <w:rFonts w:ascii="Times New Roman" w:hAnsi="Times New Roman"/>
          <w:sz w:val="20"/>
          <w:szCs w:val="24"/>
          <w:lang w:val="ru-RU"/>
        </w:rPr>
        <w:t>«____»__________________201….</w:t>
      </w:r>
      <w:r>
        <w:rPr>
          <w:rFonts w:ascii="Times New Roman" w:hAnsi="Times New Roman"/>
          <w:sz w:val="20"/>
          <w:szCs w:val="24"/>
        </w:rPr>
        <w:t> </w:t>
      </w:r>
      <w:r w:rsidRPr="006F2409">
        <w:rPr>
          <w:rFonts w:ascii="Times New Roman" w:hAnsi="Times New Roman"/>
          <w:sz w:val="20"/>
          <w:szCs w:val="24"/>
          <w:lang w:val="ru-RU"/>
        </w:rPr>
        <w:t>г.</w:t>
      </w:r>
      <w:r>
        <w:rPr>
          <w:rFonts w:ascii="Times New Roman" w:hAnsi="Times New Roman"/>
          <w:sz w:val="20"/>
          <w:szCs w:val="24"/>
        </w:rPr>
        <w:t> </w:t>
      </w:r>
    </w:p>
    <w:p w:rsidR="000F71AB" w:rsidRPr="006F2409" w:rsidRDefault="000F71AB" w:rsidP="006F2409">
      <w:pPr>
        <w:spacing w:after="0" w:line="240" w:lineRule="auto"/>
        <w:textAlignment w:val="baseline"/>
        <w:rPr>
          <w:sz w:val="12"/>
          <w:szCs w:val="12"/>
          <w:lang w:val="ru-RU"/>
        </w:rPr>
      </w:pPr>
    </w:p>
    <w:p w:rsidR="000F71AB" w:rsidRPr="006F2409" w:rsidRDefault="000F71AB" w:rsidP="006F240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F71AB" w:rsidRPr="006F2409" w:rsidRDefault="000F71AB" w:rsidP="006F240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6F2409">
        <w:rPr>
          <w:rFonts w:ascii="Times New Roman" w:hAnsi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0F71AB" w:rsidRPr="006F2409" w:rsidRDefault="000F71AB" w:rsidP="006F240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6F2409">
        <w:rPr>
          <w:rFonts w:ascii="Times New Roman" w:hAnsi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F71AB" w:rsidRPr="006F2409" w:rsidRDefault="000F71AB" w:rsidP="006F240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6F2409">
        <w:rPr>
          <w:rFonts w:ascii="Times New Roman" w:hAnsi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0F71AB" w:rsidRPr="006F2409" w:rsidRDefault="000F71AB" w:rsidP="006F2409">
      <w:pPr>
        <w:spacing w:after="0" w:line="240" w:lineRule="auto"/>
        <w:jc w:val="center"/>
        <w:textAlignment w:val="baseline"/>
        <w:rPr>
          <w:sz w:val="12"/>
          <w:szCs w:val="12"/>
          <w:lang w:val="ru-RU"/>
        </w:rPr>
      </w:pPr>
      <w:r w:rsidRPr="006F2409">
        <w:rPr>
          <w:rFonts w:ascii="Times New Roman" w:hAnsi="Times New Roman"/>
          <w:sz w:val="28"/>
          <w:szCs w:val="24"/>
          <w:lang w:val="ru-RU"/>
        </w:rPr>
        <w:t>Кафедра Аудита</w:t>
      </w:r>
    </w:p>
    <w:p w:rsidR="000F71AB" w:rsidRPr="006F2409" w:rsidRDefault="000F71AB" w:rsidP="006F2409">
      <w:pPr>
        <w:spacing w:after="0" w:line="240" w:lineRule="auto"/>
        <w:jc w:val="center"/>
        <w:textAlignment w:val="baseline"/>
        <w:rPr>
          <w:b/>
          <w:i/>
          <w:sz w:val="24"/>
          <w:szCs w:val="24"/>
          <w:u w:val="single"/>
          <w:lang w:val="ru-RU"/>
        </w:rPr>
      </w:pPr>
      <w:r w:rsidRPr="006F2409">
        <w:rPr>
          <w:rFonts w:ascii="Times New Roman" w:hAnsi="Times New Roman"/>
          <w:b/>
          <w:bCs/>
          <w:i/>
          <w:sz w:val="24"/>
          <w:szCs w:val="24"/>
          <w:u w:val="single"/>
          <w:lang w:val="ru-RU"/>
        </w:rPr>
        <w:t>Темы рефератов</w:t>
      </w:r>
    </w:p>
    <w:p w:rsidR="000F71AB" w:rsidRPr="006F2409" w:rsidRDefault="000F71AB" w:rsidP="006F2409">
      <w:pPr>
        <w:spacing w:after="0" w:line="240" w:lineRule="auto"/>
        <w:jc w:val="center"/>
        <w:textAlignment w:val="baseline"/>
        <w:rPr>
          <w:rFonts w:ascii="Times New Roman" w:hAnsi="Times New Roman"/>
          <w:b/>
          <w:i/>
          <w:sz w:val="24"/>
          <w:szCs w:val="24"/>
          <w:u w:val="single"/>
          <w:lang w:val="ru-RU"/>
        </w:rPr>
      </w:pPr>
      <w:r w:rsidRPr="006F2409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по дисциплине Судебно-бухгалтерская экспертиза</w:t>
      </w:r>
      <w:r w:rsidRPr="006F2409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 xml:space="preserve"> </w:t>
      </w:r>
    </w:p>
    <w:p w:rsidR="000F71AB" w:rsidRPr="006F2409" w:rsidRDefault="000F71AB" w:rsidP="006F2409">
      <w:pPr>
        <w:spacing w:after="0" w:line="240" w:lineRule="auto"/>
        <w:jc w:val="center"/>
        <w:textAlignment w:val="baseline"/>
        <w:rPr>
          <w:rFonts w:ascii="Times New Roman" w:hAnsi="Times New Roman"/>
          <w:lang w:val="ru-RU"/>
        </w:rPr>
      </w:pPr>
    </w:p>
    <w:p w:rsidR="000F71AB" w:rsidRPr="006F2409" w:rsidRDefault="000F71AB" w:rsidP="006F2409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>Сравнительная характеристика судебно-бухгалтерской экспертизы, аудита и ревизии.</w:t>
      </w:r>
    </w:p>
    <w:p w:rsidR="000F71AB" w:rsidRPr="006F2409" w:rsidRDefault="000F71AB" w:rsidP="006F2409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>Основания производства судебно-бухгалтерской экспертизы.</w:t>
      </w:r>
    </w:p>
    <w:p w:rsidR="000F71AB" w:rsidRPr="006F2409" w:rsidRDefault="000F71AB" w:rsidP="006F2409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>Требования, применяемые к доказательствам, при проведении судебно-бухгалтерской экспертизы.</w:t>
      </w:r>
    </w:p>
    <w:p w:rsidR="000F71AB" w:rsidRPr="006F2409" w:rsidRDefault="000F71AB" w:rsidP="006F2409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>Общенаучные методы судебно-бухгалтерской экспертизы.</w:t>
      </w:r>
    </w:p>
    <w:p w:rsidR="000F71AB" w:rsidRPr="006F2409" w:rsidRDefault="000F71AB" w:rsidP="006F2409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>Аналитические методы, применяемые при проведении судебно-бухгалтерской экспертизы.</w:t>
      </w:r>
    </w:p>
    <w:p w:rsidR="000F71AB" w:rsidRPr="006F2409" w:rsidRDefault="000F71AB" w:rsidP="006F2409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>Методы формальной проверки, применяемые при проведении судебно-бухгалтерской экспертизы.</w:t>
      </w:r>
    </w:p>
    <w:p w:rsidR="000F71AB" w:rsidRPr="006F2409" w:rsidRDefault="000F71AB" w:rsidP="006F2409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>Первичные документы и регистры бухгалтерского учета, отражающие операции с денежными средствами, как информационная база для судебно-бухгалтерской экспертизы.</w:t>
      </w:r>
    </w:p>
    <w:p w:rsidR="000F71AB" w:rsidRPr="006F2409" w:rsidRDefault="000F71AB" w:rsidP="006F2409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>Аналитические методы, применяемые при судебно-бухгалтерской экспертизе операций с денежными средствами.</w:t>
      </w:r>
    </w:p>
    <w:p w:rsidR="000F71AB" w:rsidRPr="006F2409" w:rsidRDefault="000F71AB" w:rsidP="006F2409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>Методы формальной проверки, применяемые при судебно-бухгалтерской экспертизе операций с денежными средствами.</w:t>
      </w:r>
    </w:p>
    <w:p w:rsidR="000F71AB" w:rsidRPr="006F2409" w:rsidRDefault="000F71AB" w:rsidP="006F2409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>Первичные документы и регистры бухгалтерского учета, отражающие операции по расчетам с персоналом по оплате труда, как информационная база для судебно-бухгалтерской экспертизы.</w:t>
      </w:r>
    </w:p>
    <w:p w:rsidR="000F71AB" w:rsidRPr="006F2409" w:rsidRDefault="000F71AB" w:rsidP="006F2409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>Аналитические методы, применяемые при судебно-бухгалтерской экспертизе расчетных операций.</w:t>
      </w:r>
    </w:p>
    <w:p w:rsidR="000F71AB" w:rsidRPr="006F2409" w:rsidRDefault="000F71AB" w:rsidP="006F2409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>Методы формальной проверки, применяемые при судебно-бухгалтерской экспертизе расчетных операций.</w:t>
      </w:r>
    </w:p>
    <w:p w:rsidR="000F71AB" w:rsidRPr="006F2409" w:rsidRDefault="000F71AB" w:rsidP="006F2409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>Первичные документы и регистры бухгалтерского учета, отражающие операции с основными средствами и нематериальными активами, как информационная база для судебно-бухгалтерской экспертизы.</w:t>
      </w:r>
    </w:p>
    <w:p w:rsidR="000F71AB" w:rsidRPr="006F2409" w:rsidRDefault="000F71AB" w:rsidP="006F2409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>Аналитические методы, применяемые при судебно-бухгалтерской экспертизе основных средств и нематериальных активов.</w:t>
      </w:r>
    </w:p>
    <w:p w:rsidR="000F71AB" w:rsidRPr="006F2409" w:rsidRDefault="000F71AB" w:rsidP="006F2409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>Методы формальной проверки, применяемые при судебно-бухгалтерской экспертизе основных средств и нематериальных активов.</w:t>
      </w:r>
    </w:p>
    <w:p w:rsidR="000F71AB" w:rsidRPr="006F2409" w:rsidRDefault="000F71AB" w:rsidP="006F2409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>Первичные документы и регистры бухгалтерского учета, отражающие операции с материально-производственными запасами, как информационная база для судебно-бухгалтерской экспертизы.</w:t>
      </w:r>
    </w:p>
    <w:p w:rsidR="000F71AB" w:rsidRPr="006F2409" w:rsidRDefault="000F71AB" w:rsidP="006F2409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>Аналитические методы, применяемые при судебно-бухгалтерской экспертизе материально-производственных запасов.</w:t>
      </w:r>
    </w:p>
    <w:p w:rsidR="000F71AB" w:rsidRPr="006F2409" w:rsidRDefault="000F71AB" w:rsidP="006F2409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>Методы формальной проверки, применяемые при судебно-бухгалтерской экспертизе материально-производственных запасов.</w:t>
      </w:r>
    </w:p>
    <w:p w:rsidR="000F71AB" w:rsidRPr="006F2409" w:rsidRDefault="000F71AB" w:rsidP="006F2409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>Первичные документы и регистры бухгалтерского учета, формирующие доходы, расходы и финансовые результаты как информационная база для судебно-бухгалтерской экспертизы.</w:t>
      </w:r>
    </w:p>
    <w:p w:rsidR="000F71AB" w:rsidRPr="006F2409" w:rsidRDefault="000F71AB" w:rsidP="006F2409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>Аналитические методы, применяемые при экспертизе доходов, расходов и финансовых результатов.</w:t>
      </w:r>
    </w:p>
    <w:p w:rsidR="000F71AB" w:rsidRPr="006F2409" w:rsidRDefault="000F71AB" w:rsidP="006F2409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>Методы формальной проверки, применяемые при экспертизе доходов, расходов и финансовых результатов.</w:t>
      </w:r>
    </w:p>
    <w:p w:rsidR="000F71AB" w:rsidRPr="006F2409" w:rsidRDefault="000F71AB" w:rsidP="006F2409">
      <w:pPr>
        <w:spacing w:after="0" w:line="240" w:lineRule="auto"/>
        <w:jc w:val="center"/>
        <w:textAlignment w:val="baseline"/>
        <w:rPr>
          <w:rFonts w:ascii="Times New Roman" w:hAnsi="Times New Roman"/>
          <w:lang w:val="ru-RU"/>
        </w:rPr>
      </w:pPr>
    </w:p>
    <w:p w:rsidR="000F71AB" w:rsidRPr="006F2409" w:rsidRDefault="000F71AB" w:rsidP="006F240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6F2409">
        <w:rPr>
          <w:rFonts w:ascii="Times New Roman" w:hAnsi="Times New Roman"/>
          <w:szCs w:val="24"/>
          <w:lang w:val="ru-RU"/>
        </w:rPr>
        <w:t>Максимальное время выступления: до 5 мин.</w:t>
      </w:r>
    </w:p>
    <w:p w:rsidR="000F71AB" w:rsidRPr="006F2409" w:rsidRDefault="000F71AB" w:rsidP="006F240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</w:p>
    <w:p w:rsidR="000F71AB" w:rsidRPr="006F2409" w:rsidRDefault="000F71AB" w:rsidP="006F2409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</w:p>
    <w:tbl>
      <w:tblPr>
        <w:tblW w:w="9863" w:type="dxa"/>
        <w:tblLook w:val="01E0" w:firstRow="1" w:lastRow="1" w:firstColumn="1" w:lastColumn="1" w:noHBand="0" w:noVBand="0"/>
      </w:tblPr>
      <w:tblGrid>
        <w:gridCol w:w="9863"/>
      </w:tblGrid>
      <w:tr w:rsidR="000F71AB" w:rsidRPr="007E61AC" w:rsidTr="0085453F">
        <w:tc>
          <w:tcPr>
            <w:tcW w:w="9863" w:type="dxa"/>
          </w:tcPr>
          <w:p w:rsidR="000F71AB" w:rsidRPr="003243C0" w:rsidRDefault="000F71AB" w:rsidP="0085453F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243C0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Критерии</w:t>
            </w:r>
            <w:proofErr w:type="spellEnd"/>
            <w:r w:rsidRPr="003243C0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243C0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оценивания</w:t>
            </w:r>
            <w:proofErr w:type="spellEnd"/>
            <w:r w:rsidRPr="003243C0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:</w:t>
            </w:r>
          </w:p>
        </w:tc>
      </w:tr>
    </w:tbl>
    <w:p w:rsidR="000F71AB" w:rsidRPr="006F2409" w:rsidRDefault="000F71AB" w:rsidP="006F2409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6F2409">
        <w:rPr>
          <w:rFonts w:ascii="Times New Roman" w:hAnsi="Times New Roman"/>
          <w:sz w:val="24"/>
          <w:szCs w:val="24"/>
          <w:lang w:val="ru-RU"/>
        </w:rPr>
        <w:t>84-100 баллов оценка «отлично»</w:t>
      </w:r>
      <w:r w:rsidRPr="003243C0">
        <w:rPr>
          <w:rFonts w:ascii="Times New Roman" w:hAnsi="Times New Roman"/>
          <w:sz w:val="24"/>
          <w:szCs w:val="24"/>
        </w:rPr>
        <w:t> </w:t>
      </w:r>
      <w:r w:rsidRPr="006F2409">
        <w:rPr>
          <w:rFonts w:ascii="Times New Roman" w:hAnsi="Times New Roman"/>
          <w:sz w:val="24"/>
          <w:szCs w:val="24"/>
          <w:lang w:val="ru-RU"/>
        </w:rPr>
        <w:t xml:space="preserve">выставляется, если - </w:t>
      </w:r>
      <w:r w:rsidRPr="006F2409">
        <w:rPr>
          <w:rFonts w:ascii="Times New Roman" w:hAnsi="Times New Roman"/>
          <w:iCs/>
          <w:sz w:val="24"/>
          <w:szCs w:val="24"/>
          <w:lang w:val="ru-RU"/>
        </w:rPr>
        <w:t>изложенный</w:t>
      </w:r>
      <w:r w:rsidRPr="006F2409">
        <w:rPr>
          <w:rFonts w:ascii="Times New Roman" w:hAnsi="Times New Roman"/>
          <w:i/>
          <w:iCs/>
          <w:sz w:val="24"/>
          <w:szCs w:val="24"/>
          <w:lang w:val="ru-RU"/>
        </w:rPr>
        <w:t xml:space="preserve"> </w:t>
      </w:r>
      <w:r w:rsidRPr="006F2409">
        <w:rPr>
          <w:rFonts w:ascii="Times New Roman" w:hAnsi="Times New Roman"/>
          <w:iCs/>
          <w:sz w:val="24"/>
          <w:szCs w:val="24"/>
          <w:lang w:val="ru-RU"/>
        </w:rPr>
        <w:t xml:space="preserve">материал при ответе на вопросы фактически верен, </w:t>
      </w:r>
      <w:r w:rsidRPr="006F2409">
        <w:rPr>
          <w:rFonts w:ascii="Times New Roman" w:hAnsi="Times New Roman"/>
          <w:sz w:val="24"/>
          <w:szCs w:val="24"/>
          <w:lang w:val="ru-RU"/>
        </w:rPr>
        <w:t xml:space="preserve">наличие  у обучающегося  глубоких исчерпывающих знаний в области </w:t>
      </w:r>
      <w:r w:rsidRPr="006F2409">
        <w:rPr>
          <w:rFonts w:ascii="Times New Roman" w:hAnsi="Times New Roman"/>
          <w:sz w:val="24"/>
          <w:szCs w:val="24"/>
          <w:lang w:val="ru-RU"/>
        </w:rPr>
        <w:lastRenderedPageBreak/>
        <w:t>изучаемой дисциплины, правильные, уверенные действия по применению полученных знаний при решении  практического  задания, грамотное и логически стройное изложение материала при ответе;</w:t>
      </w:r>
      <w:proofErr w:type="gramEnd"/>
    </w:p>
    <w:p w:rsidR="000F71AB" w:rsidRPr="006F2409" w:rsidRDefault="000F71AB" w:rsidP="006F2409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 xml:space="preserve"> 67-83 баллов оценка «хорошо»</w:t>
      </w:r>
      <w:r w:rsidRPr="003243C0">
        <w:rPr>
          <w:rFonts w:ascii="Times New Roman" w:hAnsi="Times New Roman"/>
          <w:sz w:val="24"/>
          <w:szCs w:val="24"/>
        </w:rPr>
        <w:t> </w:t>
      </w:r>
      <w:r w:rsidRPr="006F2409">
        <w:rPr>
          <w:rFonts w:ascii="Times New Roman" w:hAnsi="Times New Roman"/>
          <w:sz w:val="24"/>
          <w:szCs w:val="24"/>
          <w:lang w:val="ru-RU"/>
        </w:rPr>
        <w:t xml:space="preserve">выставляется, если </w:t>
      </w:r>
      <w:r w:rsidRPr="006F2409">
        <w:rPr>
          <w:rFonts w:ascii="Times New Roman" w:hAnsi="Times New Roman"/>
          <w:i/>
          <w:iCs/>
          <w:sz w:val="24"/>
          <w:szCs w:val="24"/>
          <w:lang w:val="ru-RU"/>
        </w:rPr>
        <w:t xml:space="preserve">- </w:t>
      </w:r>
      <w:r w:rsidRPr="006F2409">
        <w:rPr>
          <w:rFonts w:ascii="Times New Roman" w:hAnsi="Times New Roman"/>
          <w:sz w:val="24"/>
          <w:szCs w:val="24"/>
          <w:lang w:val="ru-RU"/>
        </w:rPr>
        <w:t>наличие твердых и достаточно полных знаний в  области изучаемой дисциплины, правильные действия по применению теоретических знаний при выполнении практического  задания, четкое изложение материала, допускаются отдельные логические и методические  погрешности;</w:t>
      </w:r>
    </w:p>
    <w:p w:rsidR="000F71AB" w:rsidRPr="006F2409" w:rsidRDefault="000F71AB" w:rsidP="006F2409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>50-66 баллов оценка «удовлетворительно»</w:t>
      </w:r>
      <w:r w:rsidRPr="003243C0">
        <w:rPr>
          <w:rFonts w:ascii="Times New Roman" w:hAnsi="Times New Roman"/>
          <w:sz w:val="24"/>
          <w:szCs w:val="24"/>
        </w:rPr>
        <w:t> </w:t>
      </w:r>
      <w:r w:rsidRPr="006F2409">
        <w:rPr>
          <w:rFonts w:ascii="Times New Roman" w:hAnsi="Times New Roman"/>
          <w:sz w:val="24"/>
          <w:szCs w:val="24"/>
          <w:lang w:val="ru-RU"/>
        </w:rPr>
        <w:t>выставляется, если - наличие твердых знаний в  области изучаемой дисциплины, изложение ответов с отдельными ошибками, уверенно исправленными после дополнительных вопросов; правильные в целом действия по применению знаний  при выполнении практического  задания;</w:t>
      </w:r>
    </w:p>
    <w:p w:rsidR="000F71AB" w:rsidRPr="006F2409" w:rsidRDefault="000F71AB" w:rsidP="006F2409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>0-49 баллов оценка «неудовлетворительно»</w:t>
      </w:r>
      <w:r w:rsidRPr="003243C0">
        <w:rPr>
          <w:rFonts w:ascii="Times New Roman" w:hAnsi="Times New Roman"/>
          <w:sz w:val="24"/>
          <w:szCs w:val="24"/>
        </w:rPr>
        <w:t> </w:t>
      </w:r>
      <w:r w:rsidRPr="006F2409">
        <w:rPr>
          <w:rFonts w:ascii="Times New Roman" w:hAnsi="Times New Roman"/>
          <w:sz w:val="24"/>
          <w:szCs w:val="24"/>
          <w:lang w:val="ru-RU"/>
        </w:rPr>
        <w:t xml:space="preserve">выставляется, если - </w:t>
      </w:r>
      <w:r w:rsidRPr="006F2409">
        <w:rPr>
          <w:rFonts w:ascii="Times New Roman" w:hAnsi="Times New Roman"/>
          <w:iCs/>
          <w:sz w:val="24"/>
          <w:szCs w:val="24"/>
          <w:lang w:val="ru-RU"/>
        </w:rPr>
        <w:t>ответы не связаны с вопросами</w:t>
      </w:r>
      <w:r w:rsidRPr="006F2409">
        <w:rPr>
          <w:rFonts w:ascii="Times New Roman" w:hAnsi="Times New Roman"/>
          <w:i/>
          <w:iCs/>
          <w:sz w:val="24"/>
          <w:szCs w:val="24"/>
          <w:lang w:val="ru-RU"/>
        </w:rPr>
        <w:t xml:space="preserve">, </w:t>
      </w:r>
      <w:r w:rsidRPr="006F2409">
        <w:rPr>
          <w:rFonts w:ascii="Times New Roman" w:hAnsi="Times New Roman"/>
          <w:sz w:val="24"/>
          <w:szCs w:val="24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0F71AB" w:rsidRPr="006F2409" w:rsidRDefault="000F71AB" w:rsidP="006F2409">
      <w:pPr>
        <w:spacing w:after="0" w:line="240" w:lineRule="auto"/>
        <w:textAlignment w:val="baseline"/>
        <w:rPr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>Составитель ________________________ О.В. Овчаренко</w:t>
      </w:r>
    </w:p>
    <w:p w:rsidR="000F71AB" w:rsidRPr="006F2409" w:rsidRDefault="000F71AB" w:rsidP="006F2409">
      <w:pPr>
        <w:spacing w:after="0" w:line="240" w:lineRule="auto"/>
        <w:textAlignment w:val="baseline"/>
        <w:rPr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</w:t>
      </w:r>
      <w:r w:rsidRPr="006F2409">
        <w:rPr>
          <w:rFonts w:ascii="Times New Roman" w:hAnsi="Times New Roman"/>
          <w:sz w:val="24"/>
          <w:szCs w:val="24"/>
          <w:vertAlign w:val="superscript"/>
          <w:lang w:val="ru-RU"/>
        </w:rPr>
        <w:t xml:space="preserve"> (подпись)</w:t>
      </w:r>
      <w:r>
        <w:rPr>
          <w:rFonts w:ascii="Times New Roman" w:hAnsi="Times New Roman"/>
          <w:sz w:val="24"/>
          <w:szCs w:val="24"/>
          <w:vertAlign w:val="superscript"/>
        </w:rPr>
        <w:t>   </w:t>
      </w:r>
      <w:r>
        <w:rPr>
          <w:rFonts w:ascii="Times New Roman" w:hAnsi="Times New Roman"/>
          <w:sz w:val="24"/>
          <w:szCs w:val="24"/>
        </w:rPr>
        <w:t>              </w:t>
      </w:r>
    </w:p>
    <w:p w:rsidR="000F71AB" w:rsidRPr="006F2409" w:rsidRDefault="000F71AB" w:rsidP="006F2409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>«____»__________________2018</w:t>
      </w:r>
      <w:r>
        <w:rPr>
          <w:rFonts w:ascii="Times New Roman" w:hAnsi="Times New Roman"/>
          <w:sz w:val="24"/>
          <w:szCs w:val="24"/>
        </w:rPr>
        <w:t> </w:t>
      </w:r>
      <w:r w:rsidRPr="006F2409">
        <w:rPr>
          <w:rFonts w:ascii="Times New Roman" w:hAnsi="Times New Roman"/>
          <w:sz w:val="24"/>
          <w:szCs w:val="24"/>
          <w:lang w:val="ru-RU"/>
        </w:rPr>
        <w:t>г.</w:t>
      </w:r>
      <w:r>
        <w:rPr>
          <w:rFonts w:ascii="Times New Roman" w:hAnsi="Times New Roman"/>
          <w:sz w:val="24"/>
          <w:szCs w:val="24"/>
        </w:rPr>
        <w:t> </w:t>
      </w:r>
    </w:p>
    <w:p w:rsidR="000F71AB" w:rsidRPr="006F2409" w:rsidRDefault="000F71AB" w:rsidP="006F2409">
      <w:pPr>
        <w:spacing w:after="0" w:line="240" w:lineRule="auto"/>
        <w:textAlignment w:val="baseline"/>
        <w:rPr>
          <w:sz w:val="12"/>
          <w:szCs w:val="12"/>
          <w:lang w:val="ru-RU"/>
        </w:rPr>
      </w:pPr>
    </w:p>
    <w:p w:rsidR="000F71AB" w:rsidRPr="006F2409" w:rsidRDefault="000F71AB" w:rsidP="006F2409">
      <w:pPr>
        <w:keepNext/>
        <w:keepLines/>
        <w:spacing w:before="480" w:after="0" w:line="240" w:lineRule="auto"/>
        <w:jc w:val="both"/>
        <w:outlineLvl w:val="0"/>
        <w:rPr>
          <w:rFonts w:ascii="Cambria" w:hAnsi="Cambria"/>
          <w:b/>
          <w:bCs/>
          <w:sz w:val="28"/>
          <w:szCs w:val="28"/>
          <w:lang w:val="ru-RU"/>
        </w:rPr>
      </w:pPr>
      <w:r w:rsidRPr="006F2409">
        <w:rPr>
          <w:rFonts w:ascii="Cambria" w:hAnsi="Cambria"/>
          <w:b/>
          <w:bCs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0F71AB" w:rsidRPr="006F2409" w:rsidRDefault="000F71AB" w:rsidP="006F2409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0F71AB" w:rsidRPr="006F2409" w:rsidRDefault="000F71AB" w:rsidP="006F2409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>Процедуры оценивания включают в себя текущий контроль и промежуточную аттестацию.</w:t>
      </w:r>
    </w:p>
    <w:p w:rsidR="000F71AB" w:rsidRPr="006F2409" w:rsidRDefault="000F71AB" w:rsidP="006F2409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b/>
          <w:sz w:val="24"/>
          <w:szCs w:val="24"/>
          <w:lang w:val="ru-RU"/>
        </w:rPr>
        <w:t xml:space="preserve">Текущий контроль </w:t>
      </w:r>
      <w:r w:rsidRPr="006F2409">
        <w:rPr>
          <w:rFonts w:ascii="Times New Roman" w:hAnsi="Times New Roman"/>
          <w:sz w:val="24"/>
          <w:szCs w:val="24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0F71AB" w:rsidRPr="006F2409" w:rsidRDefault="000F71AB" w:rsidP="006F2409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2409">
        <w:rPr>
          <w:rFonts w:ascii="Times New Roman" w:hAnsi="Times New Roman"/>
          <w:sz w:val="24"/>
          <w:szCs w:val="24"/>
          <w:lang w:val="ru-RU"/>
        </w:rPr>
        <w:tab/>
      </w:r>
      <w:r w:rsidRPr="006F2409">
        <w:rPr>
          <w:rFonts w:ascii="Times New Roman" w:hAnsi="Times New Roman"/>
          <w:b/>
          <w:sz w:val="24"/>
          <w:szCs w:val="24"/>
          <w:lang w:val="ru-RU"/>
        </w:rPr>
        <w:t>Промежуточная аттестация</w:t>
      </w:r>
      <w:r w:rsidRPr="006F2409">
        <w:rPr>
          <w:rFonts w:ascii="Times New Roman" w:hAnsi="Times New Roman"/>
          <w:sz w:val="24"/>
          <w:szCs w:val="24"/>
          <w:lang w:val="ru-RU"/>
        </w:rPr>
        <w:t xml:space="preserve"> проводится в форме экзамена. </w:t>
      </w:r>
    </w:p>
    <w:p w:rsidR="000F71AB" w:rsidRPr="006F2409" w:rsidRDefault="000F71AB" w:rsidP="006F2409">
      <w:pPr>
        <w:spacing w:after="0"/>
        <w:ind w:firstLine="708"/>
        <w:jc w:val="both"/>
        <w:rPr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 xml:space="preserve">Экзамен проводится по расписанию экзаменационной сессии в письменном виде.  Количество вопросов в экзаменационном билете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0F71AB" w:rsidRPr="006F2409" w:rsidRDefault="000F71AB" w:rsidP="006F2409">
      <w:pPr>
        <w:rPr>
          <w:lang w:val="ru-RU"/>
        </w:rPr>
      </w:pPr>
    </w:p>
    <w:p w:rsidR="000F71AB" w:rsidRPr="006F2409" w:rsidRDefault="000F71AB" w:rsidP="006F2409">
      <w:pPr>
        <w:spacing w:after="0" w:line="240" w:lineRule="auto"/>
        <w:textAlignment w:val="baseline"/>
        <w:rPr>
          <w:lang w:val="ru-RU"/>
        </w:rPr>
      </w:pPr>
    </w:p>
    <w:p w:rsidR="000F71AB" w:rsidRPr="006F2409" w:rsidRDefault="000F71AB" w:rsidP="006F2409">
      <w:pPr>
        <w:rPr>
          <w:lang w:val="ru-RU"/>
        </w:rPr>
      </w:pPr>
    </w:p>
    <w:p w:rsidR="000F71AB" w:rsidRDefault="000F71AB">
      <w:pPr>
        <w:rPr>
          <w:lang w:val="ru-RU"/>
        </w:rPr>
      </w:pPr>
    </w:p>
    <w:p w:rsidR="000F71AB" w:rsidRDefault="000F71AB">
      <w:pPr>
        <w:rPr>
          <w:lang w:val="ru-RU"/>
        </w:rPr>
      </w:pPr>
    </w:p>
    <w:p w:rsidR="000F71AB" w:rsidRDefault="000F71AB">
      <w:pPr>
        <w:rPr>
          <w:lang w:val="ru-RU"/>
        </w:rPr>
      </w:pPr>
    </w:p>
    <w:p w:rsidR="000F71AB" w:rsidRDefault="000F71AB">
      <w:pPr>
        <w:rPr>
          <w:lang w:val="ru-RU"/>
        </w:rPr>
      </w:pPr>
    </w:p>
    <w:p w:rsidR="000F71AB" w:rsidRDefault="000F71AB">
      <w:pPr>
        <w:rPr>
          <w:lang w:val="ru-RU"/>
        </w:rPr>
      </w:pPr>
    </w:p>
    <w:p w:rsidR="000F71AB" w:rsidRDefault="000F71AB">
      <w:pPr>
        <w:rPr>
          <w:lang w:val="ru-RU"/>
        </w:rPr>
      </w:pPr>
    </w:p>
    <w:p w:rsidR="000F71AB" w:rsidRDefault="000F71AB">
      <w:pPr>
        <w:rPr>
          <w:lang w:val="ru-RU"/>
        </w:rPr>
      </w:pPr>
    </w:p>
    <w:p w:rsidR="000F71AB" w:rsidRDefault="000F71AB">
      <w:pPr>
        <w:rPr>
          <w:lang w:val="ru-RU"/>
        </w:rPr>
      </w:pPr>
    </w:p>
    <w:p w:rsidR="000F71AB" w:rsidRDefault="000F71AB">
      <w:pPr>
        <w:rPr>
          <w:lang w:val="ru-RU"/>
        </w:rPr>
      </w:pPr>
    </w:p>
    <w:p w:rsidR="00E4296A" w:rsidRDefault="00E4296A">
      <w:pPr>
        <w:rPr>
          <w:lang w:val="ru-RU"/>
        </w:rPr>
      </w:pPr>
      <w:r>
        <w:rPr>
          <w:noProof/>
          <w:lang w:val="ru-RU" w:eastAsia="ru-RU"/>
        </w:rPr>
      </w:r>
      <w:r>
        <w:rPr>
          <w:lang w:val="ru-RU"/>
        </w:rPr>
        <w:pict w14:anchorId="6DFC49AA">
          <v:shape id="_x0000_s1033" type="#_x0000_t75" style="width:510.7pt;height:742.2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 croptop="1120f"/>
            <w10:wrap type="none"/>
            <w10:anchorlock/>
          </v:shape>
        </w:pict>
      </w:r>
    </w:p>
    <w:p w:rsidR="00E4296A" w:rsidRDefault="00E4296A">
      <w:pPr>
        <w:rPr>
          <w:lang w:val="ru-RU"/>
        </w:rPr>
      </w:pPr>
    </w:p>
    <w:p w:rsidR="000F71AB" w:rsidRPr="006F2409" w:rsidRDefault="000F71AB" w:rsidP="006F2409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bookmarkStart w:id="3" w:name="_GoBack"/>
      <w:bookmarkEnd w:id="3"/>
      <w:r w:rsidRPr="006F2409">
        <w:rPr>
          <w:rFonts w:ascii="Times New Roman" w:hAnsi="Times New Roman"/>
          <w:bCs/>
          <w:sz w:val="24"/>
          <w:szCs w:val="24"/>
          <w:lang w:val="ru-RU"/>
        </w:rPr>
        <w:lastRenderedPageBreak/>
        <w:t>Методические  указания  по  освоению  дисциплины  «Судебно-бухгалтерская экспертиза»  адресованы  студентам  очной формы обучения. Учебным планом по с</w:t>
      </w:r>
      <w:r w:rsidRPr="006F2409">
        <w:rPr>
          <w:rFonts w:ascii="Times New Roman" w:hAnsi="Times New Roman"/>
          <w:color w:val="000000"/>
          <w:sz w:val="24"/>
          <w:szCs w:val="24"/>
          <w:lang w:val="ru-RU"/>
        </w:rPr>
        <w:t xml:space="preserve">пециальности 40.05.03 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>предусмотрены следующие виды занятий:</w:t>
      </w:r>
    </w:p>
    <w:p w:rsidR="000F71AB" w:rsidRPr="006F2409" w:rsidRDefault="000F71AB" w:rsidP="006F2409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- лекции;</w:t>
      </w:r>
    </w:p>
    <w:p w:rsidR="000F71AB" w:rsidRPr="006F2409" w:rsidRDefault="000F71AB" w:rsidP="006F2409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>- практические занятия.</w:t>
      </w:r>
    </w:p>
    <w:p w:rsidR="000F71AB" w:rsidRPr="006F2409" w:rsidRDefault="000F71AB" w:rsidP="006F2409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 xml:space="preserve">В ходе лекционных занятий рассматриваются основные вопросы дисциплины, даются  рекомендации для самостоятельной работы и подготовке к практическим занятиям. </w:t>
      </w:r>
    </w:p>
    <w:p w:rsidR="000F71AB" w:rsidRPr="006F2409" w:rsidRDefault="000F71AB" w:rsidP="006F240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навыки. </w:t>
      </w:r>
      <w:r w:rsidRPr="006F2409">
        <w:rPr>
          <w:rFonts w:ascii="Times New Roman" w:hAnsi="Times New Roman"/>
          <w:sz w:val="24"/>
          <w:szCs w:val="24"/>
          <w:lang w:val="ru-RU"/>
        </w:rPr>
        <w:t>На практических занятиях в процессе опроса, собеседования, решения ситуационных задач и тестов, осуществляется оценка уровня изучения материала по соответствующим критериям оценивания компетенций.</w:t>
      </w:r>
    </w:p>
    <w:p w:rsidR="000F71AB" w:rsidRPr="006F2409" w:rsidRDefault="000F71AB" w:rsidP="006F2409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 xml:space="preserve">При подготовке к практическим занятиям каждый студент должен:  </w:t>
      </w:r>
    </w:p>
    <w:p w:rsidR="000F71AB" w:rsidRPr="001F21ED" w:rsidRDefault="000F71AB" w:rsidP="006F2409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1F21ED">
        <w:rPr>
          <w:rFonts w:ascii="Times New Roman" w:hAnsi="Times New Roman"/>
          <w:bCs/>
          <w:sz w:val="24"/>
          <w:szCs w:val="24"/>
          <w:lang w:val="ru-RU"/>
        </w:rPr>
        <w:t xml:space="preserve">– изучить рекомендованную учебную литературу;  </w:t>
      </w:r>
    </w:p>
    <w:p w:rsidR="000F71AB" w:rsidRPr="006F2409" w:rsidRDefault="000F71AB" w:rsidP="006F2409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 xml:space="preserve">– изучить конспекты лекций;  </w:t>
      </w:r>
    </w:p>
    <w:p w:rsidR="000F71AB" w:rsidRPr="006F2409" w:rsidRDefault="000F71AB" w:rsidP="006F2409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 xml:space="preserve">– подготовить ответы на все вопросы по изучаемой теме;  </w:t>
      </w:r>
    </w:p>
    <w:p w:rsidR="000F71AB" w:rsidRPr="006F2409" w:rsidRDefault="000F71AB" w:rsidP="006F2409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0F71AB" w:rsidRPr="006F2409" w:rsidRDefault="000F71AB" w:rsidP="006F2409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0F71AB" w:rsidRPr="001F21ED" w:rsidRDefault="000F71AB" w:rsidP="006F2409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</w:t>
      </w:r>
      <w:r w:rsidRPr="001F21ED">
        <w:rPr>
          <w:rFonts w:ascii="Times New Roman" w:hAnsi="Times New Roman"/>
          <w:bCs/>
          <w:sz w:val="24"/>
          <w:szCs w:val="24"/>
          <w:lang w:val="ru-RU"/>
        </w:rPr>
        <w:t xml:space="preserve">Выделить  непонятные  термины,  найти  их  значение  в энциклопедических словарях.  </w:t>
      </w:r>
    </w:p>
    <w:p w:rsidR="000F71AB" w:rsidRPr="006F2409" w:rsidRDefault="000F71AB" w:rsidP="006F240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 xml:space="preserve">Контроль  самостоятельной  работы  студентов  над  учебной  программой курса  осуществляется  в  ходе </w:t>
      </w:r>
      <w:r w:rsidRPr="006F2409">
        <w:rPr>
          <w:rFonts w:ascii="Times New Roman" w:hAnsi="Times New Roman"/>
          <w:sz w:val="24"/>
          <w:szCs w:val="24"/>
          <w:lang w:val="ru-RU"/>
        </w:rPr>
        <w:t xml:space="preserve">практических </w:t>
      </w:r>
      <w:r w:rsidRPr="006F2409">
        <w:rPr>
          <w:rFonts w:ascii="Times New Roman" w:hAnsi="Times New Roman"/>
          <w:bCs/>
          <w:sz w:val="24"/>
          <w:szCs w:val="24"/>
          <w:lang w:val="ru-RU"/>
        </w:rPr>
        <w:t xml:space="preserve">  занятий методом  устного опроса  или  посредством  тестирования.  </w:t>
      </w:r>
      <w:r w:rsidRPr="006F2409">
        <w:rPr>
          <w:rFonts w:ascii="Times New Roman" w:hAnsi="Times New Roman"/>
          <w:sz w:val="24"/>
          <w:szCs w:val="24"/>
          <w:lang w:val="ru-RU"/>
        </w:rPr>
        <w:t xml:space="preserve">В качестве форм и методов контроля самостоятельной работы обучающихся используются выступления с рефератами. </w:t>
      </w:r>
    </w:p>
    <w:p w:rsidR="000F71AB" w:rsidRPr="001F21ED" w:rsidRDefault="000F71AB" w:rsidP="006F2409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 xml:space="preserve">Студент  должен  готовиться  к  предстоящему  практическому занятию  </w:t>
      </w:r>
      <w:r w:rsidRPr="001F21ED">
        <w:rPr>
          <w:rFonts w:ascii="Times New Roman" w:hAnsi="Times New Roman"/>
          <w:bCs/>
          <w:sz w:val="24"/>
          <w:szCs w:val="24"/>
          <w:lang w:val="ru-RU"/>
        </w:rPr>
        <w:t xml:space="preserve">по  всем,  обозначенным  в  рабочей программе дисциплины вопросам.  </w:t>
      </w:r>
    </w:p>
    <w:p w:rsidR="000F71AB" w:rsidRPr="006F2409" w:rsidRDefault="000F71AB" w:rsidP="006F2409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6F2409">
        <w:rPr>
          <w:rFonts w:ascii="Times New Roman" w:hAnsi="Times New Roman"/>
          <w:bCs/>
          <w:sz w:val="24"/>
          <w:szCs w:val="24"/>
          <w:lang w:val="ru-RU"/>
        </w:rPr>
        <w:t>т.ч</w:t>
      </w:r>
      <w:proofErr w:type="spellEnd"/>
      <w:r w:rsidRPr="006F2409">
        <w:rPr>
          <w:rFonts w:ascii="Times New Roman" w:hAnsi="Times New Roman"/>
          <w:bCs/>
          <w:sz w:val="24"/>
          <w:szCs w:val="24"/>
          <w:lang w:val="ru-RU"/>
        </w:rPr>
        <w:t xml:space="preserve">. интерактивные) методы обучения, в частности:   </w:t>
      </w:r>
    </w:p>
    <w:p w:rsidR="000F71AB" w:rsidRPr="006F2409" w:rsidRDefault="000F71AB" w:rsidP="006F2409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 xml:space="preserve">- интерактивная доска для подготовки и проведения лекционных и семинарских занятий.  </w:t>
      </w:r>
    </w:p>
    <w:p w:rsidR="000F71AB" w:rsidRPr="006F2409" w:rsidRDefault="000F71AB" w:rsidP="006F2409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6F2409">
        <w:rPr>
          <w:rFonts w:ascii="Times New Roman" w:hAnsi="Times New Roman"/>
          <w:bCs/>
          <w:sz w:val="24"/>
          <w:szCs w:val="24"/>
          <w:lang w:val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55219C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http</w:t>
        </w:r>
        <w:r w:rsidRPr="006F2409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ru-RU"/>
          </w:rPr>
          <w:t>://</w:t>
        </w:r>
        <w:r w:rsidRPr="0055219C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library</w:t>
        </w:r>
        <w:r w:rsidRPr="006F2409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ru-RU"/>
          </w:rPr>
          <w:t>.</w:t>
        </w:r>
        <w:proofErr w:type="spellStart"/>
        <w:r w:rsidRPr="0055219C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rsue</w:t>
        </w:r>
        <w:proofErr w:type="spellEnd"/>
        <w:r w:rsidRPr="006F2409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ru-RU"/>
          </w:rPr>
          <w:t>.</w:t>
        </w:r>
        <w:proofErr w:type="spellStart"/>
        <w:r w:rsidRPr="0055219C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ru</w:t>
        </w:r>
        <w:proofErr w:type="spellEnd"/>
        <w:r w:rsidRPr="006F2409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ru-RU"/>
          </w:rPr>
          <w:t>/</w:t>
        </w:r>
      </w:hyperlink>
      <w:r w:rsidRPr="006F2409">
        <w:rPr>
          <w:rFonts w:ascii="Times New Roman" w:hAnsi="Times New Roman"/>
          <w:bCs/>
          <w:sz w:val="24"/>
          <w:szCs w:val="24"/>
          <w:lang w:val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0F71AB" w:rsidRPr="001F21ED" w:rsidRDefault="000F71AB" w:rsidP="006F2409">
      <w:pPr>
        <w:keepNext/>
        <w:keepLines/>
        <w:spacing w:before="480" w:after="0" w:line="240" w:lineRule="exact"/>
        <w:jc w:val="center"/>
        <w:outlineLvl w:val="0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1F21ED">
        <w:rPr>
          <w:rFonts w:ascii="Times New Roman" w:hAnsi="Times New Roman"/>
          <w:b/>
          <w:bCs/>
          <w:sz w:val="24"/>
          <w:szCs w:val="24"/>
          <w:lang w:val="ru-RU"/>
        </w:rPr>
        <w:t>Методические указания по выполнению рефератов</w:t>
      </w:r>
    </w:p>
    <w:p w:rsidR="000F71AB" w:rsidRPr="001F21ED" w:rsidRDefault="000F71AB" w:rsidP="006F2409">
      <w:pPr>
        <w:spacing w:after="120" w:line="240" w:lineRule="exact"/>
        <w:rPr>
          <w:rFonts w:ascii="Times New Roman" w:hAnsi="Times New Roman"/>
          <w:sz w:val="24"/>
          <w:szCs w:val="24"/>
          <w:lang w:val="ru-RU"/>
        </w:rPr>
      </w:pPr>
    </w:p>
    <w:p w:rsidR="000F71AB" w:rsidRPr="006F2409" w:rsidRDefault="000F71AB" w:rsidP="006F240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>Реферат представляет собой краткое изложение (обзор) на определенную тему содержания монографий, научных работ, результатов исследований, архивных и статистических данных и других источников с основными выводами и предложениями.</w:t>
      </w:r>
    </w:p>
    <w:p w:rsidR="000F71AB" w:rsidRPr="001F21ED" w:rsidRDefault="000F71AB" w:rsidP="006F240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 xml:space="preserve">Реферирование предполагает, главным образом, изложение чужих точек зрения, сделанных другими учеными выводов. Однако можно высказывать и свою точку зрения по освещаемому вопросу,  которое может быть исследовано, доказано и аргументировано впоследствии. </w:t>
      </w:r>
      <w:r w:rsidRPr="001F21ED">
        <w:rPr>
          <w:rFonts w:ascii="Times New Roman" w:hAnsi="Times New Roman"/>
          <w:sz w:val="24"/>
          <w:szCs w:val="24"/>
          <w:lang w:val="ru-RU"/>
        </w:rPr>
        <w:t>Реферат преследует цель выработки своего отношения к изучаемой проблеме.</w:t>
      </w:r>
    </w:p>
    <w:p w:rsidR="000F71AB" w:rsidRPr="006F2409" w:rsidRDefault="000F71AB" w:rsidP="006F240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 xml:space="preserve">В выполнение подготовки реферата входит самостоятельный поиск студентом литературы по теме. Тему реферата студент определяет из числа тем, предложенных в рабочей программе дисциплины. </w:t>
      </w:r>
    </w:p>
    <w:p w:rsidR="000F71AB" w:rsidRPr="006F2409" w:rsidRDefault="000F71AB" w:rsidP="006F240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>Рефераты должны быть напечатаны на листах формата А</w:t>
      </w:r>
      <w:proofErr w:type="gramStart"/>
      <w:r w:rsidRPr="006F2409">
        <w:rPr>
          <w:rFonts w:ascii="Times New Roman" w:hAnsi="Times New Roman"/>
          <w:sz w:val="24"/>
          <w:szCs w:val="24"/>
          <w:lang w:val="ru-RU"/>
        </w:rPr>
        <w:t>4</w:t>
      </w:r>
      <w:proofErr w:type="gramEnd"/>
      <w:r w:rsidRPr="006F2409">
        <w:rPr>
          <w:rFonts w:ascii="Times New Roman" w:hAnsi="Times New Roman"/>
          <w:sz w:val="24"/>
          <w:szCs w:val="24"/>
          <w:lang w:val="ru-RU"/>
        </w:rPr>
        <w:t xml:space="preserve">. Текст должен быть напечатан на одной стороне листа через одинарный интервал. Цвет шрифта черный, размер шрифта 12. Текст </w:t>
      </w:r>
      <w:r w:rsidRPr="006F2409">
        <w:rPr>
          <w:rFonts w:ascii="Times New Roman" w:hAnsi="Times New Roman"/>
          <w:sz w:val="24"/>
          <w:szCs w:val="24"/>
          <w:lang w:val="ru-RU"/>
        </w:rPr>
        <w:lastRenderedPageBreak/>
        <w:t xml:space="preserve">работы следует печатать, соблюдая следующие размеры полей: </w:t>
      </w:r>
      <w:proofErr w:type="gramStart"/>
      <w:r w:rsidRPr="006F2409">
        <w:rPr>
          <w:rFonts w:ascii="Times New Roman" w:hAnsi="Times New Roman"/>
          <w:sz w:val="24"/>
          <w:szCs w:val="24"/>
          <w:lang w:val="ru-RU"/>
        </w:rPr>
        <w:t>правое</w:t>
      </w:r>
      <w:proofErr w:type="gramEnd"/>
      <w:r w:rsidRPr="006F2409">
        <w:rPr>
          <w:rFonts w:ascii="Times New Roman" w:hAnsi="Times New Roman"/>
          <w:sz w:val="24"/>
          <w:szCs w:val="24"/>
          <w:lang w:val="ru-RU"/>
        </w:rPr>
        <w:t xml:space="preserve"> – 10 мм, верхнее и нижнее – 20 мм, левое – 30 мм. Разделы, подразделы, пункты и подпункты следует нумеровать арабскими цифрами. Разделы должны иметь порядковую нумерацию в пределах всего текста, за исключением приложений.</w:t>
      </w:r>
    </w:p>
    <w:p w:rsidR="000F71AB" w:rsidRPr="006F2409" w:rsidRDefault="000F71AB" w:rsidP="006F240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 xml:space="preserve">Первым листом реферата является титульный лист. Номер страницы на титульном листе не ставится. </w:t>
      </w:r>
      <w:bookmarkStart w:id="4" w:name="m16"/>
      <w:bookmarkEnd w:id="4"/>
      <w:r w:rsidRPr="006F2409">
        <w:rPr>
          <w:rFonts w:ascii="Times New Roman" w:hAnsi="Times New Roman"/>
          <w:sz w:val="24"/>
          <w:szCs w:val="24"/>
          <w:lang w:val="ru-RU"/>
        </w:rPr>
        <w:t>Вторым листом должно быть «Содержание». После содержания, с нового листа начинается текст работы. Введение, разделы реферата, заключение должны начинаться с новых листов.</w:t>
      </w:r>
      <w:bookmarkStart w:id="5" w:name="m18"/>
      <w:bookmarkEnd w:id="5"/>
      <w:r w:rsidRPr="006F2409">
        <w:rPr>
          <w:rFonts w:ascii="Times New Roman" w:hAnsi="Times New Roman"/>
          <w:sz w:val="24"/>
          <w:szCs w:val="24"/>
          <w:lang w:val="ru-RU"/>
        </w:rPr>
        <w:t xml:space="preserve"> После основного текста следует «Список использованных источников». Не допускается указывать источники, ссылки на которые отсутствуют в тексте работы. </w:t>
      </w:r>
    </w:p>
    <w:p w:rsidR="000F71AB" w:rsidRPr="006F2409" w:rsidRDefault="000F71AB" w:rsidP="006F2409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>Общими требованиями к содержанию реферата являются:</w:t>
      </w:r>
    </w:p>
    <w:p w:rsidR="000F71AB" w:rsidRPr="006F2409" w:rsidRDefault="000F71AB" w:rsidP="006F2409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>четкость и логическая последовательность изложения материала;</w:t>
      </w:r>
    </w:p>
    <w:p w:rsidR="000F71AB" w:rsidRPr="006F2409" w:rsidRDefault="000F71AB" w:rsidP="006F2409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>краткость и четкость формулировок, исключающих возможность неоднозначного толкования;</w:t>
      </w:r>
    </w:p>
    <w:p w:rsidR="000F71AB" w:rsidRPr="002B2291" w:rsidRDefault="000F71AB" w:rsidP="006F2409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2B2291">
        <w:rPr>
          <w:rFonts w:ascii="Times New Roman" w:hAnsi="Times New Roman"/>
          <w:sz w:val="24"/>
          <w:szCs w:val="24"/>
        </w:rPr>
        <w:t>конкретность</w:t>
      </w:r>
      <w:proofErr w:type="spellEnd"/>
      <w:proofErr w:type="gramEnd"/>
      <w:r w:rsidRPr="002B229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B2291">
        <w:rPr>
          <w:rFonts w:ascii="Times New Roman" w:hAnsi="Times New Roman"/>
          <w:sz w:val="24"/>
          <w:szCs w:val="24"/>
        </w:rPr>
        <w:t>изложения</w:t>
      </w:r>
      <w:proofErr w:type="spellEnd"/>
      <w:r w:rsidRPr="002B229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B2291">
        <w:rPr>
          <w:rFonts w:ascii="Times New Roman" w:hAnsi="Times New Roman"/>
          <w:sz w:val="24"/>
          <w:szCs w:val="24"/>
        </w:rPr>
        <w:t>результатов</w:t>
      </w:r>
      <w:proofErr w:type="spellEnd"/>
      <w:r w:rsidRPr="002B229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B2291">
        <w:rPr>
          <w:rFonts w:ascii="Times New Roman" w:hAnsi="Times New Roman"/>
          <w:sz w:val="24"/>
          <w:szCs w:val="24"/>
        </w:rPr>
        <w:t>работы</w:t>
      </w:r>
      <w:proofErr w:type="spellEnd"/>
      <w:r w:rsidRPr="002B2291">
        <w:rPr>
          <w:rFonts w:ascii="Times New Roman" w:hAnsi="Times New Roman"/>
          <w:sz w:val="24"/>
          <w:szCs w:val="24"/>
        </w:rPr>
        <w:t>.</w:t>
      </w:r>
    </w:p>
    <w:p w:rsidR="000F71AB" w:rsidRPr="006F2409" w:rsidRDefault="000F71AB" w:rsidP="006F2409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 xml:space="preserve">Название </w:t>
      </w:r>
      <w:proofErr w:type="gramStart"/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>разделов</w:t>
      </w:r>
      <w:proofErr w:type="gramEnd"/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 xml:space="preserve"> например,  ВВЕДЕНИЕ,  слово "ГЛАВА", ее номер и название в тексте пишутся печатными буквами,  а назва</w:t>
      </w: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softHyphen/>
        <w:t>ние параграфов и пунктов - строчными буквами (кроме  первой  про</w:t>
      </w: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softHyphen/>
        <w:t xml:space="preserve">писной). </w:t>
      </w:r>
      <w:r w:rsidRPr="006F2409">
        <w:rPr>
          <w:rFonts w:ascii="Times New Roman" w:hAnsi="Times New Roman"/>
          <w:sz w:val="24"/>
          <w:szCs w:val="24"/>
          <w:lang w:val="ru-RU"/>
        </w:rPr>
        <w:t xml:space="preserve">Главы нумеруются в пределах всей работы,  а параграфы -  в пределах главы,  при  этом ее номер состоит из номера главы и порядкового номера параграфа.  Например "2.3"  -  это  означает "Третий параграф второй главы". </w:t>
      </w: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>Не допускается перенос слов  в  заголовках,  подчеркивать заголовки и ставить точку в конце названия заголовка.</w:t>
      </w:r>
    </w:p>
    <w:p w:rsidR="000F71AB" w:rsidRPr="006F2409" w:rsidRDefault="000F71AB" w:rsidP="006F2409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>В тексте номер и название заголовков, а также страницы их начального текста  должны  соответствовать указателю "СОДЕРЖАНИЕ".</w:t>
      </w:r>
    </w:p>
    <w:p w:rsidR="000F71AB" w:rsidRPr="006F2409" w:rsidRDefault="000F71AB" w:rsidP="006F2409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>Расстояние между названием главы и параграфа</w:t>
      </w:r>
      <w:r w:rsidRPr="006F2409">
        <w:rPr>
          <w:rFonts w:ascii="Times New Roman" w:hAnsi="Times New Roman"/>
          <w:i/>
          <w:snapToGrid w:val="0"/>
          <w:sz w:val="24"/>
          <w:szCs w:val="24"/>
          <w:lang w:val="ru-RU"/>
        </w:rPr>
        <w:t>,</w:t>
      </w: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 xml:space="preserve"> а также меж</w:t>
      </w: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softHyphen/>
        <w:t>ду заголовками и текстом работы (нижним и верхним) должно сос</w:t>
      </w: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softHyphen/>
        <w:t xml:space="preserve">тавлять 2 интервала. </w:t>
      </w:r>
      <w:r w:rsidRPr="006F2409">
        <w:rPr>
          <w:rFonts w:ascii="Times New Roman" w:hAnsi="Times New Roman"/>
          <w:sz w:val="24"/>
          <w:szCs w:val="24"/>
          <w:lang w:val="ru-RU"/>
        </w:rPr>
        <w:t>Каждая глава должна начинаться с нового листа (страницы), но это не относится к параграфам и пунктам.  Параграфы не следует начинать с новой страницы.  При написании их названия достаточно немного (15-20 мм) отступить от предыдуще</w:t>
      </w:r>
      <w:r w:rsidRPr="006F2409">
        <w:rPr>
          <w:rFonts w:ascii="Times New Roman" w:hAnsi="Times New Roman"/>
          <w:sz w:val="24"/>
          <w:szCs w:val="24"/>
          <w:lang w:val="ru-RU"/>
        </w:rPr>
        <w:softHyphen/>
        <w:t xml:space="preserve">го текста. </w:t>
      </w: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>В тексте  работы  должны  использоваться абзацы (красная строка), которые делаются вначале первой  строки текста, в пределах 2 см.</w:t>
      </w:r>
    </w:p>
    <w:p w:rsidR="000F71AB" w:rsidRPr="006F2409" w:rsidRDefault="000F71AB" w:rsidP="006F2409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>Ссылки в тексте на цитируемый материал из  использованных источников можно  давать  по одному из двух допустимых вариантов: либо в подстрочном примечании в конце страницы,  либо не</w:t>
      </w: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softHyphen/>
        <w:t>посредственно в  тексте после окончания цитаты путем выделения ее в тексте двумя косыми чертами или в круглых скобках. Вариант оформления ссылок непосредственно в тексте  более прост и предпочтителен. Он предусматривает, после цитаты указа</w:t>
      </w: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softHyphen/>
        <w:t>ние в квадратных или круглых скобках порядкового номера  цити</w:t>
      </w: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softHyphen/>
        <w:t>руемого произведения  по  "СПИСКУ ИСПОЛЬЗОВАННЫХ ИСТОЧНИКОВ" и номера страницы, откуда выписана цитата, разделенных запятой.</w:t>
      </w:r>
    </w:p>
    <w:p w:rsidR="000F71AB" w:rsidRPr="006F2409" w:rsidRDefault="000F71AB" w:rsidP="006F2409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 xml:space="preserve">Например: как отмечает  автор  "Аудит - это вид </w:t>
      </w:r>
      <w:proofErr w:type="gramStart"/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>деятельности</w:t>
      </w:r>
      <w:proofErr w:type="gramEnd"/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 xml:space="preserve"> заключающийся в сборе и оценке фактов, …." /3, с. 1/.</w:t>
      </w:r>
    </w:p>
    <w:p w:rsidR="000F71AB" w:rsidRPr="006F2409" w:rsidRDefault="000F71AB" w:rsidP="006F2409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>Ссылки на иллюстрации и таблицы указывают их  порядковыми номерами  в пределах главы,  например</w:t>
      </w:r>
      <w:proofErr w:type="gramStart"/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>:  "</w:t>
      </w:r>
      <w:proofErr w:type="gramEnd"/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>. ..рис.1.2...",  "...в табл. 2.3</w:t>
      </w:r>
      <w:r w:rsidRPr="006F2409">
        <w:rPr>
          <w:rFonts w:ascii="Times New Roman" w:hAnsi="Times New Roman"/>
          <w:i/>
          <w:snapToGrid w:val="0"/>
          <w:sz w:val="24"/>
          <w:szCs w:val="24"/>
          <w:lang w:val="ru-RU"/>
        </w:rPr>
        <w:t xml:space="preserve">...". </w:t>
      </w: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>Ссылки на формулы дают в скобках, например: "...из расче</w:t>
      </w: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softHyphen/>
        <w:t>та, сделанного по формуле (3.1) видно…».</w:t>
      </w:r>
    </w:p>
    <w:p w:rsidR="000F71AB" w:rsidRPr="006F2409" w:rsidRDefault="000F71AB" w:rsidP="006F2409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 xml:space="preserve">К иллюстрациям относятся чертежи,  схемы, графики, фотографии. Качество  иллюстраций  должно быть четким;  поэтому они выполняются черной тушью (или пастой)  на  белой  непрозрачной бумаге. В работе следует использовать только штриховые рисунки и подлинные фотографии. </w:t>
      </w: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>Иллюстрации, занимающие менее 1/2 страницы,  могут распо</w:t>
      </w: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softHyphen/>
        <w:t xml:space="preserve">лагаться в тексте работы после первой ссылки на </w:t>
      </w:r>
      <w:proofErr w:type="gramStart"/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>них</w:t>
      </w:r>
      <w:proofErr w:type="gramEnd"/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 xml:space="preserve"> и  обозна</w:t>
      </w: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softHyphen/>
        <w:t>чается сокращенно словом "Рис.". Иллюстрации, занимающие более 1/2 страницы, выносятся из текста, т.к. их  целесообразно выполнять на отдельном листе и давать их надо в раз</w:t>
      </w: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softHyphen/>
        <w:t>деле "ПРИЛОЖЕНИЯ". В этом случае они обозначаются не как рису</w:t>
      </w: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softHyphen/>
        <w:t>нок - "Рис.", а как "Приложение" под соответствующим номером.</w:t>
      </w:r>
    </w:p>
    <w:p w:rsidR="000F71AB" w:rsidRPr="006F2409" w:rsidRDefault="000F71AB" w:rsidP="006F2409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>Иллюстрации должны иметь наименование, которое помещается под рисунком.  Номер иллюстрации помещается внизу и сос</w:t>
      </w: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softHyphen/>
        <w:t>тоит из арабских цифр, определяющих  номер главы и порядко</w:t>
      </w: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softHyphen/>
        <w:t xml:space="preserve">вый номер иллюстрации в пределах  главы,  разделенных  точкой. Например: "Рис.1.2"  означает,  что в первой главе дана вторая иллюстрация. При необходимости  иллюстрации   снабжают   пояснительным текстом, в котором указывают справочные и пояснительные данные, в виде "Примечание",  которое располагают после номера рисунка. </w:t>
      </w:r>
    </w:p>
    <w:p w:rsidR="000F71AB" w:rsidRPr="006F2409" w:rsidRDefault="000F71AB" w:rsidP="006F2409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lastRenderedPageBreak/>
        <w:t>Цифровой материал, как правило, должен оформляться в виде таблиц. Каждая таблица должна иметь заголовок, который пишется после слова  "Таблица".  Название  заголовка и слово "Таблица" начинают с прописной буквы,  а остальные - строчные. Заголовок не подчеркивают. Перенос слов в заголовках не допускается. Название заголовка размещается симметрично таблице. Нельзя заголовок  таблицы  и ее "шапку" помещать на одной странице текста, а форму - на следующей странице. "Шапка" таб</w:t>
      </w: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softHyphen/>
        <w:t>лицы и  ее  форма  должны  быть полностью расположены на одной стороне листа.</w:t>
      </w:r>
    </w:p>
    <w:p w:rsidR="000F71AB" w:rsidRPr="006F2409" w:rsidRDefault="000F71AB" w:rsidP="006F2409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>Таблицы нумеруют также,  как и иллюстрации, т.е. последо</w:t>
      </w: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softHyphen/>
        <w:t>вательно арабскими цифрами в пределах главы,  но в отличи</w:t>
      </w:r>
      <w:proofErr w:type="gramStart"/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>и</w:t>
      </w:r>
      <w:proofErr w:type="gramEnd"/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 xml:space="preserve">  от иллюстрации слово  "Таблица"  и ее номер помещают над названием таблицы в правом верхнем углу. Таблицу, также как и иллюстрацию, размещают после первого упоминания о ней в тексте,  если она занимает объем менее 1/2 страницы. Таблицы, выполненные на отдельном листе или несколь</w:t>
      </w: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softHyphen/>
        <w:t>ких листах, помещают в раздел "ПРИЛОЖЕНИЯ", чтобы не загромож</w:t>
      </w: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softHyphen/>
        <w:t>дать текст работы.</w:t>
      </w:r>
    </w:p>
    <w:p w:rsidR="000F71AB" w:rsidRPr="006F2409" w:rsidRDefault="000F71AB" w:rsidP="006F2409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>Если таблица не может поместиться на странице текста, где на нее делается ссылка,  то в этом случае таблицу можно переносить на следующую страницу после текста. При этом на текстовой странице в ссылке указывается номер страницы,  где расположена таблица. Чтобы не было пустой незаполненной части на текстовой странице в связи с выне</w:t>
      </w: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softHyphen/>
        <w:t xml:space="preserve">сением таблицы на </w:t>
      </w:r>
      <w:proofErr w:type="gramStart"/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>соседнюю</w:t>
      </w:r>
      <w:proofErr w:type="gramEnd"/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 xml:space="preserve"> страниц, на этом пробеле может располагаться очередной текстовой материал.</w:t>
      </w:r>
    </w:p>
    <w:p w:rsidR="000F71AB" w:rsidRPr="006F2409" w:rsidRDefault="000F71AB" w:rsidP="006F2409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>Формулы располагаются симметрично тексту на отдельной строке. После формулы, ставится запятая и дается в последова</w:t>
      </w:r>
      <w:r w:rsidRPr="006F2409">
        <w:rPr>
          <w:rFonts w:ascii="Times New Roman" w:hAnsi="Times New Roman"/>
          <w:sz w:val="24"/>
          <w:szCs w:val="24"/>
          <w:lang w:val="ru-RU"/>
        </w:rPr>
        <w:softHyphen/>
        <w:t>тельности записи формулы расшифровка значений символов и чис</w:t>
      </w:r>
      <w:r w:rsidRPr="006F2409">
        <w:rPr>
          <w:rFonts w:ascii="Times New Roman" w:hAnsi="Times New Roman"/>
          <w:sz w:val="24"/>
          <w:szCs w:val="24"/>
          <w:lang w:val="ru-RU"/>
        </w:rPr>
        <w:softHyphen/>
        <w:t>ловых коэффициентов со слова "где", которое помещается в подс</w:t>
      </w:r>
      <w:r w:rsidRPr="006F2409">
        <w:rPr>
          <w:rFonts w:ascii="Times New Roman" w:hAnsi="Times New Roman"/>
          <w:sz w:val="24"/>
          <w:szCs w:val="24"/>
          <w:lang w:val="ru-RU"/>
        </w:rPr>
        <w:softHyphen/>
        <w:t>трочном тексте на первой строке. После слова "где" двоеточие не ставится. В расшифровке указывается единица измерения, от</w:t>
      </w:r>
      <w:r w:rsidRPr="006F2409">
        <w:rPr>
          <w:rFonts w:ascii="Times New Roman" w:hAnsi="Times New Roman"/>
          <w:sz w:val="24"/>
          <w:szCs w:val="24"/>
          <w:lang w:val="ru-RU"/>
        </w:rPr>
        <w:softHyphen/>
        <w:t>деленная запятой от текста расшифровки. Значение каждого сим</w:t>
      </w:r>
      <w:r w:rsidRPr="006F2409">
        <w:rPr>
          <w:rFonts w:ascii="Times New Roman" w:hAnsi="Times New Roman"/>
          <w:sz w:val="24"/>
          <w:szCs w:val="24"/>
          <w:lang w:val="ru-RU"/>
        </w:rPr>
        <w:softHyphen/>
        <w:t xml:space="preserve">вола дается с новой строки. </w:t>
      </w:r>
    </w:p>
    <w:p w:rsidR="000F71AB" w:rsidRPr="006F2409" w:rsidRDefault="000F71AB" w:rsidP="006F2409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 xml:space="preserve">Формулы в работе нумеруются арабскими цифрами в пределах главы. Номер формулы состоит из номера главы и ее порядкового номера в главе, </w:t>
      </w:r>
      <w:proofErr w:type="gramStart"/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>разделенных</w:t>
      </w:r>
      <w:proofErr w:type="gramEnd"/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 xml:space="preserve"> точкой. Номер указывается с правой стороны листа в конце строки на уровне приведенной формулы в круглых скобках.</w:t>
      </w:r>
    </w:p>
    <w:p w:rsidR="000F71AB" w:rsidRPr="006F2409" w:rsidRDefault="000F71AB" w:rsidP="006F2409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>В тексте работы ссылка на формулу оформляется в соответс</w:t>
      </w: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softHyphen/>
        <w:t>твии с требованиями.</w:t>
      </w:r>
    </w:p>
    <w:p w:rsidR="000F71AB" w:rsidRPr="006F2409" w:rsidRDefault="000F71AB" w:rsidP="006F2409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>Список использованных источников должен содержать перечень всех источников, которые использовались по выбранной теме работы. Список составляется в следующей последовательности:</w:t>
      </w:r>
    </w:p>
    <w:p w:rsidR="000F71AB" w:rsidRPr="006F2409" w:rsidRDefault="000F71AB" w:rsidP="006F2409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 xml:space="preserve">-законы, концепции и программы Правительства, по общим вопросам организации бухгалтерского учета и аудита (кроме </w:t>
      </w:r>
      <w:proofErr w:type="gramStart"/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>нормативных</w:t>
      </w:r>
      <w:proofErr w:type="gramEnd"/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 xml:space="preserve">); </w:t>
      </w:r>
    </w:p>
    <w:p w:rsidR="000F71AB" w:rsidRPr="006F2409" w:rsidRDefault="000F71AB" w:rsidP="006F2409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proofErr w:type="gramStart"/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>нормативные материалы, Правила (стандарты), ПБУ (Инструкции, указания, письма и т.п.);</w:t>
      </w:r>
      <w:proofErr w:type="gramEnd"/>
    </w:p>
    <w:p w:rsidR="000F71AB" w:rsidRPr="006F2409" w:rsidRDefault="000F71AB" w:rsidP="006F2409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>-   монографическая и учебная литература, статьи из газет и жур</w:t>
      </w: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softHyphen/>
        <w:t>налов;</w:t>
      </w:r>
    </w:p>
    <w:p w:rsidR="000F71AB" w:rsidRPr="006F2409" w:rsidRDefault="000F71AB" w:rsidP="006F2409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>Монографическая и периодическая литература дается в алфа</w:t>
      </w: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softHyphen/>
        <w:t>витном порядке по фамилии авторов или по первой букве названия работы.</w:t>
      </w:r>
    </w:p>
    <w:p w:rsidR="000F71AB" w:rsidRPr="006F2409" w:rsidRDefault="000F71AB" w:rsidP="006F2409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>В библиографических ссылках должны использоваться следующие разделительные знаки:</w:t>
      </w:r>
    </w:p>
    <w:p w:rsidR="000F71AB" w:rsidRPr="006F2409" w:rsidRDefault="000F71AB" w:rsidP="006F2409">
      <w:pPr>
        <w:spacing w:after="0" w:line="240" w:lineRule="auto"/>
        <w:ind w:firstLine="709"/>
        <w:jc w:val="both"/>
        <w:rPr>
          <w:rFonts w:ascii="Times New Roman" w:hAnsi="Times New Roman"/>
          <w:i/>
          <w:snapToGrid w:val="0"/>
          <w:sz w:val="24"/>
          <w:szCs w:val="24"/>
          <w:lang w:val="ru-RU"/>
        </w:rPr>
      </w:pP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 xml:space="preserve">/ </w:t>
      </w:r>
      <w:r w:rsidRPr="006F2409">
        <w:rPr>
          <w:rFonts w:ascii="Times New Roman" w:hAnsi="Times New Roman"/>
          <w:b/>
          <w:snapToGrid w:val="0"/>
          <w:sz w:val="24"/>
          <w:szCs w:val="24"/>
          <w:lang w:val="ru-RU"/>
        </w:rPr>
        <w:t xml:space="preserve">- </w:t>
      </w: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>(косая черта)</w:t>
      </w:r>
      <w:r w:rsidRPr="006F2409">
        <w:rPr>
          <w:rFonts w:ascii="Times New Roman" w:hAnsi="Times New Roman"/>
          <w:b/>
          <w:snapToGrid w:val="0"/>
          <w:sz w:val="24"/>
          <w:szCs w:val="24"/>
          <w:lang w:val="ru-RU"/>
        </w:rPr>
        <w:t xml:space="preserve"> </w:t>
      </w: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 xml:space="preserve">ставится перед сведениями об авторах или редакторе книги: </w:t>
      </w:r>
    </w:p>
    <w:p w:rsidR="000F71AB" w:rsidRPr="006F2409" w:rsidRDefault="000F71AB" w:rsidP="006F2409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>.- - (точка и тире) ставится перед сведениями об издании, в котором опубликована статья;</w:t>
      </w:r>
    </w:p>
    <w:p w:rsidR="000F71AB" w:rsidRPr="006F2409" w:rsidRDefault="000F71AB" w:rsidP="006F2409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>: - (двоеточие) ставится перед другим заглавием или перед наименованием издательства;</w:t>
      </w:r>
    </w:p>
    <w:p w:rsidR="000F71AB" w:rsidRPr="006F2409" w:rsidRDefault="000F71AB" w:rsidP="006F2409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>// -  (две  косые черты)</w:t>
      </w:r>
      <w:r w:rsidRPr="006F2409">
        <w:rPr>
          <w:rFonts w:ascii="Times New Roman" w:hAnsi="Times New Roman"/>
          <w:b/>
          <w:snapToGrid w:val="0"/>
          <w:sz w:val="24"/>
          <w:szCs w:val="24"/>
          <w:lang w:val="ru-RU"/>
        </w:rPr>
        <w:t xml:space="preserve"> </w:t>
      </w: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>ставятся в случаях,  если в книге (или журнале, газете) содержится несколько самостоятельных ра</w:t>
      </w: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softHyphen/>
        <w:t xml:space="preserve">бот (статей). </w:t>
      </w:r>
    </w:p>
    <w:p w:rsidR="000F71AB" w:rsidRPr="006F2409" w:rsidRDefault="000F71AB" w:rsidP="006F2409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>Местонахождение разделительных знаков.</w:t>
      </w:r>
    </w:p>
    <w:p w:rsidR="000F71AB" w:rsidRPr="006F2409" w:rsidRDefault="000F71AB" w:rsidP="006F2409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>а) Если в книге (журнале) содержится несколько самостоятельных работ (статей), то в списке источников после названия конкрет</w:t>
      </w: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softHyphen/>
        <w:t xml:space="preserve">но использованной работы ставятся две косые черты. </w:t>
      </w:r>
    </w:p>
    <w:p w:rsidR="000F71AB" w:rsidRPr="006F2409" w:rsidRDefault="000F71AB" w:rsidP="006F2409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>б) Если работа написана как самостоятельная  отдельная  книга, то после ее названия ставится точка и тире.</w:t>
      </w:r>
    </w:p>
    <w:p w:rsidR="000F71AB" w:rsidRPr="006F2409" w:rsidRDefault="000F71AB" w:rsidP="006F2409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 xml:space="preserve"> в) Если книга выполнена под редакцией того или  иного  автора</w:t>
      </w:r>
      <w:proofErr w:type="gramStart"/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>.</w:t>
      </w:r>
      <w:proofErr w:type="gramEnd"/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 xml:space="preserve"> </w:t>
      </w:r>
      <w:proofErr w:type="gramStart"/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>т</w:t>
      </w:r>
      <w:proofErr w:type="gramEnd"/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>о после названия работы ставится одна косая черта, и указыва</w:t>
      </w: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softHyphen/>
        <w:t>ется автор, под чьей редакцией дана книга.</w:t>
      </w:r>
    </w:p>
    <w:p w:rsidR="000F71AB" w:rsidRPr="006F2409" w:rsidRDefault="000F71AB" w:rsidP="006F2409">
      <w:pPr>
        <w:spacing w:after="120" w:line="240" w:lineRule="auto"/>
        <w:ind w:left="283" w:firstLine="709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 xml:space="preserve"> г) Место  издания  приводится полностью (за исключением городов: Москва (М.) и Санкт-Петербург (С-Пб.),  </w:t>
      </w:r>
      <w:proofErr w:type="gramStart"/>
      <w:r w:rsidRPr="006F2409">
        <w:rPr>
          <w:rFonts w:ascii="Times New Roman" w:hAnsi="Times New Roman"/>
          <w:sz w:val="24"/>
          <w:szCs w:val="24"/>
          <w:lang w:val="ru-RU"/>
        </w:rPr>
        <w:t>которое</w:t>
      </w:r>
      <w:proofErr w:type="gramEnd"/>
      <w:r w:rsidRPr="006F2409">
        <w:rPr>
          <w:rFonts w:ascii="Times New Roman" w:hAnsi="Times New Roman"/>
          <w:sz w:val="24"/>
          <w:szCs w:val="24"/>
          <w:lang w:val="ru-RU"/>
        </w:rPr>
        <w:t xml:space="preserve"> отделяется  от  названия  издательства двоеточием. Название  издательства пишется полностью без кавы</w:t>
      </w:r>
      <w:r w:rsidRPr="006F2409">
        <w:rPr>
          <w:rFonts w:ascii="Times New Roman" w:hAnsi="Times New Roman"/>
          <w:sz w:val="24"/>
          <w:szCs w:val="24"/>
          <w:lang w:val="ru-RU"/>
        </w:rPr>
        <w:softHyphen/>
        <w:t>чек, в конце названия ставится запятая и год  издания  работы, после которого ставится точка.</w:t>
      </w:r>
    </w:p>
    <w:p w:rsidR="000F71AB" w:rsidRPr="006F2409" w:rsidRDefault="000F71AB" w:rsidP="006F2409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lastRenderedPageBreak/>
        <w:t>При  описании книг в списке,  должны со</w:t>
      </w: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softHyphen/>
        <w:t>держаться: фамилия и инициалы автора,  название книги (без кавы</w:t>
      </w: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softHyphen/>
        <w:t>чек), место издания, название издательства и год издания.</w:t>
      </w:r>
    </w:p>
    <w:p w:rsidR="000F71AB" w:rsidRPr="006F2409" w:rsidRDefault="000F71AB" w:rsidP="006F240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 xml:space="preserve">Если книга написана двумя и более авторами, то их фамилии с инициалами указываются в той последовательности, в какой они даны в книге (а не в алфавитном порядке). </w:t>
      </w:r>
      <w:r w:rsidRPr="006F2409">
        <w:rPr>
          <w:rFonts w:ascii="Times New Roman" w:hAnsi="Times New Roman"/>
          <w:sz w:val="24"/>
          <w:szCs w:val="24"/>
          <w:lang w:val="ru-RU"/>
        </w:rPr>
        <w:t>Количество страниц книги можно не указывать.</w:t>
      </w:r>
    </w:p>
    <w:p w:rsidR="000F71AB" w:rsidRPr="006F2409" w:rsidRDefault="000F71AB" w:rsidP="006F2409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>Сведения о статье из периодического издания должны  вклю</w:t>
      </w: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softHyphen/>
        <w:t>чать: фамилию и инициалы автора,  название статьи, после которого ставятся две косые черты,  а далее название периодической литературы (журнала,  газеты),  год  выпуска  и номер журнала, разделенных запятой.</w:t>
      </w:r>
    </w:p>
    <w:p w:rsidR="000F71AB" w:rsidRPr="006F2409" w:rsidRDefault="000F71AB" w:rsidP="006F2409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>Указание на использованные тома и страницы тех или иных источ</w:t>
      </w: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softHyphen/>
        <w:t>ников дается сокращенно первой прописной буквой,  и их номера</w:t>
      </w: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softHyphen/>
        <w:t xml:space="preserve">ми, разделенных  точкой,  например,  "Т. 1."  или  "С. 21."  или "С. 35-55".       </w:t>
      </w:r>
    </w:p>
    <w:p w:rsidR="000F71AB" w:rsidRPr="006F2409" w:rsidRDefault="000F71AB" w:rsidP="006F240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>В приложения следует включать вспомогательные или  объем</w:t>
      </w:r>
      <w:r w:rsidRPr="006F2409">
        <w:rPr>
          <w:rFonts w:ascii="Times New Roman" w:hAnsi="Times New Roman"/>
          <w:sz w:val="24"/>
          <w:szCs w:val="24"/>
          <w:lang w:val="ru-RU"/>
        </w:rPr>
        <w:softHyphen/>
        <w:t>ные материалы,  которые  при изложении в основной части загро</w:t>
      </w:r>
      <w:r w:rsidRPr="006F2409">
        <w:rPr>
          <w:rFonts w:ascii="Times New Roman" w:hAnsi="Times New Roman"/>
          <w:sz w:val="24"/>
          <w:szCs w:val="24"/>
          <w:lang w:val="ru-RU"/>
        </w:rPr>
        <w:softHyphen/>
        <w:t>мождают текст работы.</w:t>
      </w:r>
    </w:p>
    <w:p w:rsidR="000F71AB" w:rsidRPr="006F2409" w:rsidRDefault="000F71AB" w:rsidP="006F2409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>Приложения даются  после  списка использованных источников и оформляются как продолжение работы с последующим указанием страниц. Приложения располагаются  в порядке появления на них ссы</w:t>
      </w: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softHyphen/>
        <w:t>лок в тексте.</w:t>
      </w:r>
    </w:p>
    <w:p w:rsidR="000F71AB" w:rsidRPr="006F2409" w:rsidRDefault="000F71AB" w:rsidP="006F2409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>Каждое приложение  следует  начинать  с  новой страницы с указанием в правом верхнем углу (после номера страницы)  слова ПРИЛОЖЕНИЕ, написанного прописными буквами без кавычек.  Кроме этого, каждое приложение должно иметь  содержательный  заголо</w:t>
      </w: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softHyphen/>
        <w:t>вок, также как иллюстрация или таблица.</w:t>
      </w:r>
    </w:p>
    <w:p w:rsidR="000F71AB" w:rsidRPr="006F2409" w:rsidRDefault="000F71AB" w:rsidP="006F2409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>Приложения нумеруются последовательно,  в порядке появле</w:t>
      </w: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softHyphen/>
        <w:t xml:space="preserve">ния ссылок в тексте, арабскими цифрами, без знака </w:t>
      </w:r>
      <w:r w:rsidRPr="002B2291">
        <w:rPr>
          <w:rFonts w:ascii="Times New Roman" w:hAnsi="Times New Roman"/>
          <w:snapToGrid w:val="0"/>
          <w:sz w:val="24"/>
          <w:szCs w:val="24"/>
        </w:rPr>
        <w:t>N</w:t>
      </w: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>. Например: ПРИЛОЖЕНИЕ 1, ПРИЛОЖЕНИЕ 2 и т.д."</w:t>
      </w:r>
    </w:p>
    <w:p w:rsidR="000F71AB" w:rsidRPr="006F2409" w:rsidRDefault="000F71AB" w:rsidP="006F240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F2409">
        <w:rPr>
          <w:rFonts w:ascii="Times New Roman" w:hAnsi="Times New Roman"/>
          <w:sz w:val="24"/>
          <w:szCs w:val="24"/>
          <w:lang w:val="ru-RU"/>
        </w:rPr>
        <w:t>Если приложение дается на нескольких листах  то, начиная со второго листа, в правом верхнем углу пишется строчными бук</w:t>
      </w:r>
      <w:r w:rsidRPr="006F2409">
        <w:rPr>
          <w:rFonts w:ascii="Times New Roman" w:hAnsi="Times New Roman"/>
          <w:sz w:val="24"/>
          <w:szCs w:val="24"/>
          <w:lang w:val="ru-RU"/>
        </w:rPr>
        <w:softHyphen/>
        <w:t xml:space="preserve">вами (кроме первой прописной) слово "Продолжение'' и указываются </w:t>
      </w:r>
      <w:r w:rsidRPr="002B2291">
        <w:rPr>
          <w:rFonts w:ascii="Times New Roman" w:hAnsi="Times New Roman"/>
          <w:sz w:val="24"/>
          <w:szCs w:val="24"/>
        </w:rPr>
        <w:t>N</w:t>
      </w:r>
      <w:r w:rsidRPr="006F2409">
        <w:rPr>
          <w:rFonts w:ascii="Times New Roman" w:hAnsi="Times New Roman"/>
          <w:sz w:val="24"/>
          <w:szCs w:val="24"/>
          <w:lang w:val="ru-RU"/>
        </w:rPr>
        <w:t xml:space="preserve"> продолженного приложения,  например "Продолжение приложе</w:t>
      </w:r>
      <w:r w:rsidRPr="006F2409">
        <w:rPr>
          <w:rFonts w:ascii="Times New Roman" w:hAnsi="Times New Roman"/>
          <w:sz w:val="24"/>
          <w:szCs w:val="24"/>
          <w:lang w:val="ru-RU"/>
        </w:rPr>
        <w:softHyphen/>
        <w:t>ния 3".</w:t>
      </w:r>
    </w:p>
    <w:p w:rsidR="000F71AB" w:rsidRPr="006F2409" w:rsidRDefault="000F71AB" w:rsidP="006F2409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6F2409">
        <w:rPr>
          <w:rFonts w:ascii="Times New Roman" w:hAnsi="Times New Roman"/>
          <w:snapToGrid w:val="0"/>
          <w:sz w:val="24"/>
          <w:szCs w:val="24"/>
          <w:lang w:val="ru-RU"/>
        </w:rPr>
        <w:t>В текстовой части ссылки на приложение даются по типу: "... в приложении 2" или (приложение 2).</w:t>
      </w:r>
    </w:p>
    <w:p w:rsidR="000F71AB" w:rsidRPr="006F2409" w:rsidRDefault="000F71AB" w:rsidP="006F2409">
      <w:pPr>
        <w:rPr>
          <w:lang w:val="ru-RU"/>
        </w:rPr>
      </w:pPr>
    </w:p>
    <w:p w:rsidR="000F71AB" w:rsidRPr="006F2409" w:rsidRDefault="000F71AB" w:rsidP="006F2409">
      <w:pPr>
        <w:rPr>
          <w:lang w:val="ru-RU"/>
        </w:rPr>
      </w:pPr>
    </w:p>
    <w:p w:rsidR="000F71AB" w:rsidRDefault="000F71AB">
      <w:pPr>
        <w:rPr>
          <w:lang w:val="ru-RU"/>
        </w:rPr>
      </w:pPr>
    </w:p>
    <w:p w:rsidR="000F71AB" w:rsidRDefault="000F71AB">
      <w:pPr>
        <w:rPr>
          <w:lang w:val="ru-RU"/>
        </w:rPr>
      </w:pPr>
    </w:p>
    <w:p w:rsidR="000F71AB" w:rsidRPr="00B7799A" w:rsidRDefault="000F71AB">
      <w:pPr>
        <w:rPr>
          <w:lang w:val="ru-RU"/>
        </w:rPr>
      </w:pPr>
    </w:p>
    <w:sectPr w:rsidR="000F71AB" w:rsidRPr="00B7799A" w:rsidSect="000C156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32211"/>
    <w:multiLevelType w:val="hybridMultilevel"/>
    <w:tmpl w:val="18C6EA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91A6E0B"/>
    <w:multiLevelType w:val="hybridMultilevel"/>
    <w:tmpl w:val="5022BB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BE45385"/>
    <w:multiLevelType w:val="hybridMultilevel"/>
    <w:tmpl w:val="7774F9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287074E"/>
    <w:multiLevelType w:val="hybridMultilevel"/>
    <w:tmpl w:val="F8EC1DAA"/>
    <w:lvl w:ilvl="0" w:tplc="0419000F">
      <w:start w:val="1"/>
      <w:numFmt w:val="decimal"/>
      <w:lvlText w:val="%1."/>
      <w:lvlJc w:val="left"/>
      <w:pPr>
        <w:ind w:left="213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85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57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29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1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73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45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17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890" w:hanging="180"/>
      </w:pPr>
      <w:rPr>
        <w:rFonts w:cs="Times New Roman"/>
      </w:rPr>
    </w:lvl>
  </w:abstractNum>
  <w:abstractNum w:abstractNumId="4">
    <w:nsid w:val="1CF7693F"/>
    <w:multiLevelType w:val="hybridMultilevel"/>
    <w:tmpl w:val="C99263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1C6723F"/>
    <w:multiLevelType w:val="hybridMultilevel"/>
    <w:tmpl w:val="93C43F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E5C427D"/>
    <w:multiLevelType w:val="hybridMultilevel"/>
    <w:tmpl w:val="F056A7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E8864D6"/>
    <w:multiLevelType w:val="hybridMultilevel"/>
    <w:tmpl w:val="4B822C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FEB05F2"/>
    <w:multiLevelType w:val="hybridMultilevel"/>
    <w:tmpl w:val="32B6F9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10B0D6D"/>
    <w:multiLevelType w:val="hybridMultilevel"/>
    <w:tmpl w:val="C016AF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38B6148"/>
    <w:multiLevelType w:val="hybridMultilevel"/>
    <w:tmpl w:val="AB242A9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43C179D3"/>
    <w:multiLevelType w:val="hybridMultilevel"/>
    <w:tmpl w:val="688094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3FA01CC"/>
    <w:multiLevelType w:val="singleLevel"/>
    <w:tmpl w:val="F446D608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</w:lvl>
  </w:abstractNum>
  <w:abstractNum w:abstractNumId="13">
    <w:nsid w:val="44786E73"/>
    <w:multiLevelType w:val="hybridMultilevel"/>
    <w:tmpl w:val="688094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FDC6899"/>
    <w:multiLevelType w:val="hybridMultilevel"/>
    <w:tmpl w:val="63923C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1A31701"/>
    <w:multiLevelType w:val="hybridMultilevel"/>
    <w:tmpl w:val="8A08FD46"/>
    <w:lvl w:ilvl="0" w:tplc="0419000F">
      <w:start w:val="1"/>
      <w:numFmt w:val="decimal"/>
      <w:lvlText w:val="%1."/>
      <w:lvlJc w:val="left"/>
      <w:pPr>
        <w:ind w:left="213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85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57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29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1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73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45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17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890" w:hanging="180"/>
      </w:pPr>
      <w:rPr>
        <w:rFonts w:cs="Times New Roman"/>
      </w:rPr>
    </w:lvl>
  </w:abstractNum>
  <w:abstractNum w:abstractNumId="16">
    <w:nsid w:val="5211249F"/>
    <w:multiLevelType w:val="hybridMultilevel"/>
    <w:tmpl w:val="480093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0795255"/>
    <w:multiLevelType w:val="hybridMultilevel"/>
    <w:tmpl w:val="A1A485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58E57ED"/>
    <w:multiLevelType w:val="hybridMultilevel"/>
    <w:tmpl w:val="41B2A5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1051E54"/>
    <w:multiLevelType w:val="hybridMultilevel"/>
    <w:tmpl w:val="4D9824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73F00FA"/>
    <w:multiLevelType w:val="hybridMultilevel"/>
    <w:tmpl w:val="07769D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1453"/>
    <w:rsid w:val="0002418B"/>
    <w:rsid w:val="000C1564"/>
    <w:rsid w:val="000F71AB"/>
    <w:rsid w:val="001F0BC7"/>
    <w:rsid w:val="001F21ED"/>
    <w:rsid w:val="002B2291"/>
    <w:rsid w:val="003243C0"/>
    <w:rsid w:val="003A56DD"/>
    <w:rsid w:val="00434CAC"/>
    <w:rsid w:val="0055219C"/>
    <w:rsid w:val="006F2409"/>
    <w:rsid w:val="007E54AC"/>
    <w:rsid w:val="007E61AC"/>
    <w:rsid w:val="007F13BB"/>
    <w:rsid w:val="0085453F"/>
    <w:rsid w:val="00892F26"/>
    <w:rsid w:val="00A578CB"/>
    <w:rsid w:val="00B7799A"/>
    <w:rsid w:val="00CC11F1"/>
    <w:rsid w:val="00CE1E5D"/>
    <w:rsid w:val="00D31453"/>
    <w:rsid w:val="00E209E2"/>
    <w:rsid w:val="00E4296A"/>
    <w:rsid w:val="00E92385"/>
    <w:rsid w:val="00F3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564"/>
    <w:pPr>
      <w:spacing w:after="200" w:line="276" w:lineRule="auto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37</Pages>
  <Words>12991</Words>
  <Characters>74055</Characters>
  <Application>Microsoft Office Word</Application>
  <DocSecurity>0</DocSecurity>
  <Lines>617</Lines>
  <Paragraphs>173</Paragraphs>
  <ScaleCrop>false</ScaleCrop>
  <Company>Microsoft</Company>
  <LinksUpToDate>false</LinksUpToDate>
  <CharactersWithSpaces>86873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2018-2019_40_05_03_1_plx_Судебно-бухгалтерская экспертиза</dc:title>
  <dc:subject/>
  <dc:creator>FastReport.NET</dc:creator>
  <cp:keywords/>
  <dc:description/>
  <cp:lastModifiedBy>Юлия Н. Киркач</cp:lastModifiedBy>
  <cp:revision>5</cp:revision>
  <dcterms:created xsi:type="dcterms:W3CDTF">2018-10-27T12:16:00Z</dcterms:created>
  <dcterms:modified xsi:type="dcterms:W3CDTF">2018-10-31T09:45:00Z</dcterms:modified>
</cp:coreProperties>
</file>