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7CB" w:rsidRDefault="00CB29DF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9DF" w:rsidRDefault="00CB29DF">
      <w:pPr>
        <w:rPr>
          <w:sz w:val="0"/>
          <w:szCs w:val="0"/>
        </w:rPr>
      </w:pPr>
    </w:p>
    <w:p w:rsidR="00CB29DF" w:rsidRDefault="00CB29DF">
      <w:pPr>
        <w:rPr>
          <w:sz w:val="0"/>
          <w:szCs w:val="0"/>
        </w:rPr>
      </w:pPr>
    </w:p>
    <w:p w:rsidR="00CB29DF" w:rsidRDefault="00CB29DF">
      <w:pPr>
        <w:rPr>
          <w:sz w:val="0"/>
          <w:szCs w:val="0"/>
        </w:rPr>
      </w:pPr>
    </w:p>
    <w:p w:rsidR="00CB29DF" w:rsidRDefault="00CB29DF">
      <w:pPr>
        <w:rPr>
          <w:sz w:val="0"/>
          <w:szCs w:val="0"/>
        </w:rPr>
      </w:pPr>
    </w:p>
    <w:p w:rsidR="00CB29DF" w:rsidRDefault="00CB29DF">
      <w:pPr>
        <w:rPr>
          <w:sz w:val="0"/>
          <w:szCs w:val="0"/>
        </w:rPr>
      </w:pPr>
    </w:p>
    <w:p w:rsidR="00CB29DF" w:rsidRDefault="00CB29DF">
      <w:pPr>
        <w:rPr>
          <w:sz w:val="0"/>
          <w:szCs w:val="0"/>
        </w:rPr>
      </w:pPr>
    </w:p>
    <w:p w:rsidR="00CB29DF" w:rsidRDefault="00CB29DF">
      <w:pPr>
        <w:rPr>
          <w:sz w:val="0"/>
          <w:szCs w:val="0"/>
        </w:rPr>
      </w:pPr>
    </w:p>
    <w:p w:rsidR="00CB29DF" w:rsidRDefault="00CB29DF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9DF" w:rsidRDefault="00CB29DF">
      <w:pPr>
        <w:rPr>
          <w:sz w:val="0"/>
          <w:szCs w:val="0"/>
        </w:rPr>
      </w:pPr>
    </w:p>
    <w:p w:rsidR="00CB29DF" w:rsidRDefault="00CB29DF">
      <w:pPr>
        <w:rPr>
          <w:sz w:val="0"/>
          <w:szCs w:val="0"/>
        </w:rPr>
      </w:pPr>
    </w:p>
    <w:p w:rsidR="00CB29DF" w:rsidRDefault="00CB29DF">
      <w:pPr>
        <w:rPr>
          <w:sz w:val="0"/>
          <w:szCs w:val="0"/>
        </w:rPr>
      </w:pPr>
    </w:p>
    <w:p w:rsidR="00CB29DF" w:rsidRDefault="00CB29DF">
      <w:pPr>
        <w:rPr>
          <w:sz w:val="0"/>
          <w:szCs w:val="0"/>
        </w:rPr>
      </w:pPr>
    </w:p>
    <w:p w:rsidR="00CB29DF" w:rsidRDefault="00CB29DF">
      <w:pPr>
        <w:rPr>
          <w:sz w:val="0"/>
          <w:szCs w:val="0"/>
        </w:rPr>
      </w:pPr>
    </w:p>
    <w:p w:rsidR="00CB29DF" w:rsidRDefault="00CB29DF">
      <w:pPr>
        <w:rPr>
          <w:sz w:val="0"/>
          <w:szCs w:val="0"/>
        </w:rPr>
      </w:pPr>
    </w:p>
    <w:p w:rsidR="00CB29DF" w:rsidRPr="00CB29DF" w:rsidRDefault="00CB29DF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A657CB">
        <w:trPr>
          <w:trHeight w:hRule="exact" w:val="555"/>
        </w:trPr>
        <w:tc>
          <w:tcPr>
            <w:tcW w:w="143" w:type="dxa"/>
          </w:tcPr>
          <w:p w:rsidR="00A657CB" w:rsidRDefault="00A657CB"/>
        </w:tc>
        <w:tc>
          <w:tcPr>
            <w:tcW w:w="993" w:type="dxa"/>
          </w:tcPr>
          <w:p w:rsidR="00A657CB" w:rsidRDefault="00A657CB"/>
        </w:tc>
        <w:tc>
          <w:tcPr>
            <w:tcW w:w="993" w:type="dxa"/>
          </w:tcPr>
          <w:p w:rsidR="00A657CB" w:rsidRDefault="00A657CB"/>
        </w:tc>
        <w:tc>
          <w:tcPr>
            <w:tcW w:w="143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143" w:type="dxa"/>
          </w:tcPr>
          <w:p w:rsidR="00A657CB" w:rsidRDefault="00A657CB"/>
        </w:tc>
        <w:tc>
          <w:tcPr>
            <w:tcW w:w="852" w:type="dxa"/>
          </w:tcPr>
          <w:p w:rsidR="00A657CB" w:rsidRDefault="00A657CB"/>
        </w:tc>
        <w:tc>
          <w:tcPr>
            <w:tcW w:w="852" w:type="dxa"/>
          </w:tcPr>
          <w:p w:rsidR="00A657CB" w:rsidRDefault="00A657CB"/>
        </w:tc>
        <w:tc>
          <w:tcPr>
            <w:tcW w:w="3403" w:type="dxa"/>
          </w:tcPr>
          <w:p w:rsidR="00A657CB" w:rsidRDefault="00A657CB"/>
        </w:tc>
        <w:tc>
          <w:tcPr>
            <w:tcW w:w="426" w:type="dxa"/>
          </w:tcPr>
          <w:p w:rsidR="00A657CB" w:rsidRDefault="00A657CB"/>
        </w:tc>
        <w:tc>
          <w:tcPr>
            <w:tcW w:w="1135" w:type="dxa"/>
          </w:tcPr>
          <w:p w:rsidR="00A657CB" w:rsidRDefault="00A657C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A657CB">
        <w:trPr>
          <w:trHeight w:hRule="exact" w:val="138"/>
        </w:trPr>
        <w:tc>
          <w:tcPr>
            <w:tcW w:w="143" w:type="dxa"/>
          </w:tcPr>
          <w:p w:rsidR="00A657CB" w:rsidRDefault="00A657CB"/>
        </w:tc>
        <w:tc>
          <w:tcPr>
            <w:tcW w:w="993" w:type="dxa"/>
          </w:tcPr>
          <w:p w:rsidR="00A657CB" w:rsidRDefault="00A657CB"/>
        </w:tc>
        <w:tc>
          <w:tcPr>
            <w:tcW w:w="993" w:type="dxa"/>
          </w:tcPr>
          <w:p w:rsidR="00A657CB" w:rsidRDefault="00A657CB"/>
        </w:tc>
        <w:tc>
          <w:tcPr>
            <w:tcW w:w="143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143" w:type="dxa"/>
          </w:tcPr>
          <w:p w:rsidR="00A657CB" w:rsidRDefault="00A657CB"/>
        </w:tc>
        <w:tc>
          <w:tcPr>
            <w:tcW w:w="852" w:type="dxa"/>
          </w:tcPr>
          <w:p w:rsidR="00A657CB" w:rsidRDefault="00A657CB"/>
        </w:tc>
        <w:tc>
          <w:tcPr>
            <w:tcW w:w="852" w:type="dxa"/>
          </w:tcPr>
          <w:p w:rsidR="00A657CB" w:rsidRDefault="00A657CB"/>
        </w:tc>
        <w:tc>
          <w:tcPr>
            <w:tcW w:w="3403" w:type="dxa"/>
          </w:tcPr>
          <w:p w:rsidR="00A657CB" w:rsidRDefault="00A657CB"/>
        </w:tc>
        <w:tc>
          <w:tcPr>
            <w:tcW w:w="426" w:type="dxa"/>
          </w:tcPr>
          <w:p w:rsidR="00A657CB" w:rsidRDefault="00A657CB"/>
        </w:tc>
        <w:tc>
          <w:tcPr>
            <w:tcW w:w="1135" w:type="dxa"/>
          </w:tcPr>
          <w:p w:rsidR="00A657CB" w:rsidRDefault="00A657CB"/>
        </w:tc>
        <w:tc>
          <w:tcPr>
            <w:tcW w:w="993" w:type="dxa"/>
          </w:tcPr>
          <w:p w:rsidR="00A657CB" w:rsidRDefault="00A657CB"/>
        </w:tc>
      </w:tr>
      <w:tr w:rsidR="00A657C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657CB" w:rsidRDefault="00A657CB"/>
        </w:tc>
      </w:tr>
      <w:tr w:rsidR="00A657CB">
        <w:trPr>
          <w:trHeight w:hRule="exact" w:val="13"/>
        </w:trPr>
        <w:tc>
          <w:tcPr>
            <w:tcW w:w="143" w:type="dxa"/>
          </w:tcPr>
          <w:p w:rsidR="00A657CB" w:rsidRDefault="00A657CB"/>
        </w:tc>
        <w:tc>
          <w:tcPr>
            <w:tcW w:w="993" w:type="dxa"/>
          </w:tcPr>
          <w:p w:rsidR="00A657CB" w:rsidRDefault="00A657CB"/>
        </w:tc>
        <w:tc>
          <w:tcPr>
            <w:tcW w:w="993" w:type="dxa"/>
          </w:tcPr>
          <w:p w:rsidR="00A657CB" w:rsidRDefault="00A657CB"/>
        </w:tc>
        <w:tc>
          <w:tcPr>
            <w:tcW w:w="143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143" w:type="dxa"/>
          </w:tcPr>
          <w:p w:rsidR="00A657CB" w:rsidRDefault="00A657CB"/>
        </w:tc>
        <w:tc>
          <w:tcPr>
            <w:tcW w:w="852" w:type="dxa"/>
          </w:tcPr>
          <w:p w:rsidR="00A657CB" w:rsidRDefault="00A657CB"/>
        </w:tc>
        <w:tc>
          <w:tcPr>
            <w:tcW w:w="852" w:type="dxa"/>
          </w:tcPr>
          <w:p w:rsidR="00A657CB" w:rsidRDefault="00A657CB"/>
        </w:tc>
        <w:tc>
          <w:tcPr>
            <w:tcW w:w="3403" w:type="dxa"/>
          </w:tcPr>
          <w:p w:rsidR="00A657CB" w:rsidRDefault="00A657CB"/>
        </w:tc>
        <w:tc>
          <w:tcPr>
            <w:tcW w:w="426" w:type="dxa"/>
          </w:tcPr>
          <w:p w:rsidR="00A657CB" w:rsidRDefault="00A657CB"/>
        </w:tc>
        <w:tc>
          <w:tcPr>
            <w:tcW w:w="1135" w:type="dxa"/>
          </w:tcPr>
          <w:p w:rsidR="00A657CB" w:rsidRDefault="00A657CB"/>
        </w:tc>
        <w:tc>
          <w:tcPr>
            <w:tcW w:w="993" w:type="dxa"/>
          </w:tcPr>
          <w:p w:rsidR="00A657CB" w:rsidRDefault="00A657CB"/>
        </w:tc>
      </w:tr>
      <w:tr w:rsidR="00A657C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657CB" w:rsidRDefault="00A657CB"/>
        </w:tc>
      </w:tr>
      <w:tr w:rsidR="00A657CB">
        <w:trPr>
          <w:trHeight w:hRule="exact" w:val="96"/>
        </w:trPr>
        <w:tc>
          <w:tcPr>
            <w:tcW w:w="143" w:type="dxa"/>
          </w:tcPr>
          <w:p w:rsidR="00A657CB" w:rsidRDefault="00A657CB"/>
        </w:tc>
        <w:tc>
          <w:tcPr>
            <w:tcW w:w="993" w:type="dxa"/>
          </w:tcPr>
          <w:p w:rsidR="00A657CB" w:rsidRDefault="00A657CB"/>
        </w:tc>
        <w:tc>
          <w:tcPr>
            <w:tcW w:w="993" w:type="dxa"/>
          </w:tcPr>
          <w:p w:rsidR="00A657CB" w:rsidRDefault="00A657CB"/>
        </w:tc>
        <w:tc>
          <w:tcPr>
            <w:tcW w:w="143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143" w:type="dxa"/>
          </w:tcPr>
          <w:p w:rsidR="00A657CB" w:rsidRDefault="00A657CB"/>
        </w:tc>
        <w:tc>
          <w:tcPr>
            <w:tcW w:w="852" w:type="dxa"/>
          </w:tcPr>
          <w:p w:rsidR="00A657CB" w:rsidRDefault="00A657CB"/>
        </w:tc>
        <w:tc>
          <w:tcPr>
            <w:tcW w:w="852" w:type="dxa"/>
          </w:tcPr>
          <w:p w:rsidR="00A657CB" w:rsidRDefault="00A657CB"/>
        </w:tc>
        <w:tc>
          <w:tcPr>
            <w:tcW w:w="3403" w:type="dxa"/>
          </w:tcPr>
          <w:p w:rsidR="00A657CB" w:rsidRDefault="00A657CB"/>
        </w:tc>
        <w:tc>
          <w:tcPr>
            <w:tcW w:w="426" w:type="dxa"/>
          </w:tcPr>
          <w:p w:rsidR="00A657CB" w:rsidRDefault="00A657CB"/>
        </w:tc>
        <w:tc>
          <w:tcPr>
            <w:tcW w:w="1135" w:type="dxa"/>
          </w:tcPr>
          <w:p w:rsidR="00A657CB" w:rsidRDefault="00A657CB"/>
        </w:tc>
        <w:tc>
          <w:tcPr>
            <w:tcW w:w="993" w:type="dxa"/>
          </w:tcPr>
          <w:p w:rsidR="00A657CB" w:rsidRDefault="00A657CB"/>
        </w:tc>
      </w:tr>
      <w:tr w:rsidR="00A657CB" w:rsidRPr="00CB29DF">
        <w:trPr>
          <w:trHeight w:hRule="exact" w:val="478"/>
        </w:trPr>
        <w:tc>
          <w:tcPr>
            <w:tcW w:w="143" w:type="dxa"/>
          </w:tcPr>
          <w:p w:rsidR="00A657CB" w:rsidRDefault="00A657CB"/>
        </w:tc>
        <w:tc>
          <w:tcPr>
            <w:tcW w:w="993" w:type="dxa"/>
          </w:tcPr>
          <w:p w:rsidR="00A657CB" w:rsidRDefault="00A657CB"/>
        </w:tc>
        <w:tc>
          <w:tcPr>
            <w:tcW w:w="993" w:type="dxa"/>
          </w:tcPr>
          <w:p w:rsidR="00A657CB" w:rsidRDefault="00A657CB"/>
        </w:tc>
        <w:tc>
          <w:tcPr>
            <w:tcW w:w="143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143" w:type="dxa"/>
          </w:tcPr>
          <w:p w:rsidR="00A657CB" w:rsidRDefault="00A657C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 w:rsidRPr="00CB29DF">
        <w:trPr>
          <w:trHeight w:hRule="exact" w:val="416"/>
        </w:trPr>
        <w:tc>
          <w:tcPr>
            <w:tcW w:w="14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3403" w:type="dxa"/>
          </w:tcPr>
          <w:p w:rsidR="00A657CB" w:rsidRPr="00BD3DB4" w:rsidRDefault="00A657CB"/>
        </w:tc>
        <w:tc>
          <w:tcPr>
            <w:tcW w:w="426" w:type="dxa"/>
          </w:tcPr>
          <w:p w:rsidR="00A657CB" w:rsidRPr="00BD3DB4" w:rsidRDefault="00A657CB"/>
        </w:tc>
        <w:tc>
          <w:tcPr>
            <w:tcW w:w="1135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 w:rsidRPr="00CB29DF" w:rsidTr="00CB29DF">
        <w:trPr>
          <w:trHeight w:hRule="exact" w:val="541"/>
        </w:trPr>
        <w:tc>
          <w:tcPr>
            <w:tcW w:w="143" w:type="dxa"/>
          </w:tcPr>
          <w:p w:rsidR="00A657CB" w:rsidRPr="00BD3DB4" w:rsidRDefault="00A657C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657CB" w:rsidRPr="00BD3DB4" w:rsidRDefault="00A657CB"/>
        </w:tc>
        <w:tc>
          <w:tcPr>
            <w:tcW w:w="426" w:type="dxa"/>
          </w:tcPr>
          <w:p w:rsidR="00A657CB" w:rsidRPr="00BD3DB4" w:rsidRDefault="00A657CB"/>
        </w:tc>
        <w:tc>
          <w:tcPr>
            <w:tcW w:w="1135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>
        <w:trPr>
          <w:trHeight w:hRule="exact" w:val="277"/>
        </w:trPr>
        <w:tc>
          <w:tcPr>
            <w:tcW w:w="143" w:type="dxa"/>
          </w:tcPr>
          <w:p w:rsidR="00A657CB" w:rsidRPr="00BD3DB4" w:rsidRDefault="00A657CB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A657CB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A657CB" w:rsidRPr="00CB29DF" w:rsidTr="00CB29DF">
        <w:trPr>
          <w:trHeight w:hRule="exact" w:val="439"/>
        </w:trPr>
        <w:tc>
          <w:tcPr>
            <w:tcW w:w="143" w:type="dxa"/>
          </w:tcPr>
          <w:p w:rsidR="00A657CB" w:rsidRDefault="00A657CB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A657CB">
        <w:trPr>
          <w:trHeight w:hRule="exact" w:val="138"/>
        </w:trPr>
        <w:tc>
          <w:tcPr>
            <w:tcW w:w="143" w:type="dxa"/>
          </w:tcPr>
          <w:p w:rsidR="00A657CB" w:rsidRPr="00BD3DB4" w:rsidRDefault="00A657CB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A657CB">
            <w:pPr>
              <w:spacing w:after="0" w:line="240" w:lineRule="auto"/>
              <w:rPr>
                <w:sz w:val="24"/>
                <w:szCs w:val="24"/>
              </w:rPr>
            </w:pPr>
          </w:p>
          <w:p w:rsidR="00A657CB" w:rsidRDefault="00BD3D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138"/>
        </w:trPr>
        <w:tc>
          <w:tcPr>
            <w:tcW w:w="143" w:type="dxa"/>
          </w:tcPr>
          <w:p w:rsidR="00A657CB" w:rsidRDefault="00A657CB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277"/>
        </w:trPr>
        <w:tc>
          <w:tcPr>
            <w:tcW w:w="143" w:type="dxa"/>
          </w:tcPr>
          <w:p w:rsidR="00A657CB" w:rsidRDefault="00A657C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A657CB">
        <w:trPr>
          <w:trHeight w:hRule="exact" w:val="138"/>
        </w:trPr>
        <w:tc>
          <w:tcPr>
            <w:tcW w:w="143" w:type="dxa"/>
          </w:tcPr>
          <w:p w:rsidR="00A657CB" w:rsidRDefault="00A657C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  <w:tc>
          <w:tcPr>
            <w:tcW w:w="426" w:type="dxa"/>
          </w:tcPr>
          <w:p w:rsidR="00A657CB" w:rsidRDefault="00A657CB"/>
        </w:tc>
        <w:tc>
          <w:tcPr>
            <w:tcW w:w="1135" w:type="dxa"/>
          </w:tcPr>
          <w:p w:rsidR="00A657CB" w:rsidRDefault="00A657CB"/>
        </w:tc>
        <w:tc>
          <w:tcPr>
            <w:tcW w:w="993" w:type="dxa"/>
          </w:tcPr>
          <w:p w:rsidR="00A657CB" w:rsidRDefault="00A657CB"/>
        </w:tc>
      </w:tr>
      <w:tr w:rsidR="00A657CB">
        <w:trPr>
          <w:trHeight w:hRule="exact" w:val="277"/>
        </w:trPr>
        <w:tc>
          <w:tcPr>
            <w:tcW w:w="143" w:type="dxa"/>
          </w:tcPr>
          <w:p w:rsidR="00A657CB" w:rsidRDefault="00A657CB"/>
        </w:tc>
        <w:tc>
          <w:tcPr>
            <w:tcW w:w="993" w:type="dxa"/>
          </w:tcPr>
          <w:p w:rsidR="00A657CB" w:rsidRDefault="00A657CB"/>
        </w:tc>
        <w:tc>
          <w:tcPr>
            <w:tcW w:w="993" w:type="dxa"/>
          </w:tcPr>
          <w:p w:rsidR="00A657CB" w:rsidRDefault="00A657CB"/>
        </w:tc>
        <w:tc>
          <w:tcPr>
            <w:tcW w:w="143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143" w:type="dxa"/>
          </w:tcPr>
          <w:p w:rsidR="00A657CB" w:rsidRDefault="00A657CB"/>
        </w:tc>
        <w:tc>
          <w:tcPr>
            <w:tcW w:w="852" w:type="dxa"/>
          </w:tcPr>
          <w:p w:rsidR="00A657CB" w:rsidRDefault="00A657CB"/>
        </w:tc>
        <w:tc>
          <w:tcPr>
            <w:tcW w:w="852" w:type="dxa"/>
          </w:tcPr>
          <w:p w:rsidR="00A657CB" w:rsidRDefault="00A657CB"/>
        </w:tc>
        <w:tc>
          <w:tcPr>
            <w:tcW w:w="3403" w:type="dxa"/>
          </w:tcPr>
          <w:p w:rsidR="00A657CB" w:rsidRDefault="00A657CB"/>
        </w:tc>
        <w:tc>
          <w:tcPr>
            <w:tcW w:w="426" w:type="dxa"/>
          </w:tcPr>
          <w:p w:rsidR="00A657CB" w:rsidRDefault="00A657CB"/>
        </w:tc>
        <w:tc>
          <w:tcPr>
            <w:tcW w:w="1135" w:type="dxa"/>
          </w:tcPr>
          <w:p w:rsidR="00A657CB" w:rsidRDefault="00A657CB"/>
        </w:tc>
        <w:tc>
          <w:tcPr>
            <w:tcW w:w="993" w:type="dxa"/>
          </w:tcPr>
          <w:p w:rsidR="00A657CB" w:rsidRDefault="00A657CB"/>
        </w:tc>
      </w:tr>
      <w:tr w:rsidR="00A657CB" w:rsidRPr="00CB29DF">
        <w:trPr>
          <w:trHeight w:hRule="exact" w:val="555"/>
        </w:trPr>
        <w:tc>
          <w:tcPr>
            <w:tcW w:w="143" w:type="dxa"/>
          </w:tcPr>
          <w:p w:rsidR="00A657CB" w:rsidRDefault="00A657C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A657CB" w:rsidRPr="00CB29DF">
        <w:trPr>
          <w:trHeight w:hRule="exact" w:val="138"/>
        </w:trPr>
        <w:tc>
          <w:tcPr>
            <w:tcW w:w="143" w:type="dxa"/>
          </w:tcPr>
          <w:p w:rsidR="00A657CB" w:rsidRPr="00BD3DB4" w:rsidRDefault="00A657CB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к.ю.н., доцент, </w:t>
            </w:r>
            <w:proofErr w:type="spellStart"/>
            <w:r w:rsidRPr="00BD3DB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Хейгетова</w:t>
            </w:r>
            <w:proofErr w:type="spellEnd"/>
            <w:r w:rsidRPr="00BD3DB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С.Е. _________________</w:t>
            </w:r>
          </w:p>
        </w:tc>
      </w:tr>
      <w:tr w:rsidR="00A657CB" w:rsidRPr="00CB29DF">
        <w:trPr>
          <w:trHeight w:hRule="exact" w:val="138"/>
        </w:trPr>
        <w:tc>
          <w:tcPr>
            <w:tcW w:w="143" w:type="dxa"/>
          </w:tcPr>
          <w:p w:rsidR="00A657CB" w:rsidRPr="00BD3DB4" w:rsidRDefault="00A657CB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A657CB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A657CB"/>
        </w:tc>
      </w:tr>
      <w:tr w:rsidR="00A657CB" w:rsidRPr="00CB29DF">
        <w:trPr>
          <w:trHeight w:hRule="exact" w:val="416"/>
        </w:trPr>
        <w:tc>
          <w:tcPr>
            <w:tcW w:w="14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3403" w:type="dxa"/>
          </w:tcPr>
          <w:p w:rsidR="00A657CB" w:rsidRPr="00BD3DB4" w:rsidRDefault="00A657CB"/>
        </w:tc>
        <w:tc>
          <w:tcPr>
            <w:tcW w:w="426" w:type="dxa"/>
          </w:tcPr>
          <w:p w:rsidR="00A657CB" w:rsidRPr="00BD3DB4" w:rsidRDefault="00A657CB"/>
        </w:tc>
        <w:tc>
          <w:tcPr>
            <w:tcW w:w="1135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 w:rsidRPr="00CB29D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657CB" w:rsidRPr="00BD3DB4" w:rsidRDefault="00A657CB"/>
        </w:tc>
      </w:tr>
      <w:tr w:rsidR="00A657CB" w:rsidRPr="00CB29DF">
        <w:trPr>
          <w:trHeight w:hRule="exact" w:val="13"/>
        </w:trPr>
        <w:tc>
          <w:tcPr>
            <w:tcW w:w="14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3403" w:type="dxa"/>
          </w:tcPr>
          <w:p w:rsidR="00A657CB" w:rsidRPr="00BD3DB4" w:rsidRDefault="00A657CB"/>
        </w:tc>
        <w:tc>
          <w:tcPr>
            <w:tcW w:w="426" w:type="dxa"/>
          </w:tcPr>
          <w:p w:rsidR="00A657CB" w:rsidRPr="00BD3DB4" w:rsidRDefault="00A657CB"/>
        </w:tc>
        <w:tc>
          <w:tcPr>
            <w:tcW w:w="1135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 w:rsidRPr="00CB29D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657CB" w:rsidRPr="00BD3DB4" w:rsidRDefault="00A657CB"/>
        </w:tc>
      </w:tr>
      <w:tr w:rsidR="00A657CB" w:rsidRPr="00CB29DF">
        <w:trPr>
          <w:trHeight w:hRule="exact" w:val="96"/>
        </w:trPr>
        <w:tc>
          <w:tcPr>
            <w:tcW w:w="14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3403" w:type="dxa"/>
          </w:tcPr>
          <w:p w:rsidR="00A657CB" w:rsidRPr="00BD3DB4" w:rsidRDefault="00A657CB"/>
        </w:tc>
        <w:tc>
          <w:tcPr>
            <w:tcW w:w="426" w:type="dxa"/>
          </w:tcPr>
          <w:p w:rsidR="00A657CB" w:rsidRPr="00BD3DB4" w:rsidRDefault="00A657CB"/>
        </w:tc>
        <w:tc>
          <w:tcPr>
            <w:tcW w:w="1135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 w:rsidRPr="00CB29DF">
        <w:trPr>
          <w:trHeight w:hRule="exact" w:val="478"/>
        </w:trPr>
        <w:tc>
          <w:tcPr>
            <w:tcW w:w="14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 w:rsidRPr="00CB29DF">
        <w:trPr>
          <w:trHeight w:hRule="exact" w:val="138"/>
        </w:trPr>
        <w:tc>
          <w:tcPr>
            <w:tcW w:w="14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3403" w:type="dxa"/>
          </w:tcPr>
          <w:p w:rsidR="00A657CB" w:rsidRPr="00BD3DB4" w:rsidRDefault="00A657CB"/>
        </w:tc>
        <w:tc>
          <w:tcPr>
            <w:tcW w:w="426" w:type="dxa"/>
          </w:tcPr>
          <w:p w:rsidR="00A657CB" w:rsidRPr="00BD3DB4" w:rsidRDefault="00A657CB"/>
        </w:tc>
        <w:tc>
          <w:tcPr>
            <w:tcW w:w="1135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 w:rsidRPr="00CB29DF">
        <w:trPr>
          <w:trHeight w:hRule="exact" w:val="694"/>
        </w:trPr>
        <w:tc>
          <w:tcPr>
            <w:tcW w:w="143" w:type="dxa"/>
          </w:tcPr>
          <w:p w:rsidR="00A657CB" w:rsidRPr="00BD3DB4" w:rsidRDefault="00A657C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657CB" w:rsidRPr="00BD3DB4" w:rsidRDefault="00A657CB"/>
        </w:tc>
        <w:tc>
          <w:tcPr>
            <w:tcW w:w="426" w:type="dxa"/>
          </w:tcPr>
          <w:p w:rsidR="00A657CB" w:rsidRPr="00BD3DB4" w:rsidRDefault="00A657CB"/>
        </w:tc>
        <w:tc>
          <w:tcPr>
            <w:tcW w:w="1135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 w:rsidRPr="00CB29DF" w:rsidTr="00CB29DF">
        <w:trPr>
          <w:trHeight w:hRule="exact" w:val="441"/>
        </w:trPr>
        <w:tc>
          <w:tcPr>
            <w:tcW w:w="143" w:type="dxa"/>
          </w:tcPr>
          <w:p w:rsidR="00A657CB" w:rsidRPr="00BD3DB4" w:rsidRDefault="00A657C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A657CB">
        <w:trPr>
          <w:trHeight w:hRule="exact" w:val="277"/>
        </w:trPr>
        <w:tc>
          <w:tcPr>
            <w:tcW w:w="143" w:type="dxa"/>
          </w:tcPr>
          <w:p w:rsidR="00A657CB" w:rsidRPr="00BD3DB4" w:rsidRDefault="00A657C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A657CB">
            <w:pPr>
              <w:spacing w:after="0" w:line="240" w:lineRule="auto"/>
              <w:rPr>
                <w:sz w:val="24"/>
                <w:szCs w:val="24"/>
              </w:rPr>
            </w:pPr>
          </w:p>
          <w:p w:rsidR="00A657CB" w:rsidRDefault="00BD3D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277"/>
        </w:trPr>
        <w:tc>
          <w:tcPr>
            <w:tcW w:w="143" w:type="dxa"/>
          </w:tcPr>
          <w:p w:rsidR="00A657CB" w:rsidRDefault="00A657C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A657CB">
        <w:trPr>
          <w:trHeight w:hRule="exact" w:val="138"/>
        </w:trPr>
        <w:tc>
          <w:tcPr>
            <w:tcW w:w="143" w:type="dxa"/>
          </w:tcPr>
          <w:p w:rsidR="00A657CB" w:rsidRDefault="00A657C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  <w:tc>
          <w:tcPr>
            <w:tcW w:w="426" w:type="dxa"/>
          </w:tcPr>
          <w:p w:rsidR="00A657CB" w:rsidRDefault="00A657CB"/>
        </w:tc>
        <w:tc>
          <w:tcPr>
            <w:tcW w:w="1135" w:type="dxa"/>
          </w:tcPr>
          <w:p w:rsidR="00A657CB" w:rsidRDefault="00A657CB"/>
        </w:tc>
        <w:tc>
          <w:tcPr>
            <w:tcW w:w="993" w:type="dxa"/>
          </w:tcPr>
          <w:p w:rsidR="00A657CB" w:rsidRDefault="00A657CB"/>
        </w:tc>
      </w:tr>
      <w:tr w:rsidR="00A657CB" w:rsidRPr="00CB29DF">
        <w:trPr>
          <w:trHeight w:hRule="exact" w:val="416"/>
        </w:trPr>
        <w:tc>
          <w:tcPr>
            <w:tcW w:w="143" w:type="dxa"/>
          </w:tcPr>
          <w:p w:rsidR="00A657CB" w:rsidRDefault="00A657C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A657CB" w:rsidRPr="00CB29DF">
        <w:trPr>
          <w:trHeight w:hRule="exact" w:val="277"/>
        </w:trPr>
        <w:tc>
          <w:tcPr>
            <w:tcW w:w="143" w:type="dxa"/>
          </w:tcPr>
          <w:p w:rsidR="00A657CB" w:rsidRPr="00BD3DB4" w:rsidRDefault="00A657C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к.ю.н., доцент, </w:t>
            </w:r>
            <w:proofErr w:type="spellStart"/>
            <w:r w:rsidRPr="00BD3DB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Хейгетова</w:t>
            </w:r>
            <w:proofErr w:type="spellEnd"/>
            <w:r w:rsidRPr="00BD3DB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С.Е. _________________</w:t>
            </w:r>
          </w:p>
        </w:tc>
      </w:tr>
      <w:tr w:rsidR="00A657CB" w:rsidRPr="00CB29DF">
        <w:trPr>
          <w:trHeight w:hRule="exact" w:val="166"/>
        </w:trPr>
        <w:tc>
          <w:tcPr>
            <w:tcW w:w="14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3403" w:type="dxa"/>
          </w:tcPr>
          <w:p w:rsidR="00A657CB" w:rsidRPr="00BD3DB4" w:rsidRDefault="00A657CB"/>
        </w:tc>
        <w:tc>
          <w:tcPr>
            <w:tcW w:w="426" w:type="dxa"/>
          </w:tcPr>
          <w:p w:rsidR="00A657CB" w:rsidRPr="00BD3DB4" w:rsidRDefault="00A657CB"/>
        </w:tc>
        <w:tc>
          <w:tcPr>
            <w:tcW w:w="1135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 w:rsidRPr="00CB29D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657CB" w:rsidRPr="00BD3DB4" w:rsidRDefault="00A657CB"/>
        </w:tc>
      </w:tr>
      <w:tr w:rsidR="00A657CB" w:rsidRPr="00CB29DF">
        <w:trPr>
          <w:trHeight w:hRule="exact" w:val="96"/>
        </w:trPr>
        <w:tc>
          <w:tcPr>
            <w:tcW w:w="14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3403" w:type="dxa"/>
          </w:tcPr>
          <w:p w:rsidR="00A657CB" w:rsidRPr="00BD3DB4" w:rsidRDefault="00A657CB"/>
        </w:tc>
        <w:tc>
          <w:tcPr>
            <w:tcW w:w="426" w:type="dxa"/>
          </w:tcPr>
          <w:p w:rsidR="00A657CB" w:rsidRPr="00BD3DB4" w:rsidRDefault="00A657CB"/>
        </w:tc>
        <w:tc>
          <w:tcPr>
            <w:tcW w:w="1135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 w:rsidRPr="00CB29D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657CB" w:rsidRPr="00BD3DB4" w:rsidRDefault="00A657CB"/>
        </w:tc>
      </w:tr>
      <w:tr w:rsidR="00A657CB" w:rsidRPr="00CB29DF">
        <w:trPr>
          <w:trHeight w:hRule="exact" w:val="124"/>
        </w:trPr>
        <w:tc>
          <w:tcPr>
            <w:tcW w:w="14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3403" w:type="dxa"/>
          </w:tcPr>
          <w:p w:rsidR="00A657CB" w:rsidRPr="00BD3DB4" w:rsidRDefault="00A657CB"/>
        </w:tc>
        <w:tc>
          <w:tcPr>
            <w:tcW w:w="426" w:type="dxa"/>
          </w:tcPr>
          <w:p w:rsidR="00A657CB" w:rsidRPr="00BD3DB4" w:rsidRDefault="00A657CB"/>
        </w:tc>
        <w:tc>
          <w:tcPr>
            <w:tcW w:w="1135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 w:rsidRPr="00CB29DF">
        <w:trPr>
          <w:trHeight w:hRule="exact" w:val="478"/>
        </w:trPr>
        <w:tc>
          <w:tcPr>
            <w:tcW w:w="14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 w:rsidRPr="00CB29DF">
        <w:trPr>
          <w:trHeight w:hRule="exact" w:val="694"/>
        </w:trPr>
        <w:tc>
          <w:tcPr>
            <w:tcW w:w="143" w:type="dxa"/>
          </w:tcPr>
          <w:p w:rsidR="00A657CB" w:rsidRPr="00BD3DB4" w:rsidRDefault="00A657C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657CB" w:rsidRPr="00BD3DB4" w:rsidRDefault="00A657CB"/>
        </w:tc>
        <w:tc>
          <w:tcPr>
            <w:tcW w:w="426" w:type="dxa"/>
          </w:tcPr>
          <w:p w:rsidR="00A657CB" w:rsidRPr="00BD3DB4" w:rsidRDefault="00A657CB"/>
        </w:tc>
        <w:tc>
          <w:tcPr>
            <w:tcW w:w="1135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 w:rsidRPr="00CB29DF">
        <w:trPr>
          <w:trHeight w:hRule="exact" w:val="138"/>
        </w:trPr>
        <w:tc>
          <w:tcPr>
            <w:tcW w:w="143" w:type="dxa"/>
          </w:tcPr>
          <w:p w:rsidR="00A657CB" w:rsidRPr="00BD3DB4" w:rsidRDefault="00A657C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A657CB">
        <w:trPr>
          <w:trHeight w:hRule="exact" w:val="277"/>
        </w:trPr>
        <w:tc>
          <w:tcPr>
            <w:tcW w:w="143" w:type="dxa"/>
          </w:tcPr>
          <w:p w:rsidR="00A657CB" w:rsidRPr="00BD3DB4" w:rsidRDefault="00A657C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A657CB">
            <w:pPr>
              <w:spacing w:after="0" w:line="240" w:lineRule="auto"/>
              <w:rPr>
                <w:sz w:val="24"/>
                <w:szCs w:val="24"/>
              </w:rPr>
            </w:pPr>
          </w:p>
          <w:p w:rsidR="00A657CB" w:rsidRDefault="00BD3D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277"/>
        </w:trPr>
        <w:tc>
          <w:tcPr>
            <w:tcW w:w="143" w:type="dxa"/>
          </w:tcPr>
          <w:p w:rsidR="00A657CB" w:rsidRDefault="00A657C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A657CB">
        <w:trPr>
          <w:trHeight w:hRule="exact" w:val="138"/>
        </w:trPr>
        <w:tc>
          <w:tcPr>
            <w:tcW w:w="143" w:type="dxa"/>
          </w:tcPr>
          <w:p w:rsidR="00A657CB" w:rsidRDefault="00A657C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  <w:tc>
          <w:tcPr>
            <w:tcW w:w="426" w:type="dxa"/>
          </w:tcPr>
          <w:p w:rsidR="00A657CB" w:rsidRDefault="00A657CB"/>
        </w:tc>
        <w:tc>
          <w:tcPr>
            <w:tcW w:w="1135" w:type="dxa"/>
          </w:tcPr>
          <w:p w:rsidR="00A657CB" w:rsidRDefault="00A657CB"/>
        </w:tc>
        <w:tc>
          <w:tcPr>
            <w:tcW w:w="993" w:type="dxa"/>
          </w:tcPr>
          <w:p w:rsidR="00A657CB" w:rsidRDefault="00A657CB"/>
        </w:tc>
      </w:tr>
      <w:tr w:rsidR="00A657CB" w:rsidRPr="00CB29DF">
        <w:trPr>
          <w:trHeight w:hRule="exact" w:val="416"/>
        </w:trPr>
        <w:tc>
          <w:tcPr>
            <w:tcW w:w="143" w:type="dxa"/>
          </w:tcPr>
          <w:p w:rsidR="00A657CB" w:rsidRDefault="00A657C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A657CB" w:rsidRPr="00CB29DF">
        <w:trPr>
          <w:trHeight w:hRule="exact" w:val="277"/>
        </w:trPr>
        <w:tc>
          <w:tcPr>
            <w:tcW w:w="143" w:type="dxa"/>
          </w:tcPr>
          <w:p w:rsidR="00A657CB" w:rsidRPr="00BD3DB4" w:rsidRDefault="00A657C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к.ю.н., доцент, </w:t>
            </w:r>
            <w:proofErr w:type="spellStart"/>
            <w:r w:rsidRPr="00BD3DB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Хейгетова</w:t>
            </w:r>
            <w:proofErr w:type="spellEnd"/>
            <w:r w:rsidRPr="00BD3DB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С.Е. _________________</w:t>
            </w:r>
          </w:p>
        </w:tc>
      </w:tr>
      <w:tr w:rsidR="00A657CB" w:rsidRPr="00CB29DF">
        <w:trPr>
          <w:trHeight w:hRule="exact" w:val="138"/>
        </w:trPr>
        <w:tc>
          <w:tcPr>
            <w:tcW w:w="14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3403" w:type="dxa"/>
          </w:tcPr>
          <w:p w:rsidR="00A657CB" w:rsidRPr="00BD3DB4" w:rsidRDefault="00A657CB"/>
        </w:tc>
        <w:tc>
          <w:tcPr>
            <w:tcW w:w="426" w:type="dxa"/>
          </w:tcPr>
          <w:p w:rsidR="00A657CB" w:rsidRPr="00BD3DB4" w:rsidRDefault="00A657CB"/>
        </w:tc>
        <w:tc>
          <w:tcPr>
            <w:tcW w:w="1135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 w:rsidRPr="00CB29D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657CB" w:rsidRPr="00BD3DB4" w:rsidRDefault="00A657CB"/>
        </w:tc>
      </w:tr>
      <w:tr w:rsidR="00A657CB" w:rsidRPr="00CB29DF">
        <w:trPr>
          <w:trHeight w:hRule="exact" w:val="13"/>
        </w:trPr>
        <w:tc>
          <w:tcPr>
            <w:tcW w:w="14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3403" w:type="dxa"/>
          </w:tcPr>
          <w:p w:rsidR="00A657CB" w:rsidRPr="00BD3DB4" w:rsidRDefault="00A657CB"/>
        </w:tc>
        <w:tc>
          <w:tcPr>
            <w:tcW w:w="426" w:type="dxa"/>
          </w:tcPr>
          <w:p w:rsidR="00A657CB" w:rsidRPr="00BD3DB4" w:rsidRDefault="00A657CB"/>
        </w:tc>
        <w:tc>
          <w:tcPr>
            <w:tcW w:w="1135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 w:rsidRPr="00CB29D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657CB" w:rsidRPr="00BD3DB4" w:rsidRDefault="00A657CB"/>
        </w:tc>
      </w:tr>
      <w:tr w:rsidR="00A657CB" w:rsidRPr="00CB29DF">
        <w:trPr>
          <w:trHeight w:hRule="exact" w:val="96"/>
        </w:trPr>
        <w:tc>
          <w:tcPr>
            <w:tcW w:w="14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3403" w:type="dxa"/>
          </w:tcPr>
          <w:p w:rsidR="00A657CB" w:rsidRPr="00BD3DB4" w:rsidRDefault="00A657CB"/>
        </w:tc>
        <w:tc>
          <w:tcPr>
            <w:tcW w:w="426" w:type="dxa"/>
          </w:tcPr>
          <w:p w:rsidR="00A657CB" w:rsidRPr="00BD3DB4" w:rsidRDefault="00A657CB"/>
        </w:tc>
        <w:tc>
          <w:tcPr>
            <w:tcW w:w="1135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 w:rsidRPr="00CB29DF">
        <w:trPr>
          <w:trHeight w:hRule="exact" w:val="478"/>
        </w:trPr>
        <w:tc>
          <w:tcPr>
            <w:tcW w:w="14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 w:rsidRPr="00CB29DF">
        <w:trPr>
          <w:trHeight w:hRule="exact" w:val="833"/>
        </w:trPr>
        <w:tc>
          <w:tcPr>
            <w:tcW w:w="143" w:type="dxa"/>
          </w:tcPr>
          <w:p w:rsidR="00A657CB" w:rsidRPr="00BD3DB4" w:rsidRDefault="00A657C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657CB" w:rsidRPr="00BD3DB4" w:rsidRDefault="00A657CB"/>
        </w:tc>
        <w:tc>
          <w:tcPr>
            <w:tcW w:w="426" w:type="dxa"/>
          </w:tcPr>
          <w:p w:rsidR="00A657CB" w:rsidRPr="00BD3DB4" w:rsidRDefault="00A657CB"/>
        </w:tc>
        <w:tc>
          <w:tcPr>
            <w:tcW w:w="1135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 w:rsidRPr="00CB29DF" w:rsidTr="00CB29DF">
        <w:trPr>
          <w:trHeight w:hRule="exact" w:val="435"/>
        </w:trPr>
        <w:tc>
          <w:tcPr>
            <w:tcW w:w="143" w:type="dxa"/>
          </w:tcPr>
          <w:p w:rsidR="00A657CB" w:rsidRPr="00BD3DB4" w:rsidRDefault="00A657C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A657CB">
        <w:trPr>
          <w:trHeight w:hRule="exact" w:val="277"/>
        </w:trPr>
        <w:tc>
          <w:tcPr>
            <w:tcW w:w="143" w:type="dxa"/>
          </w:tcPr>
          <w:p w:rsidR="00A657CB" w:rsidRPr="00BD3DB4" w:rsidRDefault="00A657C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A657CB">
            <w:pPr>
              <w:spacing w:after="0" w:line="240" w:lineRule="auto"/>
              <w:rPr>
                <w:sz w:val="24"/>
                <w:szCs w:val="24"/>
              </w:rPr>
            </w:pPr>
          </w:p>
          <w:p w:rsidR="00A657CB" w:rsidRDefault="00BD3D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277"/>
        </w:trPr>
        <w:tc>
          <w:tcPr>
            <w:tcW w:w="143" w:type="dxa"/>
          </w:tcPr>
          <w:p w:rsidR="00A657CB" w:rsidRDefault="00A657C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A657CB">
        <w:trPr>
          <w:trHeight w:hRule="exact" w:val="138"/>
        </w:trPr>
        <w:tc>
          <w:tcPr>
            <w:tcW w:w="143" w:type="dxa"/>
          </w:tcPr>
          <w:p w:rsidR="00A657CB" w:rsidRDefault="00A657C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  <w:tc>
          <w:tcPr>
            <w:tcW w:w="426" w:type="dxa"/>
          </w:tcPr>
          <w:p w:rsidR="00A657CB" w:rsidRDefault="00A657CB"/>
        </w:tc>
        <w:tc>
          <w:tcPr>
            <w:tcW w:w="1135" w:type="dxa"/>
          </w:tcPr>
          <w:p w:rsidR="00A657CB" w:rsidRDefault="00A657CB"/>
        </w:tc>
        <w:tc>
          <w:tcPr>
            <w:tcW w:w="993" w:type="dxa"/>
          </w:tcPr>
          <w:p w:rsidR="00A657CB" w:rsidRDefault="00A657CB"/>
        </w:tc>
      </w:tr>
      <w:tr w:rsidR="00A657CB">
        <w:trPr>
          <w:trHeight w:hRule="exact" w:val="138"/>
        </w:trPr>
        <w:tc>
          <w:tcPr>
            <w:tcW w:w="143" w:type="dxa"/>
          </w:tcPr>
          <w:p w:rsidR="00A657CB" w:rsidRDefault="00A657CB"/>
        </w:tc>
        <w:tc>
          <w:tcPr>
            <w:tcW w:w="993" w:type="dxa"/>
          </w:tcPr>
          <w:p w:rsidR="00A657CB" w:rsidRDefault="00A657CB"/>
        </w:tc>
        <w:tc>
          <w:tcPr>
            <w:tcW w:w="993" w:type="dxa"/>
          </w:tcPr>
          <w:p w:rsidR="00A657CB" w:rsidRDefault="00A657CB"/>
        </w:tc>
        <w:tc>
          <w:tcPr>
            <w:tcW w:w="143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143" w:type="dxa"/>
          </w:tcPr>
          <w:p w:rsidR="00A657CB" w:rsidRDefault="00A657CB"/>
        </w:tc>
        <w:tc>
          <w:tcPr>
            <w:tcW w:w="852" w:type="dxa"/>
          </w:tcPr>
          <w:p w:rsidR="00A657CB" w:rsidRDefault="00A657CB"/>
        </w:tc>
        <w:tc>
          <w:tcPr>
            <w:tcW w:w="852" w:type="dxa"/>
          </w:tcPr>
          <w:p w:rsidR="00A657CB" w:rsidRDefault="00A657CB"/>
        </w:tc>
        <w:tc>
          <w:tcPr>
            <w:tcW w:w="3403" w:type="dxa"/>
          </w:tcPr>
          <w:p w:rsidR="00A657CB" w:rsidRDefault="00A657CB"/>
        </w:tc>
        <w:tc>
          <w:tcPr>
            <w:tcW w:w="426" w:type="dxa"/>
          </w:tcPr>
          <w:p w:rsidR="00A657CB" w:rsidRDefault="00A657CB"/>
        </w:tc>
        <w:tc>
          <w:tcPr>
            <w:tcW w:w="1135" w:type="dxa"/>
          </w:tcPr>
          <w:p w:rsidR="00A657CB" w:rsidRDefault="00A657CB"/>
        </w:tc>
        <w:tc>
          <w:tcPr>
            <w:tcW w:w="993" w:type="dxa"/>
          </w:tcPr>
          <w:p w:rsidR="00A657CB" w:rsidRDefault="00A657CB"/>
        </w:tc>
      </w:tr>
      <w:tr w:rsidR="00A657CB" w:rsidRPr="00CB29DF">
        <w:trPr>
          <w:trHeight w:hRule="exact" w:val="277"/>
        </w:trPr>
        <w:tc>
          <w:tcPr>
            <w:tcW w:w="143" w:type="dxa"/>
          </w:tcPr>
          <w:p w:rsidR="00A657CB" w:rsidRDefault="00A657C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A657CB" w:rsidRPr="00CB29DF">
        <w:trPr>
          <w:trHeight w:hRule="exact" w:val="277"/>
        </w:trPr>
        <w:tc>
          <w:tcPr>
            <w:tcW w:w="143" w:type="dxa"/>
          </w:tcPr>
          <w:p w:rsidR="00A657CB" w:rsidRPr="00BD3DB4" w:rsidRDefault="00A657C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к.ю.н., доцент, </w:t>
            </w:r>
            <w:proofErr w:type="spellStart"/>
            <w:r w:rsidRPr="00BD3DB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Хейгетова</w:t>
            </w:r>
            <w:proofErr w:type="spellEnd"/>
            <w:r w:rsidRPr="00BD3DB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С.Е. _________________</w:t>
            </w:r>
          </w:p>
        </w:tc>
      </w:tr>
      <w:tr w:rsidR="00A657CB" w:rsidRPr="00CB29DF">
        <w:trPr>
          <w:trHeight w:hRule="exact" w:val="138"/>
        </w:trPr>
        <w:tc>
          <w:tcPr>
            <w:tcW w:w="143" w:type="dxa"/>
          </w:tcPr>
          <w:p w:rsidR="00A657CB" w:rsidRPr="00BD3DB4" w:rsidRDefault="00A657C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A657CB"/>
        </w:tc>
      </w:tr>
    </w:tbl>
    <w:p w:rsidR="00A657CB" w:rsidRPr="00BD3DB4" w:rsidRDefault="00BD3DB4">
      <w:pPr>
        <w:rPr>
          <w:sz w:val="0"/>
          <w:szCs w:val="0"/>
        </w:rPr>
      </w:pPr>
      <w:r w:rsidRPr="00BD3DB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3"/>
        <w:gridCol w:w="1760"/>
        <w:gridCol w:w="4791"/>
        <w:gridCol w:w="973"/>
      </w:tblGrid>
      <w:tr w:rsidR="00A657C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5104" w:type="dxa"/>
          </w:tcPr>
          <w:p w:rsidR="00A657CB" w:rsidRDefault="00A657C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A657C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657CB" w:rsidRPr="00CB29D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усвоить комплекс общих знаний об отношениях, регулируемых нормами Трудового права, уяснить значение общетеоретических знаний для последующей практической деятельности.</w:t>
            </w:r>
          </w:p>
        </w:tc>
      </w:tr>
      <w:tr w:rsidR="00A657CB" w:rsidRPr="00CB29DF">
        <w:trPr>
          <w:trHeight w:hRule="exact" w:val="4682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Задачи: в области экспертной </w:t>
            </w: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gram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:п</w:t>
            </w:r>
            <w:proofErr w:type="gram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роизводство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судебных экспертиз по уголовным, гражданским делам и делам об административных </w:t>
            </w: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правонарушениях;производство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исследований по заданиям правоохранительных органов и других субъектов правоприменительной </w:t>
            </w: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деятельности;в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области технико-криминалистической </w:t>
            </w: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деятельности:исследование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вещной обстановки мест происшествий в целях обнаружения, фиксации, изъятия материальных следов правонарушения, а также их предварительного исследования; участие в качестве специалиста в оперативно-розыскных </w:t>
            </w: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мероприятиях</w:t>
            </w:r>
            <w:proofErr w:type="gram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;у</w:t>
            </w:r>
            <w:proofErr w:type="gram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частие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качестве специалиста в гражданском и арбитражном судопроизводстве и производстве по делам об административных </w:t>
            </w: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правонарушениях;в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области информационной </w:t>
            </w: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деятельности:участие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организации и ведение экспертно-криминалистических учётов, справочно-информационных и информационно-поисковых </w:t>
            </w: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систем;в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области организационно-управленческой </w:t>
            </w: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деятельности:организация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работы малых коллективов и групп исполнителей в процессе решения конкретных профессиональных </w:t>
            </w: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задач;в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области организационно-методической </w:t>
            </w: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деятельности:обучение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консультирование сотрудников правоохранительных органов и субъектов правоприменительной деятельности по вопросам назначения и производства судебных экспертиз, а также возможностям применения криминалистических средств и методов в установлении фактических обстоятельств расследуемого </w:t>
            </w: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правонарушения</w:t>
            </w:r>
            <w:proofErr w:type="gram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;о</w:t>
            </w:r>
            <w:proofErr w:type="gram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бучение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сотрудников судебно-экспертных учреждений приёмам работы с материальной обстановкой мест происшествий и методикам производства судебных экспертиз; </w:t>
            </w: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аспространение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внедрение современных достижений науки, техники, отечественной и зарубежной судебно-экспертной </w:t>
            </w: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gram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;в</w:t>
            </w:r>
            <w:proofErr w:type="spellEnd"/>
            <w:proofErr w:type="gram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области научно-исследовательской </w:t>
            </w: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деятельности:проведение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прикладных научных исследований в соответствии с профилем своей профессиональной деятельности; в области профилактической </w:t>
            </w: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деятельности:выявление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основе анализа и обобщения экспертной практики причин и условий, способствующих совершению правонарушений, разработка предложений, </w:t>
            </w: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напрвленных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их устранение.</w:t>
            </w:r>
          </w:p>
        </w:tc>
      </w:tr>
      <w:tr w:rsidR="00A657CB" w:rsidRPr="00CB29DF">
        <w:trPr>
          <w:trHeight w:hRule="exact" w:val="277"/>
        </w:trPr>
        <w:tc>
          <w:tcPr>
            <w:tcW w:w="143" w:type="dxa"/>
          </w:tcPr>
          <w:p w:rsidR="00A657CB" w:rsidRPr="00BD3DB4" w:rsidRDefault="00A657CB"/>
        </w:tc>
        <w:tc>
          <w:tcPr>
            <w:tcW w:w="625" w:type="dxa"/>
          </w:tcPr>
          <w:p w:rsidR="00A657CB" w:rsidRPr="00BD3DB4" w:rsidRDefault="00A657CB"/>
        </w:tc>
        <w:tc>
          <w:tcPr>
            <w:tcW w:w="2071" w:type="dxa"/>
          </w:tcPr>
          <w:p w:rsidR="00A657CB" w:rsidRPr="00BD3DB4" w:rsidRDefault="00A657CB"/>
        </w:tc>
        <w:tc>
          <w:tcPr>
            <w:tcW w:w="1844" w:type="dxa"/>
          </w:tcPr>
          <w:p w:rsidR="00A657CB" w:rsidRPr="00BD3DB4" w:rsidRDefault="00A657CB"/>
        </w:tc>
        <w:tc>
          <w:tcPr>
            <w:tcW w:w="5104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 w:rsidRPr="00CB29D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A657C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A657CB" w:rsidRPr="00CB29DF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A657CB" w:rsidRPr="00CB29D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gram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,з</w:t>
            </w:r>
            <w:proofErr w:type="gram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нания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умения, полученные в результате изучения дисциплин:</w:t>
            </w:r>
          </w:p>
        </w:tc>
      </w:tr>
      <w:tr w:rsidR="00A657CB" w:rsidRPr="00CB29D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 и стиль правовых документов</w:t>
            </w:r>
          </w:p>
        </w:tc>
      </w:tr>
      <w:tr w:rsidR="00A657C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</w:p>
        </w:tc>
      </w:tr>
      <w:tr w:rsidR="00A657CB" w:rsidRPr="00CB29D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657C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A657C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A657CB" w:rsidRPr="00CB29D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первичных профессиональных умений, в том числе первичных умений и навыков научно- исследовательской деятельности</w:t>
            </w:r>
          </w:p>
        </w:tc>
      </w:tr>
      <w:tr w:rsidR="00A657C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A657CB">
        <w:trPr>
          <w:trHeight w:hRule="exact" w:val="277"/>
        </w:trPr>
        <w:tc>
          <w:tcPr>
            <w:tcW w:w="143" w:type="dxa"/>
          </w:tcPr>
          <w:p w:rsidR="00A657CB" w:rsidRDefault="00A657CB"/>
        </w:tc>
        <w:tc>
          <w:tcPr>
            <w:tcW w:w="625" w:type="dxa"/>
          </w:tcPr>
          <w:p w:rsidR="00A657CB" w:rsidRDefault="00A657CB"/>
        </w:tc>
        <w:tc>
          <w:tcPr>
            <w:tcW w:w="2071" w:type="dxa"/>
          </w:tcPr>
          <w:p w:rsidR="00A657CB" w:rsidRDefault="00A657CB"/>
        </w:tc>
        <w:tc>
          <w:tcPr>
            <w:tcW w:w="1844" w:type="dxa"/>
          </w:tcPr>
          <w:p w:rsidR="00A657CB" w:rsidRDefault="00A657CB"/>
        </w:tc>
        <w:tc>
          <w:tcPr>
            <w:tcW w:w="5104" w:type="dxa"/>
          </w:tcPr>
          <w:p w:rsidR="00A657CB" w:rsidRDefault="00A657CB"/>
        </w:tc>
        <w:tc>
          <w:tcPr>
            <w:tcW w:w="993" w:type="dxa"/>
          </w:tcPr>
          <w:p w:rsidR="00A657CB" w:rsidRDefault="00A657CB"/>
        </w:tc>
      </w:tr>
      <w:tr w:rsidR="00A657CB" w:rsidRPr="00CB29DF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A657CB" w:rsidRPr="00CB29DF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ОК-2:      способностью анализировать основные этапы и закономерности исторического развития России, ее место и роль в современном мире в целях формирования гражданской позиции и развития патриотизма</w:t>
            </w:r>
          </w:p>
        </w:tc>
      </w:tr>
      <w:tr w:rsidR="00A657C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657CB" w:rsidRPr="00CB29DF">
        <w:trPr>
          <w:trHeight w:hRule="exact" w:val="277"/>
        </w:trPr>
        <w:tc>
          <w:tcPr>
            <w:tcW w:w="143" w:type="dxa"/>
          </w:tcPr>
          <w:p w:rsidR="00A657CB" w:rsidRDefault="00A657C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законодательство в сфере трудовых и непосредственно связанных с ними отношений</w:t>
            </w:r>
          </w:p>
        </w:tc>
      </w:tr>
      <w:tr w:rsidR="00A657CB" w:rsidRPr="00CB29DF">
        <w:trPr>
          <w:trHeight w:hRule="exact" w:val="138"/>
        </w:trPr>
        <w:tc>
          <w:tcPr>
            <w:tcW w:w="143" w:type="dxa"/>
          </w:tcPr>
          <w:p w:rsidR="00A657CB" w:rsidRPr="00BD3DB4" w:rsidRDefault="00A657CB"/>
        </w:tc>
        <w:tc>
          <w:tcPr>
            <w:tcW w:w="625" w:type="dxa"/>
          </w:tcPr>
          <w:p w:rsidR="00A657CB" w:rsidRPr="00BD3DB4" w:rsidRDefault="00A657CB"/>
        </w:tc>
        <w:tc>
          <w:tcPr>
            <w:tcW w:w="2071" w:type="dxa"/>
          </w:tcPr>
          <w:p w:rsidR="00A657CB" w:rsidRPr="00BD3DB4" w:rsidRDefault="00A657CB"/>
        </w:tc>
        <w:tc>
          <w:tcPr>
            <w:tcW w:w="1844" w:type="dxa"/>
          </w:tcPr>
          <w:p w:rsidR="00A657CB" w:rsidRPr="00BD3DB4" w:rsidRDefault="00A657CB"/>
        </w:tc>
        <w:tc>
          <w:tcPr>
            <w:tcW w:w="5104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657CB" w:rsidRPr="00CB29DF">
        <w:trPr>
          <w:trHeight w:hRule="exact" w:val="277"/>
        </w:trPr>
        <w:tc>
          <w:tcPr>
            <w:tcW w:w="143" w:type="dxa"/>
          </w:tcPr>
          <w:p w:rsidR="00A657CB" w:rsidRDefault="00A657C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толковать и применять законы и другие нормативные правовые акты</w:t>
            </w:r>
          </w:p>
        </w:tc>
      </w:tr>
      <w:tr w:rsidR="00A657CB" w:rsidRPr="00CB29DF">
        <w:trPr>
          <w:trHeight w:hRule="exact" w:val="138"/>
        </w:trPr>
        <w:tc>
          <w:tcPr>
            <w:tcW w:w="143" w:type="dxa"/>
          </w:tcPr>
          <w:p w:rsidR="00A657CB" w:rsidRPr="00BD3DB4" w:rsidRDefault="00A657CB"/>
        </w:tc>
        <w:tc>
          <w:tcPr>
            <w:tcW w:w="625" w:type="dxa"/>
          </w:tcPr>
          <w:p w:rsidR="00A657CB" w:rsidRPr="00BD3DB4" w:rsidRDefault="00A657CB"/>
        </w:tc>
        <w:tc>
          <w:tcPr>
            <w:tcW w:w="2071" w:type="dxa"/>
          </w:tcPr>
          <w:p w:rsidR="00A657CB" w:rsidRPr="00BD3DB4" w:rsidRDefault="00A657CB"/>
        </w:tc>
        <w:tc>
          <w:tcPr>
            <w:tcW w:w="1844" w:type="dxa"/>
          </w:tcPr>
          <w:p w:rsidR="00A657CB" w:rsidRPr="00BD3DB4" w:rsidRDefault="00A657CB"/>
        </w:tc>
        <w:tc>
          <w:tcPr>
            <w:tcW w:w="5104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657CB" w:rsidRPr="00CB29DF">
        <w:trPr>
          <w:trHeight w:hRule="exact" w:val="277"/>
        </w:trPr>
        <w:tc>
          <w:tcPr>
            <w:tcW w:w="143" w:type="dxa"/>
          </w:tcPr>
          <w:p w:rsidR="00A657CB" w:rsidRDefault="00A657C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правовыми информационными системами</w:t>
            </w:r>
          </w:p>
        </w:tc>
      </w:tr>
      <w:tr w:rsidR="00A657CB" w:rsidRPr="00CB29DF">
        <w:trPr>
          <w:trHeight w:hRule="exact" w:val="138"/>
        </w:trPr>
        <w:tc>
          <w:tcPr>
            <w:tcW w:w="143" w:type="dxa"/>
          </w:tcPr>
          <w:p w:rsidR="00A657CB" w:rsidRPr="00BD3DB4" w:rsidRDefault="00A657CB"/>
        </w:tc>
        <w:tc>
          <w:tcPr>
            <w:tcW w:w="625" w:type="dxa"/>
          </w:tcPr>
          <w:p w:rsidR="00A657CB" w:rsidRPr="00BD3DB4" w:rsidRDefault="00A657CB"/>
        </w:tc>
        <w:tc>
          <w:tcPr>
            <w:tcW w:w="2071" w:type="dxa"/>
          </w:tcPr>
          <w:p w:rsidR="00A657CB" w:rsidRPr="00BD3DB4" w:rsidRDefault="00A657CB"/>
        </w:tc>
        <w:tc>
          <w:tcPr>
            <w:tcW w:w="1844" w:type="dxa"/>
          </w:tcPr>
          <w:p w:rsidR="00A657CB" w:rsidRPr="00BD3DB4" w:rsidRDefault="00A657CB"/>
        </w:tc>
        <w:tc>
          <w:tcPr>
            <w:tcW w:w="5104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 w:rsidRPr="00CB29D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ОК-3:      способностью ориентироваться в политических и социальных процессах</w:t>
            </w:r>
          </w:p>
        </w:tc>
      </w:tr>
      <w:tr w:rsidR="00A657C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657CB" w:rsidRPr="00CB29DF">
        <w:trPr>
          <w:trHeight w:hRule="exact" w:val="277"/>
        </w:trPr>
        <w:tc>
          <w:tcPr>
            <w:tcW w:w="143" w:type="dxa"/>
          </w:tcPr>
          <w:p w:rsidR="00A657CB" w:rsidRDefault="00A657C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государственные органы в сфере социально-трудовых отношений</w:t>
            </w:r>
          </w:p>
        </w:tc>
      </w:tr>
      <w:tr w:rsidR="00A657CB" w:rsidRPr="00CB29DF">
        <w:trPr>
          <w:trHeight w:hRule="exact" w:val="138"/>
        </w:trPr>
        <w:tc>
          <w:tcPr>
            <w:tcW w:w="143" w:type="dxa"/>
          </w:tcPr>
          <w:p w:rsidR="00A657CB" w:rsidRPr="00BD3DB4" w:rsidRDefault="00A657CB"/>
        </w:tc>
        <w:tc>
          <w:tcPr>
            <w:tcW w:w="625" w:type="dxa"/>
          </w:tcPr>
          <w:p w:rsidR="00A657CB" w:rsidRPr="00BD3DB4" w:rsidRDefault="00A657CB"/>
        </w:tc>
        <w:tc>
          <w:tcPr>
            <w:tcW w:w="2071" w:type="dxa"/>
          </w:tcPr>
          <w:p w:rsidR="00A657CB" w:rsidRPr="00BD3DB4" w:rsidRDefault="00A657CB"/>
        </w:tc>
        <w:tc>
          <w:tcPr>
            <w:tcW w:w="1844" w:type="dxa"/>
          </w:tcPr>
          <w:p w:rsidR="00A657CB" w:rsidRPr="00BD3DB4" w:rsidRDefault="00A657CB"/>
        </w:tc>
        <w:tc>
          <w:tcPr>
            <w:tcW w:w="5104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657CB" w:rsidRPr="00CB29DF">
        <w:trPr>
          <w:trHeight w:hRule="exact" w:val="277"/>
        </w:trPr>
        <w:tc>
          <w:tcPr>
            <w:tcW w:w="143" w:type="dxa"/>
          </w:tcPr>
          <w:p w:rsidR="00A657CB" w:rsidRDefault="00A657C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квалифицировать нормативные акты в сфере социально-трудовых отношениях</w:t>
            </w:r>
          </w:p>
        </w:tc>
      </w:tr>
      <w:tr w:rsidR="00A657CB" w:rsidRPr="00CB29DF">
        <w:trPr>
          <w:trHeight w:hRule="exact" w:val="138"/>
        </w:trPr>
        <w:tc>
          <w:tcPr>
            <w:tcW w:w="143" w:type="dxa"/>
          </w:tcPr>
          <w:p w:rsidR="00A657CB" w:rsidRPr="00BD3DB4" w:rsidRDefault="00A657CB"/>
        </w:tc>
        <w:tc>
          <w:tcPr>
            <w:tcW w:w="625" w:type="dxa"/>
          </w:tcPr>
          <w:p w:rsidR="00A657CB" w:rsidRPr="00BD3DB4" w:rsidRDefault="00A657CB"/>
        </w:tc>
        <w:tc>
          <w:tcPr>
            <w:tcW w:w="2071" w:type="dxa"/>
          </w:tcPr>
          <w:p w:rsidR="00A657CB" w:rsidRPr="00BD3DB4" w:rsidRDefault="00A657CB"/>
        </w:tc>
        <w:tc>
          <w:tcPr>
            <w:tcW w:w="1844" w:type="dxa"/>
          </w:tcPr>
          <w:p w:rsidR="00A657CB" w:rsidRPr="00BD3DB4" w:rsidRDefault="00A657CB"/>
        </w:tc>
        <w:tc>
          <w:tcPr>
            <w:tcW w:w="5104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A657CB" w:rsidRDefault="00BD3D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8"/>
        <w:gridCol w:w="3189"/>
        <w:gridCol w:w="143"/>
        <w:gridCol w:w="825"/>
        <w:gridCol w:w="698"/>
        <w:gridCol w:w="1118"/>
        <w:gridCol w:w="1254"/>
        <w:gridCol w:w="703"/>
        <w:gridCol w:w="400"/>
        <w:gridCol w:w="983"/>
      </w:tblGrid>
      <w:tr w:rsidR="00A657C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1135" w:type="dxa"/>
          </w:tcPr>
          <w:p w:rsidR="00A657CB" w:rsidRDefault="00A657CB"/>
        </w:tc>
        <w:tc>
          <w:tcPr>
            <w:tcW w:w="1277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426" w:type="dxa"/>
          </w:tcPr>
          <w:p w:rsidR="00A657CB" w:rsidRDefault="00A657C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A657CB" w:rsidRPr="00CB29DF">
        <w:trPr>
          <w:trHeight w:hRule="exact" w:val="277"/>
        </w:trPr>
        <w:tc>
          <w:tcPr>
            <w:tcW w:w="143" w:type="dxa"/>
          </w:tcPr>
          <w:p w:rsidR="00A657CB" w:rsidRDefault="00A657C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правовыми информационными системами</w:t>
            </w:r>
          </w:p>
        </w:tc>
      </w:tr>
      <w:tr w:rsidR="00A657CB" w:rsidRPr="00CB29DF">
        <w:trPr>
          <w:trHeight w:hRule="exact" w:val="138"/>
        </w:trPr>
        <w:tc>
          <w:tcPr>
            <w:tcW w:w="143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3545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851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1135" w:type="dxa"/>
          </w:tcPr>
          <w:p w:rsidR="00A657CB" w:rsidRPr="00BD3DB4" w:rsidRDefault="00A657CB"/>
        </w:tc>
        <w:tc>
          <w:tcPr>
            <w:tcW w:w="1277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426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 w:rsidRPr="00CB29DF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ОПК-1:      способностью применять в своей профессиональной деятельности познания в области материального и процессуального права</w:t>
            </w:r>
          </w:p>
        </w:tc>
      </w:tr>
      <w:tr w:rsidR="00A657C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657CB" w:rsidRPr="00CB29DF">
        <w:trPr>
          <w:trHeight w:hRule="exact" w:val="478"/>
        </w:trPr>
        <w:tc>
          <w:tcPr>
            <w:tcW w:w="143" w:type="dxa"/>
          </w:tcPr>
          <w:p w:rsidR="00A657CB" w:rsidRDefault="00A657C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Конституцию Российской Федерации, федеральные конституционные законы и федеральные </w:t>
            </w: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proofErr w:type="gram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,д</w:t>
            </w:r>
            <w:proofErr w:type="gram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ействующее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законодательство</w:t>
            </w:r>
          </w:p>
        </w:tc>
      </w:tr>
      <w:tr w:rsidR="00A657C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657CB" w:rsidRPr="00CB29DF">
        <w:trPr>
          <w:trHeight w:hRule="exact" w:val="277"/>
        </w:trPr>
        <w:tc>
          <w:tcPr>
            <w:tcW w:w="143" w:type="dxa"/>
          </w:tcPr>
          <w:p w:rsidR="00A657CB" w:rsidRDefault="00A657C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A657CB" w:rsidRPr="00CB29DF">
        <w:trPr>
          <w:trHeight w:hRule="exact" w:val="138"/>
        </w:trPr>
        <w:tc>
          <w:tcPr>
            <w:tcW w:w="143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3545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851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1135" w:type="dxa"/>
          </w:tcPr>
          <w:p w:rsidR="00A657CB" w:rsidRPr="00BD3DB4" w:rsidRDefault="00A657CB"/>
        </w:tc>
        <w:tc>
          <w:tcPr>
            <w:tcW w:w="1277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426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657CB" w:rsidRPr="00CB29DF">
        <w:trPr>
          <w:trHeight w:hRule="exact" w:val="277"/>
        </w:trPr>
        <w:tc>
          <w:tcPr>
            <w:tcW w:w="143" w:type="dxa"/>
          </w:tcPr>
          <w:p w:rsidR="00A657CB" w:rsidRDefault="00A657C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практического применения норма права</w:t>
            </w:r>
          </w:p>
        </w:tc>
      </w:tr>
      <w:tr w:rsidR="00A657CB" w:rsidRPr="00CB29DF">
        <w:trPr>
          <w:trHeight w:hRule="exact" w:val="138"/>
        </w:trPr>
        <w:tc>
          <w:tcPr>
            <w:tcW w:w="143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3545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851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1135" w:type="dxa"/>
          </w:tcPr>
          <w:p w:rsidR="00A657CB" w:rsidRPr="00BD3DB4" w:rsidRDefault="00A657CB"/>
        </w:tc>
        <w:tc>
          <w:tcPr>
            <w:tcW w:w="1277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426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 w:rsidRPr="00CB29D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применять познания в области уголовного права и уголовного процесса</w:t>
            </w:r>
          </w:p>
        </w:tc>
      </w:tr>
      <w:tr w:rsidR="00A657C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657CB" w:rsidRPr="00CB29DF">
        <w:trPr>
          <w:trHeight w:hRule="exact" w:val="277"/>
        </w:trPr>
        <w:tc>
          <w:tcPr>
            <w:tcW w:w="143" w:type="dxa"/>
          </w:tcPr>
          <w:p w:rsidR="00A657CB" w:rsidRDefault="00A657C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правовой статус субъектов трудового права (права и обязанности работника и работодателя)</w:t>
            </w:r>
          </w:p>
        </w:tc>
      </w:tr>
      <w:tr w:rsidR="00A657CB" w:rsidRPr="00CB29DF">
        <w:trPr>
          <w:trHeight w:hRule="exact" w:val="138"/>
        </w:trPr>
        <w:tc>
          <w:tcPr>
            <w:tcW w:w="143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3545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851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1135" w:type="dxa"/>
          </w:tcPr>
          <w:p w:rsidR="00A657CB" w:rsidRPr="00BD3DB4" w:rsidRDefault="00A657CB"/>
        </w:tc>
        <w:tc>
          <w:tcPr>
            <w:tcW w:w="1277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426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657CB" w:rsidRPr="00CB29DF">
        <w:trPr>
          <w:trHeight w:hRule="exact" w:val="277"/>
        </w:trPr>
        <w:tc>
          <w:tcPr>
            <w:tcW w:w="143" w:type="dxa"/>
          </w:tcPr>
          <w:p w:rsidR="00A657CB" w:rsidRDefault="00A657C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определять компетенцию  участников социально-трудовых отношений</w:t>
            </w:r>
          </w:p>
        </w:tc>
      </w:tr>
      <w:tr w:rsidR="00A657CB" w:rsidRPr="00CB29DF">
        <w:trPr>
          <w:trHeight w:hRule="exact" w:val="138"/>
        </w:trPr>
        <w:tc>
          <w:tcPr>
            <w:tcW w:w="143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3545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851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1135" w:type="dxa"/>
          </w:tcPr>
          <w:p w:rsidR="00A657CB" w:rsidRPr="00BD3DB4" w:rsidRDefault="00A657CB"/>
        </w:tc>
        <w:tc>
          <w:tcPr>
            <w:tcW w:w="1277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426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657CB" w:rsidRPr="00CB29DF">
        <w:trPr>
          <w:trHeight w:hRule="exact" w:val="478"/>
        </w:trPr>
        <w:tc>
          <w:tcPr>
            <w:tcW w:w="143" w:type="dxa"/>
          </w:tcPr>
          <w:p w:rsidR="00A657CB" w:rsidRDefault="00A657C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составления документации, необходимой для представления в соответствующие государственные органы и организации, обеспечивающие реализацию социально-трудовых прав и гарантий</w:t>
            </w:r>
          </w:p>
        </w:tc>
      </w:tr>
      <w:tr w:rsidR="00A657CB" w:rsidRPr="00CB29DF">
        <w:trPr>
          <w:trHeight w:hRule="exact" w:val="277"/>
        </w:trPr>
        <w:tc>
          <w:tcPr>
            <w:tcW w:w="143" w:type="dxa"/>
          </w:tcPr>
          <w:p w:rsidR="00A657CB" w:rsidRPr="00BD3DB4" w:rsidRDefault="00A657CB"/>
        </w:tc>
        <w:tc>
          <w:tcPr>
            <w:tcW w:w="852" w:type="dxa"/>
          </w:tcPr>
          <w:p w:rsidR="00A657CB" w:rsidRPr="00BD3DB4" w:rsidRDefault="00A657CB"/>
        </w:tc>
        <w:tc>
          <w:tcPr>
            <w:tcW w:w="3545" w:type="dxa"/>
          </w:tcPr>
          <w:p w:rsidR="00A657CB" w:rsidRPr="00BD3DB4" w:rsidRDefault="00A657CB"/>
        </w:tc>
        <w:tc>
          <w:tcPr>
            <w:tcW w:w="143" w:type="dxa"/>
          </w:tcPr>
          <w:p w:rsidR="00A657CB" w:rsidRPr="00BD3DB4" w:rsidRDefault="00A657CB"/>
        </w:tc>
        <w:tc>
          <w:tcPr>
            <w:tcW w:w="851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1135" w:type="dxa"/>
          </w:tcPr>
          <w:p w:rsidR="00A657CB" w:rsidRPr="00BD3DB4" w:rsidRDefault="00A657CB"/>
        </w:tc>
        <w:tc>
          <w:tcPr>
            <w:tcW w:w="1277" w:type="dxa"/>
          </w:tcPr>
          <w:p w:rsidR="00A657CB" w:rsidRPr="00BD3DB4" w:rsidRDefault="00A657CB"/>
        </w:tc>
        <w:tc>
          <w:tcPr>
            <w:tcW w:w="710" w:type="dxa"/>
          </w:tcPr>
          <w:p w:rsidR="00A657CB" w:rsidRPr="00BD3DB4" w:rsidRDefault="00A657CB"/>
        </w:tc>
        <w:tc>
          <w:tcPr>
            <w:tcW w:w="426" w:type="dxa"/>
          </w:tcPr>
          <w:p w:rsidR="00A657CB" w:rsidRPr="00BD3DB4" w:rsidRDefault="00A657CB"/>
        </w:tc>
        <w:tc>
          <w:tcPr>
            <w:tcW w:w="993" w:type="dxa"/>
          </w:tcPr>
          <w:p w:rsidR="00A657CB" w:rsidRPr="00BD3DB4" w:rsidRDefault="00A657CB"/>
        </w:tc>
      </w:tr>
      <w:tr w:rsidR="00A657CB" w:rsidRPr="00CB29D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A657CB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A657CB" w:rsidRPr="00CB29DF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«Общая часть трудового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A657C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A657C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A657C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A657C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A657C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A657CB"/>
        </w:tc>
      </w:tr>
      <w:tr w:rsidR="00A657CB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1: «Предмет, метод и система трудового права. Источники трудового права».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 1. «Предмет, метод и система трудового права. Источники трудового права».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Отношения, входящие в предмет трудового права.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Метод правового регулирования отношений, входящих в предмет трудового права.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Система трудового права.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Источники трудового права.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333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2: «Трудовые правоотношения: понятие, виды, субъекты, объекты, содержание».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 2. «Трудовые правоотношения: понятие, виды, субъекты, объекты, содержание».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трудовых правоотношений и их виды.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Стороны трудовых отношений.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Содержание трудового правоотношения.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Основания возникновения, изменения и прекращения трудовых правоотношений.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</w:tbl>
    <w:p w:rsidR="00A657CB" w:rsidRDefault="00BD3D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7"/>
        <w:gridCol w:w="118"/>
        <w:gridCol w:w="811"/>
        <w:gridCol w:w="671"/>
        <w:gridCol w:w="1101"/>
        <w:gridCol w:w="1211"/>
        <w:gridCol w:w="671"/>
        <w:gridCol w:w="387"/>
        <w:gridCol w:w="944"/>
      </w:tblGrid>
      <w:tr w:rsidR="00A657C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1135" w:type="dxa"/>
          </w:tcPr>
          <w:p w:rsidR="00A657CB" w:rsidRDefault="00A657CB"/>
        </w:tc>
        <w:tc>
          <w:tcPr>
            <w:tcW w:w="1277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426" w:type="dxa"/>
          </w:tcPr>
          <w:p w:rsidR="00A657CB" w:rsidRDefault="00A657C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A657C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3: «Социальное партнёрство в сфере труда. Правовые акты социального партнёрства».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 3. «Социальное партнёрство в сфере труда. Правовые акты социального партнёрства».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Понятие, принципы, система социального партнёрства.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Коллективные переговоры.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Коллективный договор.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Социально-партнёрские соглашения.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1: «Предмет и метод трудового права. Система основных принципов трудового права».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рассмотрения: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Предмет и метод трудового права.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Система принципов трудового права.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Значение трудового права.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2: «Система основных принципов трудового права»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рассмотрения: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Общеправовые принципы.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Межотраслевые принципы.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Основные принципы трудового права.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3: «Система источников трудового права. Система трудового права и система трудового законодательства».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рассмотрения: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источников трудового права.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Классификация источников трудового права по юридической силе.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действие нормативных актов во времени, в пространстве и по категориям работников (по кругу лиц).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Система трудового права и система трудового законодательства.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ИНТЕРАКТИВНЫЙ КРОСВОРД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4: «Трудовые правоотношения: понятие, виды, субъекты, объекты, содержание».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рассмотрения: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Трудовые отношения и их виды.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Стороны трудовых отношений.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Содержание трудового правоотношения.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Основания возникновения, изменения и прекращения трудового правоотношения.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ИНТЕРАКТИВНЫЙ КРОСВОРД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</w:tbl>
    <w:p w:rsidR="00A657CB" w:rsidRDefault="00BD3D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7"/>
        <w:gridCol w:w="118"/>
        <w:gridCol w:w="811"/>
        <w:gridCol w:w="671"/>
        <w:gridCol w:w="1101"/>
        <w:gridCol w:w="1211"/>
        <w:gridCol w:w="671"/>
        <w:gridCol w:w="387"/>
        <w:gridCol w:w="944"/>
      </w:tblGrid>
      <w:tr w:rsidR="00A657C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1135" w:type="dxa"/>
          </w:tcPr>
          <w:p w:rsidR="00A657CB" w:rsidRDefault="00A657CB"/>
        </w:tc>
        <w:tc>
          <w:tcPr>
            <w:tcW w:w="1277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426" w:type="dxa"/>
          </w:tcPr>
          <w:p w:rsidR="00A657CB" w:rsidRDefault="00A657C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A657C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5: «Социальное партнёрство в сфере труда.  Правовые акты социального партнёрства в сфере труда».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рассмотрения: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Понятие, принципы, система социального партнёрства.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Коллективные переговоры.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Коллективный договор.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Социально-партнёрские соглашения.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ИНТЕРАКТИВНЫЙ КРОСВОРД</w:t>
            </w:r>
          </w:p>
          <w:p w:rsidR="00A657CB" w:rsidRDefault="00A657CB">
            <w:pPr>
              <w:spacing w:after="0" w:line="240" w:lineRule="auto"/>
              <w:rPr>
                <w:sz w:val="19"/>
                <w:szCs w:val="19"/>
              </w:rPr>
            </w:pP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 w:rsidRPr="00CB29D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«Особенная часть трудового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A657C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A657C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A657C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A657C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A657C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A657CB"/>
        </w:tc>
      </w:tr>
      <w:tr w:rsidR="00A657C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4: «Правовое регулирование занятости и трудоустройства в Российской Федерации».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 4. «Правовое регулирование занятости и трудоустройства в России».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Правовое регулирование трудоустройства и обеспечения занятости в Российской Федерации.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Правовой статус безработного.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Социальные гарантии граждан РФ в области занятости.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Возможности привлечения и использования иностранной рабочей силы в Российской Федерации.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5: «Трудовой договор».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 5. «Трудовой договор».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виды трудовых договоров.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Стороны трудовых договоров.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Содержание трудового договора.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Заключение трудового договора. Испытательный срок.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6: «Изменение и прекращение трудового договора».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 6. «Изменение и прекращение трудового договора».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Изменение трудового договора: переводы работников на другую работу, перемещения работников.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Общие основания прекращения трудового договора.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Расторжение трудового договора по инициативе работодателя.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Прекращение трудового договора по обстоятельствам, не зависящим от воли сторон.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Порядок оформления прекращения трудового договора.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</w:tbl>
    <w:p w:rsidR="00A657CB" w:rsidRDefault="00BD3D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A657C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1135" w:type="dxa"/>
          </w:tcPr>
          <w:p w:rsidR="00A657CB" w:rsidRDefault="00A657CB"/>
        </w:tc>
        <w:tc>
          <w:tcPr>
            <w:tcW w:w="1277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426" w:type="dxa"/>
          </w:tcPr>
          <w:p w:rsidR="00A657CB" w:rsidRDefault="00A657C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A657C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7: «Правовое регулирование рабочего времени и времени отдыха».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 7. «Правовое регулирование рабочего времени и времени отдыха».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виды рабочего времени.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Режим рабочего времени.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Учёт рабочего времени.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Понятие и виды времени отдыха.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Понятие отпуска и его виды.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Порядок предоставления ежегодного оплачиваемого отпуска.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 Отпуска без сохранения заработной платы.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6: «Правовое регулирование занятости и трудоустройства в Российской Федерации».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рассмотрения: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Правовое регулирование трудоустройства и обеспечения занятости в Российской Федерации.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Правовой статус безработного.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Социальные гарантии граждан Российской Федерации в области занятости.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Возможности привлечения и использования иностранной рабочей силы в Российской Федерации.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ИНТЕРАКТИВНЫЙ КРОСВОРД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7: «Трудовой договор: понятие, виды, порядок заключения».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рассмотрения: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Понятие, стороны, содержание и виды трудовых договоров.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Порядок заключения трудового договора.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Испытательный срок при приёме на работу.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ИНТЕРАКТИВНАЯ ИГРА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8: «Изменение и прекращение трудового договора».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рассмотрения: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Изменение трудового договора: переводы работников на другую работу, перемещения работников.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Общие основания прекращения трудового договора.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Расторжение трудового договора по инициативе работодателя.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Прекращение трудового договора по обстоятельствам, не зависящим от воли сторон.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Порядок оформления прекращения трудового договора.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9: « Правовое регулирование рабочего времени»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рассмотрения: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виды рабочего времени.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Режим рабочего времени.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Учёт рабочего времени.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</w:tbl>
    <w:p w:rsidR="00A657CB" w:rsidRDefault="00BD3D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77"/>
        <w:gridCol w:w="119"/>
        <w:gridCol w:w="815"/>
        <w:gridCol w:w="675"/>
        <w:gridCol w:w="1104"/>
        <w:gridCol w:w="1216"/>
        <w:gridCol w:w="675"/>
        <w:gridCol w:w="390"/>
        <w:gridCol w:w="949"/>
      </w:tblGrid>
      <w:tr w:rsidR="00A657C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1135" w:type="dxa"/>
          </w:tcPr>
          <w:p w:rsidR="00A657CB" w:rsidRDefault="00A657CB"/>
        </w:tc>
        <w:tc>
          <w:tcPr>
            <w:tcW w:w="1277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426" w:type="dxa"/>
          </w:tcPr>
          <w:p w:rsidR="00A657CB" w:rsidRDefault="00A657C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A657C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10: « Правовое регулирование времени отдыха».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рассмотрения: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виды времени отдыха.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Понятие отпуска и его  виды.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Порядок предоставления ежегодного оплачиваемого отпуска.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 Отпуск без сохранения заработной платы</w:t>
            </w:r>
            <w:proofErr w:type="gram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11: «Оплата и нормирование труда».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рассмотрения: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Общие положения об оплате труда (заработной плате)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Системы оплаты труда.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Правовые гарантии в области оплаты труда.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12: «Правовые гарантии и компенсации в сфере труда».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рассмотрения: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Общие положения о гарантиях и компенсациях.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Виды гарантий и компенсаций.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Правовое регулирование командировки работника.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13: «Трудовой распорядок и дисциплина труда».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рассмотрения: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дисциплины труда и методы её обеспечения.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Внутренний трудовой распорядок.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 Поощрения за успехи в труде.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Дисциплинарная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14: «Материальная ответственность сторон трудового договора».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рассмотрения: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виды материальной ответственности.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Материальная ответственность работодателя.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Материальная ответственность работника.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Специальная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часть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</w:tbl>
    <w:p w:rsidR="00A657CB" w:rsidRDefault="00BD3D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81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A657C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1135" w:type="dxa"/>
          </w:tcPr>
          <w:p w:rsidR="00A657CB" w:rsidRDefault="00A657CB"/>
        </w:tc>
        <w:tc>
          <w:tcPr>
            <w:tcW w:w="1277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426" w:type="dxa"/>
          </w:tcPr>
          <w:p w:rsidR="00A657CB" w:rsidRDefault="00A657C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A657CB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8: «Рассмотрение и разрешение индивидуальных и коллективных трудовых споров».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 8. «Рассмотрение и разрешение индивидуальных и коллективных трудовых споров».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индивидуального трудового спора.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Порядок рассмотрения индивидуального трудового спора в комиссии по трудовым спорам.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Рассмотрение индивидуального трудового спора в суде.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Понятие коллективного трудового спора.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Порядок рассмотрения коллективного трудового спора с помощью примирительных процедур.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Порядок организации и проведения забастовки в РФ.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9: «Международная организация труда: цели, задачи, структура, функции».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 9. «Международная организация труда: цели, задачи, структура, функции».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Цели, задачи и принципы деятельности МОТ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Структура МОТ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Функции МОТ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15: «Охрана труда».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рассмотрения: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Правовое регулирование охраны труда.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Права и обязанности сторон трудовых отношений.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Расследование и учёт несчастных случаев на производстве.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16: «Рассмотрение и разрешение индивидуальных трудовых споров».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рассмотрения: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индивидуального трудового спора.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Порядок рассмотрения индивидуального трудового спора в комиссии по трудовым спорам.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Рассмотрение индивидуального трудового спора в суде.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17. «Рассмотрение и разрешение коллективных трудовых споров».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рассмотрения: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коллективного трудового спора.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Порядок рассмотрения коллективного трудового спора с помощью примирительных процедур.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Правовое регулирование проведения забастовки в РФ.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</w:tbl>
    <w:p w:rsidR="00A657CB" w:rsidRDefault="00BD3D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81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A657C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1135" w:type="dxa"/>
          </w:tcPr>
          <w:p w:rsidR="00A657CB" w:rsidRDefault="00A657CB"/>
        </w:tc>
        <w:tc>
          <w:tcPr>
            <w:tcW w:w="1277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426" w:type="dxa"/>
          </w:tcPr>
          <w:p w:rsidR="00A657CB" w:rsidRDefault="00A657C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A657C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Тема18. «Международная организация труда (МОТ): цели, задачи, структура, функции».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рассмотрения: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Цели, задачи и принципы деятельности МОТ.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Структура МОТ.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Функции МОТ.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</w:tbl>
    <w:p w:rsidR="00A657CB" w:rsidRDefault="00BD3D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79"/>
        <w:gridCol w:w="119"/>
        <w:gridCol w:w="815"/>
        <w:gridCol w:w="683"/>
        <w:gridCol w:w="1104"/>
        <w:gridCol w:w="1216"/>
        <w:gridCol w:w="675"/>
        <w:gridCol w:w="390"/>
        <w:gridCol w:w="948"/>
      </w:tblGrid>
      <w:tr w:rsidR="00A657C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1135" w:type="dxa"/>
          </w:tcPr>
          <w:p w:rsidR="00A657CB" w:rsidRDefault="00A657CB"/>
        </w:tc>
        <w:tc>
          <w:tcPr>
            <w:tcW w:w="1277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426" w:type="dxa"/>
          </w:tcPr>
          <w:p w:rsidR="00A657CB" w:rsidRDefault="00A657C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A657CB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11: «Оплата и нормирование труда».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Общие положения об оплате труда (заработной плате)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Системы оплаты труда.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Правовые гарантии в области оплаты труда.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Нормирование труда.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Составить тематический кроссворд (не менее 15 слов)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12: «Правовые гарантии и компенсации в сфере труда».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Общие положения о гарантиях и компенсациях.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Виды гарантий и компенсаций.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Правовое регулирование командировки работника.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Составить тематический кроссворд (не менее 15 слов)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13: «Трудовой распорядок и дисциплина труда».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дисциплины труда и методы её обеспечения.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Внутренний трудовой распорядок.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 Поощрения за успехи в труде.</w:t>
            </w:r>
          </w:p>
          <w:p w:rsidR="00A657CB" w:rsidRPr="00F16203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F1620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 Дисциплинарная ответственность.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Составить тематический кроссворд (не менее 15 слов)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14: «Материальная ответственность сторон трудового договора».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виды материальной ответственности.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Материальная ответственность работодателя.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Материальная ответственность работника.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Составить тематический кроссворд (не менее 15 слов)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15: «Охрана труда».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рассмотрения: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Правовое регулирование охраны труда.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Права и обязанности сторон трудовых отношений.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Расследование и учёт несчастных случаев на производстве.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Составить тематический кроссворд (не менее 15 слов)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16: «Рассмотрение и разрешение индивидуальных трудовых споров».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индивидуального трудового спора.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Порядок рассмотрения индивидуального трудового спора в комиссии по трудовым спорам.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Рассмотрение индивидуального трудового спора в суде.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Составить тематический кроссворд (не менее 15 слов)</w:t>
            </w:r>
          </w:p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</w:tbl>
    <w:p w:rsidR="00A657CB" w:rsidRDefault="00BD3D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343"/>
        <w:gridCol w:w="135"/>
        <w:gridCol w:w="805"/>
        <w:gridCol w:w="686"/>
        <w:gridCol w:w="1108"/>
        <w:gridCol w:w="1222"/>
        <w:gridCol w:w="678"/>
        <w:gridCol w:w="393"/>
        <w:gridCol w:w="953"/>
      </w:tblGrid>
      <w:tr w:rsidR="00A657C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1135" w:type="dxa"/>
          </w:tcPr>
          <w:p w:rsidR="00A657CB" w:rsidRDefault="00A657CB"/>
        </w:tc>
        <w:tc>
          <w:tcPr>
            <w:tcW w:w="1277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426" w:type="dxa"/>
          </w:tcPr>
          <w:p w:rsidR="00A657CB" w:rsidRDefault="00A657C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A657C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ОПК-1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</w:tr>
      <w:tr w:rsidR="00A657CB">
        <w:trPr>
          <w:trHeight w:hRule="exact" w:val="277"/>
        </w:trPr>
        <w:tc>
          <w:tcPr>
            <w:tcW w:w="993" w:type="dxa"/>
          </w:tcPr>
          <w:p w:rsidR="00A657CB" w:rsidRDefault="00A657CB"/>
        </w:tc>
        <w:tc>
          <w:tcPr>
            <w:tcW w:w="3545" w:type="dxa"/>
          </w:tcPr>
          <w:p w:rsidR="00A657CB" w:rsidRDefault="00A657CB"/>
        </w:tc>
        <w:tc>
          <w:tcPr>
            <w:tcW w:w="143" w:type="dxa"/>
          </w:tcPr>
          <w:p w:rsidR="00A657CB" w:rsidRDefault="00A657CB"/>
        </w:tc>
        <w:tc>
          <w:tcPr>
            <w:tcW w:w="851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1135" w:type="dxa"/>
          </w:tcPr>
          <w:p w:rsidR="00A657CB" w:rsidRDefault="00A657CB"/>
        </w:tc>
        <w:tc>
          <w:tcPr>
            <w:tcW w:w="1277" w:type="dxa"/>
          </w:tcPr>
          <w:p w:rsidR="00A657CB" w:rsidRDefault="00A657CB"/>
        </w:tc>
        <w:tc>
          <w:tcPr>
            <w:tcW w:w="710" w:type="dxa"/>
          </w:tcPr>
          <w:p w:rsidR="00A657CB" w:rsidRDefault="00A657CB"/>
        </w:tc>
        <w:tc>
          <w:tcPr>
            <w:tcW w:w="426" w:type="dxa"/>
          </w:tcPr>
          <w:p w:rsidR="00A657CB" w:rsidRDefault="00A657CB"/>
        </w:tc>
        <w:tc>
          <w:tcPr>
            <w:tcW w:w="993" w:type="dxa"/>
          </w:tcPr>
          <w:p w:rsidR="00A657CB" w:rsidRDefault="00A657CB"/>
        </w:tc>
      </w:tr>
      <w:tr w:rsidR="00A657C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657CB" w:rsidRPr="00CB29D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A657CB" w:rsidRPr="00CB29DF" w:rsidTr="00BD3DB4">
        <w:trPr>
          <w:trHeight w:hRule="exact" w:val="1286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экзамену: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1.Отношения, регулируемые нормами трудового права.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2.Соотношение трудовых отношений и гражданско-правовых отношений, возникающих в связи с применением труда.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3.Особенности метода правового регулирования труда.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4.Основные начала правового регулирования труда.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5.Понятие, общая характеристика, основные особенности источников трудового права.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6.Соглашения как акт социального партнёрства.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7.Работник как участник трудовых правоотношений.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8.Работодатель как участник трудовых правоотношений.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9.Трудовые правоотношения, их особенности и место в системе правоотношений в сфере труда.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10.Понятие и принципы социального партнерства.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11.Уровни социального партнерства.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12.Формы социального партнерства.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13.Представители работников и работодателей в социальном партнерстве.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14.Коллективный договор как акт социального партнёрства.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15.Содержание коллективного договора.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16.Порядок заключения и проверка исполнения коллективного договора.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17.Рассмотрение и разрешение коллективных трудовых споров.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18.Субъекты, участвующие в обеспечение занятости граждан РФ.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19.Правовой статус безработного гражданина по законодательству России.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20.Трудовой договор: понятие, функции и роль.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21.Содержание и формы трудового договора.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22.Виды трудового договора.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23.Гарантии при приеме на работу. Запрещение дискриминации при приеме на работу.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24.Порядок заключения трудового договора.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25.Порядок оформления приема на работу.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26.Трудовая книжка работника.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27.Понятие и виды переводов по трудовому праву. Отличие перемещения от переводов.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28.Классификация оснований прекращения трудового договора.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29.Расторжение трудового договора по инициативе работника.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30.Основания расторжения трудового договора по инициативе работодателя.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31.Понятие высвобождения работников. Юридические гарантии.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32.Юридические гарантии при увольнении работников по инициативе работодателя.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33.Учет мнения выборного профсоюзного органа при увольнении по инициативе работодателя.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34.Расторжение трудового договора по обстоятельствам, не зависящим от воли сторон.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35.Понятие защиты персональных данных.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36.Ученический договор.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37.Понятие рабочего времени по трудовому праву.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38.Режим рабочего времени и порядок его установления. Учет рабочего времени.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39.Сверхурочные работы.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40.Время отдыха: понятие, виды времени отдыха.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41.Ежегодные отпуска работников: основные и дополнительные.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42.Понятие заработной платы по трудовому праву и ее функции.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 гарантий и компенсаций. Их виды.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44.Понятие и методы обеспечения дисциплины труда.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45.Мера поощрения за успехи в труде: виды, основания, порядок применения.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46.Дисциплинарная ответственность: понятие и виды.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47.Дисциплинарный проступок как основание для привлечения к дисциплинарной ответственности. Отличие дисциплинарного проступка от административного проступка и преступления.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48.Дисциплинарные взыскания, процедура их наложения, порядок снятия и обжалования.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49.Материальная ответственность работников за действительный (реальный) ущерб, причиненный работодателю, отличие ее от гражданско0правовой ответственности.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50.Виды материальной ответственности работников: </w:t>
            </w:r>
            <w:proofErr w:type="gram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ограниченная</w:t>
            </w:r>
            <w:proofErr w:type="gram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полная.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51.Случаи полной материальной ответственности.</w:t>
            </w:r>
          </w:p>
          <w:p w:rsidR="00A657CB" w:rsidRDefault="00BD3DB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52.Материальная ответственность работодателя за вред, причиненный работнику увечьем или иным повреждением здоровья, связанный с исполнением им трудовых обязанностей. </w:t>
            </w:r>
            <w:r w:rsidRPr="00F1620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Обязательное социальное страхование от несчастных случаев на производстве.</w:t>
            </w:r>
          </w:p>
          <w:p w:rsidR="00BD3DB4" w:rsidRPr="00BD3DB4" w:rsidRDefault="00BD3DB4" w:rsidP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53.Порядок рассмотрение индивидуальных трудовых споров</w:t>
            </w:r>
          </w:p>
          <w:p w:rsidR="00BD3DB4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</w:tbl>
    <w:p w:rsidR="00A657CB" w:rsidRPr="00F16203" w:rsidRDefault="00BD3DB4">
      <w:pPr>
        <w:rPr>
          <w:sz w:val="0"/>
          <w:szCs w:val="0"/>
        </w:rPr>
      </w:pPr>
      <w:r w:rsidRPr="00F1620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3"/>
        <w:gridCol w:w="58"/>
        <w:gridCol w:w="1392"/>
        <w:gridCol w:w="2323"/>
        <w:gridCol w:w="2746"/>
        <w:gridCol w:w="1381"/>
        <w:gridCol w:w="1741"/>
      </w:tblGrid>
      <w:tr w:rsidR="00A657CB" w:rsidTr="00BD3DB4">
        <w:trPr>
          <w:trHeight w:hRule="exact" w:val="277"/>
        </w:trPr>
        <w:tc>
          <w:tcPr>
            <w:tcW w:w="4368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2844" w:type="dxa"/>
          </w:tcPr>
          <w:p w:rsidR="00A657CB" w:rsidRDefault="00A657CB"/>
        </w:tc>
        <w:tc>
          <w:tcPr>
            <w:tcW w:w="1604" w:type="dxa"/>
          </w:tcPr>
          <w:p w:rsidR="00A657CB" w:rsidRDefault="00A657CB"/>
        </w:tc>
        <w:tc>
          <w:tcPr>
            <w:tcW w:w="1458" w:type="dxa"/>
            <w:shd w:val="clear" w:color="C0C0C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A657CB" w:rsidRPr="00CB29DF" w:rsidTr="00BD3DB4">
        <w:trPr>
          <w:trHeight w:hRule="exact" w:val="1732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54.Расследование и учет несчастных случаев на производстве.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55.Система органов надзора и </w:t>
            </w:r>
            <w:proofErr w:type="gram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 за</w:t>
            </w:r>
            <w:proofErr w:type="gram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соблюдением законодательства о труде и охране труда.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56.Понятие и причины возникновения коллективных трудовых споров.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57.Порядок разрешения коллективных трудовых споров в примирительной комиссии с участием посредника и (или) трудового арбитража.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58.Право на забастовку и его ограничение.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59.Порядок признания забастовки незаконной и ее правовые последствия.</w:t>
            </w:r>
          </w:p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60.Международная организация труда (МОТ): цели, задачи и принципы деятельности.</w:t>
            </w:r>
          </w:p>
        </w:tc>
      </w:tr>
      <w:tr w:rsidR="00A657CB" w:rsidRPr="00CB29DF" w:rsidTr="00BD3DB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A657CB" w:rsidRPr="00CB29DF" w:rsidTr="00BD3DB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A657CB" w:rsidRPr="00CB29DF" w:rsidTr="00BD3DB4">
        <w:trPr>
          <w:trHeight w:hRule="exact" w:val="154"/>
        </w:trPr>
        <w:tc>
          <w:tcPr>
            <w:tcW w:w="692" w:type="dxa"/>
          </w:tcPr>
          <w:p w:rsidR="00A657CB" w:rsidRPr="00BD3DB4" w:rsidRDefault="00A657CB"/>
        </w:tc>
        <w:tc>
          <w:tcPr>
            <w:tcW w:w="58" w:type="dxa"/>
          </w:tcPr>
          <w:p w:rsidR="00A657CB" w:rsidRPr="00BD3DB4" w:rsidRDefault="00A657CB"/>
        </w:tc>
        <w:tc>
          <w:tcPr>
            <w:tcW w:w="1757" w:type="dxa"/>
          </w:tcPr>
          <w:p w:rsidR="00A657CB" w:rsidRPr="00BD3DB4" w:rsidRDefault="00A657CB"/>
        </w:tc>
        <w:tc>
          <w:tcPr>
            <w:tcW w:w="1861" w:type="dxa"/>
          </w:tcPr>
          <w:p w:rsidR="00A657CB" w:rsidRPr="00BD3DB4" w:rsidRDefault="00A657CB"/>
        </w:tc>
        <w:tc>
          <w:tcPr>
            <w:tcW w:w="2844" w:type="dxa"/>
          </w:tcPr>
          <w:p w:rsidR="00A657CB" w:rsidRPr="00BD3DB4" w:rsidRDefault="00A657CB"/>
        </w:tc>
        <w:tc>
          <w:tcPr>
            <w:tcW w:w="1604" w:type="dxa"/>
          </w:tcPr>
          <w:p w:rsidR="00A657CB" w:rsidRPr="00BD3DB4" w:rsidRDefault="00A657CB"/>
        </w:tc>
        <w:tc>
          <w:tcPr>
            <w:tcW w:w="1458" w:type="dxa"/>
          </w:tcPr>
          <w:p w:rsidR="00A657CB" w:rsidRPr="00BD3DB4" w:rsidRDefault="00A657CB"/>
        </w:tc>
      </w:tr>
      <w:tr w:rsidR="00A657CB" w:rsidRPr="00CB29DF" w:rsidTr="00BD3DB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A657CB" w:rsidTr="00BD3DB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657CB" w:rsidTr="00BD3DB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657CB" w:rsidTr="00BD3DB4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7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657CB" w:rsidRPr="00CB29DF" w:rsidTr="00BD3DB4">
        <w:trPr>
          <w:trHeight w:hRule="exact" w:val="100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Баиева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Н.А.</w:t>
            </w:r>
          </w:p>
        </w:tc>
        <w:tc>
          <w:tcPr>
            <w:tcW w:w="47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Трудовое право:  практикум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=459298&amp;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2016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A657CB" w:rsidRPr="00CB29DF" w:rsidTr="00BD3DB4">
        <w:trPr>
          <w:trHeight w:hRule="exact" w:val="993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Никульченкова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В. , </w:t>
            </w: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Гольтяпина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Ю.</w:t>
            </w:r>
          </w:p>
        </w:tc>
        <w:tc>
          <w:tcPr>
            <w:tcW w:w="47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Трудовое право: учебно-методическое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=459344&amp;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Директ-Медиа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A657CB" w:rsidTr="00BD3DB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657CB" w:rsidTr="00BD3DB4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A657CB"/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7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657CB" w:rsidTr="00BD3DB4">
        <w:trPr>
          <w:trHeight w:hRule="exact" w:val="91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Д., Коршунов Н. М., Алексий П. В.</w:t>
            </w:r>
          </w:p>
        </w:tc>
        <w:tc>
          <w:tcPr>
            <w:tcW w:w="47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</w:t>
            </w:r>
            <w:proofErr w:type="gram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 вузов, обучающихся по спец. 030501 "Юриспруденция", по науч. спец. 12.00.03 "Граждан. право; </w:t>
            </w: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право; </w:t>
            </w: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право; </w:t>
            </w: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част. право"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2012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A657CB" w:rsidTr="00BD3DB4">
        <w:trPr>
          <w:trHeight w:hRule="exact" w:val="69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Н., Григорянц С. А.</w:t>
            </w:r>
          </w:p>
        </w:tc>
        <w:tc>
          <w:tcPr>
            <w:tcW w:w="47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предпринимательской деятельности: учеб</w:t>
            </w:r>
            <w:proofErr w:type="gram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2016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A657CB" w:rsidRPr="00CB29DF" w:rsidTr="00BD3DB4">
        <w:trPr>
          <w:trHeight w:hRule="exact" w:val="1586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Амаглобели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 , Гасанов К. К. , Рассолов И. М. , Бондов С. Н. , Герасимов А. В.</w:t>
            </w:r>
          </w:p>
        </w:tc>
        <w:tc>
          <w:tcPr>
            <w:tcW w:w="47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Трудовое право: учебник для студентов вузов, обучающихся по специальностям «Юриспруденция», «Социальная работа», «Государственное и муниципальное управление», «Менеджмент организации»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=446575&amp;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A657CB" w:rsidRPr="00CB29DF" w:rsidTr="00BD3DB4">
        <w:trPr>
          <w:trHeight w:hRule="exact" w:val="918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Ступин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С.</w:t>
            </w:r>
          </w:p>
        </w:tc>
        <w:tc>
          <w:tcPr>
            <w:tcW w:w="47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Трудовой договор: понятие, стороны, содержание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http://biblioclub.ru/index.php?page=book_red&amp;id=428427&amp;sr=1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Иркутск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A657CB" w:rsidRPr="00CB29DF" w:rsidTr="00BD3DB4">
        <w:trPr>
          <w:trHeight w:hRule="exact" w:val="842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Сидоренко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Л.</w:t>
            </w:r>
          </w:p>
        </w:tc>
        <w:tc>
          <w:tcPr>
            <w:tcW w:w="47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 трудового права: выпускная квалификационная работа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http://biblioclub.ru/index.php?page=book_red&amp;id=436344&amp;sr=1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Барнаул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Неограниченный доступ для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зарегистрированных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польователей</w:t>
            </w:r>
            <w:proofErr w:type="spellEnd"/>
          </w:p>
        </w:tc>
      </w:tr>
      <w:tr w:rsidR="00A657CB" w:rsidRPr="00CB29DF" w:rsidTr="00BD3DB4">
        <w:trPr>
          <w:trHeight w:hRule="exact" w:val="852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D3DB4">
              <w:rPr>
                <w:rFonts w:ascii="Times New Roman" w:hAnsi="Times New Roman" w:cs="Times New Roman"/>
                <w:color w:val="222222"/>
                <w:sz w:val="19"/>
                <w:szCs w:val="19"/>
              </w:rPr>
              <w:t>Офман</w:t>
            </w:r>
            <w:proofErr w:type="spellEnd"/>
            <w:r w:rsidRPr="00BD3DB4">
              <w:rPr>
                <w:rFonts w:ascii="Times New Roman" w:hAnsi="Times New Roman" w:cs="Times New Roman"/>
                <w:color w:val="222222"/>
                <w:sz w:val="19"/>
                <w:szCs w:val="19"/>
              </w:rPr>
              <w:t xml:space="preserve"> Е.М., Лещина Э.Л.</w:t>
            </w:r>
          </w:p>
        </w:tc>
        <w:tc>
          <w:tcPr>
            <w:tcW w:w="47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Трудовое право: учебник для бакалавров [Электронный ресурс]. - URL:</w:t>
            </w:r>
            <w:r w:rsidR="004036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403686" w:rsidRPr="004036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http://biblioclub.ru/index.php?page=book_red&amp;id=483222&amp;sr=1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Неограниченный доступ для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зарегистрированных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польователей</w:t>
            </w:r>
            <w:proofErr w:type="spellEnd"/>
          </w:p>
        </w:tc>
      </w:tr>
      <w:tr w:rsidR="00A657CB" w:rsidRPr="00CB29DF" w:rsidTr="00BD3DB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A657CB" w:rsidRPr="00CB29DF" w:rsidTr="00BD3DB4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657CB" w:rsidRPr="00CB29DF" w:rsidTr="00BD3DB4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657CB" w:rsidRPr="00CB29DF" w:rsidTr="00BD3DB4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657CB" w:rsidRPr="00CB29DF" w:rsidTr="00BD3DB4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657CB" w:rsidRPr="00CB29DF" w:rsidTr="00BD3DB4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657CB" w:rsidTr="00BD3DB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A657CB" w:rsidTr="00BD3DB4">
        <w:trPr>
          <w:trHeight w:hRule="exact" w:val="279"/>
        </w:trPr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657CB" w:rsidTr="00BD3DB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A657CB" w:rsidTr="00BD3DB4">
        <w:trPr>
          <w:trHeight w:hRule="exact" w:val="287"/>
        </w:trPr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A657CB" w:rsidTr="00BD3DB4">
        <w:trPr>
          <w:trHeight w:hRule="exact" w:val="287"/>
        </w:trPr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A657CB" w:rsidTr="00BD3DB4">
        <w:trPr>
          <w:trHeight w:hRule="exact" w:val="100"/>
        </w:trPr>
        <w:tc>
          <w:tcPr>
            <w:tcW w:w="692" w:type="dxa"/>
          </w:tcPr>
          <w:p w:rsidR="00A657CB" w:rsidRDefault="00A657CB"/>
        </w:tc>
        <w:tc>
          <w:tcPr>
            <w:tcW w:w="58" w:type="dxa"/>
          </w:tcPr>
          <w:p w:rsidR="00A657CB" w:rsidRDefault="00A657CB"/>
        </w:tc>
        <w:tc>
          <w:tcPr>
            <w:tcW w:w="1757" w:type="dxa"/>
          </w:tcPr>
          <w:p w:rsidR="00A657CB" w:rsidRDefault="00A657CB"/>
        </w:tc>
        <w:tc>
          <w:tcPr>
            <w:tcW w:w="1861" w:type="dxa"/>
          </w:tcPr>
          <w:p w:rsidR="00A657CB" w:rsidRDefault="00A657CB"/>
        </w:tc>
        <w:tc>
          <w:tcPr>
            <w:tcW w:w="2844" w:type="dxa"/>
          </w:tcPr>
          <w:p w:rsidR="00A657CB" w:rsidRDefault="00A657CB"/>
        </w:tc>
        <w:tc>
          <w:tcPr>
            <w:tcW w:w="1604" w:type="dxa"/>
          </w:tcPr>
          <w:p w:rsidR="00A657CB" w:rsidRDefault="00A657CB"/>
        </w:tc>
        <w:tc>
          <w:tcPr>
            <w:tcW w:w="1458" w:type="dxa"/>
          </w:tcPr>
          <w:p w:rsidR="00A657CB" w:rsidRDefault="00A657CB"/>
        </w:tc>
      </w:tr>
    </w:tbl>
    <w:p w:rsidR="00A657CB" w:rsidRDefault="00BD3D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3742"/>
        <w:gridCol w:w="4811"/>
        <w:gridCol w:w="971"/>
      </w:tblGrid>
      <w:tr w:rsidR="00A657CB" w:rsidTr="00BD3DB4">
        <w:trPr>
          <w:trHeight w:hRule="exact" w:val="416"/>
        </w:trPr>
        <w:tc>
          <w:tcPr>
            <w:tcW w:w="44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4811" w:type="dxa"/>
          </w:tcPr>
          <w:p w:rsidR="00A657CB" w:rsidRDefault="00A657CB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A657CB" w:rsidRDefault="00BD3D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BD3DB4" w:rsidRPr="00CB29DF" w:rsidTr="00BD3DB4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D3DB4" w:rsidRPr="00BD3DB4" w:rsidRDefault="00BD3DB4" w:rsidP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BD3DB4" w:rsidTr="00BD3DB4">
        <w:trPr>
          <w:trHeight w:hRule="exact" w:val="727"/>
        </w:trPr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3DB4" w:rsidRDefault="00BD3DB4" w:rsidP="00BD3D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3DB4" w:rsidRDefault="00BD3DB4" w:rsidP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D3DB4" w:rsidTr="00BD3DB4">
        <w:trPr>
          <w:trHeight w:hRule="exact" w:val="302"/>
        </w:trPr>
        <w:tc>
          <w:tcPr>
            <w:tcW w:w="10274" w:type="dxa"/>
            <w:gridSpan w:val="4"/>
            <w:tcBorders>
              <w:top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3DB4" w:rsidRPr="00BD3DB4" w:rsidRDefault="00BD3DB4" w:rsidP="00BD3DB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</w:tc>
      </w:tr>
      <w:tr w:rsidR="00A657CB" w:rsidRPr="00CB29DF" w:rsidTr="00BD3DB4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BD3D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A657CB" w:rsidRPr="00CB29DF" w:rsidTr="00BD3DB4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7CB" w:rsidRPr="00BD3DB4" w:rsidRDefault="00BD3DB4">
            <w:pPr>
              <w:spacing w:after="0" w:line="240" w:lineRule="auto"/>
              <w:rPr>
                <w:sz w:val="19"/>
                <w:szCs w:val="19"/>
              </w:rPr>
            </w:pPr>
            <w:r w:rsidRPr="00BD3D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657CB" w:rsidRDefault="00A657CB"/>
    <w:p w:rsidR="00CB29DF" w:rsidRDefault="00CB29DF"/>
    <w:p w:rsidR="00CB29DF" w:rsidRDefault="00CB29DF"/>
    <w:p w:rsidR="00CB29DF" w:rsidRDefault="00CB29DF"/>
    <w:p w:rsidR="00CB29DF" w:rsidRDefault="00CB29DF"/>
    <w:p w:rsidR="00CB29DF" w:rsidRDefault="00CB29DF"/>
    <w:p w:rsidR="00CB29DF" w:rsidRDefault="00CB29DF"/>
    <w:p w:rsidR="00CB29DF" w:rsidRDefault="00CB29DF"/>
    <w:p w:rsidR="00CB29DF" w:rsidRDefault="00CB29DF"/>
    <w:p w:rsidR="00CB29DF" w:rsidRDefault="00CB29DF"/>
    <w:p w:rsidR="00CB29DF" w:rsidRDefault="00CB29DF"/>
    <w:p w:rsidR="00CB29DF" w:rsidRDefault="00CB29DF"/>
    <w:p w:rsidR="00CB29DF" w:rsidRDefault="00CB29DF"/>
    <w:p w:rsidR="00CB29DF" w:rsidRDefault="00CB29DF"/>
    <w:p w:rsidR="00CB29DF" w:rsidRDefault="00CB29DF"/>
    <w:p w:rsidR="00CB29DF" w:rsidRDefault="00CB29DF"/>
    <w:p w:rsidR="00CB29DF" w:rsidRDefault="00CB29DF"/>
    <w:p w:rsidR="00CB29DF" w:rsidRDefault="00CB29DF"/>
    <w:p w:rsidR="00CB29DF" w:rsidRDefault="00CB29DF"/>
    <w:p w:rsidR="00CB29DF" w:rsidRDefault="00CB29DF"/>
    <w:p w:rsidR="00CB29DF" w:rsidRDefault="00CB29DF"/>
    <w:p w:rsidR="00CB29DF" w:rsidRDefault="00CB29DF"/>
    <w:p w:rsidR="00CB29DF" w:rsidRDefault="00CB29DF"/>
    <w:p w:rsidR="00CB29DF" w:rsidRDefault="00CB29DF"/>
    <w:p w:rsidR="00CB29DF" w:rsidRDefault="00CB29DF"/>
    <w:p w:rsidR="00CB29DF" w:rsidRDefault="00CB29DF"/>
    <w:p w:rsidR="00CB29DF" w:rsidRDefault="00CB29DF">
      <w:r>
        <w:rPr>
          <w:noProof/>
        </w:rPr>
        <w:lastRenderedPageBreak/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9DF" w:rsidRDefault="00CB29DF" w:rsidP="00CB29DF"/>
    <w:p w:rsidR="00CB29DF" w:rsidRDefault="00CB29DF" w:rsidP="00CB29DF">
      <w:pPr>
        <w:tabs>
          <w:tab w:val="left" w:pos="930"/>
        </w:tabs>
      </w:pPr>
    </w:p>
    <w:p w:rsidR="00CB29DF" w:rsidRDefault="00CB29DF" w:rsidP="00CB29DF">
      <w:pPr>
        <w:tabs>
          <w:tab w:val="left" w:pos="930"/>
        </w:tabs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CB29DF" w:rsidRPr="00CB29DF" w:rsidRDefault="00CB29DF" w:rsidP="00CB29DF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CB29DF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CB29DF" w:rsidRPr="00CB29DF" w:rsidRDefault="00CB29DF" w:rsidP="00CB29D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CB29DF" w:rsidRPr="00CB29DF" w:rsidRDefault="00CB29DF" w:rsidP="00CB29D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CB29DF" w:rsidRPr="00CB29DF" w:rsidRDefault="00CB29DF" w:rsidP="00CB29D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CB29DF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CB29DF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B29DF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CB29D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CB29D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B29D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B29D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CB29D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B29D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B29D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B29D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B29DF" w:rsidRPr="00CB29DF" w:rsidRDefault="00CB29DF" w:rsidP="00CB29D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CB29D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CB29D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B29D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B29D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CB29D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B29D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B29D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B29D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B29DF" w:rsidRPr="00CB29DF" w:rsidRDefault="00CB29DF" w:rsidP="00CB29D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CB29D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CB29D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7</w:t>
            </w:r>
          </w:hyperlink>
        </w:p>
        <w:p w:rsidR="00CB29DF" w:rsidRPr="00CB29DF" w:rsidRDefault="00CB29DF" w:rsidP="00CB29D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CB29D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CB29D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B29D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B29D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CB29D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B29D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B29D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CB29D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B29DF" w:rsidRPr="00CB29DF" w:rsidRDefault="00CB29DF" w:rsidP="00CB29DF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CB29DF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CB29DF" w:rsidRPr="00CB29DF" w:rsidRDefault="00CB29DF" w:rsidP="00CB29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29DF" w:rsidRPr="00CB29DF" w:rsidRDefault="00CB29DF" w:rsidP="00CB29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29DF" w:rsidRPr="00CB29DF" w:rsidRDefault="00CB29DF" w:rsidP="00CB29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29DF" w:rsidRPr="00CB29DF" w:rsidRDefault="00CB29DF" w:rsidP="00CB29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29DF" w:rsidRPr="00CB29DF" w:rsidRDefault="00CB29DF" w:rsidP="00CB29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29DF" w:rsidRPr="00CB29DF" w:rsidRDefault="00CB29DF" w:rsidP="00CB29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29DF" w:rsidRPr="00CB29DF" w:rsidRDefault="00CB29DF" w:rsidP="00CB29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29DF" w:rsidRPr="00CB29DF" w:rsidRDefault="00CB29DF" w:rsidP="00CB29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29DF" w:rsidRPr="00CB29DF" w:rsidRDefault="00CB29DF" w:rsidP="00CB29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29DF" w:rsidRPr="00CB29DF" w:rsidRDefault="00CB29DF" w:rsidP="00CB29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29DF" w:rsidRPr="00CB29DF" w:rsidRDefault="00CB29DF" w:rsidP="00CB29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29DF" w:rsidRPr="00CB29DF" w:rsidRDefault="00CB29DF" w:rsidP="00CB29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29DF" w:rsidRPr="00CB29DF" w:rsidRDefault="00CB29DF" w:rsidP="00CB29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29DF" w:rsidRPr="00CB29DF" w:rsidRDefault="00CB29DF" w:rsidP="00CB29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29DF" w:rsidRDefault="00CB29DF" w:rsidP="00CB29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29DF" w:rsidRPr="00CB29DF" w:rsidRDefault="00CB29DF" w:rsidP="00CB29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29DF" w:rsidRPr="00CB29DF" w:rsidRDefault="00CB29DF" w:rsidP="00CB29DF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CB29DF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B29DF" w:rsidRPr="00CB29DF" w:rsidRDefault="00CB29DF" w:rsidP="00CB29DF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B29DF" w:rsidRPr="00CB29DF" w:rsidRDefault="00CB29DF" w:rsidP="00CB29DF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B29DF" w:rsidRPr="00CB29DF" w:rsidRDefault="00CB29DF" w:rsidP="00CB29DF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29DF" w:rsidRPr="00CB29DF" w:rsidRDefault="00CB29DF" w:rsidP="00CB29DF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CB29DF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CB29DF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CB29DF" w:rsidRPr="00CB29DF" w:rsidRDefault="00CB29DF" w:rsidP="00CB29D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0"/>
        <w:gridCol w:w="2591"/>
        <w:gridCol w:w="2658"/>
        <w:gridCol w:w="1889"/>
      </w:tblGrid>
      <w:tr w:rsidR="00CB29DF" w:rsidRPr="00CB29DF" w:rsidTr="00CB29DF">
        <w:trPr>
          <w:trHeight w:val="752"/>
        </w:trPr>
        <w:tc>
          <w:tcPr>
            <w:tcW w:w="2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29DF" w:rsidRPr="00CB29DF" w:rsidRDefault="00CB29DF" w:rsidP="00CB29D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29DF" w:rsidRPr="00CB29DF" w:rsidRDefault="00CB29DF" w:rsidP="00CB29D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29DF" w:rsidRPr="00CB29DF" w:rsidRDefault="00CB29DF" w:rsidP="00CB29D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29DF" w:rsidRPr="00CB29DF" w:rsidRDefault="00CB29DF" w:rsidP="00CB29D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CB29DF" w:rsidRPr="00CB29DF" w:rsidTr="00CB29DF">
        <w:trPr>
          <w:trHeight w:val="752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9DF" w:rsidRPr="00CB29DF" w:rsidRDefault="00CB29DF" w:rsidP="00CB29D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ОК-2 способностью анализировать основные этапы и закономерности исторического развития России, ее место и роль в современном мире в целях формирования гражданской позиции и развития патриотизма</w:t>
            </w:r>
          </w:p>
        </w:tc>
      </w:tr>
      <w:tr w:rsidR="00CB29DF" w:rsidRPr="00CB29DF" w:rsidTr="00CB29DF">
        <w:trPr>
          <w:trHeight w:val="752"/>
        </w:trPr>
        <w:tc>
          <w:tcPr>
            <w:tcW w:w="2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9DF" w:rsidRPr="00CB29DF" w:rsidRDefault="00CB29DF" w:rsidP="00CB29DF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 законодательство в сфере трудовых и непосредственно связанных с ними отношений</w:t>
            </w:r>
          </w:p>
          <w:p w:rsidR="00CB29DF" w:rsidRPr="00CB29DF" w:rsidRDefault="00CB29DF" w:rsidP="00CB29DF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  <w:r w:rsidRPr="00CB2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B29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толковать и применять законы и другие нормативные правовые акты</w:t>
            </w:r>
          </w:p>
          <w:p w:rsidR="00CB29DF" w:rsidRPr="00CB29DF" w:rsidRDefault="00CB29DF" w:rsidP="00CB29DF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  <w:r w:rsidRPr="00CB2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B29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навыками работы с правовыми информационными системами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9DF" w:rsidRPr="00CB29DF" w:rsidRDefault="00CB29DF" w:rsidP="00CB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CB29DF" w:rsidRPr="00CB29DF" w:rsidRDefault="00CB29DF" w:rsidP="00CB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9DF" w:rsidRPr="00CB29DF" w:rsidRDefault="00CB29DF" w:rsidP="00CB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О – опрос (тема 1 вопросы 1-3; 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2 вопросы 4-8;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 вопросы 9-12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4 вопросы 12-18).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1-18 </w:t>
            </w:r>
            <w:proofErr w:type="gramStart"/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</w:t>
            </w:r>
          </w:p>
          <w:p w:rsidR="00CB29DF" w:rsidRPr="00CB29DF" w:rsidRDefault="00CB29DF" w:rsidP="00CB29D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1-18: 1-17).</w:t>
            </w:r>
          </w:p>
        </w:tc>
      </w:tr>
      <w:tr w:rsidR="00CB29DF" w:rsidRPr="00CB29DF" w:rsidTr="00CB29DF">
        <w:trPr>
          <w:trHeight w:val="752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9DF" w:rsidRPr="00CB29DF" w:rsidRDefault="00CB29DF" w:rsidP="00CB29D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ОК-3 способностью ориентироваться в политических и социальных процессах</w:t>
            </w:r>
          </w:p>
        </w:tc>
      </w:tr>
      <w:tr w:rsidR="00CB29DF" w:rsidRPr="00CB29DF" w:rsidTr="00CB29DF">
        <w:trPr>
          <w:trHeight w:val="752"/>
        </w:trPr>
        <w:tc>
          <w:tcPr>
            <w:tcW w:w="2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9DF" w:rsidRPr="00CB29DF" w:rsidRDefault="00CB29DF" w:rsidP="00CB29DF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 государственные органы в сфере социально-трудовых отношений</w:t>
            </w:r>
          </w:p>
          <w:p w:rsidR="00CB29DF" w:rsidRPr="00CB29DF" w:rsidRDefault="00CB29DF" w:rsidP="00CB29DF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  <w:r w:rsidRPr="00CB2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B29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квалифицировать нормативные акты в сфере социально-трудовых отношениях</w:t>
            </w:r>
          </w:p>
          <w:p w:rsidR="00CB29DF" w:rsidRPr="00CB29DF" w:rsidRDefault="00CB29DF" w:rsidP="00CB29DF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  <w:r w:rsidRPr="00CB2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B29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навыками работы с правовыми информационными системами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9DF" w:rsidRPr="00CB29DF" w:rsidRDefault="00CB29DF" w:rsidP="00CB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CB29DF" w:rsidRPr="00CB29DF" w:rsidRDefault="00CB29DF" w:rsidP="00CB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9DF" w:rsidRPr="00CB29DF" w:rsidRDefault="00CB29DF" w:rsidP="00CB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 способов толкования нормативных правовых актов</w:t>
            </w:r>
            <w:proofErr w:type="gramStart"/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,;</w:t>
            </w:r>
            <w:proofErr w:type="gramEnd"/>
          </w:p>
          <w:p w:rsidR="00CB29DF" w:rsidRPr="00CB29DF" w:rsidRDefault="00CB29DF" w:rsidP="00CB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определять способ толкования, лежащий в основе интерпретационного акта;</w:t>
            </w:r>
          </w:p>
          <w:p w:rsidR="00CB29DF" w:rsidRPr="00CB29DF" w:rsidRDefault="00CB29DF" w:rsidP="00CB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CB29DF" w:rsidRPr="00CB29DF" w:rsidRDefault="00CB29DF" w:rsidP="00CB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CB29DF" w:rsidRPr="00CB29DF" w:rsidRDefault="00CB29DF" w:rsidP="00CB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CB29DF" w:rsidRPr="00CB29DF" w:rsidRDefault="00CB29DF" w:rsidP="00CB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составлять акты толкования нормативных правовых актов;</w:t>
            </w:r>
          </w:p>
          <w:p w:rsidR="00CB29DF" w:rsidRPr="00CB29DF" w:rsidRDefault="00CB29DF" w:rsidP="00CB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</w:t>
            </w:r>
            <w:proofErr w:type="gramEnd"/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5 вопросы 19-24;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6 вопросы 25-29;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7 вопросы 30-36;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8 вопросы 37-40;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9 вопросы 41-43).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1-18 </w:t>
            </w:r>
            <w:proofErr w:type="gramStart"/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</w:t>
            </w:r>
          </w:p>
          <w:p w:rsidR="00CB29DF" w:rsidRPr="00CB29DF" w:rsidRDefault="00CB29DF" w:rsidP="00CB29D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1-18: 1-17).</w:t>
            </w:r>
          </w:p>
        </w:tc>
      </w:tr>
      <w:tr w:rsidR="00CB29DF" w:rsidRPr="00CB29DF" w:rsidTr="00CB29DF">
        <w:trPr>
          <w:trHeight w:val="430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9DF" w:rsidRPr="00CB29DF" w:rsidRDefault="00CB29DF" w:rsidP="00CB2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sz w:val="28"/>
                <w:szCs w:val="28"/>
              </w:rPr>
              <w:t>ОПК-1</w:t>
            </w:r>
            <w:r w:rsidRPr="00CB29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B29DF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применять в своей профессиональной деятельности познания в области материального и процессуального права</w:t>
            </w:r>
          </w:p>
        </w:tc>
      </w:tr>
      <w:tr w:rsidR="00CB29DF" w:rsidRPr="00CB29DF" w:rsidTr="00CB29DF">
        <w:trPr>
          <w:trHeight w:val="1666"/>
        </w:trPr>
        <w:tc>
          <w:tcPr>
            <w:tcW w:w="2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B29DF">
              <w:rPr>
                <w:rFonts w:ascii="Times New Roman" w:eastAsia="Times New Roman" w:hAnsi="Times New Roman" w:cs="Times New Roman"/>
                <w:sz w:val="28"/>
                <w:szCs w:val="24"/>
              </w:rPr>
              <w:t>Знания: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B29D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Конституцию Российской Федерации, федеральные конституционные законы и федеральные законы, </w:t>
            </w:r>
            <w:r w:rsidRPr="00CB29DF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действующее законодательство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B29DF">
              <w:rPr>
                <w:rFonts w:ascii="Times New Roman" w:eastAsia="Times New Roman" w:hAnsi="Times New Roman" w:cs="Times New Roman"/>
                <w:sz w:val="28"/>
                <w:szCs w:val="24"/>
              </w:rPr>
              <w:t>Умения: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B29DF">
              <w:rPr>
                <w:rFonts w:ascii="Times New Roman" w:eastAsia="Times New Roman" w:hAnsi="Times New Roman" w:cs="Times New Roman"/>
                <w:sz w:val="28"/>
                <w:szCs w:val="24"/>
              </w:rPr>
              <w:t>правильно толковать нормативные правовые акты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B29DF">
              <w:rPr>
                <w:rFonts w:ascii="Times New Roman" w:eastAsia="Times New Roman" w:hAnsi="Times New Roman" w:cs="Times New Roman"/>
                <w:sz w:val="28"/>
                <w:szCs w:val="24"/>
              </w:rPr>
              <w:t>Навыки: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B29DF">
              <w:rPr>
                <w:rFonts w:ascii="Times New Roman" w:eastAsia="Times New Roman" w:hAnsi="Times New Roman" w:cs="Times New Roman"/>
                <w:sz w:val="28"/>
                <w:szCs w:val="24"/>
              </w:rPr>
              <w:t>навыками практического применения норма права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9DF" w:rsidRPr="00CB29DF" w:rsidRDefault="00CB29DF" w:rsidP="00CB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коммуникационных технологий  и глобальных информационных ресурсов.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9DF" w:rsidRPr="00CB29DF" w:rsidRDefault="00CB29DF" w:rsidP="00CB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соответствие проблеме исследования; </w:t>
            </w:r>
            <w:r w:rsidRPr="00CB29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</w:t>
            </w:r>
            <w:r w:rsidRPr="00CB29D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B29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</w:t>
            </w:r>
            <w:proofErr w:type="gramEnd"/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10 вопросы 44-48;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11 вопросы 49-50;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тема 12 вопросы </w:t>
            </w: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51-53;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13 вопросы 54-57).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1-18 </w:t>
            </w:r>
            <w:proofErr w:type="gramStart"/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1-18: 1-17).</w:t>
            </w:r>
          </w:p>
        </w:tc>
      </w:tr>
      <w:tr w:rsidR="00CB29DF" w:rsidRPr="00CB29DF" w:rsidTr="00CB29DF">
        <w:trPr>
          <w:trHeight w:val="701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9DF" w:rsidRPr="00CB29DF" w:rsidRDefault="00CB29DF" w:rsidP="00CB2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ПК-5 способностью применять познания в области уголовного права и уголовного процесса</w:t>
            </w:r>
          </w:p>
        </w:tc>
      </w:tr>
      <w:tr w:rsidR="00CB29DF" w:rsidRPr="00CB29DF" w:rsidTr="00CB29DF">
        <w:trPr>
          <w:trHeight w:val="949"/>
        </w:trPr>
        <w:tc>
          <w:tcPr>
            <w:tcW w:w="2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9DF" w:rsidRPr="00CB29DF" w:rsidRDefault="00CB29DF" w:rsidP="00CB29DF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 правовой статус субъектов трудового права (права и обязанности работника и работодателя)</w:t>
            </w:r>
          </w:p>
          <w:p w:rsidR="00CB29DF" w:rsidRPr="00CB29DF" w:rsidRDefault="00CB29DF" w:rsidP="00CB29DF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  <w:r w:rsidRPr="00CB2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B29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определять компетенцию  участников социально-трудовых отношений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29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  <w:r w:rsidRPr="00CB2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B29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навыками составления документации, необходимой для представления в соответствующие государственные органы и организации, обеспечивающие </w:t>
            </w:r>
            <w:r w:rsidRPr="00CB29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реализацию социально-трудовых прав и гарантий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9DF" w:rsidRPr="00CB29DF" w:rsidRDefault="00CB29DF" w:rsidP="00CB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CB29DF" w:rsidRPr="00CB29DF" w:rsidRDefault="00CB29DF" w:rsidP="00CB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9DF" w:rsidRPr="00CB29DF" w:rsidRDefault="00CB29DF" w:rsidP="00CB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 способов толкования нормативных правовых актов</w:t>
            </w:r>
            <w:proofErr w:type="gramStart"/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,;</w:t>
            </w:r>
            <w:proofErr w:type="gramEnd"/>
          </w:p>
          <w:p w:rsidR="00CB29DF" w:rsidRPr="00CB29DF" w:rsidRDefault="00CB29DF" w:rsidP="00CB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определять способ толкования, лежащий в основе интерпретационного акта;</w:t>
            </w:r>
          </w:p>
          <w:p w:rsidR="00CB29DF" w:rsidRPr="00CB29DF" w:rsidRDefault="00CB29DF" w:rsidP="00CB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CB29DF" w:rsidRPr="00CB29DF" w:rsidRDefault="00CB29DF" w:rsidP="00CB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CB29DF" w:rsidRPr="00CB29DF" w:rsidRDefault="00CB29DF" w:rsidP="00CB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CB29DF" w:rsidRPr="00CB29DF" w:rsidRDefault="00CB29DF" w:rsidP="00CB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умение составлять </w:t>
            </w: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акты толкования нормативных правовых актов;</w:t>
            </w:r>
          </w:p>
          <w:p w:rsidR="00CB29DF" w:rsidRPr="00CB29DF" w:rsidRDefault="00CB29DF" w:rsidP="00CB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</w:t>
            </w:r>
            <w:proofErr w:type="gramEnd"/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14 вопросы 42-46;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15 вопросы 47-51;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16 вопросы 52-55;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17 вопросы 56-58;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18 вопросы 59-60).</w:t>
            </w:r>
          </w:p>
          <w:p w:rsidR="00CB29DF" w:rsidRPr="00CB29DF" w:rsidRDefault="00CB29DF" w:rsidP="00CB29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1-18 </w:t>
            </w:r>
            <w:proofErr w:type="gramStart"/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</w:t>
            </w:r>
          </w:p>
          <w:p w:rsidR="00CB29DF" w:rsidRPr="00CB29DF" w:rsidRDefault="00CB29DF" w:rsidP="00CB29D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1-18: </w:t>
            </w:r>
            <w:r w:rsidRPr="00CB29D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1-17).</w:t>
            </w:r>
          </w:p>
        </w:tc>
      </w:tr>
    </w:tbl>
    <w:p w:rsidR="00CB29DF" w:rsidRPr="00CB29DF" w:rsidRDefault="00CB29DF" w:rsidP="00CB29DF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CB29DF" w:rsidRPr="00CB29DF" w:rsidRDefault="00CB29DF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B29DF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CB29DF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CB29DF" w:rsidRPr="00CB29DF" w:rsidRDefault="00CB29DF" w:rsidP="00CB29D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bookmarkStart w:id="2" w:name="_Toc480487763"/>
      <w:r w:rsidRPr="00CB29DF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Для экзамена </w:t>
      </w:r>
    </w:p>
    <w:p w:rsidR="00CB29DF" w:rsidRPr="00CB29DF" w:rsidRDefault="00CB29DF" w:rsidP="00CB29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 xml:space="preserve">84-100 баллов (оценка «отлично») – 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Такой показатель говорит 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 полном усвоении теоретического содержания курса, отсутствии пробелов, сформированности необходимых практических навыков работы с изученным материалом. Студент с такой оценкой выполнил все учебные задания, 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а их качество соответствует максимальным показателям.</w:t>
      </w:r>
    </w:p>
    <w:p w:rsidR="00CB29DF" w:rsidRPr="00CB29DF" w:rsidRDefault="00CB29DF" w:rsidP="00CB29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 xml:space="preserve">67-83 баллов (оценка «хорошо») – 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Эта оценка говорит о полном освоении теоретического содержания, отсутствия пробелов в базовых понятиях. Однако некоторые практические умения работы с материалом недостаточно сформированы. Студент, получающий оценку "хорошо", выполнил все задания, предусмотренные в программе, за которые он получил больше минимально предусмотренного количества баллов. При этом в некоторых из них были допущены ошибки.</w:t>
      </w:r>
    </w:p>
    <w:p w:rsidR="00CB29DF" w:rsidRPr="00CB29DF" w:rsidRDefault="00CB29DF" w:rsidP="00CB29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50-66 баллов (оценка «удовлетворительно») –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Такой показатель свидетельствует о частичном усвоении теоретического содержания дисциплины, однако пробелы признаются как несущественные. Что касается практических навыков, то они в основном сформированы. Из предусмотренных в программе заданий было выполнено большинство, в некоторых из них могут присутствовать ошибки. </w:t>
      </w:r>
    </w:p>
    <w:p w:rsidR="00CB29DF" w:rsidRDefault="00CB29DF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 xml:space="preserve">0-49 баллов (оценка «неудовлетворительно») – 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Студент с таким показателем не освоил теоретического содержания курса, не выполнил большую часть заданий, предусмотренных в программе. В данном случае он выходит на экзамен.</w:t>
      </w:r>
      <w:bookmarkEnd w:id="2"/>
    </w:p>
    <w:p w:rsidR="00CB29DF" w:rsidRDefault="00CB29DF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29DF" w:rsidRDefault="00CB29DF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29DF" w:rsidRDefault="00CB29DF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29DF" w:rsidRDefault="00CB29DF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29DF" w:rsidRPr="00CB29DF" w:rsidRDefault="00CB29DF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29DF" w:rsidRPr="00CB29DF" w:rsidRDefault="00CB29DF" w:rsidP="00CB29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9DF" w:rsidRPr="00CB29DF" w:rsidRDefault="00CB29DF" w:rsidP="00CB29DF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B29DF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CB29DF" w:rsidRPr="00CB29DF" w:rsidRDefault="00CB29DF" w:rsidP="00CB29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B29DF" w:rsidRPr="00CB29DF" w:rsidRDefault="00CB29DF" w:rsidP="00CB29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B29DF" w:rsidRPr="00CB29DF" w:rsidRDefault="00CB29DF" w:rsidP="00CB29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B29DF" w:rsidRPr="00CB29DF" w:rsidRDefault="00CB29DF" w:rsidP="00CB29D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B29D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B29DF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CB29DF" w:rsidRPr="00CB29DF" w:rsidRDefault="00CB29DF" w:rsidP="00CB29D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CB29DF" w:rsidRPr="00CB29DF" w:rsidRDefault="00CB29DF" w:rsidP="00CB29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CB29DF" w:rsidRPr="00CB29DF" w:rsidRDefault="00CB29DF" w:rsidP="00CB29D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CB29DF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B29DF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B29D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B29D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Трудовое право</w:t>
      </w:r>
    </w:p>
    <w:p w:rsidR="00CB29DF" w:rsidRPr="00CB29DF" w:rsidRDefault="00CB29DF" w:rsidP="00CB29DF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29DF" w:rsidRPr="00CB29DF" w:rsidRDefault="00CB29DF" w:rsidP="00CB29DF">
      <w:pPr>
        <w:numPr>
          <w:ilvl w:val="0"/>
          <w:numId w:val="1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Отношения, регулируемые нормами трудового права.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Соотношение трудовых отношений и гражданско-правовых отношений, возникающих в связи с применением труда.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Особенности метода правового регулирования труда.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Основные начала правового регулирования труда.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Понятие, общая характеристика, основные особенности источников трудового права.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Соглашения как акт социального партнёрства.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Работник как участник трудовых правоотношений.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Работодатель как участник трудовых правоотношений.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108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Трудовые правоотношения, их особенности и место в системе правоотношений в сфере труда.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Понятие и принципы социального партнерства.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Уровни социального партнерства.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Формы социального партнерства.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Представители работников и работодателей в социальном партнерстве.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Коллективный договор как акт социального партнёрства.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Содержание коллективного договора.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Порядок заключения и проверка исполнения коллективного договора.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и разрешение коллективных трудовых споров. 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 xml:space="preserve">Субъекты, участвующие в обеспечение занятости граждан РФ. 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Правовой статус безработного гражданина по законодательству России.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Трудовой договор: понятие, функции и роль.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Содержание и формы трудового договора.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Виды трудового договора.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Гарантии при приеме на работу. Запрещение дискриминации при приеме на работу.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Порядок заключения трудового договора.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Порядок оформления приема на работу.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Трудовая книжка работника.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lastRenderedPageBreak/>
        <w:t>Понятие и виды переводов по трудовому праву. Отличие перемещения от переводов.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Классификация оснований прекращения трудового договора.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Расторжение трудового договора по инициативе работника.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Основания расторжения трудового договора по инициативе работодателя.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Понятие высвобождения работников. Юридические гарантии.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Юридические гарантии при увольнении работников по инициативе работодателя.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Учет мнения выборного профсоюзного органа при увольнении по инициативе работодателя.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Расторжение трудового договора по обстоятельствам, не зависящим от воли сторон.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Понятие защиты персональных данных.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Ученический договор.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Понятие рабочего времени по трудовому праву.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Режим рабочего времени и порядок его установления. Учет рабочего времени.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Сверхурочные работы.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Время отдыха: понятие, виды времени отдыха.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Ежегодные отпуска работников: основные и дополнительные.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Понятие заработной платы по трудовому праву и ее функции.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Понятие гарантий и компенсаций. Их виды.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Понятие и методы обеспечения дисциплины труда.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Мера поощрения за успехи в труде: виды, основания, порядок применения.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Дисциплинарная ответственность: понятие и виды.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Дисциплинарный проступок как основание для привлечения к дисциплинарной ответственности. Отличие дисциплинарного проступка от административного проступка и преступления.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Дисциплинарные взыскания, процедура их наложения, порядок снятия и обжалования.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Материальная ответственность работников за действительный (реальный) ущерб, причиненный работодателю, отличие ее от гражданско0правовой ответственности.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 xml:space="preserve">Виды материальной ответственности работников: </w:t>
      </w:r>
      <w:proofErr w:type="gramStart"/>
      <w:r w:rsidRPr="00CB29DF">
        <w:rPr>
          <w:rFonts w:ascii="Times New Roman" w:eastAsia="Times New Roman" w:hAnsi="Times New Roman" w:cs="Times New Roman"/>
          <w:sz w:val="28"/>
          <w:szCs w:val="28"/>
        </w:rPr>
        <w:t>ограниченная</w:t>
      </w:r>
      <w:proofErr w:type="gramEnd"/>
      <w:r w:rsidRPr="00CB29DF">
        <w:rPr>
          <w:rFonts w:ascii="Times New Roman" w:eastAsia="Times New Roman" w:hAnsi="Times New Roman" w:cs="Times New Roman"/>
          <w:sz w:val="28"/>
          <w:szCs w:val="28"/>
        </w:rPr>
        <w:t xml:space="preserve"> и полная.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Случаи полной материальной ответственности.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Материальная ответственность работодателя за вред, причиненный работнику увечьем или иным повреждением здоровья, связанный с исполнением им трудовых обязанностей. Обязательное социальное страхование от несчастных случаев на производстве.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Порядок рассмотрение индивидуальных трудовых споров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Расследование и учет несчастных случаев на производстве.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 xml:space="preserve">Система органов надзора и </w:t>
      </w:r>
      <w:proofErr w:type="gramStart"/>
      <w:r w:rsidRPr="00CB29DF"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 w:rsidRPr="00CB29DF">
        <w:rPr>
          <w:rFonts w:ascii="Times New Roman" w:eastAsia="Times New Roman" w:hAnsi="Times New Roman" w:cs="Times New Roman"/>
          <w:sz w:val="28"/>
          <w:szCs w:val="28"/>
        </w:rPr>
        <w:t xml:space="preserve"> соблюдением законодательства о труде и охране труда.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Понятие и причины возникновения коллективных трудовых споров.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lastRenderedPageBreak/>
        <w:t>Порядок разрешения коллективных трудовых споров в примирительной комиссии с участием посредника и (или) трудового арбитража.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Право на забастовку и его ограничение.</w:t>
      </w:r>
    </w:p>
    <w:p w:rsidR="00CB29DF" w:rsidRPr="00CB29DF" w:rsidRDefault="00CB29DF" w:rsidP="00CB29DF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 xml:space="preserve">Порядок признания забастовки незаконной и ее правовые последствия. </w:t>
      </w:r>
    </w:p>
    <w:p w:rsidR="00CB29DF" w:rsidRPr="00CB29DF" w:rsidRDefault="00CB29DF" w:rsidP="00CB29DF">
      <w:pPr>
        <w:numPr>
          <w:ilvl w:val="0"/>
          <w:numId w:val="1"/>
        </w:num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Международная организация труда (МОТ): цели, задачи и принципы деятельности.</w:t>
      </w:r>
    </w:p>
    <w:p w:rsidR="00CB29DF" w:rsidRPr="00CB29DF" w:rsidRDefault="00CB29DF" w:rsidP="00CB29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B29DF" w:rsidRPr="00CB29DF" w:rsidRDefault="00CB29DF" w:rsidP="00CB29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6"/>
        </w:rPr>
      </w:pPr>
      <w:r w:rsidRPr="00CB29DF">
        <w:rPr>
          <w:rFonts w:ascii="Times New Roman" w:eastAsia="Times New Roman" w:hAnsi="Times New Roman" w:cs="Times New Roman"/>
          <w:b/>
          <w:bCs/>
          <w:sz w:val="28"/>
          <w:szCs w:val="26"/>
        </w:rPr>
        <w:t>Критерии оценки:</w:t>
      </w:r>
      <w:r w:rsidRPr="00CB29DF">
        <w:rPr>
          <w:rFonts w:ascii="Times New Roman" w:eastAsia="Times New Roman" w:hAnsi="Times New Roman" w:cs="Times New Roman"/>
          <w:sz w:val="28"/>
          <w:szCs w:val="26"/>
        </w:rPr>
        <w:t> </w:t>
      </w:r>
    </w:p>
    <w:p w:rsidR="00CB29DF" w:rsidRPr="00CB29DF" w:rsidRDefault="00CB29DF" w:rsidP="00CB29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 xml:space="preserve">Оценка «отлично» (84-100 баллов) – 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такой показатель говорит 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 полном усвоении теоретического содержания курса, отсутствии пробелов, сформированности необходимых практических навыков работы с изученным материалом. Студент с такой оценкой выполнил все учебные задания, 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а их качество соответствует максимальным показателям.</w:t>
      </w:r>
    </w:p>
    <w:p w:rsidR="00CB29DF" w:rsidRPr="00CB29DF" w:rsidRDefault="00CB29DF" w:rsidP="00CB29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 xml:space="preserve">Оценка «хорошо» (67-83 баллов) – 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эта оценка говорит о полном освоении теоретического содержания, отсутствия пробелов в базовых понятиях. Однако некоторые практические умения работы с материалом недостаточно сформированы. Студент, получающий оценку "хорошо", выполнил все задания, предусмотренные в программе, за которые он получил больше минимально предусмотренного количества баллов. При этом в некоторых из них были допущены ошибки.</w:t>
      </w:r>
    </w:p>
    <w:p w:rsidR="00CB29DF" w:rsidRPr="00CB29DF" w:rsidRDefault="00CB29DF" w:rsidP="00CB29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Оценка «удовлетворительно» (50-66 баллов) –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такой показатель свидетельствует о частичном усвоении теоретического содержания дисциплины, однако пробелы признаются как несущественные. Что касается практических навыков, то они в основном сформированы. Из предусмотренных в программе заданий было выполнено большинство, в некоторых из них могут присутствовать ошибки. </w:t>
      </w:r>
    </w:p>
    <w:p w:rsidR="00CB29DF" w:rsidRPr="00CB29DF" w:rsidRDefault="00CB29DF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 xml:space="preserve">Оценка «неудовлетворительно» (0-49 баллов) – 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студент с таким показателем не освоил теоретического содержания курса, не выполнил большую часть заданий, предусмотренных в программе. </w:t>
      </w: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CB29DF" w:rsidRPr="00CB29DF" w:rsidRDefault="00CB29DF" w:rsidP="00CB29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B29DF" w:rsidRPr="00CB29DF" w:rsidRDefault="00CB29DF" w:rsidP="00CB29D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4"/>
          <w:szCs w:val="24"/>
        </w:rPr>
      </w:pPr>
    </w:p>
    <w:p w:rsidR="00CB29DF" w:rsidRPr="00CB29DF" w:rsidRDefault="00CB29DF" w:rsidP="00CB29D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28"/>
        </w:rPr>
      </w:pPr>
    </w:p>
    <w:p w:rsidR="00CB29DF" w:rsidRPr="00CB29DF" w:rsidRDefault="00CB29DF" w:rsidP="00CB29D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r w:rsidRPr="00CB29DF">
        <w:rPr>
          <w:rFonts w:ascii="Times New Roman" w:eastAsia="Times New Roman" w:hAnsi="Times New Roman" w:cs="Times New Roman"/>
          <w:sz w:val="28"/>
          <w:szCs w:val="28"/>
          <w:u w:val="single"/>
        </w:rPr>
        <w:t>Гражданского процесса</w:t>
      </w:r>
    </w:p>
    <w:p w:rsidR="00CB29DF" w:rsidRPr="00CB29DF" w:rsidRDefault="00CB29DF" w:rsidP="00CB29DF">
      <w:p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8"/>
        </w:rPr>
      </w:pPr>
    </w:p>
    <w:p w:rsidR="00CB29DF" w:rsidRPr="00CB29DF" w:rsidRDefault="00CB29DF" w:rsidP="00CB29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b/>
          <w:bCs/>
          <w:sz w:val="28"/>
          <w:szCs w:val="28"/>
        </w:rPr>
        <w:t>Кейс-задача</w:t>
      </w:r>
    </w:p>
    <w:p w:rsidR="00CB29DF" w:rsidRPr="00CB29DF" w:rsidRDefault="00CB29DF" w:rsidP="00CB29D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6"/>
          <w:szCs w:val="28"/>
        </w:rPr>
      </w:pPr>
    </w:p>
    <w:p w:rsidR="00CB29DF" w:rsidRPr="00CB29DF" w:rsidRDefault="00CB29DF" w:rsidP="00CB29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CB29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CB29D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  <w:r w:rsidRPr="00CB29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Трудовое право</w:t>
      </w:r>
    </w:p>
    <w:p w:rsidR="00CB29DF" w:rsidRPr="00CB29DF" w:rsidRDefault="00CB29DF" w:rsidP="00CB29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2"/>
          <w:szCs w:val="24"/>
          <w:vertAlign w:val="superscript"/>
        </w:rPr>
      </w:pPr>
    </w:p>
    <w:p w:rsidR="00CB29DF" w:rsidRPr="00CB29DF" w:rsidRDefault="00CB29DF" w:rsidP="00CB29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CB29D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B29DF" w:rsidRPr="00CB29DF" w:rsidRDefault="00CB29DF" w:rsidP="00CB29DF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</w:rPr>
        <w:t>1.Бригада рабочих строителей была приглашен</w:t>
      </w:r>
      <w:proofErr w:type="gramStart"/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</w:rPr>
        <w:t>а ООО</w:t>
      </w:r>
      <w:proofErr w:type="gramEnd"/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«Вектор» для строительства резервуаров для хранения нефти. Договоры были заключены с каждым строителем. Трудовые книжки на рабочих заведены не были, приказ о назначении на работу не издавался. Вознаграждение выплачивалось конкретному рабочему за каждый построенный резервуар в зависимости от той функции, которую он выполнял в подряде. Через пять месяцев работа была окончена, и строители потребовали выплатить им компенсацию за неиспользованный отпуск и выходное пособие.</w:t>
      </w:r>
    </w:p>
    <w:p w:rsidR="00CB29DF" w:rsidRPr="00CB29DF" w:rsidRDefault="00CB29DF" w:rsidP="00CB29DF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Являются ли возникшие отношения трудовыми? Подлежат ли удовлетворению требования строителей?</w:t>
      </w:r>
    </w:p>
    <w:p w:rsidR="00CB29DF" w:rsidRPr="00CB29DF" w:rsidRDefault="00CB29DF" w:rsidP="00CB29DF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В каком случае и кто может применить в возникшем споре со строителями нормы трудового законодательства? 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решении задачи см. также ст. 11 ТК РФ.</w:t>
      </w:r>
    </w:p>
    <w:p w:rsidR="00CB29DF" w:rsidRPr="00CB29DF" w:rsidRDefault="00CB29DF" w:rsidP="00CB29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</w:rPr>
        <w:t>2.В детском загородном лагере «Березка» для приёма детей решили провести капитальный ремонт одного из спальных корпусов. Был составлен перечень необходимых для выполнения работ: заменить электропроводку, оконные рамы, двери, настелить новый линолеум, оштукатурить и покрасить стены. Для осуществления замены оконных рам и дверей, а также штукатурки и покраски стен приглашены две компании, которые занимаются выполнением соответствующих работ. Электропроводку и линолеум меняли электрик и рабочий детского лагеря. Все работы осуществлялись, не нарушая общий распорядок работы лагеря.</w:t>
      </w:r>
    </w:p>
    <w:p w:rsidR="00CB29DF" w:rsidRPr="00CB29DF" w:rsidRDefault="00CB29DF" w:rsidP="00CB29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Какие договоры заключены детским загородным лагерем? Какие отношения являются трудовыми?</w:t>
      </w:r>
    </w:p>
    <w:p w:rsidR="00CB29DF" w:rsidRPr="00CB29DF" w:rsidRDefault="00CB29DF" w:rsidP="00CB29DF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6"/>
          <w:szCs w:val="26"/>
        </w:rPr>
      </w:pPr>
    </w:p>
    <w:p w:rsidR="00CB29DF" w:rsidRPr="00CB29DF" w:rsidRDefault="00CB29DF" w:rsidP="00CB29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6"/>
        </w:rPr>
      </w:pPr>
      <w:bookmarkStart w:id="3" w:name="_Toc480487764"/>
      <w:r w:rsidRPr="00CB29DF">
        <w:rPr>
          <w:rFonts w:ascii="Times New Roman" w:eastAsia="Times New Roman" w:hAnsi="Times New Roman" w:cs="Times New Roman"/>
          <w:b/>
          <w:bCs/>
          <w:sz w:val="28"/>
          <w:szCs w:val="26"/>
        </w:rPr>
        <w:t>Критерии оценки:</w:t>
      </w:r>
      <w:r w:rsidRPr="00CB29DF">
        <w:rPr>
          <w:rFonts w:ascii="Times New Roman" w:eastAsia="Times New Roman" w:hAnsi="Times New Roman" w:cs="Times New Roman"/>
          <w:sz w:val="28"/>
          <w:szCs w:val="26"/>
        </w:rPr>
        <w:t> </w:t>
      </w:r>
    </w:p>
    <w:p w:rsidR="00CB29DF" w:rsidRPr="00CB29DF" w:rsidRDefault="00CB29DF" w:rsidP="00CB29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 xml:space="preserve">Оценка «отлично» (84-100 баллов) – 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такой показатель говорит 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 полном усвоении теоретического содержания курса, отсутствии пробелов, сформированности необходимых практических навыков работы с изученным материалом. Студент с такой оценкой выполнил все учебные задания, 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а их качество соответствует максимальным показателям.</w:t>
      </w:r>
    </w:p>
    <w:p w:rsidR="00CB29DF" w:rsidRPr="00CB29DF" w:rsidRDefault="00CB29DF" w:rsidP="00CB29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 xml:space="preserve">Оценка «хорошо» (67-83 баллов) – 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эта оценка говорит о полном освоении теоретического содержания, отсутствия пробелов в базовых понятиях. Однако некоторые практические умения работы с материалом недостаточно сформированы. Студент, получающий оценку "хорошо", выполнил все задания, предусмотренные в программе, за которые он получил больше минимально предусмотренного количества баллов. При этом в некоторых из них были допущены ошибки.</w:t>
      </w:r>
    </w:p>
    <w:p w:rsidR="00CB29DF" w:rsidRPr="00CB29DF" w:rsidRDefault="00CB29DF" w:rsidP="00CB29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Оценка «удовлетворительно» (50-66 баллов) –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такой показатель свидетельствует о частичном усвоении теоретического содержания дисциплины, однако пробелы признаются как несущественные. Что касается практических 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навыков, то они в основном сформированы. Из предусмотренных в программе заданий было выполнено большинство, в некоторых из них могут присутствовать ошибки. </w:t>
      </w:r>
    </w:p>
    <w:p w:rsidR="00CB29DF" w:rsidRPr="00CB29DF" w:rsidRDefault="00CB29DF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 xml:space="preserve">Оценка «неудовлетворительно» (0-49 баллов) – 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студент с таким показателем не освоил теоретического содержания курса, не выполнил большую часть заданий, предусмотренных в программе. </w:t>
      </w: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B211F1" w:rsidRDefault="00B211F1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B211F1" w:rsidRDefault="00B211F1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B211F1" w:rsidRDefault="00B211F1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B211F1" w:rsidRDefault="00B211F1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B211F1" w:rsidRDefault="00B211F1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B211F1" w:rsidRDefault="00B211F1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B211F1" w:rsidRDefault="00B211F1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B211F1" w:rsidRDefault="00B211F1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B211F1" w:rsidRDefault="00B211F1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B211F1" w:rsidRDefault="00B211F1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B211F1" w:rsidRDefault="00B211F1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B211F1" w:rsidRPr="00CB29DF" w:rsidRDefault="00B211F1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CB29DF" w:rsidRPr="00CB29DF" w:rsidRDefault="00CB29DF" w:rsidP="00CB29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B29DF" w:rsidRPr="00CB29DF" w:rsidRDefault="00CB29DF" w:rsidP="00CB29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B29DF" w:rsidRPr="00CB29DF" w:rsidRDefault="00CB29DF" w:rsidP="00CB29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B29DF" w:rsidRPr="00CB29DF" w:rsidRDefault="00CB29DF" w:rsidP="00CB29D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u w:val="single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Кафедра </w:t>
      </w:r>
      <w:r w:rsidRPr="00CB29DF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Гражданского процесса</w:t>
      </w:r>
    </w:p>
    <w:p w:rsidR="00CB29DF" w:rsidRPr="00CB29DF" w:rsidRDefault="00CB29DF" w:rsidP="00CB29D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</w:t>
      </w:r>
    </w:p>
    <w:p w:rsidR="00CB29DF" w:rsidRPr="00CB29DF" w:rsidRDefault="00CB29DF" w:rsidP="00CB29D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 рефератов</w:t>
      </w:r>
    </w:p>
    <w:p w:rsidR="00CB29DF" w:rsidRPr="00CB29DF" w:rsidRDefault="00CB29DF" w:rsidP="00CB29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B29DF" w:rsidRPr="00CB29DF" w:rsidRDefault="00CB29DF" w:rsidP="00CB29D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CB29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CB29D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Трудовое право</w:t>
      </w:r>
    </w:p>
    <w:p w:rsidR="00CB29DF" w:rsidRPr="00CB29DF" w:rsidRDefault="00CB29DF" w:rsidP="00CB29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B29D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</w:t>
      </w:r>
    </w:p>
    <w:p w:rsidR="00CB29DF" w:rsidRPr="00CB29DF" w:rsidRDefault="00CB29DF" w:rsidP="00CB29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29DF">
        <w:rPr>
          <w:rFonts w:ascii="Times New Roman" w:eastAsia="Times New Roman" w:hAnsi="Times New Roman" w:cs="Times New Roman"/>
          <w:sz w:val="26"/>
          <w:szCs w:val="26"/>
        </w:rPr>
        <w:t>1. Общие положения об оплате труда (заработной плате)</w:t>
      </w:r>
    </w:p>
    <w:p w:rsidR="00CB29DF" w:rsidRPr="00CB29DF" w:rsidRDefault="00CB29DF" w:rsidP="00CB29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29DF">
        <w:rPr>
          <w:rFonts w:ascii="Times New Roman" w:eastAsia="Times New Roman" w:hAnsi="Times New Roman" w:cs="Times New Roman"/>
          <w:sz w:val="26"/>
          <w:szCs w:val="26"/>
        </w:rPr>
        <w:t>2. Системы оплаты труда.</w:t>
      </w:r>
    </w:p>
    <w:p w:rsidR="00CB29DF" w:rsidRPr="00CB29DF" w:rsidRDefault="00CB29DF" w:rsidP="00CB29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29DF">
        <w:rPr>
          <w:rFonts w:ascii="Times New Roman" w:eastAsia="Times New Roman" w:hAnsi="Times New Roman" w:cs="Times New Roman"/>
          <w:sz w:val="26"/>
          <w:szCs w:val="26"/>
        </w:rPr>
        <w:t>3. Правовые гарантии в области оплаты труда.</w:t>
      </w:r>
    </w:p>
    <w:p w:rsidR="00CB29DF" w:rsidRPr="00CB29DF" w:rsidRDefault="00CB29DF" w:rsidP="00CB29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29DF">
        <w:rPr>
          <w:rFonts w:ascii="Times New Roman" w:eastAsia="Times New Roman" w:hAnsi="Times New Roman" w:cs="Times New Roman"/>
          <w:sz w:val="26"/>
          <w:szCs w:val="26"/>
        </w:rPr>
        <w:t>4. Нормирование труда.</w:t>
      </w:r>
    </w:p>
    <w:p w:rsidR="00CB29DF" w:rsidRPr="00CB29DF" w:rsidRDefault="00CB29DF" w:rsidP="00CB29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29DF">
        <w:rPr>
          <w:rFonts w:ascii="Times New Roman" w:eastAsia="Times New Roman" w:hAnsi="Times New Roman" w:cs="Times New Roman"/>
          <w:sz w:val="26"/>
          <w:szCs w:val="26"/>
        </w:rPr>
        <w:t xml:space="preserve">5. Общие положения о гарантиях и компенсациях. </w:t>
      </w:r>
    </w:p>
    <w:p w:rsidR="00CB29DF" w:rsidRPr="00CB29DF" w:rsidRDefault="00CB29DF" w:rsidP="00CB29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29DF">
        <w:rPr>
          <w:rFonts w:ascii="Times New Roman" w:eastAsia="Times New Roman" w:hAnsi="Times New Roman" w:cs="Times New Roman"/>
          <w:sz w:val="26"/>
          <w:szCs w:val="26"/>
        </w:rPr>
        <w:t>6. Виды гарантий и компенсаций.</w:t>
      </w:r>
    </w:p>
    <w:p w:rsidR="00CB29DF" w:rsidRPr="00CB29DF" w:rsidRDefault="00CB29DF" w:rsidP="00CB29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29DF">
        <w:rPr>
          <w:rFonts w:ascii="Times New Roman" w:eastAsia="Times New Roman" w:hAnsi="Times New Roman" w:cs="Times New Roman"/>
          <w:sz w:val="26"/>
          <w:szCs w:val="26"/>
        </w:rPr>
        <w:t>7. Правовое регулирование командировки работника.</w:t>
      </w:r>
    </w:p>
    <w:p w:rsidR="00CB29DF" w:rsidRPr="00CB29DF" w:rsidRDefault="00CB29DF" w:rsidP="00CB29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29DF">
        <w:rPr>
          <w:rFonts w:ascii="Times New Roman" w:eastAsia="Times New Roman" w:hAnsi="Times New Roman" w:cs="Times New Roman"/>
          <w:sz w:val="26"/>
          <w:szCs w:val="26"/>
        </w:rPr>
        <w:t>8. Понятие дисциплины труда и методы её обеспечения.</w:t>
      </w:r>
    </w:p>
    <w:p w:rsidR="00CB29DF" w:rsidRPr="00CB29DF" w:rsidRDefault="00CB29DF" w:rsidP="00CB29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29DF">
        <w:rPr>
          <w:rFonts w:ascii="Times New Roman" w:eastAsia="Times New Roman" w:hAnsi="Times New Roman" w:cs="Times New Roman"/>
          <w:sz w:val="26"/>
          <w:szCs w:val="26"/>
        </w:rPr>
        <w:t>9. Внутренний трудовой распорядок.</w:t>
      </w:r>
    </w:p>
    <w:p w:rsidR="00CB29DF" w:rsidRPr="00CB29DF" w:rsidRDefault="00CB29DF" w:rsidP="00CB29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29DF">
        <w:rPr>
          <w:rFonts w:ascii="Times New Roman" w:eastAsia="Times New Roman" w:hAnsi="Times New Roman" w:cs="Times New Roman"/>
          <w:sz w:val="26"/>
          <w:szCs w:val="26"/>
        </w:rPr>
        <w:t>10.  Поощрения за успехи в труде.</w:t>
      </w:r>
    </w:p>
    <w:p w:rsidR="00CB29DF" w:rsidRPr="00CB29DF" w:rsidRDefault="00CB29DF" w:rsidP="00CB29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29DF">
        <w:rPr>
          <w:rFonts w:ascii="Times New Roman" w:eastAsia="Times New Roman" w:hAnsi="Times New Roman" w:cs="Times New Roman"/>
          <w:sz w:val="26"/>
          <w:szCs w:val="26"/>
        </w:rPr>
        <w:t>11.  Дисциплинарная ответственность.</w:t>
      </w:r>
    </w:p>
    <w:p w:rsidR="00CB29DF" w:rsidRPr="00CB29DF" w:rsidRDefault="00CB29DF" w:rsidP="00CB29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29DF">
        <w:rPr>
          <w:rFonts w:ascii="Times New Roman" w:eastAsia="Times New Roman" w:hAnsi="Times New Roman" w:cs="Times New Roman"/>
          <w:sz w:val="26"/>
          <w:szCs w:val="26"/>
        </w:rPr>
        <w:t>12. Понятие и виды материальной ответственности.</w:t>
      </w:r>
    </w:p>
    <w:p w:rsidR="00CB29DF" w:rsidRPr="00CB29DF" w:rsidRDefault="00CB29DF" w:rsidP="00CB29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29DF">
        <w:rPr>
          <w:rFonts w:ascii="Times New Roman" w:eastAsia="Times New Roman" w:hAnsi="Times New Roman" w:cs="Times New Roman"/>
          <w:sz w:val="26"/>
          <w:szCs w:val="26"/>
        </w:rPr>
        <w:t>13. Материальная ответственность работодателя.</w:t>
      </w:r>
    </w:p>
    <w:p w:rsidR="00CB29DF" w:rsidRPr="00CB29DF" w:rsidRDefault="00CB29DF" w:rsidP="00CB29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29DF">
        <w:rPr>
          <w:rFonts w:ascii="Times New Roman" w:eastAsia="Times New Roman" w:hAnsi="Times New Roman" w:cs="Times New Roman"/>
          <w:sz w:val="26"/>
          <w:szCs w:val="26"/>
        </w:rPr>
        <w:t>14. Материальная ответственность работника.</w:t>
      </w:r>
    </w:p>
    <w:p w:rsidR="00CB29DF" w:rsidRPr="00CB29DF" w:rsidRDefault="00CB29DF" w:rsidP="00CB29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29DF">
        <w:rPr>
          <w:rFonts w:ascii="Times New Roman" w:eastAsia="Times New Roman" w:hAnsi="Times New Roman" w:cs="Times New Roman"/>
          <w:sz w:val="26"/>
          <w:szCs w:val="26"/>
        </w:rPr>
        <w:t>15. Понятие индивидуального трудового спора.</w:t>
      </w:r>
    </w:p>
    <w:p w:rsidR="00CB29DF" w:rsidRPr="00CB29DF" w:rsidRDefault="00CB29DF" w:rsidP="00CB29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29DF">
        <w:rPr>
          <w:rFonts w:ascii="Times New Roman" w:eastAsia="Times New Roman" w:hAnsi="Times New Roman" w:cs="Times New Roman"/>
          <w:sz w:val="26"/>
          <w:szCs w:val="26"/>
        </w:rPr>
        <w:t>16. Порядок рассмотрения индивидуального трудового спора в комиссии по трудовым спорам.</w:t>
      </w:r>
    </w:p>
    <w:p w:rsidR="00CB29DF" w:rsidRPr="00CB29DF" w:rsidRDefault="00CB29DF" w:rsidP="00CB29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29DF">
        <w:rPr>
          <w:rFonts w:ascii="Times New Roman" w:eastAsia="Times New Roman" w:hAnsi="Times New Roman" w:cs="Times New Roman"/>
          <w:sz w:val="26"/>
          <w:szCs w:val="26"/>
        </w:rPr>
        <w:t>17. Рассмотрение индивидуального трудового спора в суде.</w:t>
      </w:r>
    </w:p>
    <w:p w:rsidR="00CB29DF" w:rsidRPr="00CB29DF" w:rsidRDefault="00CB29DF" w:rsidP="00CB29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B29DF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CB29DF" w:rsidRPr="00CB29DF" w:rsidRDefault="00CB29DF" w:rsidP="00CB29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6"/>
        </w:rPr>
      </w:pPr>
      <w:r w:rsidRPr="00CB29DF">
        <w:rPr>
          <w:rFonts w:ascii="Times New Roman" w:eastAsia="Times New Roman" w:hAnsi="Times New Roman" w:cs="Times New Roman"/>
          <w:b/>
          <w:bCs/>
          <w:sz w:val="28"/>
          <w:szCs w:val="26"/>
        </w:rPr>
        <w:t>Критерии оценки:</w:t>
      </w:r>
      <w:r w:rsidRPr="00CB29DF">
        <w:rPr>
          <w:rFonts w:ascii="Times New Roman" w:eastAsia="Times New Roman" w:hAnsi="Times New Roman" w:cs="Times New Roman"/>
          <w:sz w:val="28"/>
          <w:szCs w:val="26"/>
        </w:rPr>
        <w:t> </w:t>
      </w:r>
    </w:p>
    <w:p w:rsidR="00CB29DF" w:rsidRPr="00CB29DF" w:rsidRDefault="00CB29DF" w:rsidP="00CB29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 xml:space="preserve">Оценка «отлично» (84-100 баллов) – 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такой показатель говорит 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 полном усвоении теоретического содержания курса, отсутствии пробелов, сформированности необходимых практических навыков работы с изученным материалом. Студент с такой оценкой выполнил все учебные задания, 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а их качество соответствует максимальным показателям.</w:t>
      </w:r>
    </w:p>
    <w:p w:rsidR="00CB29DF" w:rsidRPr="00CB29DF" w:rsidRDefault="00CB29DF" w:rsidP="00CB29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 xml:space="preserve">Оценка «хорошо» (67-83 баллов) – 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эта оценка говорит о полном освоении теоретического содержания, отсутствия пробелов в базовых понятиях. Однако некоторые практические умения работы с материалом недостаточно сформированы. Студент, получающий оценку "хорошо", выполнил все задания, предусмотренные в программе, за которые он получил больше минимально предусмотренного количества баллов. При этом в некоторых из них были допущены ошибки.</w:t>
      </w:r>
    </w:p>
    <w:p w:rsidR="00CB29DF" w:rsidRPr="00CB29DF" w:rsidRDefault="00CB29DF" w:rsidP="00CB29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Оценка «удовлетворительно» (50-66 баллов) –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такой показатель свидетельствует о частичном усвоении теоретического содержания дисциплины, однако пробелы признаются как несущественные. Что касается практических навыков, то они в основном сформированы. Из предусмотренных в программе заданий было выполнено большинство, в некоторых из них могут присутствовать ошибки. </w:t>
      </w:r>
    </w:p>
    <w:p w:rsidR="00CB29DF" w:rsidRDefault="00CB29DF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Оценка «неудовлетворительно» (0-49 баллов) – </w:t>
      </w: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студент с таким показателем не освоил теоретического содержания курса, не выполнил большую часть заданий, предусмотренных в программе. </w:t>
      </w: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1F1" w:rsidRPr="00CB29DF" w:rsidRDefault="00B211F1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29DF" w:rsidRPr="00CB29DF" w:rsidRDefault="00CB29DF" w:rsidP="00CB29DF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B29DF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CB29DF" w:rsidRPr="00CB29DF" w:rsidRDefault="00CB29DF" w:rsidP="00CB29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9DF" w:rsidRPr="00CB29DF" w:rsidRDefault="00CB29DF" w:rsidP="00CB29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CB29DF" w:rsidRPr="00CB29DF" w:rsidRDefault="00CB29DF" w:rsidP="00CB29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CB29DF" w:rsidRPr="00CB29DF" w:rsidRDefault="00CB29DF" w:rsidP="00CB29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CB29DF">
        <w:rPr>
          <w:rFonts w:ascii="Times New Roman" w:eastAsia="Times New Roman" w:hAnsi="Times New Roman" w:cs="Times New Roman"/>
          <w:sz w:val="28"/>
          <w:szCs w:val="28"/>
        </w:rPr>
        <w:t>При этом оценке отлично (5) соответствует количество баллов от 84 до 100; хорошо (4) - 67-83 балла; удовлетворительно (3) - 50-66 баллов; неудовлетворительно (2) - 0-49 баллов.</w:t>
      </w:r>
    </w:p>
    <w:p w:rsidR="00CB29DF" w:rsidRPr="00CB29DF" w:rsidRDefault="00CB29DF" w:rsidP="00CB29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CB29DF" w:rsidRPr="00CB29DF" w:rsidRDefault="00CB29DF" w:rsidP="00CB29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CB29DF" w:rsidRPr="00CB29DF" w:rsidRDefault="00CB29DF" w:rsidP="00CB29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баллы за самостоятельную работу начисляются </w:t>
      </w:r>
      <w:proofErr w:type="gramStart"/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B29DF" w:rsidRPr="00CB29DF" w:rsidRDefault="00CB29DF" w:rsidP="00CB29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CB29DF" w:rsidRPr="00CB29DF" w:rsidRDefault="00CB29DF" w:rsidP="00CB29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CB29DF" w:rsidRPr="00CB29DF" w:rsidTr="00CB29DF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29DF" w:rsidRPr="00CB29DF" w:rsidRDefault="00CB29DF" w:rsidP="00CB29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CB29DF" w:rsidRPr="00CB29DF" w:rsidTr="00CB29DF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29DF" w:rsidRPr="00CB29DF" w:rsidRDefault="00CB29DF" w:rsidP="00CB29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CB29DF" w:rsidRPr="00CB29DF" w:rsidRDefault="00CB29DF" w:rsidP="00CB29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CB29DF" w:rsidRPr="00CB29DF" w:rsidTr="00CB29DF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29DF" w:rsidRPr="00CB29DF" w:rsidRDefault="00CB29DF" w:rsidP="00CB29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CB29DF" w:rsidRPr="00CB29DF" w:rsidRDefault="00CB29DF" w:rsidP="00CB29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CB29DF" w:rsidRPr="00CB29DF" w:rsidTr="00CB29DF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29DF" w:rsidRPr="00CB29DF" w:rsidRDefault="00CB29DF" w:rsidP="00CB29D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29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участие в студенческих межвузовских, внутривузовских викторинах, </w:t>
            </w:r>
            <w:r w:rsidRPr="00CB29D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олимпиадах по тематике изучаемой дисциплины – 7 баллов;</w:t>
            </w:r>
          </w:p>
        </w:tc>
      </w:tr>
    </w:tbl>
    <w:p w:rsidR="00CB29DF" w:rsidRPr="00CB29DF" w:rsidRDefault="00CB29DF" w:rsidP="00CB29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CB29DF" w:rsidRPr="00CB29DF" w:rsidRDefault="00CB29DF" w:rsidP="00CB29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CB29DF" w:rsidRPr="00CB29DF" w:rsidRDefault="00CB29DF" w:rsidP="00CB29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CB29DF" w:rsidRPr="00CB29DF" w:rsidRDefault="00CB29DF" w:rsidP="00CB29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CB29DF" w:rsidRPr="00CB29DF" w:rsidRDefault="00CB29DF" w:rsidP="00CB29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29DF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экзамена для очной формы обучения.</w:t>
      </w:r>
    </w:p>
    <w:p w:rsidR="00CB29DF" w:rsidRPr="00CB29DF" w:rsidRDefault="00CB29DF" w:rsidP="00CB29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29DF">
        <w:rPr>
          <w:rFonts w:ascii="Times New Roman" w:eastAsia="Times New Roman" w:hAnsi="Times New Roman" w:cs="Times New Roman"/>
          <w:sz w:val="28"/>
          <w:szCs w:val="28"/>
        </w:rPr>
        <w:t>Экзамен проводится по расписанию экзаменационной сессии в письменном виде.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</w:p>
    <w:p w:rsidR="00CB29DF" w:rsidRPr="00CB29DF" w:rsidRDefault="00CB29DF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29DF" w:rsidRPr="00CB29DF" w:rsidRDefault="00CB29DF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29DF" w:rsidRPr="00CB29DF" w:rsidRDefault="00CB29DF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29DF" w:rsidRPr="00CB29DF" w:rsidRDefault="00CB29DF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29DF" w:rsidRPr="00CB29DF" w:rsidRDefault="00CB29DF" w:rsidP="00CB29D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29DF" w:rsidRDefault="00CB29DF" w:rsidP="00CB29DF">
      <w:pPr>
        <w:tabs>
          <w:tab w:val="left" w:pos="930"/>
        </w:tabs>
      </w:pPr>
    </w:p>
    <w:p w:rsidR="00B211F1" w:rsidRDefault="00B211F1" w:rsidP="00CB29DF">
      <w:pPr>
        <w:tabs>
          <w:tab w:val="left" w:pos="930"/>
        </w:tabs>
      </w:pPr>
    </w:p>
    <w:p w:rsidR="00B211F1" w:rsidRDefault="00B211F1" w:rsidP="00CB29DF">
      <w:pPr>
        <w:tabs>
          <w:tab w:val="left" w:pos="930"/>
        </w:tabs>
      </w:pPr>
    </w:p>
    <w:p w:rsidR="00B211F1" w:rsidRDefault="00B211F1" w:rsidP="00CB29DF">
      <w:pPr>
        <w:tabs>
          <w:tab w:val="left" w:pos="930"/>
        </w:tabs>
      </w:pPr>
    </w:p>
    <w:p w:rsidR="00B211F1" w:rsidRDefault="00B211F1" w:rsidP="00CB29DF">
      <w:pPr>
        <w:tabs>
          <w:tab w:val="left" w:pos="930"/>
        </w:tabs>
      </w:pPr>
    </w:p>
    <w:p w:rsidR="00B211F1" w:rsidRDefault="00B211F1" w:rsidP="00CB29DF">
      <w:pPr>
        <w:tabs>
          <w:tab w:val="left" w:pos="930"/>
        </w:tabs>
      </w:pPr>
    </w:p>
    <w:p w:rsidR="00B211F1" w:rsidRDefault="00B211F1" w:rsidP="00CB29DF">
      <w:pPr>
        <w:tabs>
          <w:tab w:val="left" w:pos="930"/>
        </w:tabs>
      </w:pPr>
    </w:p>
    <w:p w:rsidR="00B211F1" w:rsidRDefault="00B211F1" w:rsidP="00CB29DF">
      <w:pPr>
        <w:tabs>
          <w:tab w:val="left" w:pos="930"/>
        </w:tabs>
      </w:pPr>
    </w:p>
    <w:p w:rsidR="00B211F1" w:rsidRDefault="00B211F1" w:rsidP="00CB29DF">
      <w:pPr>
        <w:tabs>
          <w:tab w:val="left" w:pos="930"/>
        </w:tabs>
      </w:pPr>
    </w:p>
    <w:p w:rsidR="00B211F1" w:rsidRDefault="00B211F1" w:rsidP="00CB29DF">
      <w:pPr>
        <w:tabs>
          <w:tab w:val="left" w:pos="930"/>
        </w:tabs>
      </w:pPr>
    </w:p>
    <w:p w:rsidR="00B211F1" w:rsidRDefault="00B211F1" w:rsidP="00CB29DF">
      <w:pPr>
        <w:tabs>
          <w:tab w:val="left" w:pos="930"/>
        </w:tabs>
      </w:pPr>
    </w:p>
    <w:p w:rsidR="00B211F1" w:rsidRDefault="00B211F1" w:rsidP="00CB29DF">
      <w:pPr>
        <w:tabs>
          <w:tab w:val="left" w:pos="930"/>
        </w:tabs>
      </w:pPr>
    </w:p>
    <w:p w:rsidR="00B211F1" w:rsidRDefault="00B211F1" w:rsidP="00CB29DF">
      <w:pPr>
        <w:tabs>
          <w:tab w:val="left" w:pos="930"/>
        </w:tabs>
      </w:pPr>
    </w:p>
    <w:p w:rsidR="00B211F1" w:rsidRDefault="00B211F1" w:rsidP="00CB29DF">
      <w:pPr>
        <w:tabs>
          <w:tab w:val="left" w:pos="930"/>
        </w:tabs>
      </w:pPr>
    </w:p>
    <w:p w:rsidR="00B211F1" w:rsidRDefault="00B211F1" w:rsidP="00CB29DF">
      <w:pPr>
        <w:tabs>
          <w:tab w:val="left" w:pos="930"/>
        </w:tabs>
      </w:pPr>
    </w:p>
    <w:p w:rsidR="00B211F1" w:rsidRDefault="00B211F1" w:rsidP="00CB29DF">
      <w:pPr>
        <w:tabs>
          <w:tab w:val="left" w:pos="930"/>
        </w:tabs>
      </w:pPr>
    </w:p>
    <w:p w:rsidR="00B211F1" w:rsidRDefault="00B211F1" w:rsidP="00CB29DF">
      <w:pPr>
        <w:tabs>
          <w:tab w:val="left" w:pos="930"/>
        </w:tabs>
      </w:pPr>
    </w:p>
    <w:p w:rsidR="00B211F1" w:rsidRDefault="00B211F1" w:rsidP="00CB29DF">
      <w:pPr>
        <w:tabs>
          <w:tab w:val="left" w:pos="930"/>
        </w:tabs>
      </w:pPr>
    </w:p>
    <w:p w:rsidR="00B211F1" w:rsidRDefault="00B211F1" w:rsidP="00CB29DF">
      <w:pPr>
        <w:tabs>
          <w:tab w:val="left" w:pos="930"/>
        </w:tabs>
      </w:pPr>
      <w:r>
        <w:rPr>
          <w:noProof/>
        </w:rPr>
        <w:lastRenderedPageBreak/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1F1" w:rsidRDefault="00B211F1" w:rsidP="00B211F1"/>
    <w:p w:rsidR="00B211F1" w:rsidRDefault="00B211F1" w:rsidP="00B211F1">
      <w:pPr>
        <w:tabs>
          <w:tab w:val="left" w:pos="1770"/>
        </w:tabs>
      </w:pPr>
      <w:r>
        <w:tab/>
      </w:r>
    </w:p>
    <w:p w:rsidR="00B211F1" w:rsidRDefault="00B211F1" w:rsidP="00B211F1">
      <w:pPr>
        <w:tabs>
          <w:tab w:val="left" w:pos="1770"/>
        </w:tabs>
      </w:pPr>
    </w:p>
    <w:p w:rsidR="009221D5" w:rsidRPr="009221D5" w:rsidRDefault="009221D5" w:rsidP="009221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221D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Методические  указания  по  освоению  дисциплины «Трудовое право» адресованы  студентам очной формы обучения.</w:t>
      </w:r>
    </w:p>
    <w:p w:rsidR="009221D5" w:rsidRPr="009221D5" w:rsidRDefault="009221D5" w:rsidP="009221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221D5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специальности подготовки </w:t>
      </w:r>
      <w:r w:rsidRPr="009221D5">
        <w:rPr>
          <w:rFonts w:ascii="Times New Roman" w:eastAsia="Times New Roman" w:hAnsi="Times New Roman" w:cs="Times New Roman"/>
          <w:sz w:val="28"/>
          <w:szCs w:val="28"/>
        </w:rPr>
        <w:t>40.05.03 «Судебная экспертиза»</w:t>
      </w:r>
      <w:r w:rsidRPr="009221D5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9221D5" w:rsidRPr="009221D5" w:rsidRDefault="009221D5" w:rsidP="009221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221D5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9221D5" w:rsidRPr="009221D5" w:rsidRDefault="009221D5" w:rsidP="009221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221D5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9221D5" w:rsidRPr="009221D5" w:rsidRDefault="009221D5" w:rsidP="009221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221D5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9221D5" w:rsidRPr="009221D5" w:rsidRDefault="009221D5" w:rsidP="009221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221D5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922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9221D5" w:rsidRPr="009221D5" w:rsidRDefault="009221D5" w:rsidP="009221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221D5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9221D5" w:rsidRPr="009221D5" w:rsidRDefault="009221D5" w:rsidP="009221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221D5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9221D5" w:rsidRPr="009221D5" w:rsidRDefault="009221D5" w:rsidP="009221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221D5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9221D5" w:rsidRPr="009221D5" w:rsidRDefault="009221D5" w:rsidP="009221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221D5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9221D5" w:rsidRPr="009221D5" w:rsidRDefault="009221D5" w:rsidP="009221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221D5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9221D5" w:rsidRPr="009221D5" w:rsidRDefault="009221D5" w:rsidP="009221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221D5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9221D5" w:rsidRPr="009221D5" w:rsidRDefault="009221D5" w:rsidP="009221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221D5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9221D5" w:rsidRPr="009221D5" w:rsidRDefault="009221D5" w:rsidP="009221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9221D5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9221D5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9221D5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  <w:r w:rsidRPr="009221D5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9221D5" w:rsidRPr="009221D5" w:rsidRDefault="009221D5" w:rsidP="009221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221D5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9221D5" w:rsidRPr="009221D5" w:rsidRDefault="009221D5" w:rsidP="009221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221D5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0" w:history="1">
        <w:r w:rsidRPr="009221D5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9221D5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9221D5" w:rsidRPr="009221D5" w:rsidRDefault="009221D5" w:rsidP="009221D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221D5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9221D5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9221D5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221D5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9221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9221D5">
        <w:rPr>
          <w:rFonts w:ascii="Times New Roman" w:eastAsia="Calibri" w:hAnsi="Times New Roman" w:cs="Times New Roman"/>
          <w:bCs/>
          <w:iCs/>
          <w:sz w:val="28"/>
          <w:szCs w:val="28"/>
        </w:rPr>
        <w:t>обоснованны</w:t>
      </w:r>
      <w:proofErr w:type="spellEnd"/>
      <w:r w:rsidRPr="009221D5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9221D5">
        <w:rPr>
          <w:rFonts w:ascii="Times New Roman" w:eastAsia="Calibri" w:hAnsi="Times New Roman" w:cs="Times New Roman"/>
          <w:sz w:val="28"/>
          <w:szCs w:val="28"/>
        </w:rPr>
        <w:t>изучавшейся</w:t>
      </w:r>
      <w:proofErr w:type="spellEnd"/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221D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221D5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9221D5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</w:t>
      </w:r>
      <w:proofErr w:type="gramStart"/>
      <w:r w:rsidRPr="009221D5">
        <w:rPr>
          <w:rFonts w:ascii="Times New Roman" w:eastAsia="Calibri" w:hAnsi="Times New Roman" w:cs="Times New Roman"/>
          <w:sz w:val="28"/>
          <w:szCs w:val="28"/>
        </w:rPr>
        <w:t>Интернет-источником</w:t>
      </w:r>
      <w:proofErr w:type="gramEnd"/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 целесообразно также выделять важную информацию;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9221D5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221D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9221D5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: шрифт - </w:t>
      </w:r>
      <w:proofErr w:type="spellStart"/>
      <w:r w:rsidRPr="009221D5">
        <w:rPr>
          <w:rFonts w:ascii="Times New Roman" w:eastAsia="Calibri" w:hAnsi="Times New Roman" w:cs="Times New Roman"/>
          <w:sz w:val="28"/>
          <w:szCs w:val="28"/>
        </w:rPr>
        <w:t>Times</w:t>
      </w:r>
      <w:proofErr w:type="spellEnd"/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221D5">
        <w:rPr>
          <w:rFonts w:ascii="Times New Roman" w:eastAsia="Calibri" w:hAnsi="Times New Roman" w:cs="Times New Roman"/>
          <w:sz w:val="28"/>
          <w:szCs w:val="28"/>
        </w:rPr>
        <w:t>New</w:t>
      </w:r>
      <w:proofErr w:type="spellEnd"/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221D5">
        <w:rPr>
          <w:rFonts w:ascii="Times New Roman" w:eastAsia="Calibri" w:hAnsi="Times New Roman" w:cs="Times New Roman"/>
          <w:sz w:val="28"/>
          <w:szCs w:val="28"/>
        </w:rPr>
        <w:t>Roman</w:t>
      </w:r>
      <w:proofErr w:type="spellEnd"/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9221D5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9221D5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</w:t>
      </w:r>
      <w:proofErr w:type="gramStart"/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9221D5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221D5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221D5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ab/>
        <w:t xml:space="preserve">- материал, использованный в реферате, должен </w:t>
      </w:r>
      <w:proofErr w:type="gramStart"/>
      <w:r w:rsidRPr="009221D5">
        <w:rPr>
          <w:rFonts w:ascii="Times New Roman" w:eastAsia="Calibri" w:hAnsi="Times New Roman" w:cs="Times New Roman"/>
          <w:sz w:val="28"/>
          <w:szCs w:val="28"/>
        </w:rPr>
        <w:t>относится</w:t>
      </w:r>
      <w:proofErr w:type="gramEnd"/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 строго к выбранной теме;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> </w:t>
      </w:r>
      <w:r w:rsidRPr="009221D5">
        <w:rPr>
          <w:rFonts w:ascii="Times New Roman" w:eastAsia="Calibri" w:hAnsi="Times New Roman" w:cs="Times New Roman"/>
          <w:sz w:val="28"/>
          <w:szCs w:val="28"/>
        </w:rPr>
        <w:tab/>
      </w:r>
      <w:r w:rsidRPr="009221D5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9221D5" w:rsidRPr="009221D5" w:rsidRDefault="009221D5" w:rsidP="00922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</w:t>
      </w:r>
      <w:proofErr w:type="gramStart"/>
      <w:r w:rsidRPr="009221D5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9221D5">
        <w:rPr>
          <w:rFonts w:ascii="Times New Roman" w:eastAsia="Calibri" w:hAnsi="Times New Roman" w:cs="Times New Roman"/>
          <w:sz w:val="28"/>
          <w:szCs w:val="28"/>
        </w:rPr>
        <w:t xml:space="preserve"> можно обозначить проблемы, которые "высветились" в ходе работы над рефератом, но не были раскрыты в работе.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ab/>
      </w:r>
      <w:r w:rsidRPr="009221D5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> </w:t>
      </w:r>
      <w:r w:rsidRPr="009221D5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9221D5" w:rsidRPr="009221D5" w:rsidRDefault="009221D5" w:rsidP="009221D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1D5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B211F1" w:rsidRPr="00B211F1" w:rsidRDefault="00B211F1" w:rsidP="00B211F1">
      <w:pPr>
        <w:tabs>
          <w:tab w:val="left" w:pos="1770"/>
        </w:tabs>
      </w:pPr>
      <w:bookmarkStart w:id="4" w:name="_GoBack"/>
      <w:bookmarkEnd w:id="4"/>
    </w:p>
    <w:sectPr w:rsidR="00B211F1" w:rsidRPr="00B211F1" w:rsidSect="00A657C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53695"/>
    <w:multiLevelType w:val="hybridMultilevel"/>
    <w:tmpl w:val="662866AA"/>
    <w:lvl w:ilvl="0" w:tplc="243C6628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5350C"/>
    <w:rsid w:val="001F0BC7"/>
    <w:rsid w:val="00403686"/>
    <w:rsid w:val="004F65FF"/>
    <w:rsid w:val="009221D5"/>
    <w:rsid w:val="00A657CB"/>
    <w:rsid w:val="00B211F1"/>
    <w:rsid w:val="00BD3DB4"/>
    <w:rsid w:val="00CB29DF"/>
    <w:rsid w:val="00D31453"/>
    <w:rsid w:val="00E209E2"/>
    <w:rsid w:val="00F1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2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9761</Words>
  <Characters>55640</Characters>
  <Application>Microsoft Office Word</Application>
  <DocSecurity>0</DocSecurity>
  <Lines>463</Lines>
  <Paragraphs>130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2018-2019_40_05_03_1_plx_Трудовое право</vt:lpstr>
      <vt:lpstr>Лист1</vt:lpstr>
    </vt:vector>
  </TitlesOfParts>
  <Company/>
  <LinksUpToDate>false</LinksUpToDate>
  <CharactersWithSpaces>65271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2018-2019_40_05_03_1_plx_Трудовое право</dc:title>
  <dc:creator>FastReport.NET</dc:creator>
  <cp:lastModifiedBy>Юлия В. Копылова</cp:lastModifiedBy>
  <cp:revision>2</cp:revision>
  <cp:lastPrinted>2018-10-05T08:56:00Z</cp:lastPrinted>
  <dcterms:created xsi:type="dcterms:W3CDTF">2019-01-23T10:37:00Z</dcterms:created>
  <dcterms:modified xsi:type="dcterms:W3CDTF">2019-01-23T10:37:00Z</dcterms:modified>
</cp:coreProperties>
</file>