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1C11" w:rsidRDefault="005F60CB">
      <w:pPr>
        <w:rPr>
          <w:sz w:val="0"/>
          <w:szCs w:val="0"/>
        </w:rPr>
      </w:pPr>
      <w:r>
        <w:rPr>
          <w:noProof/>
          <w:lang w:val="ru-RU" w:eastAsia="ru-RU"/>
        </w:rPr>
        <w:drawing>
          <wp:inline distT="0" distB="0" distL="0" distR="0">
            <wp:extent cx="6480810" cy="91643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6">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5218F1">
        <w:br w:type="page"/>
      </w:r>
    </w:p>
    <w:p w:rsidR="002C1C11" w:rsidRPr="005218F1" w:rsidRDefault="005F60CB">
      <w:pPr>
        <w:rPr>
          <w:sz w:val="0"/>
          <w:szCs w:val="0"/>
          <w:lang w:val="ru-RU"/>
        </w:rPr>
      </w:pPr>
      <w:r>
        <w:rPr>
          <w:noProof/>
          <w:lang w:val="ru-RU" w:eastAsia="ru-RU"/>
        </w:rPr>
        <w:lastRenderedPageBreak/>
        <w:drawing>
          <wp:inline distT="0" distB="0" distL="0" distR="0">
            <wp:extent cx="6480810" cy="91522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7">
                      <a:extLst>
                        <a:ext uri="{28A0092B-C50C-407E-A947-70E740481C1C}">
                          <a14:useLocalDpi xmlns:a14="http://schemas.microsoft.com/office/drawing/2010/main" val="0"/>
                        </a:ext>
                      </a:extLst>
                    </a:blip>
                    <a:stretch>
                      <a:fillRect/>
                    </a:stretch>
                  </pic:blipFill>
                  <pic:spPr>
                    <a:xfrm>
                      <a:off x="0" y="0"/>
                      <a:ext cx="6480810" cy="9152255"/>
                    </a:xfrm>
                    <a:prstGeom prst="rect">
                      <a:avLst/>
                    </a:prstGeom>
                  </pic:spPr>
                </pic:pic>
              </a:graphicData>
            </a:graphic>
          </wp:inline>
        </w:drawing>
      </w:r>
      <w:r w:rsidR="005218F1" w:rsidRPr="005218F1">
        <w:rPr>
          <w:lang w:val="ru-RU"/>
        </w:rPr>
        <w:br w:type="page"/>
      </w:r>
    </w:p>
    <w:p w:rsidR="002C1C11" w:rsidRPr="005218F1" w:rsidRDefault="005F60CB">
      <w:pPr>
        <w:rPr>
          <w:sz w:val="0"/>
          <w:szCs w:val="0"/>
          <w:lang w:val="ru-RU"/>
        </w:rPr>
      </w:pPr>
      <w:r>
        <w:rPr>
          <w:noProof/>
          <w:lang w:val="ru-RU" w:eastAsia="ru-RU"/>
        </w:rPr>
        <w:lastRenderedPageBreak/>
        <w:drawing>
          <wp:inline distT="0" distB="0" distL="0" distR="0">
            <wp:extent cx="6480810" cy="91325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32570"/>
                    </a:xfrm>
                    <a:prstGeom prst="rect">
                      <a:avLst/>
                    </a:prstGeom>
                  </pic:spPr>
                </pic:pic>
              </a:graphicData>
            </a:graphic>
          </wp:inline>
        </w:drawing>
      </w:r>
      <w:r w:rsidR="005218F1" w:rsidRPr="005218F1">
        <w:rPr>
          <w:lang w:val="ru-RU"/>
        </w:rPr>
        <w:br w:type="page"/>
      </w:r>
    </w:p>
    <w:tbl>
      <w:tblPr>
        <w:tblW w:w="0" w:type="auto"/>
        <w:tblCellMar>
          <w:left w:w="0" w:type="dxa"/>
          <w:right w:w="0" w:type="dxa"/>
        </w:tblCellMar>
        <w:tblLook w:val="04A0" w:firstRow="1" w:lastRow="0" w:firstColumn="1" w:lastColumn="0" w:noHBand="0" w:noVBand="1"/>
      </w:tblPr>
      <w:tblGrid>
        <w:gridCol w:w="778"/>
        <w:gridCol w:w="1976"/>
        <w:gridCol w:w="1752"/>
        <w:gridCol w:w="4794"/>
        <w:gridCol w:w="974"/>
      </w:tblGrid>
      <w:tr w:rsidR="002C1C11">
        <w:trPr>
          <w:trHeight w:hRule="exact" w:val="416"/>
        </w:trPr>
        <w:tc>
          <w:tcPr>
            <w:tcW w:w="4692" w:type="dxa"/>
            <w:gridSpan w:val="3"/>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4</w:t>
            </w:r>
          </w:p>
        </w:tc>
      </w:tr>
      <w:tr w:rsidR="002C1C11">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2C1C11" w:rsidRPr="00F3559D">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Цели: формирование высокого уровня систематизированных знаний по теоретическим, процессуальным, методическим и организационным основам судебных экспертиз; приобретение знаний, умений, навыков, необходимых для профессиональной деятельности; подготовка студентов к изучению специальных курсов: криминалистическая фотография, трасология, технико-криминалистическое исследования документов и др.</w:t>
            </w:r>
          </w:p>
        </w:tc>
      </w:tr>
      <w:tr w:rsidR="002C1C11" w:rsidRPr="00F3559D">
        <w:trPr>
          <w:trHeight w:hRule="exact" w:val="160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Задачи: освоение студентами базовых понятий теории судебной экспертизы; изучение студентами терминологии теории и практики выполнения судебных экспертиз; формирование знаний о приемах выявления, закрепления, изъятия, обработки и исследования следов в общекриминалистическом смысле; изучение порядка проведения судебной экспертизы; изучение студентами деятельности экспертных учреждений, в компетенцию которых входит проведение судебных экспертиз; рассмотрение проблем, возникающих на практике при применении различных криминалистических методик; закрепление знаний, полученных в рамках изучения общепрофессиональных и специальных дисциплин, посвященных отдельным аспектам криминалистики</w:t>
            </w:r>
          </w:p>
        </w:tc>
      </w:tr>
      <w:tr w:rsidR="002C1C11" w:rsidRPr="00F3559D">
        <w:trPr>
          <w:trHeight w:hRule="exact" w:val="277"/>
        </w:trPr>
        <w:tc>
          <w:tcPr>
            <w:tcW w:w="766" w:type="dxa"/>
          </w:tcPr>
          <w:p w:rsidR="002C1C11" w:rsidRPr="005218F1" w:rsidRDefault="002C1C11">
            <w:pPr>
              <w:rPr>
                <w:lang w:val="ru-RU"/>
              </w:rPr>
            </w:pPr>
          </w:p>
        </w:tc>
        <w:tc>
          <w:tcPr>
            <w:tcW w:w="2071" w:type="dxa"/>
          </w:tcPr>
          <w:p w:rsidR="002C1C11" w:rsidRPr="005218F1" w:rsidRDefault="002C1C11">
            <w:pPr>
              <w:rPr>
                <w:lang w:val="ru-RU"/>
              </w:rPr>
            </w:pPr>
          </w:p>
        </w:tc>
        <w:tc>
          <w:tcPr>
            <w:tcW w:w="1844" w:type="dxa"/>
          </w:tcPr>
          <w:p w:rsidR="002C1C11" w:rsidRPr="005218F1" w:rsidRDefault="002C1C11">
            <w:pPr>
              <w:rPr>
                <w:lang w:val="ru-RU"/>
              </w:rPr>
            </w:pPr>
          </w:p>
        </w:tc>
        <w:tc>
          <w:tcPr>
            <w:tcW w:w="5104" w:type="dxa"/>
          </w:tcPr>
          <w:p w:rsidR="002C1C11" w:rsidRPr="005218F1" w:rsidRDefault="002C1C11">
            <w:pPr>
              <w:rPr>
                <w:lang w:val="ru-RU"/>
              </w:rPr>
            </w:pPr>
          </w:p>
        </w:tc>
        <w:tc>
          <w:tcPr>
            <w:tcW w:w="993" w:type="dxa"/>
          </w:tcPr>
          <w:p w:rsidR="002C1C11" w:rsidRPr="005218F1" w:rsidRDefault="002C1C11">
            <w:pPr>
              <w:rPr>
                <w:lang w:val="ru-RU"/>
              </w:rPr>
            </w:pPr>
          </w:p>
        </w:tc>
      </w:tr>
      <w:tr w:rsidR="002C1C11" w:rsidRPr="00F3559D">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2. МЕСТО ДИСЦИПЛИНЫ В СТРУКТУРЕ ОБРАЗОВАТЕЛЬНОЙ ПРОГРАММЫ</w:t>
            </w:r>
          </w:p>
        </w:tc>
      </w:tr>
      <w:tr w:rsidR="002C1C11">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Б1.Б</w:t>
            </w:r>
          </w:p>
        </w:tc>
      </w:tr>
      <w:tr w:rsidR="002C1C11" w:rsidRPr="00F3559D">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Требования к предварительной подготовке обучающегося:</w:t>
            </w:r>
          </w:p>
        </w:tc>
      </w:tr>
      <w:tr w:rsidR="002C1C11" w:rsidRPr="00F3559D">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  Теория государства и права</w:t>
            </w:r>
          </w:p>
        </w:tc>
      </w:tr>
      <w:tr w:rsidR="002C1C11" w:rsidRPr="00F3559D">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Профессиональная этика и служебный этикет</w:t>
            </w:r>
          </w:p>
        </w:tc>
      </w:tr>
      <w:tr w:rsidR="002C1C11" w:rsidRPr="00F3559D">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Компьютерные технологии в экспертной деятельности</w:t>
            </w:r>
          </w:p>
        </w:tc>
      </w:tr>
      <w:tr w:rsidR="002C1C11" w:rsidRPr="00F3559D">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Язык и стиль правовых документов</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2.1.5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Криминалистика</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2.1.6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Уголовное право</w:t>
            </w:r>
          </w:p>
        </w:tc>
      </w:tr>
      <w:tr w:rsidR="002C1C11">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2.1.7</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Уголовный процесс</w:t>
            </w:r>
          </w:p>
        </w:tc>
      </w:tr>
      <w:tr w:rsidR="002C1C11" w:rsidRPr="00F3559D">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Проблемные вопросы криминалистики</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Судебная фотография и видеозапись</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Трасология и трасологическая экспертиза</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Дактилоскопия и дактилоскопическая экспертиза</w:t>
            </w:r>
          </w:p>
        </w:tc>
      </w:tr>
      <w:tr w:rsidR="002C1C11" w:rsidRPr="00F3559D">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Криминалистическое учение о внешнем облике человека</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Почерковедение и почерковедческая экспертиза</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2.2.7</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Технико-криминалистическая экспертиза документов</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2.2.8</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Судебно-компьютерная экспертиза</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2.2.9</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Основы процессуального делопроизводства</w:t>
            </w:r>
          </w:p>
        </w:tc>
      </w:tr>
      <w:tr w:rsidR="002C1C11" w:rsidRPr="00F3559D">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2.2.10</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Практика по получению первичных профессиональных умений, в том числе первичных умений и навыков научно- исследовательской деятельности</w:t>
            </w:r>
          </w:p>
        </w:tc>
      </w:tr>
      <w:tr w:rsidR="002C1C11" w:rsidRPr="00F3559D">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2.2.11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2C1C11" w:rsidRPr="00F3559D">
        <w:trPr>
          <w:trHeight w:hRule="exact" w:val="277"/>
        </w:trPr>
        <w:tc>
          <w:tcPr>
            <w:tcW w:w="766" w:type="dxa"/>
          </w:tcPr>
          <w:p w:rsidR="002C1C11" w:rsidRPr="005218F1" w:rsidRDefault="002C1C11">
            <w:pPr>
              <w:rPr>
                <w:lang w:val="ru-RU"/>
              </w:rPr>
            </w:pPr>
          </w:p>
        </w:tc>
        <w:tc>
          <w:tcPr>
            <w:tcW w:w="2071" w:type="dxa"/>
          </w:tcPr>
          <w:p w:rsidR="002C1C11" w:rsidRPr="005218F1" w:rsidRDefault="002C1C11">
            <w:pPr>
              <w:rPr>
                <w:lang w:val="ru-RU"/>
              </w:rPr>
            </w:pPr>
          </w:p>
        </w:tc>
        <w:tc>
          <w:tcPr>
            <w:tcW w:w="1844" w:type="dxa"/>
          </w:tcPr>
          <w:p w:rsidR="002C1C11" w:rsidRPr="005218F1" w:rsidRDefault="002C1C11">
            <w:pPr>
              <w:rPr>
                <w:lang w:val="ru-RU"/>
              </w:rPr>
            </w:pPr>
          </w:p>
        </w:tc>
        <w:tc>
          <w:tcPr>
            <w:tcW w:w="5104" w:type="dxa"/>
          </w:tcPr>
          <w:p w:rsidR="002C1C11" w:rsidRPr="005218F1" w:rsidRDefault="002C1C11">
            <w:pPr>
              <w:rPr>
                <w:lang w:val="ru-RU"/>
              </w:rPr>
            </w:pPr>
          </w:p>
        </w:tc>
        <w:tc>
          <w:tcPr>
            <w:tcW w:w="993" w:type="dxa"/>
          </w:tcPr>
          <w:p w:rsidR="002C1C11" w:rsidRPr="005218F1" w:rsidRDefault="002C1C11">
            <w:pPr>
              <w:rPr>
                <w:lang w:val="ru-RU"/>
              </w:rPr>
            </w:pPr>
          </w:p>
        </w:tc>
      </w:tr>
      <w:tr w:rsidR="002C1C11" w:rsidRPr="00F3559D">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3. ТРЕБОВАНИЯ К РЕЗУЛЬТАТАМ ОСВОЕНИЯ ДИСЦИПЛИНЫ</w:t>
            </w:r>
          </w:p>
        </w:tc>
      </w:tr>
      <w:tr w:rsidR="002C1C11" w:rsidRPr="00F3559D">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ОК-4:      способностью выполнять профессиональные задачи в соответствии с нормами морали, профессиональной этики и служебного этикета</w:t>
            </w:r>
          </w:p>
        </w:tc>
      </w:tr>
      <w:tr w:rsidR="002C1C11">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Знать:</w:t>
            </w:r>
          </w:p>
        </w:tc>
      </w:tr>
      <w:tr w:rsidR="002C1C11" w:rsidRPr="00F3559D">
        <w:trPr>
          <w:trHeight w:hRule="exact" w:val="135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этические, социальные и правовые нормы, регулирующие отношения человека к человеку, обществу, окружающей среде;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содержание и особенности профессиональной этики в юридической деятельности, возможные пути (способы) разрешения нравственных конфликтных ситуаций в профессиональной деятельности юриста;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способы совместной организации работы индивидов в профессиональной деятельности и особенности кооперации в сфере осуществления юридической практики;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принципы эффективного взаимодействия и сотрудничества с коллегами</w:t>
            </w:r>
          </w:p>
        </w:tc>
      </w:tr>
      <w:tr w:rsidR="002C1C11">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Уметь:</w:t>
            </w:r>
          </w:p>
        </w:tc>
      </w:tr>
      <w:tr w:rsidR="002C1C11" w:rsidRPr="00F3559D">
        <w:trPr>
          <w:trHeight w:hRule="exact" w:val="157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оценивать факты и явления профессиональной деятельности с этической точки зрения;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применять нравственные нормы и правила поведения в конкретных жизненных ситуациях;</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проявлять инициативу и находчивость;</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конструктивно обмениваться идеями, информацией, знаниями в процессе профессионального общения с коллегами;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работать в коллективе соответственно закрепленной роли;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гармонизировать персональные цели деятельности с общекомандными целями;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в процессе взаимодействия с коллегами принимать ответственность за результат работы коллектива</w:t>
            </w:r>
          </w:p>
        </w:tc>
      </w:tr>
    </w:tbl>
    <w:p w:rsidR="002C1C11" w:rsidRPr="005218F1" w:rsidRDefault="005218F1">
      <w:pPr>
        <w:rPr>
          <w:sz w:val="0"/>
          <w:szCs w:val="0"/>
          <w:lang w:val="ru-RU"/>
        </w:rPr>
      </w:pPr>
      <w:r w:rsidRPr="005218F1">
        <w:rPr>
          <w:lang w:val="ru-RU"/>
        </w:rPr>
        <w:br w:type="page"/>
      </w:r>
    </w:p>
    <w:tbl>
      <w:tblPr>
        <w:tblW w:w="0" w:type="auto"/>
        <w:tblCellMar>
          <w:left w:w="0" w:type="dxa"/>
          <w:right w:w="0" w:type="dxa"/>
        </w:tblCellMar>
        <w:tblLook w:val="04A0" w:firstRow="1" w:lastRow="0" w:firstColumn="1" w:lastColumn="0" w:noHBand="0" w:noVBand="1"/>
      </w:tblPr>
      <w:tblGrid>
        <w:gridCol w:w="4493"/>
        <w:gridCol w:w="4810"/>
        <w:gridCol w:w="971"/>
      </w:tblGrid>
      <w:tr w:rsidR="002C1C11">
        <w:trPr>
          <w:trHeight w:hRule="exact" w:val="416"/>
        </w:trPr>
        <w:tc>
          <w:tcPr>
            <w:tcW w:w="4692" w:type="dxa"/>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5</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Владеть:</w:t>
            </w:r>
          </w:p>
        </w:tc>
      </w:tr>
      <w:tr w:rsidR="002C1C11" w:rsidRPr="00F3559D">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навыками поведения в коллективе и общения с гражданами в соответствии с нормами этикета;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навыками оценки своих поступков и поступков окружающих с точки зрения норм этики и морали;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навыками межличностного взаимодействия;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навыками обмена информацией, опыта юридической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базовыми техниками разрешения межличностных конфликтов;</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навыками эффективного выполнения возложенных обязанностей при осуществлении командных проектов</w:t>
            </w:r>
          </w:p>
        </w:tc>
      </w:tr>
      <w:tr w:rsidR="002C1C11" w:rsidRPr="00F3559D">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ОПК-1:      способностью применять в своей профессиональной деятельности познания в области материального и процессуального права</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Знать:</w:t>
            </w:r>
          </w:p>
        </w:tc>
      </w:tr>
      <w:tr w:rsidR="002C1C11" w:rsidRPr="00F3559D">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основные положения материального и процессуального права, которые включают в себя понятия, задачи, источники, принципы материально-правовых и процессуальных правоотношений;</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основные проблемы, выделяемые в современном  судопроизводстве;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место и роль специалиста и эксперта в процессуальном праве;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ответственность специалиста и эксперта согласно нормам материального права за ненадлежащее исполнение обязанностей</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Уметь:</w:t>
            </w:r>
          </w:p>
        </w:tc>
      </w:tr>
      <w:tr w:rsidR="002C1C11" w:rsidRPr="00F3559D">
        <w:trPr>
          <w:trHeight w:hRule="exact" w:val="69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анализировать правовые нормы, регулирующие материально-правовые и процессуальные правоотношения;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анализировать судебную  практику;</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составлять процессуальные документы, относящиеся к экспертному обеспечению судопроизводства</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Владеть:</w:t>
            </w:r>
          </w:p>
        </w:tc>
      </w:tr>
      <w:tr w:rsidR="002C1C11" w:rsidRPr="00F3559D">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способностью применять на практике знания теоретических, методических, процессуальных и организационных основ судебной экспертизы при производстве экспертиз и исследований</w:t>
            </w:r>
          </w:p>
        </w:tc>
      </w:tr>
      <w:tr w:rsidR="002C1C11" w:rsidRPr="00F3559D">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ОПК-2:      способностью применять естественнонаучные и математические методы при решении профессиональных задач, использовать средства измерения</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Знать:</w:t>
            </w:r>
          </w:p>
        </w:tc>
      </w:tr>
      <w:tr w:rsidR="002C1C11" w:rsidRPr="00F3559D">
        <w:trPr>
          <w:trHeight w:hRule="exact" w:val="223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основы метрологии: методы и технические средства, используемые для получения количественных характеристик объектов криминалистического исследования; основы оптики;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свойства ультрафиолетовых и инфракрасных лучей; природу люминесценции;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природу и основные свойства рентгеновских лучей;</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сущность микроскопии, основные методы микроскопических исследований вещественных доказательств;</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химические методы и средства в криминалистических исследованиях;</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основные правила работы в лабораториях;</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основные свойства веществ, используемых в криминалистике;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содержание и возможности аналитических методов исследования: химических, физико-химических и физических;</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научно-технические средства "полевой" криминалистики и их возможности в решении криминалистических задач</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Уметь:</w:t>
            </w:r>
          </w:p>
        </w:tc>
      </w:tr>
      <w:tr w:rsidR="002C1C11" w:rsidRPr="00F3559D">
        <w:trPr>
          <w:trHeight w:hRule="exact" w:val="223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проводить линейные измерения;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определять массу объектов на весах с различной точностью;</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измерять температуру;</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составлять таблицы и строить графики по результатам измерений;</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использовать оптические системы и приборы в криминалистических экспертных исследованиях;</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применять основные закономерности люминесценции в практике исследования вещественных доказательств;</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использовать возможности микроскопической техники для получения максимальной информации об объектах;</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использовать возможности аналитических методов исследования при постановке вопросов экспертиз (физику, химику, биологу);</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использовать комплекты научно-технических средств "полевой" криминалистики для работы на месте происшествия</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Владеть:</w:t>
            </w:r>
          </w:p>
        </w:tc>
      </w:tr>
      <w:tr w:rsidR="002C1C11" w:rsidRPr="00F3559D">
        <w:trPr>
          <w:trHeight w:hRule="exact" w:val="157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способами и приемами измерений объектов, взвешивания объектов;</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построение планов и схем объектов;</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возбуждения источниками ультрафиолетового излучения люминесценции в видимой зоне, применения светофильтров при исследованиях объектов;</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исследования объектов с помощью стереоскопических микроскопов в отраженном и проходящем свете;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способами применения унифицированного комплекта научно-технических средств для обнаружения, фиксации и изъятия вещественных доказательств</w:t>
            </w:r>
          </w:p>
        </w:tc>
      </w:tr>
      <w:tr w:rsidR="002C1C11" w:rsidRPr="00F3559D">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ПК-1: способностью использовать знания теоретических, методических, процессуальных и организационных основ судебной экспертизы, криминалистики при производстве судебных экспертиз и исследований</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Знать:</w:t>
            </w:r>
          </w:p>
        </w:tc>
      </w:tr>
      <w:tr w:rsidR="002C1C11" w:rsidRPr="00F3559D">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содержание теоретических, методических, процессуальных и организационных основ судебной экспертизы и криминалистики;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положения действующего законодательства и правоприменительную практику по производству судебных экспертиз и исследований  в необходимом для профессиональной деятельности объеме</w:t>
            </w:r>
          </w:p>
        </w:tc>
      </w:tr>
      <w:tr w:rsidR="002C1C11">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Уметь:</w:t>
            </w:r>
          </w:p>
        </w:tc>
      </w:tr>
    </w:tbl>
    <w:p w:rsidR="002C1C11" w:rsidRDefault="005218F1">
      <w:pPr>
        <w:rPr>
          <w:sz w:val="0"/>
          <w:szCs w:val="0"/>
        </w:rPr>
      </w:pPr>
      <w:r>
        <w:br w:type="page"/>
      </w:r>
    </w:p>
    <w:tbl>
      <w:tblPr>
        <w:tblW w:w="0" w:type="auto"/>
        <w:tblCellMar>
          <w:left w:w="0" w:type="dxa"/>
          <w:right w:w="0" w:type="dxa"/>
        </w:tblCellMar>
        <w:tblLook w:val="04A0" w:firstRow="1" w:lastRow="0" w:firstColumn="1" w:lastColumn="0" w:noHBand="0" w:noVBand="1"/>
      </w:tblPr>
      <w:tblGrid>
        <w:gridCol w:w="950"/>
        <w:gridCol w:w="3255"/>
        <w:gridCol w:w="957"/>
        <w:gridCol w:w="692"/>
        <w:gridCol w:w="1110"/>
        <w:gridCol w:w="1244"/>
        <w:gridCol w:w="697"/>
        <w:gridCol w:w="393"/>
        <w:gridCol w:w="976"/>
      </w:tblGrid>
      <w:tr w:rsidR="002C1C11">
        <w:trPr>
          <w:trHeight w:hRule="exact" w:val="416"/>
        </w:trPr>
        <w:tc>
          <w:tcPr>
            <w:tcW w:w="4692" w:type="dxa"/>
            <w:gridSpan w:val="2"/>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2C1C11" w:rsidRDefault="002C1C11"/>
        </w:tc>
        <w:tc>
          <w:tcPr>
            <w:tcW w:w="710" w:type="dxa"/>
          </w:tcPr>
          <w:p w:rsidR="002C1C11" w:rsidRDefault="002C1C11"/>
        </w:tc>
        <w:tc>
          <w:tcPr>
            <w:tcW w:w="1135" w:type="dxa"/>
          </w:tcPr>
          <w:p w:rsidR="002C1C11" w:rsidRDefault="002C1C11"/>
        </w:tc>
        <w:tc>
          <w:tcPr>
            <w:tcW w:w="1277" w:type="dxa"/>
          </w:tcPr>
          <w:p w:rsidR="002C1C11" w:rsidRDefault="002C1C11"/>
        </w:tc>
        <w:tc>
          <w:tcPr>
            <w:tcW w:w="710" w:type="dxa"/>
          </w:tcPr>
          <w:p w:rsidR="002C1C11" w:rsidRDefault="002C1C11"/>
        </w:tc>
        <w:tc>
          <w:tcPr>
            <w:tcW w:w="426"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6</w:t>
            </w:r>
          </w:p>
        </w:tc>
      </w:tr>
      <w:tr w:rsidR="002C1C11" w:rsidRPr="00F3559D">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демонстрировать профессиональные стандарты поведения;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действовать в соответствии с должностными инструкциями</w:t>
            </w:r>
          </w:p>
        </w:tc>
      </w:tr>
      <w:tr w:rsidR="002C1C11">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Владеть:</w:t>
            </w:r>
          </w:p>
        </w:tc>
      </w:tr>
      <w:tr w:rsidR="002C1C11" w:rsidRPr="00F3559D">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способностью применять на практике знания теоретических, методических, процессуальных и организационных основ судебной экспертизы, криминалистики при производстве судебных экспертиз и исследований</w:t>
            </w:r>
          </w:p>
        </w:tc>
      </w:tr>
      <w:tr w:rsidR="002C1C11" w:rsidRPr="00F3559D">
        <w:trPr>
          <w:trHeight w:hRule="exact" w:val="277"/>
        </w:trPr>
        <w:tc>
          <w:tcPr>
            <w:tcW w:w="993" w:type="dxa"/>
          </w:tcPr>
          <w:p w:rsidR="002C1C11" w:rsidRPr="005218F1" w:rsidRDefault="002C1C11">
            <w:pPr>
              <w:rPr>
                <w:lang w:val="ru-RU"/>
              </w:rPr>
            </w:pPr>
          </w:p>
        </w:tc>
        <w:tc>
          <w:tcPr>
            <w:tcW w:w="3687" w:type="dxa"/>
          </w:tcPr>
          <w:p w:rsidR="002C1C11" w:rsidRPr="005218F1" w:rsidRDefault="002C1C11">
            <w:pPr>
              <w:rPr>
                <w:lang w:val="ru-RU"/>
              </w:rPr>
            </w:pPr>
          </w:p>
        </w:tc>
        <w:tc>
          <w:tcPr>
            <w:tcW w:w="851" w:type="dxa"/>
          </w:tcPr>
          <w:p w:rsidR="002C1C11" w:rsidRPr="005218F1" w:rsidRDefault="002C1C11">
            <w:pPr>
              <w:rPr>
                <w:lang w:val="ru-RU"/>
              </w:rPr>
            </w:pPr>
          </w:p>
        </w:tc>
        <w:tc>
          <w:tcPr>
            <w:tcW w:w="710" w:type="dxa"/>
          </w:tcPr>
          <w:p w:rsidR="002C1C11" w:rsidRPr="005218F1" w:rsidRDefault="002C1C11">
            <w:pPr>
              <w:rPr>
                <w:lang w:val="ru-RU"/>
              </w:rPr>
            </w:pPr>
          </w:p>
        </w:tc>
        <w:tc>
          <w:tcPr>
            <w:tcW w:w="1135" w:type="dxa"/>
          </w:tcPr>
          <w:p w:rsidR="002C1C11" w:rsidRPr="005218F1" w:rsidRDefault="002C1C11">
            <w:pPr>
              <w:rPr>
                <w:lang w:val="ru-RU"/>
              </w:rPr>
            </w:pPr>
          </w:p>
        </w:tc>
        <w:tc>
          <w:tcPr>
            <w:tcW w:w="1277" w:type="dxa"/>
          </w:tcPr>
          <w:p w:rsidR="002C1C11" w:rsidRPr="005218F1" w:rsidRDefault="002C1C11">
            <w:pPr>
              <w:rPr>
                <w:lang w:val="ru-RU"/>
              </w:rPr>
            </w:pPr>
          </w:p>
        </w:tc>
        <w:tc>
          <w:tcPr>
            <w:tcW w:w="710" w:type="dxa"/>
          </w:tcPr>
          <w:p w:rsidR="002C1C11" w:rsidRPr="005218F1" w:rsidRDefault="002C1C11">
            <w:pPr>
              <w:rPr>
                <w:lang w:val="ru-RU"/>
              </w:rPr>
            </w:pPr>
          </w:p>
        </w:tc>
        <w:tc>
          <w:tcPr>
            <w:tcW w:w="426" w:type="dxa"/>
          </w:tcPr>
          <w:p w:rsidR="002C1C11" w:rsidRPr="005218F1" w:rsidRDefault="002C1C11">
            <w:pPr>
              <w:rPr>
                <w:lang w:val="ru-RU"/>
              </w:rPr>
            </w:pPr>
          </w:p>
        </w:tc>
        <w:tc>
          <w:tcPr>
            <w:tcW w:w="993" w:type="dxa"/>
          </w:tcPr>
          <w:p w:rsidR="002C1C11" w:rsidRPr="005218F1" w:rsidRDefault="002C1C11">
            <w:pPr>
              <w:rPr>
                <w:lang w:val="ru-RU"/>
              </w:rPr>
            </w:pPr>
          </w:p>
        </w:tc>
      </w:tr>
      <w:tr w:rsidR="002C1C11" w:rsidRPr="00F3559D">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4. СТРУКТУРА И СОДЕРЖАНИЕ ДИСЦИПЛИНЫ (МОДУЛЯ)</w:t>
            </w:r>
          </w:p>
        </w:tc>
      </w:tr>
      <w:tr w:rsidR="002C1C11">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Компетен-</w:t>
            </w:r>
          </w:p>
          <w:p w:rsidR="002C1C11" w:rsidRDefault="005218F1">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2C1C11" w:rsidRPr="00F3559D">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1. 3 семестр  (2 курс) Модуль 1: «Общие вопросы судебной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«Общие вопросы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1.История возникновения и развития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2.Предмет и объекты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3.Экспертные задачи и их классификация.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4.Методы судебной экспертизы и их классификация. 5.Экспертные методики и их виды.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2: «Научные основы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1.Концептуальные основы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2.Закономерности развития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3.Основные понятия криминалистической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4.Основные понятия криминалистической диагностики.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2. Модуль 2: «Классификации судебных экспертиз»</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3: «Современная 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1.Виды экспертиз в уголовном судопроизводстве.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3.Формирование новых видов экспертиз.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3. Модуль 1: «Общие вопросы судебной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«Общие вопросы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1.История возникновения и развития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2.Предмет и объекты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3.Экспертные задачи и их классификация.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4.Методы судебной экспертизы и их классификация.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5.Экспертные методики и их виды.</w:t>
            </w:r>
          </w:p>
          <w:p w:rsidR="002C1C11" w:rsidRDefault="005218F1">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bl>
    <w:p w:rsidR="002C1C11" w:rsidRDefault="005218F1">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82"/>
        <w:gridCol w:w="917"/>
        <w:gridCol w:w="673"/>
        <w:gridCol w:w="1093"/>
        <w:gridCol w:w="1199"/>
        <w:gridCol w:w="663"/>
        <w:gridCol w:w="381"/>
        <w:gridCol w:w="934"/>
      </w:tblGrid>
      <w:tr w:rsidR="002C1C11">
        <w:trPr>
          <w:trHeight w:hRule="exact" w:val="416"/>
        </w:trPr>
        <w:tc>
          <w:tcPr>
            <w:tcW w:w="4692" w:type="dxa"/>
            <w:gridSpan w:val="2"/>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2C1C11" w:rsidRDefault="002C1C11"/>
        </w:tc>
        <w:tc>
          <w:tcPr>
            <w:tcW w:w="710" w:type="dxa"/>
          </w:tcPr>
          <w:p w:rsidR="002C1C11" w:rsidRDefault="002C1C11"/>
        </w:tc>
        <w:tc>
          <w:tcPr>
            <w:tcW w:w="1135" w:type="dxa"/>
          </w:tcPr>
          <w:p w:rsidR="002C1C11" w:rsidRDefault="002C1C11"/>
        </w:tc>
        <w:tc>
          <w:tcPr>
            <w:tcW w:w="1277" w:type="dxa"/>
          </w:tcPr>
          <w:p w:rsidR="002C1C11" w:rsidRDefault="002C1C11"/>
        </w:tc>
        <w:tc>
          <w:tcPr>
            <w:tcW w:w="710" w:type="dxa"/>
          </w:tcPr>
          <w:p w:rsidR="002C1C11" w:rsidRDefault="002C1C11"/>
        </w:tc>
        <w:tc>
          <w:tcPr>
            <w:tcW w:w="426"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7</w:t>
            </w:r>
          </w:p>
        </w:tc>
      </w:tr>
      <w:tr w:rsidR="002C1C11">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2: «Научные основы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1.Концептуальные основы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2.Закономерности развития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3.Основные понятия криминалистической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4.Основные понятия криминалистической диагностики.</w:t>
            </w:r>
          </w:p>
          <w:p w:rsidR="002C1C11" w:rsidRDefault="005218F1">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4. Модуль 2: «Классификации судебных экспертиз»</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«Современная 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1.Виды экспертиз в уголовном судопроизводстве.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3.Формирование новых видов экспертиз.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5. Модуль 1: «Общие вопросы судебной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5.1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«Общие вопросы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1.История возникновения и развития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2.Предмет и объекты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3.Экспертные задачи и их классификация.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4.Методы судебной экспертизы и их классификация.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5.Экспертные методики и их виды.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5.2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2: «Научные основы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1.Концептуальные основы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2.Закономерности развития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3.Основные понятия криминалистической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4.Основные понятия криминалистической диагностики.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6. Модуль 2: «Классификации судебных экспертиз»</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«Современная 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1.Виды экспертиз в уголовном судопроизводстве.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3.Формирование новых видов экспертиз.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Раздел 7. Форма контроля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7.1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Зачет /Зачёт/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8. Модуль 3: «Специальные вопросы теории судебной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bl>
    <w:p w:rsidR="002C1C11" w:rsidRPr="005218F1" w:rsidRDefault="005218F1">
      <w:pPr>
        <w:rPr>
          <w:sz w:val="0"/>
          <w:szCs w:val="0"/>
          <w:lang w:val="ru-RU"/>
        </w:rPr>
      </w:pPr>
      <w:r w:rsidRPr="005218F1">
        <w:rPr>
          <w:lang w:val="ru-RU"/>
        </w:rPr>
        <w:br w:type="page"/>
      </w:r>
    </w:p>
    <w:tbl>
      <w:tblPr>
        <w:tblW w:w="0" w:type="auto"/>
        <w:tblCellMar>
          <w:left w:w="0" w:type="dxa"/>
          <w:right w:w="0" w:type="dxa"/>
        </w:tblCellMar>
        <w:tblLook w:val="04A0" w:firstRow="1" w:lastRow="0" w:firstColumn="1" w:lastColumn="0" w:noHBand="0" w:noVBand="1"/>
      </w:tblPr>
      <w:tblGrid>
        <w:gridCol w:w="942"/>
        <w:gridCol w:w="3481"/>
        <w:gridCol w:w="915"/>
        <w:gridCol w:w="672"/>
        <w:gridCol w:w="1092"/>
        <w:gridCol w:w="1197"/>
        <w:gridCol w:w="662"/>
        <w:gridCol w:w="380"/>
        <w:gridCol w:w="933"/>
      </w:tblGrid>
      <w:tr w:rsidR="002C1C11">
        <w:trPr>
          <w:trHeight w:hRule="exact" w:val="416"/>
        </w:trPr>
        <w:tc>
          <w:tcPr>
            <w:tcW w:w="4692" w:type="dxa"/>
            <w:gridSpan w:val="2"/>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2C1C11" w:rsidRDefault="002C1C11"/>
        </w:tc>
        <w:tc>
          <w:tcPr>
            <w:tcW w:w="710" w:type="dxa"/>
          </w:tcPr>
          <w:p w:rsidR="002C1C11" w:rsidRDefault="002C1C11"/>
        </w:tc>
        <w:tc>
          <w:tcPr>
            <w:tcW w:w="1135" w:type="dxa"/>
          </w:tcPr>
          <w:p w:rsidR="002C1C11" w:rsidRDefault="002C1C11"/>
        </w:tc>
        <w:tc>
          <w:tcPr>
            <w:tcW w:w="1277" w:type="dxa"/>
          </w:tcPr>
          <w:p w:rsidR="002C1C11" w:rsidRDefault="002C1C11"/>
        </w:tc>
        <w:tc>
          <w:tcPr>
            <w:tcW w:w="710" w:type="dxa"/>
          </w:tcPr>
          <w:p w:rsidR="002C1C11" w:rsidRDefault="002C1C11"/>
        </w:tc>
        <w:tc>
          <w:tcPr>
            <w:tcW w:w="426"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8</w:t>
            </w:r>
          </w:p>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8.1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«Экспертные технологии»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1.Понятие экспертной технологии.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2.Автоматизация судебной экспертизы, ее программное обеспечение.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3.Заключение эксперта и его структура.</w:t>
            </w:r>
          </w:p>
          <w:p w:rsidR="002C1C11" w:rsidRDefault="005218F1">
            <w:pPr>
              <w:spacing w:after="0" w:line="240" w:lineRule="auto"/>
              <w:rPr>
                <w:sz w:val="19"/>
                <w:szCs w:val="19"/>
              </w:rPr>
            </w:pPr>
            <w:r>
              <w:rPr>
                <w:rFonts w:ascii="Times New Roman" w:hAnsi="Times New Roman" w:cs="Times New Roman"/>
                <w:color w:val="000000"/>
                <w:sz w:val="19"/>
                <w:szCs w:val="19"/>
              </w:rPr>
              <w:t>4.Оценка заключения эксперта.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8.2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2: «Процесс экспертного исследования и его стадии»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1.Содержание процесса экспертного исследования.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2.Особенности процесса исследования при производстве комиссионных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3.Особенности процесса исследования при производстве комплексных судебных экспертиз.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9. Модуль 4: «Выполнение экспертиз в экспертных учреждениях»</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9.1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«Заключение судебного эксперта, его оценка и использование правоприменителем»</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1.Структура и содержание заключения судебного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2.Оценка заключения судебного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3.Использование заключения судебного эксперта следователем, судом, лицом или органом, рассматривающим дело об административном правонарушении.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9.2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2: «Организация производства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1.Основы правовой регламентации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2.Субъекты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3.Система экспертных учреждений.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10. Модуль 3: «Специальные вопросы теории судебной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10.1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«Экспертные технологии»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1.Понятие экспертной технологии.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2.Автоматизация судебной экспертизы, ее программное обеспечение.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3.Заключение эксперта и его структура.</w:t>
            </w:r>
          </w:p>
          <w:p w:rsidR="002C1C11" w:rsidRDefault="005218F1">
            <w:pPr>
              <w:spacing w:after="0" w:line="240" w:lineRule="auto"/>
              <w:rPr>
                <w:sz w:val="19"/>
                <w:szCs w:val="19"/>
              </w:rPr>
            </w:pPr>
            <w:r>
              <w:rPr>
                <w:rFonts w:ascii="Times New Roman" w:hAnsi="Times New Roman" w:cs="Times New Roman"/>
                <w:color w:val="000000"/>
                <w:sz w:val="19"/>
                <w:szCs w:val="19"/>
              </w:rPr>
              <w:t>4.Оценка заключения эксперта.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8</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10.2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2: «Процесс экспертного исследования и его стадии»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1.Содержание процесса экспертного исследования.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2.Особенности процесса исследования при производстве комиссионных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3.Особенности процесса исследования при производстве комплексных судебных экспертиз.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rsidRPr="00F3559D">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b/>
                <w:color w:val="000000"/>
                <w:sz w:val="19"/>
                <w:szCs w:val="19"/>
                <w:lang w:val="ru-RU"/>
              </w:rPr>
              <w:t>Раздел 11. Модуль 4: «Выполнение экспертиз в экспертных учреждениях»</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2C1C11">
            <w:pPr>
              <w:rPr>
                <w:lang w:val="ru-RU"/>
              </w:rPr>
            </w:pPr>
          </w:p>
        </w:tc>
      </w:tr>
    </w:tbl>
    <w:p w:rsidR="002C1C11" w:rsidRPr="005218F1" w:rsidRDefault="005218F1">
      <w:pPr>
        <w:rPr>
          <w:sz w:val="0"/>
          <w:szCs w:val="0"/>
          <w:lang w:val="ru-RU"/>
        </w:rPr>
      </w:pPr>
      <w:r w:rsidRPr="005218F1">
        <w:rPr>
          <w:lang w:val="ru-RU"/>
        </w:rPr>
        <w:br w:type="page"/>
      </w:r>
    </w:p>
    <w:tbl>
      <w:tblPr>
        <w:tblW w:w="0" w:type="auto"/>
        <w:tblCellMar>
          <w:left w:w="0" w:type="dxa"/>
          <w:right w:w="0" w:type="dxa"/>
        </w:tblCellMar>
        <w:tblLook w:val="04A0" w:firstRow="1" w:lastRow="0" w:firstColumn="1" w:lastColumn="0" w:noHBand="0" w:noVBand="1"/>
      </w:tblPr>
      <w:tblGrid>
        <w:gridCol w:w="942"/>
        <w:gridCol w:w="3481"/>
        <w:gridCol w:w="915"/>
        <w:gridCol w:w="672"/>
        <w:gridCol w:w="1092"/>
        <w:gridCol w:w="1197"/>
        <w:gridCol w:w="662"/>
        <w:gridCol w:w="380"/>
        <w:gridCol w:w="933"/>
      </w:tblGrid>
      <w:tr w:rsidR="002C1C11">
        <w:trPr>
          <w:trHeight w:hRule="exact" w:val="416"/>
        </w:trPr>
        <w:tc>
          <w:tcPr>
            <w:tcW w:w="4692" w:type="dxa"/>
            <w:gridSpan w:val="2"/>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2C1C11" w:rsidRDefault="002C1C11"/>
        </w:tc>
        <w:tc>
          <w:tcPr>
            <w:tcW w:w="710" w:type="dxa"/>
          </w:tcPr>
          <w:p w:rsidR="002C1C11" w:rsidRDefault="002C1C11"/>
        </w:tc>
        <w:tc>
          <w:tcPr>
            <w:tcW w:w="1135" w:type="dxa"/>
          </w:tcPr>
          <w:p w:rsidR="002C1C11" w:rsidRDefault="002C1C11"/>
        </w:tc>
        <w:tc>
          <w:tcPr>
            <w:tcW w:w="1277" w:type="dxa"/>
          </w:tcPr>
          <w:p w:rsidR="002C1C11" w:rsidRDefault="002C1C11"/>
        </w:tc>
        <w:tc>
          <w:tcPr>
            <w:tcW w:w="710" w:type="dxa"/>
          </w:tcPr>
          <w:p w:rsidR="002C1C11" w:rsidRDefault="002C1C11"/>
        </w:tc>
        <w:tc>
          <w:tcPr>
            <w:tcW w:w="426"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9</w:t>
            </w:r>
          </w:p>
        </w:tc>
      </w:tr>
      <w:tr w:rsidR="002C1C11">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1: «Заключение судебного эксперта, его оценка и использование правоприменителем»</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1.Структура и содержание заключения судебного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2.Оценка заключения судебного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3.Использование заключения судебного эксперта следователем, судом, лицом или органом, рассматривающим дело об административном правонарушении.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2: «Организация производства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1.Основы правовой регламентации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2.Субъекты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3.Система экспертных учреждений.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Раздел 12. Самостоятельная работа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«Экспертные технологии»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1.Понятие экспертной технологии.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2.Автоматизация судебной экспертизы, ее программное обеспечение.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3.Заключение эксперта и его структура.</w:t>
            </w:r>
          </w:p>
          <w:p w:rsidR="002C1C11" w:rsidRDefault="005218F1">
            <w:pPr>
              <w:spacing w:after="0" w:line="240" w:lineRule="auto"/>
              <w:rPr>
                <w:sz w:val="19"/>
                <w:szCs w:val="19"/>
              </w:rPr>
            </w:pPr>
            <w:r>
              <w:rPr>
                <w:rFonts w:ascii="Times New Roman" w:hAnsi="Times New Roman" w:cs="Times New Roman"/>
                <w:color w:val="000000"/>
                <w:sz w:val="19"/>
                <w:szCs w:val="19"/>
              </w:rPr>
              <w:t>4.Оценка заключения эксперта.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«Процесс экспертного исследования и его стадии»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1.Содержание процесса экспертного исследования.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2.Особенности процесса исследования при производстве комиссионных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3.Особенности процесса исследования при производстве комплексных судебных экспертиз.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«Заключение судебного эксперта, его оценка и использование правоприменителем»</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1.Структура и содержание заключения судебного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2.Оценка заключения судебного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3.Использование заключения судебного эксперта следователем, судом, лицом или органом, рассматривающим дело об административном правонарушении.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 «Организация производства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1.Основы правовой регламентации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2.Субъекты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3.Система экспертных учреждений.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Раздел 13. Курсовая работа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bl>
    <w:p w:rsidR="002C1C11" w:rsidRDefault="005218F1">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435"/>
        <w:gridCol w:w="923"/>
        <w:gridCol w:w="677"/>
        <w:gridCol w:w="1097"/>
        <w:gridCol w:w="1205"/>
        <w:gridCol w:w="667"/>
        <w:gridCol w:w="384"/>
        <w:gridCol w:w="939"/>
      </w:tblGrid>
      <w:tr w:rsidR="002C1C11">
        <w:trPr>
          <w:trHeight w:hRule="exact" w:val="416"/>
        </w:trPr>
        <w:tc>
          <w:tcPr>
            <w:tcW w:w="4692" w:type="dxa"/>
            <w:gridSpan w:val="2"/>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2C1C11" w:rsidRDefault="002C1C11"/>
        </w:tc>
        <w:tc>
          <w:tcPr>
            <w:tcW w:w="710" w:type="dxa"/>
          </w:tcPr>
          <w:p w:rsidR="002C1C11" w:rsidRDefault="002C1C11"/>
        </w:tc>
        <w:tc>
          <w:tcPr>
            <w:tcW w:w="1135" w:type="dxa"/>
          </w:tcPr>
          <w:p w:rsidR="002C1C11" w:rsidRDefault="002C1C11"/>
        </w:tc>
        <w:tc>
          <w:tcPr>
            <w:tcW w:w="1277" w:type="dxa"/>
          </w:tcPr>
          <w:p w:rsidR="002C1C11" w:rsidRDefault="002C1C11"/>
        </w:tc>
        <w:tc>
          <w:tcPr>
            <w:tcW w:w="710" w:type="dxa"/>
          </w:tcPr>
          <w:p w:rsidR="002C1C11" w:rsidRDefault="002C1C11"/>
        </w:tc>
        <w:tc>
          <w:tcPr>
            <w:tcW w:w="426"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10</w:t>
            </w:r>
          </w:p>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Тематика курсовых работ представлена в Приложении 1 к рабочей программе дисциплины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Э1 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b/>
                <w:color w:val="000000"/>
                <w:sz w:val="19"/>
                <w:szCs w:val="19"/>
              </w:rPr>
              <w:t>Раздел 14. Форма контроля - экзамен</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14.1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Экзамен /Экзамен/</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ОК-4 ОПК- 1 ОПК-2 ПК-1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 Л1.2 Л1.3 Л1.4 Л1.5 Л2.1 Л2.2 Л2.3 Л2.4 Л2.5 Л3.1</w:t>
            </w:r>
          </w:p>
          <w:p w:rsidR="002C1C11" w:rsidRDefault="005218F1">
            <w:pPr>
              <w:spacing w:after="0" w:line="240" w:lineRule="auto"/>
              <w:jc w:val="center"/>
              <w:rPr>
                <w:sz w:val="19"/>
                <w:szCs w:val="19"/>
              </w:rPr>
            </w:pPr>
            <w:r>
              <w:rPr>
                <w:rFonts w:ascii="Times New Roman" w:hAnsi="Times New Roman" w:cs="Times New Roman"/>
                <w:color w:val="000000"/>
                <w:sz w:val="19"/>
                <w:szCs w:val="19"/>
              </w:rPr>
              <w:t>Э2 Э3 Э4 Э5 Э6 Э7 Э8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r>
      <w:tr w:rsidR="002C1C11">
        <w:trPr>
          <w:trHeight w:hRule="exact" w:val="277"/>
        </w:trPr>
        <w:tc>
          <w:tcPr>
            <w:tcW w:w="993" w:type="dxa"/>
          </w:tcPr>
          <w:p w:rsidR="002C1C11" w:rsidRDefault="002C1C11"/>
        </w:tc>
        <w:tc>
          <w:tcPr>
            <w:tcW w:w="3687" w:type="dxa"/>
          </w:tcPr>
          <w:p w:rsidR="002C1C11" w:rsidRDefault="002C1C11"/>
        </w:tc>
        <w:tc>
          <w:tcPr>
            <w:tcW w:w="851" w:type="dxa"/>
          </w:tcPr>
          <w:p w:rsidR="002C1C11" w:rsidRDefault="002C1C11"/>
        </w:tc>
        <w:tc>
          <w:tcPr>
            <w:tcW w:w="710" w:type="dxa"/>
          </w:tcPr>
          <w:p w:rsidR="002C1C11" w:rsidRDefault="002C1C11"/>
        </w:tc>
        <w:tc>
          <w:tcPr>
            <w:tcW w:w="1135" w:type="dxa"/>
          </w:tcPr>
          <w:p w:rsidR="002C1C11" w:rsidRDefault="002C1C11"/>
        </w:tc>
        <w:tc>
          <w:tcPr>
            <w:tcW w:w="1277" w:type="dxa"/>
          </w:tcPr>
          <w:p w:rsidR="002C1C11" w:rsidRDefault="002C1C11"/>
        </w:tc>
        <w:tc>
          <w:tcPr>
            <w:tcW w:w="710" w:type="dxa"/>
          </w:tcPr>
          <w:p w:rsidR="002C1C11" w:rsidRDefault="002C1C11"/>
        </w:tc>
        <w:tc>
          <w:tcPr>
            <w:tcW w:w="426" w:type="dxa"/>
          </w:tcPr>
          <w:p w:rsidR="002C1C11" w:rsidRDefault="002C1C11"/>
        </w:tc>
        <w:tc>
          <w:tcPr>
            <w:tcW w:w="993" w:type="dxa"/>
          </w:tcPr>
          <w:p w:rsidR="002C1C11" w:rsidRDefault="002C1C11"/>
        </w:tc>
      </w:tr>
      <w:tr w:rsidR="002C1C11">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2C1C11" w:rsidRPr="00F3559D">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2C1C11">
        <w:trPr>
          <w:trHeight w:hRule="exact" w:val="10131"/>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Вопросы для подготовки к зачету (3 семестр)</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 История возникновения и развития мировой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 История возникновения и развития судебной экспертизы в России.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 История возникновения и развития судебной экспертизы в Европе.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 Предмет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5. Объекты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6. Субъекты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7. Экспертные задачи.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8. Классификация экспертных задач.</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9. Методы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10. Классификация методов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11. Общенаучные методы познания.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12. Методы отраслевых наук.</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13. Специальные (частные) методы.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14. Экспертные методики и их виды.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15. Классификация экспертных методик.</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16. Виды экспертиз в уголовном судопроизводстве.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17. 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18. Формирование новых видов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19. Концептуальные основы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20. Закономерности развития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21. Основные понятия криминалистической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22. Стадии процесса  криминалистической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23. Основные понятия криминалистической диагностики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24. Стадии процесса  криминалистической диагностики.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25. Отличие криминалистической идентификации от криминалистической диагностики.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Вопросы для подготовки к экзамену (4 семестр)</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 История возникновения и развития мировой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 История возникновения и развития судебной экспертизы в России.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 История возникновения и развития судебной экспертизы в Европе.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  Сущность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5. Предмет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6.  Особенности судебной экспертизы как процессуального действия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7.  Содержание общей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8. Объекты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9.  Учение об объектах судебных экспертиз, их свойствах и признаках.</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10. Субъекты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11. Экспертные задачи.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12. Классификация экспертных задач.</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13. Методы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14. Классификация методов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15. Общенаучные методы познания.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16. Методы отраслевых наук.</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17. Специальные (частные) методы.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18. Экспертные методики и их виды.</w:t>
            </w:r>
          </w:p>
          <w:p w:rsidR="002C1C11" w:rsidRDefault="005218F1">
            <w:pPr>
              <w:spacing w:after="0" w:line="240" w:lineRule="auto"/>
              <w:rPr>
                <w:sz w:val="19"/>
                <w:szCs w:val="19"/>
              </w:rPr>
            </w:pPr>
            <w:r>
              <w:rPr>
                <w:rFonts w:ascii="Times New Roman" w:hAnsi="Times New Roman" w:cs="Times New Roman"/>
                <w:color w:val="000000"/>
                <w:sz w:val="19"/>
                <w:szCs w:val="19"/>
              </w:rPr>
              <w:t>19. Классификация экспертных методик.</w:t>
            </w:r>
          </w:p>
        </w:tc>
      </w:tr>
    </w:tbl>
    <w:p w:rsidR="002C1C11" w:rsidRDefault="005218F1">
      <w:pPr>
        <w:rPr>
          <w:sz w:val="0"/>
          <w:szCs w:val="0"/>
        </w:rPr>
      </w:pPr>
      <w:r>
        <w:br w:type="page"/>
      </w:r>
    </w:p>
    <w:tbl>
      <w:tblPr>
        <w:tblW w:w="0" w:type="auto"/>
        <w:tblCellMar>
          <w:left w:w="0" w:type="dxa"/>
          <w:right w:w="0" w:type="dxa"/>
        </w:tblCellMar>
        <w:tblLook w:val="04A0" w:firstRow="1" w:lastRow="0" w:firstColumn="1" w:lastColumn="0" w:noHBand="0" w:noVBand="1"/>
      </w:tblPr>
      <w:tblGrid>
        <w:gridCol w:w="687"/>
        <w:gridCol w:w="1883"/>
        <w:gridCol w:w="1864"/>
        <w:gridCol w:w="1953"/>
        <w:gridCol w:w="2190"/>
        <w:gridCol w:w="701"/>
        <w:gridCol w:w="996"/>
      </w:tblGrid>
      <w:tr w:rsidR="002C1C11">
        <w:trPr>
          <w:trHeight w:hRule="exact" w:val="416"/>
        </w:trPr>
        <w:tc>
          <w:tcPr>
            <w:tcW w:w="4692" w:type="dxa"/>
            <w:gridSpan w:val="3"/>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2127" w:type="dxa"/>
          </w:tcPr>
          <w:p w:rsidR="002C1C11" w:rsidRDefault="002C1C11"/>
        </w:tc>
        <w:tc>
          <w:tcPr>
            <w:tcW w:w="2269" w:type="dxa"/>
          </w:tcPr>
          <w:p w:rsidR="002C1C11" w:rsidRDefault="002C1C11"/>
        </w:tc>
        <w:tc>
          <w:tcPr>
            <w:tcW w:w="710"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11</w:t>
            </w:r>
          </w:p>
        </w:tc>
      </w:tr>
      <w:tr w:rsidR="002C1C11" w:rsidRPr="00F3559D">
        <w:trPr>
          <w:trHeight w:hRule="exact" w:val="7729"/>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20. Виды экспертиз в уголовном судопроизводстве.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21. Классификация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22. Формирование новых видов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23.  Тенденции формирования новых видов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24.  Концептуальные основы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25. Закономерности развития теории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26.  Теория криминалистической диагностики и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27. Основные понятия криминалистической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28. Стадии процесса  криминалистической идентификации.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29. Основные понятия криминалистической диагностики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30. Стадии процесса  криминалистической диагностики.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31.   Место криминалистической классификации в решении диагностических и идентификационных задач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32.  Учение о судебно-экспертном прогнозировании.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33.  Учение о судебно-экспертной профилактике.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34. Понятие экспертной технологии.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35. Автоматизация судебной экспертизы, ее программное обеспечение.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36.   Содержание процесса экспертного исследования.</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37.  Заключение эксперта и его структура.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38. Классификация выводов в производстве судебной экспертизы.</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39. Оценка заключения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40. Сущность и процессуальные аспекты комплексных исследований в судебной экспертизе.</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41. Особенности процесса исследования при производстве комиссионных и комплексных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42. Назначение и производство повторных и дополнительных судебных экспертиз.</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43. Оценка заключения судебного эксперта. Критерии оценки заключения судебного эксперта правоприменителем.</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44. Использование заключения судебного эксперта следователем, судом, лицом или органом, рассматривающим дело об административном правонарушении.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45.  Основы правовой регламентации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46.  Содержание правового института судебной экспертизы и правового статуса российского судебного эксперта.</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46.   Процессуальные и непроцессуальные формы 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47.  Субъекты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48. Взаимодействие различных субъектов судебно-экспертной деятельности.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49. Система и функции судебных экспертных учреждений.</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49.  Система экспертных учреждений Российской Федерации.</w:t>
            </w:r>
          </w:p>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50. Правовые и организационные проблемы судебной экспертизы.</w:t>
            </w:r>
          </w:p>
        </w:tc>
      </w:tr>
      <w:tr w:rsidR="002C1C11" w:rsidRPr="00F3559D">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2C1C11" w:rsidRPr="00F3559D">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2C1C11" w:rsidRPr="00F3559D">
        <w:trPr>
          <w:trHeight w:hRule="exact" w:val="277"/>
        </w:trPr>
        <w:tc>
          <w:tcPr>
            <w:tcW w:w="710" w:type="dxa"/>
          </w:tcPr>
          <w:p w:rsidR="002C1C11" w:rsidRPr="005218F1" w:rsidRDefault="002C1C11">
            <w:pPr>
              <w:rPr>
                <w:lang w:val="ru-RU"/>
              </w:rPr>
            </w:pPr>
          </w:p>
        </w:tc>
        <w:tc>
          <w:tcPr>
            <w:tcW w:w="1986" w:type="dxa"/>
          </w:tcPr>
          <w:p w:rsidR="002C1C11" w:rsidRPr="005218F1" w:rsidRDefault="002C1C11">
            <w:pPr>
              <w:rPr>
                <w:lang w:val="ru-RU"/>
              </w:rPr>
            </w:pPr>
          </w:p>
        </w:tc>
        <w:tc>
          <w:tcPr>
            <w:tcW w:w="1986" w:type="dxa"/>
          </w:tcPr>
          <w:p w:rsidR="002C1C11" w:rsidRPr="005218F1" w:rsidRDefault="002C1C11">
            <w:pPr>
              <w:rPr>
                <w:lang w:val="ru-RU"/>
              </w:rPr>
            </w:pPr>
          </w:p>
        </w:tc>
        <w:tc>
          <w:tcPr>
            <w:tcW w:w="2127" w:type="dxa"/>
          </w:tcPr>
          <w:p w:rsidR="002C1C11" w:rsidRPr="005218F1" w:rsidRDefault="002C1C11">
            <w:pPr>
              <w:rPr>
                <w:lang w:val="ru-RU"/>
              </w:rPr>
            </w:pPr>
          </w:p>
        </w:tc>
        <w:tc>
          <w:tcPr>
            <w:tcW w:w="2269" w:type="dxa"/>
          </w:tcPr>
          <w:p w:rsidR="002C1C11" w:rsidRPr="005218F1" w:rsidRDefault="002C1C11">
            <w:pPr>
              <w:rPr>
                <w:lang w:val="ru-RU"/>
              </w:rPr>
            </w:pPr>
          </w:p>
        </w:tc>
        <w:tc>
          <w:tcPr>
            <w:tcW w:w="710" w:type="dxa"/>
          </w:tcPr>
          <w:p w:rsidR="002C1C11" w:rsidRPr="005218F1" w:rsidRDefault="002C1C11">
            <w:pPr>
              <w:rPr>
                <w:lang w:val="ru-RU"/>
              </w:rPr>
            </w:pPr>
          </w:p>
        </w:tc>
        <w:tc>
          <w:tcPr>
            <w:tcW w:w="993" w:type="dxa"/>
          </w:tcPr>
          <w:p w:rsidR="002C1C11" w:rsidRPr="005218F1" w:rsidRDefault="002C1C11">
            <w:pPr>
              <w:rPr>
                <w:lang w:val="ru-RU"/>
              </w:rPr>
            </w:pPr>
          </w:p>
        </w:tc>
      </w:tr>
      <w:tr w:rsidR="002C1C11" w:rsidRPr="00F3559D">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2C1C1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2C1C1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2C1C1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Колич-во</w:t>
            </w:r>
          </w:p>
        </w:tc>
      </w:tr>
      <w:tr w:rsidR="002C1C11">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Савельева М. В., Смушкин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sidRPr="005218F1">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Ростов н/Д: Феникс,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50</w:t>
            </w:r>
          </w:p>
        </w:tc>
      </w:tr>
      <w:tr w:rsidR="002C1C11">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М.: Высш. образование,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200</w:t>
            </w:r>
          </w:p>
        </w:tc>
      </w:tr>
      <w:tr w:rsidR="002C1C11">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М.: Высш. образование, 2007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88</w:t>
            </w:r>
          </w:p>
        </w:tc>
      </w:tr>
      <w:tr w:rsidR="002C1C11" w:rsidRPr="00F3559D">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Буринский Е. Ф.</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Судебная экспертиза документов, производство ее и пользование ею</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Санкт-Петербург: Типография Спб. Т-ва Печатн. и Изд. дела "Труд", 1903</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Pr>
                <w:rFonts w:ascii="Times New Roman" w:hAnsi="Times New Roman" w:cs="Times New Roman"/>
                <w:color w:val="000000"/>
                <w:sz w:val="19"/>
                <w:szCs w:val="19"/>
              </w:rPr>
              <w:t>http</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218F1">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2C1C11" w:rsidRPr="00F3559D">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Л1.5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Селезнев А. В., Сысоев Э.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Судебная экспертиза: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Тамбов,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Pr>
                <w:rFonts w:ascii="Times New Roman" w:hAnsi="Times New Roman" w:cs="Times New Roman"/>
                <w:color w:val="000000"/>
                <w:sz w:val="19"/>
                <w:szCs w:val="19"/>
              </w:rPr>
              <w:t>http</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218F1">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2C1C1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2C1C1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Колич-во</w:t>
            </w:r>
          </w:p>
        </w:tc>
      </w:tr>
      <w:tr w:rsidR="002C1C1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Судебная экспертиза. Курс общей теории</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М.: НОРМА,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20</w:t>
            </w:r>
          </w:p>
        </w:tc>
      </w:tr>
    </w:tbl>
    <w:p w:rsidR="002C1C11" w:rsidRDefault="005218F1">
      <w:pPr>
        <w:rPr>
          <w:sz w:val="0"/>
          <w:szCs w:val="0"/>
        </w:rPr>
      </w:pPr>
      <w:r>
        <w:br w:type="page"/>
      </w:r>
    </w:p>
    <w:tbl>
      <w:tblPr>
        <w:tblW w:w="0" w:type="auto"/>
        <w:tblCellMar>
          <w:left w:w="0" w:type="dxa"/>
          <w:right w:w="0" w:type="dxa"/>
        </w:tblCellMar>
        <w:tblLook w:val="04A0" w:firstRow="1" w:lastRow="0" w:firstColumn="1" w:lastColumn="0" w:noHBand="0" w:noVBand="1"/>
      </w:tblPr>
      <w:tblGrid>
        <w:gridCol w:w="736"/>
        <w:gridCol w:w="1872"/>
        <w:gridCol w:w="1853"/>
        <w:gridCol w:w="1935"/>
        <w:gridCol w:w="2183"/>
        <w:gridCol w:w="700"/>
        <w:gridCol w:w="995"/>
      </w:tblGrid>
      <w:tr w:rsidR="002C1C11">
        <w:trPr>
          <w:trHeight w:hRule="exact" w:val="416"/>
        </w:trPr>
        <w:tc>
          <w:tcPr>
            <w:tcW w:w="4692" w:type="dxa"/>
            <w:gridSpan w:val="3"/>
            <w:shd w:val="clear" w:color="C0C0C0" w:fill="FFFFFF"/>
            <w:tcMar>
              <w:left w:w="34" w:type="dxa"/>
              <w:right w:w="34" w:type="dxa"/>
            </w:tcMar>
          </w:tcPr>
          <w:p w:rsidR="002C1C11" w:rsidRDefault="005218F1">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2127" w:type="dxa"/>
          </w:tcPr>
          <w:p w:rsidR="002C1C11" w:rsidRDefault="002C1C11"/>
        </w:tc>
        <w:tc>
          <w:tcPr>
            <w:tcW w:w="2269" w:type="dxa"/>
          </w:tcPr>
          <w:p w:rsidR="002C1C11" w:rsidRDefault="002C1C11"/>
        </w:tc>
        <w:tc>
          <w:tcPr>
            <w:tcW w:w="710" w:type="dxa"/>
          </w:tcPr>
          <w:p w:rsidR="002C1C11" w:rsidRDefault="002C1C11"/>
        </w:tc>
        <w:tc>
          <w:tcPr>
            <w:tcW w:w="1007" w:type="dxa"/>
            <w:shd w:val="clear" w:color="C0C0C0" w:fill="FFFFFF"/>
            <w:tcMar>
              <w:left w:w="34" w:type="dxa"/>
              <w:right w:w="34" w:type="dxa"/>
            </w:tcMar>
          </w:tcPr>
          <w:p w:rsidR="002C1C11" w:rsidRDefault="005218F1">
            <w:pPr>
              <w:spacing w:after="0" w:line="240" w:lineRule="auto"/>
              <w:jc w:val="right"/>
              <w:rPr>
                <w:sz w:val="16"/>
                <w:szCs w:val="16"/>
              </w:rPr>
            </w:pPr>
            <w:r>
              <w:rPr>
                <w:rFonts w:ascii="Times New Roman" w:hAnsi="Times New Roman" w:cs="Times New Roman"/>
                <w:color w:val="C0C0C0"/>
                <w:sz w:val="16"/>
                <w:szCs w:val="16"/>
              </w:rPr>
              <w:t>стр. 12</w:t>
            </w:r>
          </w:p>
        </w:tc>
      </w:tr>
      <w:tr w:rsidR="002C1C1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Колич-во</w:t>
            </w:r>
          </w:p>
        </w:tc>
      </w:tr>
      <w:tr w:rsidR="002C1C11">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Россинская Е. Р.</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Судебная экспертиза в гражданском, арбитражном, административном и уголовном процессе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М.: НОРМА, 2011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20</w:t>
            </w:r>
          </w:p>
        </w:tc>
      </w:tr>
      <w:tr w:rsidR="002C1C11">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sidRPr="005218F1">
              <w:rPr>
                <w:rFonts w:ascii="Times New Roman" w:hAnsi="Times New Roman" w:cs="Times New Roman"/>
                <w:color w:val="000000"/>
                <w:sz w:val="19"/>
                <w:szCs w:val="19"/>
                <w:lang w:val="ru-RU"/>
              </w:rPr>
              <w:t xml:space="preserve">Судебная экспертиза. Курс общей теории: для спец. </w:t>
            </w:r>
            <w:r>
              <w:rPr>
                <w:rFonts w:ascii="Times New Roman" w:hAnsi="Times New Roman" w:cs="Times New Roman"/>
                <w:color w:val="000000"/>
                <w:sz w:val="19"/>
                <w:szCs w:val="19"/>
              </w:rPr>
              <w:t>"Судеб. экспертиза"</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М.: Норма,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20</w:t>
            </w:r>
          </w:p>
        </w:tc>
      </w:tr>
      <w:tr w:rsidR="002C1C11" w:rsidRPr="00F3559D">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Л2.4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Криминалистика и судебная экспертиза: сборник научных работ</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Киев: Радянська Україна, 1957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Pr>
                <w:rFonts w:ascii="Times New Roman" w:hAnsi="Times New Roman" w:cs="Times New Roman"/>
                <w:color w:val="000000"/>
                <w:sz w:val="19"/>
                <w:szCs w:val="19"/>
              </w:rPr>
              <w:t>http</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218F1">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2C1C11" w:rsidRPr="00F3559D">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Л2.5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Криминалистика: краткий курс</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Москва: Издательство «Рипол-Классик», 2016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Pr>
                <w:rFonts w:ascii="Times New Roman" w:hAnsi="Times New Roman" w:cs="Times New Roman"/>
                <w:color w:val="000000"/>
                <w:sz w:val="19"/>
                <w:szCs w:val="19"/>
              </w:rPr>
              <w:t>http</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218F1">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2C1C1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2C1C1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Колич-во</w:t>
            </w:r>
          </w:p>
        </w:tc>
      </w:tr>
      <w:tr w:rsidR="002C1C11" w:rsidRPr="00F3559D">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Л3.1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2C1C11"/>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Компьютерная криминалистика: лабораторный практикум</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Ставрополь: СКФУ, 2017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Pr>
                <w:rFonts w:ascii="Times New Roman" w:hAnsi="Times New Roman" w:cs="Times New Roman"/>
                <w:color w:val="000000"/>
                <w:sz w:val="19"/>
                <w:szCs w:val="19"/>
              </w:rPr>
              <w:t>http</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218F1">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2C1C11" w:rsidRPr="00F3559D">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Официальный сайт Государственной Думы Федерального Собрания   </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Официальный сайт Правительства РФ   </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Официальный сайт Открытого правительства РФ   </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.большоеправительство.рф</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Информационные массивы Росстата  </w:t>
            </w:r>
            <w:r>
              <w:rPr>
                <w:rFonts w:ascii="Times New Roman" w:hAnsi="Times New Roman" w:cs="Times New Roman"/>
                <w:color w:val="000000"/>
                <w:sz w:val="19"/>
                <w:szCs w:val="19"/>
              </w:rPr>
              <w:t>http</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Официальный сайт Законодательного Собрания Ростовской области   </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2C1C11" w:rsidRPr="00F3559D">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Официальный сайт Прокуратуры РФ   </w:t>
            </w:r>
            <w:r>
              <w:rPr>
                <w:rFonts w:ascii="Times New Roman" w:hAnsi="Times New Roman" w:cs="Times New Roman"/>
                <w:color w:val="000000"/>
                <w:sz w:val="19"/>
                <w:szCs w:val="19"/>
              </w:rPr>
              <w:t>www</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5218F1">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2C1C1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2C1C11" w:rsidRPr="00F3559D">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 xml:space="preserve">Лицензионное программное обеспечение: Офисный пакет </w:t>
            </w:r>
            <w:r>
              <w:rPr>
                <w:rFonts w:ascii="Times New Roman" w:hAnsi="Times New Roman" w:cs="Times New Roman"/>
                <w:color w:val="000000"/>
                <w:sz w:val="19"/>
                <w:szCs w:val="19"/>
              </w:rPr>
              <w:t>Microsoft</w:t>
            </w:r>
            <w:r w:rsidRPr="005218F1">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5218F1">
              <w:rPr>
                <w:rFonts w:ascii="Times New Roman" w:hAnsi="Times New Roman" w:cs="Times New Roman"/>
                <w:color w:val="000000"/>
                <w:sz w:val="19"/>
                <w:szCs w:val="19"/>
                <w:lang w:val="ru-RU"/>
              </w:rPr>
              <w:t xml:space="preserve"> 2010</w:t>
            </w:r>
          </w:p>
        </w:tc>
      </w:tr>
      <w:tr w:rsidR="002C1C1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Консультант +: Высшая школа</w:t>
            </w:r>
          </w:p>
        </w:tc>
      </w:tr>
      <w:tr w:rsidR="002C1C1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Pr>
                <w:rFonts w:ascii="Times New Roman" w:hAnsi="Times New Roman" w:cs="Times New Roman"/>
                <w:color w:val="000000"/>
                <w:sz w:val="19"/>
                <w:szCs w:val="19"/>
              </w:rPr>
              <w:t>Гарант. Ru</w:t>
            </w:r>
          </w:p>
        </w:tc>
      </w:tr>
      <w:tr w:rsidR="002C1C11">
        <w:trPr>
          <w:trHeight w:hRule="exact" w:val="277"/>
        </w:trPr>
        <w:tc>
          <w:tcPr>
            <w:tcW w:w="710" w:type="dxa"/>
          </w:tcPr>
          <w:p w:rsidR="002C1C11" w:rsidRDefault="002C1C11"/>
        </w:tc>
        <w:tc>
          <w:tcPr>
            <w:tcW w:w="1986" w:type="dxa"/>
          </w:tcPr>
          <w:p w:rsidR="002C1C11" w:rsidRDefault="002C1C11"/>
        </w:tc>
        <w:tc>
          <w:tcPr>
            <w:tcW w:w="1986" w:type="dxa"/>
          </w:tcPr>
          <w:p w:rsidR="002C1C11" w:rsidRDefault="002C1C11"/>
        </w:tc>
        <w:tc>
          <w:tcPr>
            <w:tcW w:w="2127" w:type="dxa"/>
          </w:tcPr>
          <w:p w:rsidR="002C1C11" w:rsidRDefault="002C1C11"/>
        </w:tc>
        <w:tc>
          <w:tcPr>
            <w:tcW w:w="2269" w:type="dxa"/>
          </w:tcPr>
          <w:p w:rsidR="002C1C11" w:rsidRDefault="002C1C11"/>
        </w:tc>
        <w:tc>
          <w:tcPr>
            <w:tcW w:w="710" w:type="dxa"/>
          </w:tcPr>
          <w:p w:rsidR="002C1C11" w:rsidRDefault="002C1C11"/>
        </w:tc>
        <w:tc>
          <w:tcPr>
            <w:tcW w:w="993" w:type="dxa"/>
          </w:tcPr>
          <w:p w:rsidR="002C1C11" w:rsidRDefault="002C1C11"/>
        </w:tc>
      </w:tr>
      <w:tr w:rsidR="002C1C11" w:rsidRPr="00F3559D">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7. МАТЕРИАЛЬНО-ТЕХНИЧЕСКОЕ ОБЕСПЕЧЕНИЕ ДИСЦИПЛИНЫ (МОДУЛЯ)</w:t>
            </w:r>
          </w:p>
        </w:tc>
      </w:tr>
      <w:tr w:rsidR="002C1C11">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Default="005218F1">
            <w:pPr>
              <w:spacing w:after="0" w:line="240" w:lineRule="auto"/>
              <w:rPr>
                <w:sz w:val="19"/>
                <w:szCs w:val="19"/>
              </w:rPr>
            </w:pPr>
            <w:r w:rsidRPr="005218F1">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мультимедийное компьютерное оборудование.</w:t>
            </w:r>
          </w:p>
        </w:tc>
      </w:tr>
      <w:tr w:rsidR="002C1C11">
        <w:trPr>
          <w:trHeight w:hRule="exact" w:val="277"/>
        </w:trPr>
        <w:tc>
          <w:tcPr>
            <w:tcW w:w="710" w:type="dxa"/>
          </w:tcPr>
          <w:p w:rsidR="002C1C11" w:rsidRDefault="002C1C11"/>
        </w:tc>
        <w:tc>
          <w:tcPr>
            <w:tcW w:w="1986" w:type="dxa"/>
          </w:tcPr>
          <w:p w:rsidR="002C1C11" w:rsidRDefault="002C1C11"/>
        </w:tc>
        <w:tc>
          <w:tcPr>
            <w:tcW w:w="1986" w:type="dxa"/>
          </w:tcPr>
          <w:p w:rsidR="002C1C11" w:rsidRDefault="002C1C11"/>
        </w:tc>
        <w:tc>
          <w:tcPr>
            <w:tcW w:w="2127" w:type="dxa"/>
          </w:tcPr>
          <w:p w:rsidR="002C1C11" w:rsidRDefault="002C1C11"/>
        </w:tc>
        <w:tc>
          <w:tcPr>
            <w:tcW w:w="2269" w:type="dxa"/>
          </w:tcPr>
          <w:p w:rsidR="002C1C11" w:rsidRDefault="002C1C11"/>
        </w:tc>
        <w:tc>
          <w:tcPr>
            <w:tcW w:w="710" w:type="dxa"/>
          </w:tcPr>
          <w:p w:rsidR="002C1C11" w:rsidRDefault="002C1C11"/>
        </w:tc>
        <w:tc>
          <w:tcPr>
            <w:tcW w:w="993" w:type="dxa"/>
          </w:tcPr>
          <w:p w:rsidR="002C1C11" w:rsidRDefault="002C1C11"/>
        </w:tc>
      </w:tr>
      <w:tr w:rsidR="002C1C11" w:rsidRPr="00F3559D">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C1C11" w:rsidRPr="005218F1" w:rsidRDefault="005218F1">
            <w:pPr>
              <w:spacing w:after="0" w:line="240" w:lineRule="auto"/>
              <w:jc w:val="center"/>
              <w:rPr>
                <w:sz w:val="19"/>
                <w:szCs w:val="19"/>
                <w:lang w:val="ru-RU"/>
              </w:rPr>
            </w:pPr>
            <w:r w:rsidRPr="005218F1">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2C1C11" w:rsidRPr="00F3559D">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C1C11" w:rsidRPr="005218F1" w:rsidRDefault="005218F1">
            <w:pPr>
              <w:spacing w:after="0" w:line="240" w:lineRule="auto"/>
              <w:rPr>
                <w:sz w:val="19"/>
                <w:szCs w:val="19"/>
                <w:lang w:val="ru-RU"/>
              </w:rPr>
            </w:pPr>
            <w:r w:rsidRPr="005218F1">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5218F1" w:rsidRPr="005218F1" w:rsidRDefault="005218F1">
      <w:pPr>
        <w:rPr>
          <w:lang w:val="ru-RU"/>
        </w:rPr>
      </w:pPr>
      <w:r w:rsidRPr="005218F1">
        <w:rPr>
          <w:lang w:val="ru-RU"/>
        </w:rPr>
        <w:br w:type="page"/>
      </w:r>
    </w:p>
    <w:p w:rsidR="00CE1749" w:rsidRDefault="00CE1749" w:rsidP="00CE1749">
      <w:pPr>
        <w:widowControl w:val="0"/>
        <w:spacing w:after="0"/>
        <w:rPr>
          <w:rFonts w:ascii="Times New Roman" w:eastAsia="Calibri" w:hAnsi="Times New Roman" w:cs="Times New Roman"/>
          <w:sz w:val="24"/>
          <w:szCs w:val="24"/>
          <w:lang w:val="ru-RU" w:eastAsia="ru-RU"/>
        </w:rPr>
      </w:pPr>
      <w:r>
        <w:rPr>
          <w:rFonts w:ascii="Times New Roman" w:eastAsia="Calibri" w:hAnsi="Times New Roman" w:cs="Times New Roman"/>
          <w:noProof/>
          <w:sz w:val="24"/>
          <w:szCs w:val="24"/>
          <w:lang w:val="ru-RU" w:eastAsia="ru-RU"/>
        </w:rPr>
        <w:lastRenderedPageBreak/>
        <w:drawing>
          <wp:inline distT="0" distB="0" distL="0" distR="0">
            <wp:extent cx="6480810" cy="91471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47175"/>
                    </a:xfrm>
                    <a:prstGeom prst="rect">
                      <a:avLst/>
                    </a:prstGeom>
                  </pic:spPr>
                </pic:pic>
              </a:graphicData>
            </a:graphic>
          </wp:inline>
        </w:drawing>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sidR="00F3559D" w:rsidRPr="00F3559D">
        <w:rPr>
          <w:rFonts w:ascii="Times New Roman" w:eastAsia="Calibri" w:hAnsi="Times New Roman" w:cs="Times New Roman"/>
          <w:sz w:val="24"/>
          <w:szCs w:val="24"/>
          <w:lang w:val="ru-RU" w:eastAsia="ru-RU"/>
        </w:rPr>
        <w:tab/>
      </w:r>
      <w:r>
        <w:rPr>
          <w:rFonts w:ascii="Times New Roman" w:eastAsia="Calibri" w:hAnsi="Times New Roman" w:cs="Times New Roman"/>
          <w:sz w:val="24"/>
          <w:szCs w:val="24"/>
          <w:lang w:val="ru-RU" w:eastAsia="ru-RU"/>
        </w:rPr>
        <w:br w:type="page"/>
      </w:r>
    </w:p>
    <w:p w:rsidR="003D4DDF" w:rsidRDefault="003D4DDF" w:rsidP="00CE1749">
      <w:pPr>
        <w:widowControl w:val="0"/>
        <w:spacing w:after="0"/>
        <w:rPr>
          <w:rFonts w:ascii="Times New Roman" w:eastAsia="Calibri" w:hAnsi="Times New Roman" w:cs="Times New Roman"/>
          <w:bCs/>
          <w:sz w:val="24"/>
          <w:szCs w:val="24"/>
          <w:lang w:val="ru-RU" w:eastAsia="ru-RU"/>
        </w:rPr>
      </w:pPr>
    </w:p>
    <w:p w:rsidR="003D4DDF" w:rsidRPr="003D4DDF" w:rsidRDefault="003D4DDF" w:rsidP="00F3559D">
      <w:pPr>
        <w:widowControl w:val="0"/>
        <w:spacing w:after="360" w:line="240" w:lineRule="auto"/>
        <w:jc w:val="center"/>
        <w:rPr>
          <w:rFonts w:ascii="Times New Roman" w:eastAsia="Calibri" w:hAnsi="Times New Roman" w:cs="Times New Roman"/>
          <w:bCs/>
          <w:sz w:val="24"/>
          <w:szCs w:val="24"/>
          <w:lang w:val="ru-RU" w:eastAsia="ru-RU"/>
        </w:rPr>
      </w:pPr>
    </w:p>
    <w:tbl>
      <w:tblPr>
        <w:tblStyle w:val="a3"/>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796"/>
        <w:gridCol w:w="554"/>
      </w:tblGrid>
      <w:tr w:rsidR="00F3559D" w:rsidTr="00F3559D">
        <w:trPr>
          <w:trHeight w:val="348"/>
        </w:trPr>
        <w:tc>
          <w:tcPr>
            <w:tcW w:w="8884" w:type="dxa"/>
            <w:gridSpan w:val="3"/>
            <w:hideMark/>
          </w:tcPr>
          <w:p w:rsidR="00F3559D" w:rsidRDefault="00F3559D">
            <w:pPr>
              <w:spacing w:after="240"/>
              <w:jc w:val="center"/>
              <w:rPr>
                <w:rFonts w:ascii="Times New Roman" w:eastAsiaTheme="majorEastAsia" w:hAnsi="Times New Roman" w:cs="Times New Roman"/>
                <w:color w:val="365F91" w:themeColor="accent1" w:themeShade="BF"/>
                <w:sz w:val="24"/>
                <w:szCs w:val="24"/>
              </w:rPr>
            </w:pPr>
            <w:r>
              <w:rPr>
                <w:rFonts w:ascii="Times New Roman" w:eastAsiaTheme="majorEastAsia" w:hAnsi="Times New Roman" w:cs="Times New Roman"/>
                <w:sz w:val="24"/>
                <w:szCs w:val="24"/>
              </w:rPr>
              <w:t>Оглавление</w:t>
            </w:r>
          </w:p>
        </w:tc>
      </w:tr>
      <w:tr w:rsidR="00F3559D" w:rsidTr="00F3559D">
        <w:tc>
          <w:tcPr>
            <w:tcW w:w="534" w:type="dxa"/>
            <w:hideMark/>
          </w:tcPr>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96" w:type="dxa"/>
            <w:hideMark/>
          </w:tcPr>
          <w:p w:rsidR="00F3559D" w:rsidRDefault="00F3559D">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Перечень компетенций с указанием этапов их формирования в процессе освоения образовательной программы ……………………………….……..</w:t>
            </w:r>
          </w:p>
        </w:tc>
        <w:tc>
          <w:tcPr>
            <w:tcW w:w="554" w:type="dxa"/>
          </w:tcPr>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F3559D" w:rsidTr="00F3559D">
        <w:tc>
          <w:tcPr>
            <w:tcW w:w="534" w:type="dxa"/>
            <w:hideMark/>
          </w:tcPr>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96" w:type="dxa"/>
            <w:hideMark/>
          </w:tcPr>
          <w:p w:rsidR="00F3559D" w:rsidRDefault="00F3559D">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Описание показателей и критериев оценивания компетенций на различных этапах их формирования, описание шкал оценивания ………………………………………………………….................................…</w:t>
            </w:r>
          </w:p>
        </w:tc>
        <w:tc>
          <w:tcPr>
            <w:tcW w:w="554" w:type="dxa"/>
          </w:tcPr>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F3559D" w:rsidTr="00F3559D">
        <w:tc>
          <w:tcPr>
            <w:tcW w:w="534" w:type="dxa"/>
            <w:hideMark/>
          </w:tcPr>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796" w:type="dxa"/>
            <w:hideMark/>
          </w:tcPr>
          <w:p w:rsidR="00F3559D" w:rsidRDefault="00F3559D">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 ………………………………...……</w:t>
            </w:r>
          </w:p>
        </w:tc>
        <w:tc>
          <w:tcPr>
            <w:tcW w:w="554" w:type="dxa"/>
          </w:tcPr>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F3559D" w:rsidTr="00F3559D">
        <w:tc>
          <w:tcPr>
            <w:tcW w:w="534" w:type="dxa"/>
            <w:hideMark/>
          </w:tcPr>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796" w:type="dxa"/>
            <w:hideMark/>
          </w:tcPr>
          <w:p w:rsidR="00F3559D" w:rsidRDefault="00F3559D">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w:t>
            </w:r>
          </w:p>
        </w:tc>
        <w:tc>
          <w:tcPr>
            <w:tcW w:w="554" w:type="dxa"/>
          </w:tcPr>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p>
          <w:p w:rsidR="00F3559D" w:rsidRDefault="00F3559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bl>
    <w:p w:rsidR="00F3559D" w:rsidRDefault="00F3559D" w:rsidP="00F3559D">
      <w:pPr>
        <w:widowControl w:val="0"/>
        <w:spacing w:after="360" w:line="240" w:lineRule="auto"/>
        <w:ind w:left="283"/>
        <w:jc w:val="center"/>
        <w:rPr>
          <w:rFonts w:ascii="Times New Roman" w:eastAsia="Calibri" w:hAnsi="Times New Roman" w:cs="Times New Roman"/>
          <w:bCs/>
          <w:sz w:val="24"/>
          <w:szCs w:val="24"/>
          <w:lang w:eastAsia="ru-RU"/>
        </w:rPr>
      </w:pPr>
    </w:p>
    <w:p w:rsidR="00F3559D" w:rsidRDefault="00F3559D" w:rsidP="00F3559D">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F3559D" w:rsidRDefault="00F3559D" w:rsidP="00F3559D">
      <w:pPr>
        <w:spacing w:after="0" w:line="240" w:lineRule="auto"/>
        <w:rPr>
          <w:rFonts w:ascii="Times New Roman" w:hAnsi="Times New Roman" w:cs="Times New Roman"/>
          <w:sz w:val="24"/>
          <w:szCs w:val="24"/>
        </w:rPr>
      </w:pPr>
    </w:p>
    <w:p w:rsidR="00F3559D" w:rsidRDefault="00F3559D" w:rsidP="00F3559D">
      <w:pPr>
        <w:spacing w:after="0" w:line="240" w:lineRule="auto"/>
        <w:jc w:val="center"/>
        <w:rPr>
          <w:rFonts w:ascii="Times New Roman" w:eastAsia="Calibri" w:hAnsi="Times New Roman" w:cs="Times New Roman"/>
          <w:sz w:val="24"/>
          <w:szCs w:val="24"/>
        </w:rPr>
      </w:pPr>
    </w:p>
    <w:p w:rsidR="00F3559D" w:rsidRDefault="00F3559D" w:rsidP="00F3559D">
      <w:pPr>
        <w:spacing w:after="0" w:line="240" w:lineRule="auto"/>
        <w:jc w:val="center"/>
        <w:rPr>
          <w:rFonts w:ascii="Times New Roman" w:eastAsia="Calibri" w:hAnsi="Times New Roman" w:cs="Times New Roman"/>
          <w:sz w:val="24"/>
          <w:szCs w:val="24"/>
        </w:rPr>
      </w:pPr>
    </w:p>
    <w:p w:rsidR="00F3559D" w:rsidRDefault="00F3559D" w:rsidP="00F3559D">
      <w:pPr>
        <w:spacing w:after="0" w:line="240" w:lineRule="auto"/>
        <w:jc w:val="center"/>
        <w:rPr>
          <w:rFonts w:ascii="Times New Roman" w:eastAsia="Calibri" w:hAnsi="Times New Roman" w:cs="Times New Roman"/>
          <w:sz w:val="24"/>
          <w:szCs w:val="24"/>
        </w:rPr>
      </w:pPr>
    </w:p>
    <w:p w:rsidR="00F3559D" w:rsidRDefault="00F3559D" w:rsidP="00F3559D">
      <w:pPr>
        <w:spacing w:after="0" w:line="240" w:lineRule="auto"/>
        <w:jc w:val="center"/>
        <w:rPr>
          <w:rFonts w:ascii="Times New Roman" w:eastAsia="Calibri" w:hAnsi="Times New Roman" w:cs="Times New Roman"/>
          <w:sz w:val="24"/>
          <w:szCs w:val="24"/>
        </w:rPr>
      </w:pPr>
    </w:p>
    <w:p w:rsidR="00F3559D" w:rsidRDefault="00F3559D" w:rsidP="00F3559D">
      <w:pPr>
        <w:spacing w:after="0" w:line="240" w:lineRule="auto"/>
        <w:jc w:val="center"/>
        <w:rPr>
          <w:rFonts w:ascii="Times New Roman" w:eastAsia="Calibri" w:hAnsi="Times New Roman" w:cs="Times New Roman"/>
          <w:sz w:val="24"/>
          <w:szCs w:val="24"/>
        </w:rPr>
      </w:pPr>
    </w:p>
    <w:p w:rsidR="00F3559D" w:rsidRDefault="00F3559D" w:rsidP="00F3559D">
      <w:pPr>
        <w:spacing w:after="0" w:line="240" w:lineRule="auto"/>
        <w:jc w:val="center"/>
        <w:rPr>
          <w:rFonts w:ascii="Times New Roman" w:eastAsia="Calibri" w:hAnsi="Times New Roman" w:cs="Times New Roman"/>
          <w:sz w:val="24"/>
          <w:szCs w:val="24"/>
        </w:rPr>
      </w:pPr>
    </w:p>
    <w:p w:rsidR="00F3559D" w:rsidRDefault="00F3559D" w:rsidP="00F3559D">
      <w:pPr>
        <w:spacing w:after="0" w:line="240" w:lineRule="auto"/>
        <w:jc w:val="center"/>
        <w:rPr>
          <w:rFonts w:ascii="Times New Roman" w:eastAsia="Calibri" w:hAnsi="Times New Roman" w:cs="Times New Roman"/>
          <w:sz w:val="24"/>
          <w:szCs w:val="24"/>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val="ru-RU"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val="ru-RU" w:eastAsia="ru-RU"/>
        </w:rPr>
      </w:pPr>
    </w:p>
    <w:p w:rsidR="003D4DDF" w:rsidRDefault="003D4DDF" w:rsidP="00F3559D">
      <w:pPr>
        <w:widowControl w:val="0"/>
        <w:spacing w:after="0" w:line="240" w:lineRule="auto"/>
        <w:ind w:left="283"/>
        <w:jc w:val="center"/>
        <w:rPr>
          <w:rFonts w:ascii="Times New Roman" w:eastAsia="Times New Roman" w:hAnsi="Times New Roman" w:cs="Times New Roman"/>
          <w:bCs/>
          <w:sz w:val="24"/>
          <w:szCs w:val="24"/>
          <w:lang w:val="ru-RU" w:eastAsia="ru-RU"/>
        </w:rPr>
      </w:pPr>
    </w:p>
    <w:p w:rsidR="003D4DDF" w:rsidRPr="003D4DDF" w:rsidRDefault="003D4DDF" w:rsidP="00F3559D">
      <w:pPr>
        <w:widowControl w:val="0"/>
        <w:spacing w:after="0" w:line="240" w:lineRule="auto"/>
        <w:ind w:left="283"/>
        <w:jc w:val="center"/>
        <w:rPr>
          <w:rFonts w:ascii="Times New Roman" w:eastAsia="Times New Roman" w:hAnsi="Times New Roman" w:cs="Times New Roman"/>
          <w:bCs/>
          <w:sz w:val="24"/>
          <w:szCs w:val="24"/>
          <w:lang w:val="ru-RU"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Default="00F3559D" w:rsidP="00F3559D">
      <w:pPr>
        <w:widowControl w:val="0"/>
        <w:spacing w:after="0" w:line="240" w:lineRule="auto"/>
        <w:ind w:left="283"/>
        <w:jc w:val="center"/>
        <w:rPr>
          <w:rFonts w:ascii="Times New Roman" w:eastAsia="Times New Roman" w:hAnsi="Times New Roman" w:cs="Times New Roman"/>
          <w:bCs/>
          <w:sz w:val="24"/>
          <w:szCs w:val="24"/>
          <w:lang w:eastAsia="ru-RU"/>
        </w:rPr>
      </w:pPr>
    </w:p>
    <w:p w:rsidR="00F3559D" w:rsidRPr="00F3559D" w:rsidRDefault="00F3559D" w:rsidP="00F3559D">
      <w:pPr>
        <w:keepNext/>
        <w:keepLines/>
        <w:spacing w:after="0" w:line="240" w:lineRule="auto"/>
        <w:outlineLvl w:val="0"/>
        <w:rPr>
          <w:rFonts w:ascii="Times New Roman" w:eastAsiaTheme="majorEastAsia" w:hAnsi="Times New Roman" w:cs="Times New Roman"/>
          <w:bCs/>
          <w:sz w:val="24"/>
          <w:szCs w:val="24"/>
          <w:lang w:val="ru-RU" w:eastAsia="ru-RU"/>
        </w:rPr>
      </w:pPr>
      <w:bookmarkStart w:id="0" w:name="_Toc480487761"/>
      <w:bookmarkStart w:id="1" w:name="_Toc420739501"/>
      <w:r w:rsidRPr="00F3559D">
        <w:rPr>
          <w:rFonts w:ascii="Times New Roman" w:eastAsiaTheme="majorEastAsia" w:hAnsi="Times New Roman" w:cs="Times New Roman"/>
          <w:b/>
          <w:bCs/>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bookmarkEnd w:id="0"/>
    </w:p>
    <w:p w:rsidR="00F3559D" w:rsidRPr="00F3559D" w:rsidRDefault="00F3559D" w:rsidP="00F3559D">
      <w:pPr>
        <w:tabs>
          <w:tab w:val="left" w:pos="360"/>
        </w:tabs>
        <w:spacing w:after="0" w:line="240" w:lineRule="auto"/>
        <w:ind w:firstLine="709"/>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Перечень компетенций с указанием этапов их формирования представлен в п. 3. «Требования к результатам освоения дисциплины» рабочей программы дисциплины.</w:t>
      </w:r>
    </w:p>
    <w:p w:rsidR="00F3559D" w:rsidRPr="00F3559D" w:rsidRDefault="00F3559D" w:rsidP="00F3559D">
      <w:pPr>
        <w:tabs>
          <w:tab w:val="left" w:pos="360"/>
        </w:tabs>
        <w:spacing w:after="0" w:line="240" w:lineRule="auto"/>
        <w:ind w:firstLine="709"/>
        <w:rPr>
          <w:rFonts w:ascii="Times New Roman" w:eastAsia="Times New Roman" w:hAnsi="Times New Roman" w:cs="Times New Roman"/>
          <w:sz w:val="24"/>
          <w:szCs w:val="24"/>
          <w:lang w:val="ru-RU" w:eastAsia="ru-RU"/>
        </w:rPr>
      </w:pPr>
    </w:p>
    <w:p w:rsidR="00F3559D" w:rsidRPr="00F3559D" w:rsidRDefault="00F3559D" w:rsidP="00F3559D">
      <w:pPr>
        <w:keepNext/>
        <w:keepLines/>
        <w:spacing w:after="0" w:line="240" w:lineRule="auto"/>
        <w:outlineLvl w:val="0"/>
        <w:rPr>
          <w:rFonts w:ascii="Times New Roman" w:eastAsiaTheme="majorEastAsia" w:hAnsi="Times New Roman" w:cs="Times New Roman"/>
          <w:b/>
          <w:bCs/>
          <w:sz w:val="24"/>
          <w:szCs w:val="24"/>
          <w:lang w:val="ru-RU" w:eastAsia="ru-RU"/>
        </w:rPr>
      </w:pPr>
      <w:bookmarkStart w:id="2" w:name="_Toc480487762"/>
      <w:r w:rsidRPr="00F3559D">
        <w:rPr>
          <w:rFonts w:ascii="Times New Roman" w:eastAsiaTheme="majorEastAsia" w:hAnsi="Times New Roman" w:cs="Times New Roman"/>
          <w:b/>
          <w:bCs/>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F3559D">
        <w:rPr>
          <w:rFonts w:ascii="Times New Roman" w:eastAsiaTheme="majorEastAsia" w:hAnsi="Times New Roman" w:cs="Times New Roman"/>
          <w:b/>
          <w:bCs/>
          <w:sz w:val="24"/>
          <w:szCs w:val="24"/>
          <w:lang w:val="ru-RU" w:eastAsia="ru-RU"/>
        </w:rPr>
        <w:t xml:space="preserve">  </w:t>
      </w:r>
    </w:p>
    <w:p w:rsidR="00F3559D" w:rsidRPr="00F3559D" w:rsidRDefault="00F3559D" w:rsidP="00F3559D">
      <w:pPr>
        <w:spacing w:after="0" w:line="240" w:lineRule="auto"/>
        <w:ind w:firstLine="708"/>
        <w:rPr>
          <w:rFonts w:ascii="Times New Roman" w:hAnsi="Times New Roman" w:cs="Times New Roman"/>
          <w:sz w:val="24"/>
          <w:szCs w:val="24"/>
          <w:lang w:val="ru-RU"/>
        </w:rPr>
      </w:pPr>
      <w:r w:rsidRPr="00F3559D">
        <w:rPr>
          <w:rFonts w:ascii="Times New Roman" w:hAnsi="Times New Roman" w:cs="Times New Roman"/>
          <w:b/>
          <w:sz w:val="24"/>
          <w:szCs w:val="24"/>
          <w:lang w:val="ru-RU"/>
        </w:rPr>
        <w:t>2.1.</w:t>
      </w:r>
      <w:r w:rsidRPr="00F3559D">
        <w:rPr>
          <w:rFonts w:ascii="Times New Roman" w:hAnsi="Times New Roman" w:cs="Times New Roman"/>
          <w:sz w:val="24"/>
          <w:szCs w:val="24"/>
          <w:lang w:val="ru-RU"/>
        </w:rPr>
        <w:t xml:space="preserve"> Показатели и критерии оценивания компетенций: </w:t>
      </w:r>
    </w:p>
    <w:p w:rsidR="00F3559D" w:rsidRPr="00F3559D" w:rsidRDefault="00F3559D" w:rsidP="00F3559D">
      <w:pPr>
        <w:spacing w:after="0" w:line="240" w:lineRule="auto"/>
        <w:ind w:firstLine="708"/>
        <w:rPr>
          <w:rFonts w:ascii="Times New Roman" w:hAnsi="Times New Roman" w:cs="Times New Roman"/>
          <w:sz w:val="24"/>
          <w:szCs w:val="24"/>
          <w:lang w:val="ru-RU"/>
        </w:rPr>
      </w:pPr>
    </w:p>
    <w:tbl>
      <w:tblPr>
        <w:tblW w:w="8991" w:type="dxa"/>
        <w:tblCellMar>
          <w:left w:w="0" w:type="dxa"/>
          <w:right w:w="0" w:type="dxa"/>
        </w:tblCellMar>
        <w:tblLook w:val="01E0" w:firstRow="1" w:lastRow="1" w:firstColumn="1" w:lastColumn="1" w:noHBand="0" w:noVBand="0"/>
      </w:tblPr>
      <w:tblGrid>
        <w:gridCol w:w="2729"/>
        <w:gridCol w:w="2500"/>
        <w:gridCol w:w="2038"/>
        <w:gridCol w:w="1724"/>
      </w:tblGrid>
      <w:tr w:rsidR="00F3559D" w:rsidTr="00F3559D">
        <w:trPr>
          <w:trHeight w:val="752"/>
        </w:trPr>
        <w:tc>
          <w:tcPr>
            <w:tcW w:w="272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Default="00F3559D">
            <w:pPr>
              <w:spacing w:after="0"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ЗУН, </w:t>
            </w:r>
          </w:p>
          <w:p w:rsidR="00F3559D" w:rsidRDefault="00F3559D">
            <w:pPr>
              <w:spacing w:after="0" w:line="240" w:lineRule="auto"/>
              <w:rPr>
                <w:rFonts w:ascii="Times New Roman" w:eastAsia="Calibri" w:hAnsi="Times New Roman" w:cs="Times New Roman"/>
                <w:sz w:val="24"/>
                <w:szCs w:val="24"/>
              </w:rPr>
            </w:pPr>
            <w:r>
              <w:rPr>
                <w:rFonts w:ascii="Times New Roman" w:eastAsia="Calibri" w:hAnsi="Times New Roman" w:cs="Times New Roman"/>
                <w:color w:val="000000"/>
                <w:sz w:val="24"/>
                <w:szCs w:val="24"/>
              </w:rPr>
              <w:t xml:space="preserve">составляющие компетенцию </w:t>
            </w:r>
          </w:p>
        </w:tc>
        <w:tc>
          <w:tcPr>
            <w:tcW w:w="250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Default="00F3559D">
            <w:pPr>
              <w:spacing w:after="0" w:line="240" w:lineRule="auto"/>
              <w:rPr>
                <w:rFonts w:ascii="Times New Roman" w:eastAsia="Calibri" w:hAnsi="Times New Roman" w:cs="Times New Roman"/>
                <w:sz w:val="24"/>
                <w:szCs w:val="24"/>
              </w:rPr>
            </w:pPr>
            <w:r>
              <w:rPr>
                <w:rFonts w:ascii="Times New Roman" w:eastAsia="Calibri" w:hAnsi="Times New Roman" w:cs="Times New Roman"/>
                <w:color w:val="000000"/>
                <w:sz w:val="24"/>
                <w:szCs w:val="24"/>
              </w:rPr>
              <w:t>Показатели оценивания</w:t>
            </w:r>
          </w:p>
        </w:tc>
        <w:tc>
          <w:tcPr>
            <w:tcW w:w="203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Default="00F3559D">
            <w:pPr>
              <w:spacing w:after="0" w:line="240" w:lineRule="auto"/>
              <w:rPr>
                <w:rFonts w:ascii="Times New Roman" w:eastAsia="Calibri" w:hAnsi="Times New Roman" w:cs="Times New Roman"/>
                <w:sz w:val="24"/>
                <w:szCs w:val="24"/>
              </w:rPr>
            </w:pPr>
            <w:r>
              <w:rPr>
                <w:rFonts w:ascii="Times New Roman" w:eastAsia="Calibri" w:hAnsi="Times New Roman" w:cs="Times New Roman"/>
                <w:color w:val="000000"/>
                <w:sz w:val="24"/>
                <w:szCs w:val="24"/>
              </w:rPr>
              <w:t>Критерии оценивания</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Default="00F3559D">
            <w:pPr>
              <w:spacing w:after="0" w:line="240" w:lineRule="auto"/>
              <w:rPr>
                <w:rFonts w:ascii="Times New Roman" w:eastAsia="Calibri" w:hAnsi="Times New Roman" w:cs="Times New Roman"/>
                <w:sz w:val="24"/>
                <w:szCs w:val="24"/>
              </w:rPr>
            </w:pPr>
            <w:r>
              <w:rPr>
                <w:rFonts w:ascii="Times New Roman" w:eastAsia="Calibri" w:hAnsi="Times New Roman" w:cs="Times New Roman"/>
                <w:color w:val="000000"/>
                <w:sz w:val="24"/>
                <w:szCs w:val="24"/>
              </w:rPr>
              <w:t>Средства оценивания</w:t>
            </w:r>
          </w:p>
        </w:tc>
      </w:tr>
      <w:tr w:rsidR="00F3559D" w:rsidRPr="00F3559D" w:rsidTr="00F3559D">
        <w:trPr>
          <w:trHeight w:val="430"/>
        </w:trPr>
        <w:tc>
          <w:tcPr>
            <w:tcW w:w="8991"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b/>
                <w:color w:val="000000"/>
                <w:sz w:val="24"/>
                <w:szCs w:val="24"/>
                <w:lang w:val="ru-RU"/>
              </w:rPr>
              <w:t>ОК-4</w:t>
            </w:r>
            <w:r w:rsidRPr="00F3559D">
              <w:rPr>
                <w:rFonts w:ascii="Times New Roman" w:eastAsia="Calibri" w:hAnsi="Times New Roman" w:cs="Times New Roman"/>
                <w:color w:val="000000"/>
                <w:sz w:val="24"/>
                <w:szCs w:val="24"/>
                <w:lang w:val="ru-RU"/>
              </w:rPr>
              <w:t xml:space="preserve"> Способность выполнять профессиональные задачи в соответствии с нормами морали, профессиональной этики и служебного этикета</w:t>
            </w:r>
          </w:p>
        </w:tc>
      </w:tr>
      <w:tr w:rsidR="00F3559D" w:rsidTr="00F3559D">
        <w:trPr>
          <w:trHeight w:val="683"/>
        </w:trPr>
        <w:tc>
          <w:tcPr>
            <w:tcW w:w="272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b/>
                <w:color w:val="000000"/>
                <w:sz w:val="24"/>
                <w:szCs w:val="24"/>
                <w:lang w:val="ru-RU"/>
              </w:rPr>
              <w:t>З:</w:t>
            </w:r>
            <w:r w:rsidRPr="00F3559D">
              <w:rPr>
                <w:rFonts w:ascii="Times New Roman" w:eastAsia="Calibri" w:hAnsi="Times New Roman" w:cs="Times New Roman"/>
                <w:color w:val="000000"/>
                <w:sz w:val="24"/>
                <w:szCs w:val="24"/>
                <w:lang w:val="ru-RU"/>
              </w:rPr>
              <w:t xml:space="preserve"> - этические, социальные и правовые нормы, регулирующие отношения человека к человеку, обществу, окружающей среде;</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содержание и особенности профессиональной этики в юридической деятельности, возможные пути (способы) разрешения нравственных конфликтных ситуаций в профессиональной деятельности юриста;</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способы совместной организации работы индивидов в профессиональной деятельности и особенности кооперации в сфере осуществления юридической практики;</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принципы эффективного взаимодействия и сотрудничества с коллегами</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b/>
                <w:color w:val="000000"/>
                <w:sz w:val="24"/>
                <w:szCs w:val="24"/>
                <w:lang w:val="ru-RU"/>
              </w:rPr>
              <w:t>У:</w:t>
            </w:r>
            <w:r w:rsidRPr="00F3559D">
              <w:rPr>
                <w:rFonts w:ascii="Times New Roman" w:eastAsia="Calibri" w:hAnsi="Times New Roman" w:cs="Times New Roman"/>
                <w:color w:val="000000"/>
                <w:sz w:val="24"/>
                <w:szCs w:val="24"/>
                <w:lang w:val="ru-RU"/>
              </w:rPr>
              <w:t xml:space="preserve"> - оценивать факты и явления профессиональной деятельности с этической точки зрения;</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применять нравственные нормы и правила поведения в конкретных жизненных ситуациях;</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проявлять инициативу и находчивость;</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lastRenderedPageBreak/>
              <w:t>- конструктивно обмениваться идеями, информацией, знаниями в процессе профессионального общения с коллегами;</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работать в коллективе соответственно закре-пленной роли;</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гармонизировать персональные цели деятельности с общекомандными целями;</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в процессе взаимодействия с коллегами принимать ответственность за результат работы коллектива</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b/>
                <w:color w:val="000000"/>
                <w:sz w:val="24"/>
                <w:szCs w:val="24"/>
                <w:lang w:val="ru-RU"/>
              </w:rPr>
              <w:t>В:</w:t>
            </w:r>
            <w:r w:rsidRPr="00F3559D">
              <w:rPr>
                <w:rFonts w:ascii="Times New Roman" w:eastAsia="Calibri" w:hAnsi="Times New Roman" w:cs="Times New Roman"/>
                <w:color w:val="000000"/>
                <w:sz w:val="24"/>
                <w:szCs w:val="24"/>
                <w:lang w:val="ru-RU"/>
              </w:rPr>
              <w:t xml:space="preserve"> - навыками поведения в коллективе и общения с гражданами в соответствии с нормами этикета;</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навыками оценки своих поступков и поступков окружающих с точки зрения норм этики и морали;</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навыками межличностного взаимодействия;</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навыками обмена информацией, опыта юридической деятельности;</w:t>
            </w:r>
          </w:p>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 базовыми техниками разрешения межличностных конфликтов;</w:t>
            </w:r>
          </w:p>
          <w:p w:rsidR="00F3559D" w:rsidRPr="00F3559D" w:rsidRDefault="00F3559D">
            <w:pPr>
              <w:spacing w:after="0" w:line="240" w:lineRule="auto"/>
              <w:rPr>
                <w:sz w:val="19"/>
                <w:szCs w:val="19"/>
                <w:lang w:val="ru-RU"/>
              </w:rPr>
            </w:pPr>
            <w:r w:rsidRPr="00F3559D">
              <w:rPr>
                <w:rFonts w:ascii="Times New Roman" w:eastAsia="Calibri" w:hAnsi="Times New Roman" w:cs="Times New Roman"/>
                <w:color w:val="000000"/>
                <w:sz w:val="24"/>
                <w:szCs w:val="24"/>
                <w:lang w:val="ru-RU"/>
              </w:rPr>
              <w:t>- навыками эффективного выполнения возложенных обязанностей при осуществлении командных проектов</w:t>
            </w:r>
          </w:p>
        </w:tc>
        <w:tc>
          <w:tcPr>
            <w:tcW w:w="250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3559D">
              <w:rPr>
                <w:rFonts w:ascii="Times New Roman" w:eastAsia="Calibri" w:hAnsi="Times New Roman" w:cs="Times New Roman"/>
                <w:iCs/>
                <w:sz w:val="24"/>
                <w:szCs w:val="24"/>
                <w:lang w:val="ru-RU"/>
              </w:rPr>
              <w:t>использование современных информационно- коммуникационных технологий  и глобальных информационных ресурсов.</w:t>
            </w:r>
          </w:p>
          <w:p w:rsidR="00F3559D" w:rsidRPr="00F3559D" w:rsidRDefault="00F3559D">
            <w:pPr>
              <w:spacing w:after="0" w:line="240" w:lineRule="auto"/>
              <w:rPr>
                <w:rFonts w:ascii="Times New Roman" w:eastAsia="Calibri" w:hAnsi="Times New Roman" w:cs="Times New Roman"/>
                <w:i/>
                <w:color w:val="808080"/>
                <w:sz w:val="24"/>
                <w:szCs w:val="24"/>
                <w:lang w:val="ru-RU"/>
              </w:rPr>
            </w:pPr>
          </w:p>
        </w:tc>
        <w:tc>
          <w:tcPr>
            <w:tcW w:w="203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i/>
                <w:iCs/>
                <w:color w:val="808080"/>
                <w:sz w:val="24"/>
                <w:szCs w:val="24"/>
                <w:lang w:val="ru-RU"/>
              </w:rPr>
            </w:pPr>
            <w:r w:rsidRPr="00F3559D">
              <w:rPr>
                <w:rFonts w:ascii="Times New Roman" w:eastAsia="Calibri" w:hAnsi="Times New Roman" w:cs="Times New Roman"/>
                <w:iCs/>
                <w:sz w:val="24"/>
                <w:szCs w:val="24"/>
                <w:lang w:val="ru-RU"/>
              </w:rPr>
              <w:t xml:space="preserve">соответствие проблеме исследования; </w:t>
            </w:r>
            <w:r w:rsidRPr="00F3559D">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t>Тест (задания 1-50); Опрос, Собеседование</w:t>
            </w:r>
          </w:p>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t>(вопросы 1-52); Реферат (темы 1-52);</w:t>
            </w:r>
          </w:p>
          <w:p w:rsidR="00F3559D" w:rsidRDefault="00F3559D">
            <w:pPr>
              <w:spacing w:after="0" w:line="240" w:lineRule="auto"/>
              <w:rPr>
                <w:rFonts w:ascii="Times New Roman" w:eastAsia="Times New Roman" w:hAnsi="Times New Roman" w:cs="Times New Roman"/>
                <w:color w:val="000000"/>
                <w:sz w:val="24"/>
                <w:szCs w:val="24"/>
                <w:shd w:val="clear" w:color="auto" w:fill="FFFFFF"/>
                <w:lang w:eastAsia="ru-RU"/>
              </w:rPr>
            </w:pPr>
            <w:r>
              <w:rPr>
                <w:rFonts w:ascii="Times New Roman" w:eastAsia="Times New Roman" w:hAnsi="Times New Roman" w:cs="Times New Roman"/>
                <w:color w:val="000000"/>
                <w:sz w:val="24"/>
                <w:szCs w:val="24"/>
                <w:shd w:val="clear" w:color="auto" w:fill="FFFFFF"/>
                <w:lang w:eastAsia="ru-RU"/>
              </w:rPr>
              <w:t>Курсовая работа (темы 1-50)</w:t>
            </w:r>
          </w:p>
        </w:tc>
      </w:tr>
      <w:tr w:rsidR="00F3559D" w:rsidRPr="00F3559D" w:rsidTr="00F3559D">
        <w:trPr>
          <w:trHeight w:val="522"/>
        </w:trPr>
        <w:tc>
          <w:tcPr>
            <w:tcW w:w="8991"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b/>
                <w:color w:val="000000"/>
                <w:sz w:val="24"/>
                <w:szCs w:val="24"/>
                <w:lang w:val="ru-RU"/>
              </w:rPr>
              <w:lastRenderedPageBreak/>
              <w:t>ОПК-1</w:t>
            </w:r>
            <w:r w:rsidRPr="00F3559D">
              <w:rPr>
                <w:rFonts w:ascii="Times New Roman" w:eastAsia="Calibri" w:hAnsi="Times New Roman" w:cs="Times New Roman"/>
                <w:color w:val="000000"/>
                <w:sz w:val="24"/>
                <w:szCs w:val="24"/>
                <w:lang w:val="ru-RU"/>
              </w:rPr>
              <w:t xml:space="preserve"> Способность применять своей профессиональной деятельности познания в области  материального и процессуального права</w:t>
            </w:r>
          </w:p>
        </w:tc>
      </w:tr>
      <w:tr w:rsidR="00F3559D" w:rsidTr="00F3559D">
        <w:trPr>
          <w:trHeight w:val="683"/>
        </w:trPr>
        <w:tc>
          <w:tcPr>
            <w:tcW w:w="272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b/>
                <w:sz w:val="24"/>
                <w:szCs w:val="24"/>
                <w:lang w:val="ru-RU"/>
              </w:rPr>
              <w:t>З:</w:t>
            </w:r>
            <w:r w:rsidRPr="00F3559D">
              <w:rPr>
                <w:rFonts w:ascii="Times New Roman" w:eastAsia="Calibri" w:hAnsi="Times New Roman" w:cs="Times New Roman"/>
                <w:sz w:val="24"/>
                <w:szCs w:val="24"/>
                <w:lang w:val="ru-RU"/>
              </w:rPr>
              <w:t xml:space="preserve"> - основные положения материального и процессуального права, которые включают в себя понятия, задачи, источники, принципы </w:t>
            </w:r>
            <w:r w:rsidRPr="00F3559D">
              <w:rPr>
                <w:rFonts w:ascii="Times New Roman" w:eastAsia="Calibri" w:hAnsi="Times New Roman" w:cs="Times New Roman"/>
                <w:sz w:val="24"/>
                <w:szCs w:val="24"/>
                <w:lang w:val="ru-RU"/>
              </w:rPr>
              <w:lastRenderedPageBreak/>
              <w:t>материально-правовых и процессуальных правоотношений;</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основные проблемы, выделяемые в современном  судопроизводстве;</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место и роль специалиста и эксперта в процессуальном праве;</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ответственность специалиста и эксперта согласно нормам материального права за ненадлежащее исполнение обязанностей</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b/>
                <w:sz w:val="24"/>
                <w:szCs w:val="24"/>
                <w:lang w:val="ru-RU"/>
              </w:rPr>
              <w:t>У:</w:t>
            </w:r>
            <w:r w:rsidRPr="00F3559D">
              <w:rPr>
                <w:rFonts w:ascii="Times New Roman" w:eastAsia="Calibri" w:hAnsi="Times New Roman" w:cs="Times New Roman"/>
                <w:sz w:val="24"/>
                <w:szCs w:val="24"/>
                <w:lang w:val="ru-RU"/>
              </w:rPr>
              <w:t xml:space="preserve"> - анализировать правовые нормы, регулирующие материально-правовые и процессуальные правоотношения;</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анализировать судебную  практику;</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составлять процессуальные документы, относящиеся к экспертному обеспечению судопроизводства</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b/>
                <w:sz w:val="24"/>
                <w:szCs w:val="24"/>
                <w:lang w:val="ru-RU"/>
              </w:rPr>
              <w:t>В:</w:t>
            </w:r>
            <w:r w:rsidRPr="00F3559D">
              <w:rPr>
                <w:rFonts w:ascii="Times New Roman" w:eastAsia="Calibri" w:hAnsi="Times New Roman" w:cs="Times New Roman"/>
                <w:sz w:val="24"/>
                <w:szCs w:val="24"/>
                <w:lang w:val="ru-RU"/>
              </w:rPr>
              <w:t xml:space="preserve"> - навыками поведения в коллективе и общения с гражданами в соответствии с нормами этикета;</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навыками оценки своих поступков и поступков окружающих с точки зрения норм этики и морали;</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навыками межличностного взаимодействия;</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навыками обмена информацией, опыта юридической деятельности;</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базовыми техниками разрешения межличностных конфликтов;</w:t>
            </w:r>
          </w:p>
          <w:p w:rsidR="00F3559D" w:rsidRPr="00F3559D" w:rsidRDefault="00F3559D">
            <w:pPr>
              <w:spacing w:after="0" w:line="240" w:lineRule="auto"/>
              <w:rPr>
                <w:sz w:val="19"/>
                <w:szCs w:val="19"/>
                <w:lang w:val="ru-RU"/>
              </w:rPr>
            </w:pPr>
            <w:r w:rsidRPr="00F3559D">
              <w:rPr>
                <w:rFonts w:ascii="Times New Roman" w:eastAsia="Calibri" w:hAnsi="Times New Roman" w:cs="Times New Roman"/>
                <w:sz w:val="24"/>
                <w:szCs w:val="24"/>
                <w:lang w:val="ru-RU"/>
              </w:rPr>
              <w:t xml:space="preserve">- навыками эффективного выполнения </w:t>
            </w:r>
            <w:r w:rsidRPr="00F3559D">
              <w:rPr>
                <w:rFonts w:ascii="Times New Roman" w:eastAsia="Calibri" w:hAnsi="Times New Roman" w:cs="Times New Roman"/>
                <w:sz w:val="24"/>
                <w:szCs w:val="24"/>
                <w:lang w:val="ru-RU"/>
              </w:rPr>
              <w:lastRenderedPageBreak/>
              <w:t>возложенных обязанностей при осуществлении командных проектов</w:t>
            </w:r>
          </w:p>
        </w:tc>
        <w:tc>
          <w:tcPr>
            <w:tcW w:w="250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3559D">
              <w:rPr>
                <w:rFonts w:ascii="Times New Roman" w:eastAsia="Calibri" w:hAnsi="Times New Roman" w:cs="Times New Roman"/>
                <w:iCs/>
                <w:sz w:val="24"/>
                <w:szCs w:val="24"/>
                <w:lang w:val="ru-RU"/>
              </w:rPr>
              <w:lastRenderedPageBreak/>
              <w:t>использование современных информационно- коммуникационных технологий  и глобальных информационных ресурсов.</w:t>
            </w:r>
          </w:p>
          <w:p w:rsidR="00F3559D" w:rsidRPr="00F3559D" w:rsidRDefault="00F3559D">
            <w:pPr>
              <w:spacing w:after="0" w:line="240" w:lineRule="auto"/>
              <w:rPr>
                <w:rFonts w:ascii="Times New Roman" w:eastAsia="Calibri" w:hAnsi="Times New Roman" w:cs="Times New Roman"/>
                <w:i/>
                <w:color w:val="808080"/>
                <w:sz w:val="24"/>
                <w:szCs w:val="24"/>
                <w:lang w:val="ru-RU"/>
              </w:rPr>
            </w:pPr>
          </w:p>
        </w:tc>
        <w:tc>
          <w:tcPr>
            <w:tcW w:w="203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i/>
                <w:iCs/>
                <w:color w:val="808080"/>
                <w:sz w:val="24"/>
                <w:szCs w:val="24"/>
                <w:lang w:val="ru-RU"/>
              </w:rPr>
            </w:pPr>
            <w:r w:rsidRPr="00F3559D">
              <w:rPr>
                <w:rFonts w:ascii="Times New Roman" w:eastAsia="Calibri" w:hAnsi="Times New Roman" w:cs="Times New Roman"/>
                <w:iCs/>
                <w:sz w:val="24"/>
                <w:szCs w:val="24"/>
                <w:lang w:val="ru-RU"/>
              </w:rPr>
              <w:lastRenderedPageBreak/>
              <w:t xml:space="preserve">соответствие проблеме исследования; </w:t>
            </w:r>
            <w:r w:rsidRPr="00F3559D">
              <w:rPr>
                <w:rFonts w:ascii="Times New Roman" w:eastAsia="Calibri" w:hAnsi="Times New Roman" w:cs="Times New Roman"/>
                <w:sz w:val="24"/>
                <w:szCs w:val="24"/>
                <w:lang w:val="ru-RU"/>
              </w:rPr>
              <w:t xml:space="preserve">полнота и содержательность ответа; умение </w:t>
            </w:r>
            <w:r w:rsidRPr="00F3559D">
              <w:rPr>
                <w:rFonts w:ascii="Times New Roman" w:eastAsia="Calibri" w:hAnsi="Times New Roman" w:cs="Times New Roman"/>
                <w:sz w:val="24"/>
                <w:szCs w:val="24"/>
                <w:lang w:val="ru-RU"/>
              </w:rPr>
              <w:lastRenderedPageBreak/>
              <w:t>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lastRenderedPageBreak/>
              <w:t>Тест (задания 1-50); Опрос, Собеседование</w:t>
            </w:r>
          </w:p>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t>(вопросы 1-52); Реферат (темы 1-52);</w:t>
            </w:r>
          </w:p>
          <w:p w:rsidR="00F3559D" w:rsidRDefault="00F3559D">
            <w:pPr>
              <w:spacing w:after="0" w:line="240" w:lineRule="auto"/>
              <w:rPr>
                <w:rFonts w:ascii="Times New Roman" w:eastAsia="Times New Roman" w:hAnsi="Times New Roman" w:cs="Times New Roman"/>
                <w:color w:val="000000"/>
                <w:sz w:val="24"/>
                <w:szCs w:val="24"/>
                <w:shd w:val="clear" w:color="auto" w:fill="FFFFFF"/>
                <w:lang w:eastAsia="ru-RU"/>
              </w:rPr>
            </w:pPr>
            <w:r>
              <w:rPr>
                <w:rFonts w:ascii="Times New Roman" w:eastAsia="Times New Roman" w:hAnsi="Times New Roman" w:cs="Times New Roman"/>
                <w:color w:val="000000"/>
                <w:sz w:val="24"/>
                <w:szCs w:val="24"/>
                <w:shd w:val="clear" w:color="auto" w:fill="FFFFFF"/>
                <w:lang w:eastAsia="ru-RU"/>
              </w:rPr>
              <w:lastRenderedPageBreak/>
              <w:t>Курсовая работа (темы 1-50)</w:t>
            </w:r>
          </w:p>
        </w:tc>
      </w:tr>
      <w:tr w:rsidR="00F3559D" w:rsidRPr="00F3559D" w:rsidTr="00F3559D">
        <w:trPr>
          <w:trHeight w:val="683"/>
        </w:trPr>
        <w:tc>
          <w:tcPr>
            <w:tcW w:w="8991"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b/>
                <w:sz w:val="24"/>
                <w:szCs w:val="24"/>
                <w:lang w:val="ru-RU"/>
              </w:rPr>
              <w:lastRenderedPageBreak/>
              <w:t>ОПК-2</w:t>
            </w:r>
            <w:r w:rsidRPr="00F3559D">
              <w:rPr>
                <w:rFonts w:ascii="Times New Roman" w:eastAsia="Calibri" w:hAnsi="Times New Roman" w:cs="Times New Roman"/>
                <w:sz w:val="24"/>
                <w:szCs w:val="24"/>
                <w:lang w:val="ru-RU"/>
              </w:rPr>
              <w:t xml:space="preserve"> Способность применять естественнонаучные и математические методы при решении профессиональных задач, использовать средства измерения</w:t>
            </w:r>
          </w:p>
        </w:tc>
      </w:tr>
      <w:tr w:rsidR="00F3559D" w:rsidTr="00F3559D">
        <w:trPr>
          <w:trHeight w:val="247"/>
        </w:trPr>
        <w:tc>
          <w:tcPr>
            <w:tcW w:w="272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b/>
                <w:sz w:val="24"/>
                <w:szCs w:val="24"/>
                <w:lang w:val="ru-RU"/>
              </w:rPr>
              <w:t>З:</w:t>
            </w:r>
            <w:r w:rsidRPr="00F3559D">
              <w:rPr>
                <w:rFonts w:ascii="Times New Roman" w:eastAsia="Calibri" w:hAnsi="Times New Roman" w:cs="Times New Roman"/>
                <w:sz w:val="24"/>
                <w:szCs w:val="24"/>
                <w:lang w:val="ru-RU"/>
              </w:rPr>
              <w:t xml:space="preserve"> - основы метрологии: методы и технические средства, используемые для получения количественных характеристик объектов криминалистического исследования; основы оптики;</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свойства ультрафиолетовых и инфракрасных лучей; природу люминесценции;</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природу и основные свойства рентгеновских лучей;</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сущность микроскопии, основные методы микроскопических исследований вещественных доказательств;</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химические методы и средства в криминалистических исследованиях;</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основные правила работы в лабораториях;</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основные свойства веществ, используемых в криминалистике;</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содержание и возможности аналитических методов исследования: химических, физико-химических и физических;</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научно-технические средства "полевой" криминалистики и их возможности в решении криминалистических задач</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b/>
                <w:sz w:val="24"/>
                <w:szCs w:val="24"/>
                <w:lang w:val="ru-RU"/>
              </w:rPr>
              <w:t>У:</w:t>
            </w:r>
            <w:r w:rsidRPr="00F3559D">
              <w:rPr>
                <w:rFonts w:ascii="Times New Roman" w:eastAsia="Calibri" w:hAnsi="Times New Roman" w:cs="Times New Roman"/>
                <w:sz w:val="24"/>
                <w:szCs w:val="24"/>
                <w:lang w:val="ru-RU"/>
              </w:rPr>
              <w:t xml:space="preserve"> - проводить линейные измерения;</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xml:space="preserve">- определять массу объектов на весах с </w:t>
            </w:r>
            <w:r w:rsidRPr="00F3559D">
              <w:rPr>
                <w:rFonts w:ascii="Times New Roman" w:eastAsia="Calibri" w:hAnsi="Times New Roman" w:cs="Times New Roman"/>
                <w:sz w:val="24"/>
                <w:szCs w:val="24"/>
                <w:lang w:val="ru-RU"/>
              </w:rPr>
              <w:lastRenderedPageBreak/>
              <w:t>различной точностью;</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измерять температуру;</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составлять таблицы и строить графики по результатам измерений;</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использовать оптические системы и приборы в криминалистических экспертных исследованиях;</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применять основные закономерности люминесценции в практике исследования вещественных доказательств;</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использовать возможности микроскопической техники для получения максимальной информации об объектах;</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использовать возможности аналитических методов исследования при постановке вопросов экспертиз (физику, химику, биологу);</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использовать комплекты научно-технических средств "полевой" криминалистики для работы на месте происшествия</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b/>
                <w:sz w:val="24"/>
                <w:szCs w:val="24"/>
                <w:lang w:val="ru-RU"/>
              </w:rPr>
              <w:t xml:space="preserve">В: </w:t>
            </w:r>
            <w:r w:rsidRPr="00F3559D">
              <w:rPr>
                <w:rFonts w:ascii="Times New Roman" w:eastAsia="Calibri" w:hAnsi="Times New Roman" w:cs="Times New Roman"/>
                <w:sz w:val="24"/>
                <w:szCs w:val="24"/>
                <w:lang w:val="ru-RU"/>
              </w:rPr>
              <w:t>- способами и приемами измерений объектов, взвешивания объектов;</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построение планов и схем объектов;</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возбуждения источниками ультрафиолетового излучения люминесценции в видимой зоне, применения светофильтров при исследованиях объектов;</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xml:space="preserve">- исследования объектов с помощью </w:t>
            </w:r>
            <w:r w:rsidRPr="00F3559D">
              <w:rPr>
                <w:rFonts w:ascii="Times New Roman" w:eastAsia="Calibri" w:hAnsi="Times New Roman" w:cs="Times New Roman"/>
                <w:sz w:val="24"/>
                <w:szCs w:val="24"/>
                <w:lang w:val="ru-RU"/>
              </w:rPr>
              <w:lastRenderedPageBreak/>
              <w:t>стереоскопических микроскопов в отраженном и проходящем свете;</w:t>
            </w:r>
          </w:p>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способами применения унифицированного комплекта научно-технических средств для обнаружения, фиксации и изъятия вещественных доказательств</w:t>
            </w:r>
          </w:p>
        </w:tc>
        <w:tc>
          <w:tcPr>
            <w:tcW w:w="250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3559D">
              <w:rPr>
                <w:rFonts w:ascii="Times New Roman" w:eastAsia="Calibri" w:hAnsi="Times New Roman" w:cs="Times New Roman"/>
                <w:iCs/>
                <w:sz w:val="24"/>
                <w:szCs w:val="24"/>
                <w:lang w:val="ru-RU"/>
              </w:rPr>
              <w:t>использование современных информационно- коммуникационных технологий  и глобальных информационных ресурсов.</w:t>
            </w:r>
          </w:p>
          <w:p w:rsidR="00F3559D" w:rsidRPr="00F3559D" w:rsidRDefault="00F3559D">
            <w:pPr>
              <w:spacing w:after="0" w:line="240" w:lineRule="auto"/>
              <w:rPr>
                <w:rFonts w:ascii="Times New Roman" w:eastAsia="Calibri" w:hAnsi="Times New Roman" w:cs="Times New Roman"/>
                <w:i/>
                <w:color w:val="808080"/>
                <w:sz w:val="24"/>
                <w:szCs w:val="24"/>
                <w:lang w:val="ru-RU"/>
              </w:rPr>
            </w:pPr>
          </w:p>
        </w:tc>
        <w:tc>
          <w:tcPr>
            <w:tcW w:w="203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i/>
                <w:iCs/>
                <w:color w:val="808080"/>
                <w:sz w:val="24"/>
                <w:szCs w:val="24"/>
                <w:lang w:val="ru-RU"/>
              </w:rPr>
            </w:pPr>
            <w:r w:rsidRPr="00F3559D">
              <w:rPr>
                <w:rFonts w:ascii="Times New Roman" w:eastAsia="Calibri" w:hAnsi="Times New Roman" w:cs="Times New Roman"/>
                <w:iCs/>
                <w:sz w:val="24"/>
                <w:szCs w:val="24"/>
                <w:lang w:val="ru-RU"/>
              </w:rPr>
              <w:t xml:space="preserve">соответствие проблеме исследования; </w:t>
            </w:r>
            <w:r w:rsidRPr="00F3559D">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72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t>Тест (задания 1-50); Опрос, Собеседование</w:t>
            </w:r>
          </w:p>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t>(вопросы 1-52); Реферат (темы 1-52);</w:t>
            </w:r>
          </w:p>
          <w:p w:rsidR="00F3559D" w:rsidRDefault="00F3559D">
            <w:pPr>
              <w:spacing w:after="0" w:line="240" w:lineRule="auto"/>
              <w:rPr>
                <w:rFonts w:ascii="Times New Roman" w:eastAsia="Times New Roman" w:hAnsi="Times New Roman" w:cs="Times New Roman"/>
                <w:color w:val="000000"/>
                <w:sz w:val="24"/>
                <w:szCs w:val="24"/>
                <w:shd w:val="clear" w:color="auto" w:fill="FFFFFF"/>
                <w:lang w:eastAsia="ru-RU"/>
              </w:rPr>
            </w:pPr>
            <w:r>
              <w:rPr>
                <w:rFonts w:ascii="Times New Roman" w:eastAsia="Times New Roman" w:hAnsi="Times New Roman" w:cs="Times New Roman"/>
                <w:color w:val="000000"/>
                <w:sz w:val="24"/>
                <w:szCs w:val="24"/>
                <w:shd w:val="clear" w:color="auto" w:fill="FFFFFF"/>
                <w:lang w:eastAsia="ru-RU"/>
              </w:rPr>
              <w:t>Курсовая работа (темы 1-50)</w:t>
            </w:r>
          </w:p>
        </w:tc>
      </w:tr>
      <w:tr w:rsidR="00F3559D" w:rsidRPr="00F3559D" w:rsidTr="00F3559D">
        <w:trPr>
          <w:trHeight w:val="463"/>
        </w:trPr>
        <w:tc>
          <w:tcPr>
            <w:tcW w:w="8991" w:type="dxa"/>
            <w:gridSpan w:val="4"/>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b/>
                <w:color w:val="000000"/>
                <w:sz w:val="24"/>
                <w:szCs w:val="24"/>
                <w:lang w:val="ru-RU"/>
              </w:rPr>
              <w:lastRenderedPageBreak/>
              <w:t>ПК-1</w:t>
            </w:r>
            <w:r w:rsidRPr="00F3559D">
              <w:rPr>
                <w:rFonts w:ascii="Times New Roman" w:eastAsia="Calibri" w:hAnsi="Times New Roman" w:cs="Times New Roman"/>
                <w:color w:val="000000"/>
                <w:sz w:val="24"/>
                <w:szCs w:val="24"/>
                <w:lang w:val="ru-RU"/>
              </w:rPr>
              <w:t xml:space="preserve"> Способность использовать знания теоретических, методических, процессуальных и организационных основ судебной экспертизы, криминалистики при производстве судебных экспертиз и исследований</w:t>
            </w:r>
          </w:p>
        </w:tc>
      </w:tr>
      <w:tr w:rsidR="00F3559D" w:rsidTr="00F3559D">
        <w:trPr>
          <w:trHeight w:val="1565"/>
        </w:trPr>
        <w:tc>
          <w:tcPr>
            <w:tcW w:w="2729"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F3559D" w:rsidRP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F3559D">
              <w:rPr>
                <w:rFonts w:ascii="Times New Roman" w:hAnsi="Times New Roman" w:cs="Times New Roman"/>
                <w:b/>
                <w:iCs/>
                <w:sz w:val="24"/>
                <w:szCs w:val="24"/>
                <w:lang w:val="ru-RU"/>
              </w:rPr>
              <w:t>З:</w:t>
            </w:r>
            <w:r w:rsidRPr="00F3559D">
              <w:rPr>
                <w:rFonts w:ascii="Times New Roman" w:hAnsi="Times New Roman" w:cs="Times New Roman"/>
                <w:sz w:val="24"/>
                <w:szCs w:val="24"/>
                <w:lang w:val="ru-RU"/>
              </w:rPr>
              <w:t xml:space="preserve"> - содержание теоретических, </w:t>
            </w:r>
            <w:r w:rsidRPr="00F3559D">
              <w:rPr>
                <w:rFonts w:ascii="Times New Roman" w:hAnsi="Times New Roman" w:cs="Times New Roman"/>
                <w:color w:val="000000"/>
                <w:sz w:val="24"/>
                <w:szCs w:val="24"/>
                <w:lang w:val="ru-RU"/>
              </w:rPr>
              <w:t>методических, процессуальных и организационных основ судебной экспертизы и криминалистики;</w:t>
            </w:r>
          </w:p>
          <w:p w:rsidR="00F3559D" w:rsidRPr="00F3559D" w:rsidRDefault="00F3559D">
            <w:pPr>
              <w:widowControl w:val="0"/>
              <w:autoSpaceDE w:val="0"/>
              <w:autoSpaceDN w:val="0"/>
              <w:adjustRightInd w:val="0"/>
              <w:spacing w:after="0" w:line="240" w:lineRule="auto"/>
              <w:rPr>
                <w:rFonts w:ascii="Times New Roman" w:hAnsi="Times New Roman" w:cs="Times New Roman"/>
                <w:color w:val="000000"/>
                <w:sz w:val="24"/>
                <w:szCs w:val="24"/>
                <w:lang w:val="ru-RU"/>
              </w:rPr>
            </w:pPr>
            <w:r w:rsidRPr="00F3559D">
              <w:rPr>
                <w:rFonts w:ascii="Times New Roman" w:hAnsi="Times New Roman" w:cs="Times New Roman"/>
                <w:color w:val="000000"/>
                <w:sz w:val="24"/>
                <w:szCs w:val="24"/>
                <w:lang w:val="ru-RU"/>
              </w:rPr>
              <w:t xml:space="preserve">- </w:t>
            </w:r>
            <w:r w:rsidRPr="00F3559D">
              <w:rPr>
                <w:rFonts w:ascii="Times New Roman" w:hAnsi="Times New Roman" w:cs="Times New Roman"/>
                <w:sz w:val="24"/>
                <w:szCs w:val="24"/>
                <w:lang w:val="ru-RU"/>
              </w:rPr>
              <w:t xml:space="preserve">положения действующего законодательства и правоприменительную практику </w:t>
            </w:r>
            <w:r w:rsidRPr="00F3559D">
              <w:rPr>
                <w:rFonts w:ascii="Times New Roman" w:hAnsi="Times New Roman" w:cs="Times New Roman"/>
                <w:color w:val="000000"/>
                <w:sz w:val="24"/>
                <w:szCs w:val="24"/>
                <w:lang w:val="ru-RU"/>
              </w:rPr>
              <w:t>по производству судебных экспертиз и исследо</w:t>
            </w:r>
            <w:r w:rsidRPr="00F3559D">
              <w:rPr>
                <w:rFonts w:ascii="Times New Roman" w:hAnsi="Times New Roman" w:cs="Times New Roman"/>
                <w:sz w:val="24"/>
                <w:szCs w:val="24"/>
                <w:lang w:val="ru-RU"/>
              </w:rPr>
              <w:t>ваний  в необходимом для профессиональной деятельности объеме</w:t>
            </w:r>
            <w:r w:rsidRPr="00F3559D">
              <w:rPr>
                <w:rFonts w:ascii="Times New Roman" w:hAnsi="Times New Roman" w:cs="Times New Roman"/>
                <w:color w:val="000000"/>
                <w:sz w:val="24"/>
                <w:szCs w:val="24"/>
                <w:lang w:val="ru-RU"/>
              </w:rPr>
              <w:t xml:space="preserve"> </w:t>
            </w:r>
          </w:p>
          <w:p w:rsidR="00F3559D" w:rsidRPr="00F3559D" w:rsidRDefault="00F3559D">
            <w:pPr>
              <w:widowControl w:val="0"/>
              <w:autoSpaceDE w:val="0"/>
              <w:autoSpaceDN w:val="0"/>
              <w:adjustRightInd w:val="0"/>
              <w:spacing w:after="0" w:line="240" w:lineRule="auto"/>
              <w:rPr>
                <w:rFonts w:ascii="Times New Roman" w:hAnsi="Times New Roman" w:cs="Times New Roman"/>
                <w:sz w:val="24"/>
                <w:szCs w:val="24"/>
                <w:lang w:val="ru-RU"/>
              </w:rPr>
            </w:pPr>
            <w:r w:rsidRPr="00F3559D">
              <w:rPr>
                <w:rFonts w:ascii="Times New Roman" w:hAnsi="Times New Roman" w:cs="Times New Roman"/>
                <w:b/>
                <w:color w:val="000000"/>
                <w:sz w:val="24"/>
                <w:szCs w:val="24"/>
                <w:lang w:val="ru-RU"/>
              </w:rPr>
              <w:t>У:</w:t>
            </w:r>
            <w:r w:rsidRPr="00F3559D">
              <w:rPr>
                <w:rFonts w:ascii="Times New Roman" w:hAnsi="Times New Roman" w:cs="Times New Roman"/>
                <w:sz w:val="24"/>
                <w:szCs w:val="24"/>
                <w:lang w:val="ru-RU"/>
              </w:rPr>
              <w:t>- демонстрировать профессиональные стандарты поведения;</w:t>
            </w:r>
          </w:p>
          <w:p w:rsidR="00F3559D" w:rsidRPr="00F3559D" w:rsidRDefault="00F3559D">
            <w:pPr>
              <w:widowControl w:val="0"/>
              <w:autoSpaceDE w:val="0"/>
              <w:autoSpaceDN w:val="0"/>
              <w:adjustRightInd w:val="0"/>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действовать в соответствии с должностными инструкциями</w:t>
            </w:r>
          </w:p>
          <w:p w:rsidR="00F3559D" w:rsidRPr="00F3559D" w:rsidRDefault="00F3559D">
            <w:pPr>
              <w:widowControl w:val="0"/>
              <w:autoSpaceDE w:val="0"/>
              <w:autoSpaceDN w:val="0"/>
              <w:adjustRightInd w:val="0"/>
              <w:spacing w:after="0" w:line="240" w:lineRule="auto"/>
              <w:rPr>
                <w:rFonts w:ascii="Times New Roman" w:eastAsia="Times New Roman" w:hAnsi="Times New Roman" w:cs="Times New Roman"/>
                <w:i/>
                <w:iCs/>
                <w:sz w:val="24"/>
                <w:szCs w:val="24"/>
                <w:lang w:val="ru-RU"/>
              </w:rPr>
            </w:pPr>
            <w:r w:rsidRPr="00F3559D">
              <w:rPr>
                <w:rFonts w:ascii="Times New Roman" w:hAnsi="Times New Roman" w:cs="Times New Roman"/>
                <w:b/>
                <w:sz w:val="24"/>
                <w:szCs w:val="24"/>
                <w:lang w:val="ru-RU"/>
              </w:rPr>
              <w:t xml:space="preserve">В: </w:t>
            </w:r>
            <w:r w:rsidRPr="00F3559D">
              <w:rPr>
                <w:rFonts w:ascii="Times New Roman" w:hAnsi="Times New Roman" w:cs="Times New Roman"/>
                <w:sz w:val="24"/>
                <w:szCs w:val="24"/>
                <w:lang w:val="ru-RU"/>
              </w:rPr>
              <w:t>- способностью применять на практике знания теоретических, методических, процессуальных и организационных основ судебной экспертизы, криминалистики при производстве судебных экспертиз и исследований</w:t>
            </w:r>
          </w:p>
        </w:tc>
        <w:tc>
          <w:tcPr>
            <w:tcW w:w="2500"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F3559D" w:rsidRPr="00F3559D" w:rsidRDefault="00F3559D">
            <w:pPr>
              <w:spacing w:after="0" w:line="240" w:lineRule="auto"/>
              <w:rPr>
                <w:rFonts w:ascii="Times New Roman" w:eastAsia="Calibri" w:hAnsi="Times New Roman" w:cs="Times New Roman"/>
                <w:sz w:val="24"/>
                <w:szCs w:val="24"/>
                <w:lang w:val="ru-RU"/>
              </w:rPr>
            </w:pPr>
            <w:r w:rsidRPr="00F3559D">
              <w:rPr>
                <w:rFonts w:ascii="Times New Roman" w:eastAsia="Calibri" w:hAnsi="Times New Roman" w:cs="Times New Roman"/>
                <w:sz w:val="24"/>
                <w:szCs w:val="24"/>
                <w:lang w:val="ru-RU"/>
              </w:rPr>
              <w:t xml:space="preserve">поиск и сбор необходимой литературы,  использование различных баз данных, </w:t>
            </w:r>
            <w:r w:rsidRPr="00F3559D">
              <w:rPr>
                <w:rFonts w:ascii="Times New Roman" w:eastAsia="Calibri" w:hAnsi="Times New Roman" w:cs="Times New Roman"/>
                <w:iCs/>
                <w:sz w:val="24"/>
                <w:szCs w:val="24"/>
                <w:lang w:val="ru-RU"/>
              </w:rPr>
              <w:t>использование современных информационно- коммуникационных технологий  и глобальных информационных ресурсов.</w:t>
            </w:r>
          </w:p>
          <w:p w:rsidR="00F3559D" w:rsidRPr="00F3559D" w:rsidRDefault="00F3559D">
            <w:pPr>
              <w:spacing w:after="0" w:line="240" w:lineRule="auto"/>
              <w:rPr>
                <w:rFonts w:ascii="Times New Roman" w:eastAsia="Calibri" w:hAnsi="Times New Roman" w:cs="Times New Roman"/>
                <w:i/>
                <w:color w:val="808080"/>
                <w:sz w:val="24"/>
                <w:szCs w:val="24"/>
                <w:lang w:val="ru-RU"/>
              </w:rPr>
            </w:pPr>
          </w:p>
        </w:tc>
        <w:tc>
          <w:tcPr>
            <w:tcW w:w="2038"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Calibri" w:hAnsi="Times New Roman" w:cs="Times New Roman"/>
                <w:i/>
                <w:iCs/>
                <w:color w:val="808080"/>
                <w:sz w:val="24"/>
                <w:szCs w:val="24"/>
                <w:lang w:val="ru-RU"/>
              </w:rPr>
            </w:pPr>
            <w:r w:rsidRPr="00F3559D">
              <w:rPr>
                <w:rFonts w:ascii="Times New Roman" w:eastAsia="Calibri" w:hAnsi="Times New Roman" w:cs="Times New Roman"/>
                <w:iCs/>
                <w:sz w:val="24"/>
                <w:szCs w:val="24"/>
                <w:lang w:val="ru-RU"/>
              </w:rPr>
              <w:t xml:space="preserve">соответствие проблеме исследования; </w:t>
            </w:r>
            <w:r w:rsidRPr="00F3559D">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724"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t>Тест (задания 1-50); Опрос, Собеседование</w:t>
            </w:r>
          </w:p>
          <w:p w:rsidR="00F3559D" w:rsidRPr="00F3559D" w:rsidRDefault="00F3559D">
            <w:pPr>
              <w:spacing w:after="0" w:line="240" w:lineRule="auto"/>
              <w:rPr>
                <w:rFonts w:ascii="Times New Roman" w:eastAsia="Times New Roman" w:hAnsi="Times New Roman" w:cs="Times New Roman"/>
                <w:color w:val="000000"/>
                <w:sz w:val="24"/>
                <w:szCs w:val="24"/>
                <w:shd w:val="clear" w:color="auto" w:fill="FFFFFF"/>
                <w:lang w:val="ru-RU" w:eastAsia="ru-RU"/>
              </w:rPr>
            </w:pPr>
            <w:r w:rsidRPr="00F3559D">
              <w:rPr>
                <w:rFonts w:ascii="Times New Roman" w:eastAsia="Times New Roman" w:hAnsi="Times New Roman" w:cs="Times New Roman"/>
                <w:color w:val="000000"/>
                <w:sz w:val="24"/>
                <w:szCs w:val="24"/>
                <w:shd w:val="clear" w:color="auto" w:fill="FFFFFF"/>
                <w:lang w:val="ru-RU" w:eastAsia="ru-RU"/>
              </w:rPr>
              <w:t>(вопросы 1-52); Реферат (темы 1-52);</w:t>
            </w:r>
          </w:p>
          <w:p w:rsidR="00F3559D" w:rsidRDefault="00F3559D">
            <w:pPr>
              <w:spacing w:after="0" w:line="240" w:lineRule="auto"/>
              <w:rPr>
                <w:rFonts w:ascii="Times New Roman" w:eastAsia="Times New Roman" w:hAnsi="Times New Roman" w:cs="Times New Roman"/>
                <w:color w:val="000000"/>
                <w:sz w:val="24"/>
                <w:szCs w:val="24"/>
                <w:shd w:val="clear" w:color="auto" w:fill="FFFFFF"/>
                <w:lang w:eastAsia="ru-RU"/>
              </w:rPr>
            </w:pPr>
            <w:r>
              <w:rPr>
                <w:rFonts w:ascii="Times New Roman" w:eastAsia="Times New Roman" w:hAnsi="Times New Roman" w:cs="Times New Roman"/>
                <w:color w:val="000000"/>
                <w:sz w:val="24"/>
                <w:szCs w:val="24"/>
                <w:shd w:val="clear" w:color="auto" w:fill="FFFFFF"/>
                <w:lang w:eastAsia="ru-RU"/>
              </w:rPr>
              <w:t>Курсовая работа (темы 1-50)</w:t>
            </w:r>
          </w:p>
        </w:tc>
      </w:tr>
    </w:tbl>
    <w:p w:rsidR="00F3559D" w:rsidRDefault="00F3559D" w:rsidP="00F3559D">
      <w:pPr>
        <w:spacing w:after="0" w:line="240" w:lineRule="auto"/>
        <w:ind w:firstLine="708"/>
        <w:rPr>
          <w:rFonts w:ascii="Times New Roman" w:eastAsia="Times New Roman" w:hAnsi="Times New Roman" w:cs="Times New Roman"/>
          <w:sz w:val="24"/>
          <w:szCs w:val="24"/>
        </w:rPr>
      </w:pPr>
    </w:p>
    <w:p w:rsidR="00F3559D" w:rsidRDefault="00F3559D" w:rsidP="00F3559D">
      <w:pPr>
        <w:spacing w:after="0" w:line="240" w:lineRule="auto"/>
        <w:ind w:firstLine="708"/>
        <w:rPr>
          <w:rFonts w:ascii="Times New Roman" w:hAnsi="Times New Roman" w:cs="Times New Roman"/>
          <w:sz w:val="24"/>
          <w:szCs w:val="24"/>
        </w:rPr>
      </w:pPr>
      <w:bookmarkStart w:id="3" w:name="_Toc420739502"/>
      <w:bookmarkEnd w:id="1"/>
      <w:r>
        <w:rPr>
          <w:rFonts w:ascii="Times New Roman" w:hAnsi="Times New Roman" w:cs="Times New Roman"/>
          <w:b/>
          <w:sz w:val="24"/>
          <w:szCs w:val="24"/>
        </w:rPr>
        <w:t xml:space="preserve">2.2. </w:t>
      </w:r>
      <w:bookmarkEnd w:id="3"/>
      <w:r>
        <w:rPr>
          <w:rFonts w:ascii="Times New Roman" w:hAnsi="Times New Roman" w:cs="Times New Roman"/>
          <w:sz w:val="24"/>
          <w:szCs w:val="24"/>
        </w:rPr>
        <w:t xml:space="preserve">Шкалы оценивания:   </w:t>
      </w:r>
    </w:p>
    <w:p w:rsidR="00F3559D" w:rsidRPr="00F3559D" w:rsidRDefault="00F3559D" w:rsidP="00F3559D">
      <w:pPr>
        <w:spacing w:after="0"/>
        <w:ind w:firstLine="708"/>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w:t>
      </w:r>
    </w:p>
    <w:p w:rsidR="00F3559D" w:rsidRPr="00F3559D" w:rsidRDefault="00F3559D" w:rsidP="00F3559D">
      <w:pPr>
        <w:spacing w:after="0"/>
        <w:ind w:firstLine="708"/>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lastRenderedPageBreak/>
        <w:t>Согласно учебному плану по данной учебной дисциплине в качестве промежуточной аттестации в третьем семестре предусмотрен зачет, в четвертом - экзамен.</w:t>
      </w:r>
    </w:p>
    <w:p w:rsidR="00F3559D" w:rsidRPr="00F3559D" w:rsidRDefault="00F3559D" w:rsidP="00F3559D">
      <w:pPr>
        <w:spacing w:after="0"/>
        <w:ind w:firstLine="708"/>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Критерии оценивания на зачете:</w:t>
      </w:r>
    </w:p>
    <w:p w:rsidR="00F3559D" w:rsidRPr="00F3559D" w:rsidRDefault="00F3559D" w:rsidP="00F3559D">
      <w:pPr>
        <w:spacing w:after="0"/>
        <w:ind w:firstLine="708"/>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оценка «зачет» соответствует 50-100 б. Она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p>
    <w:p w:rsidR="00F3559D" w:rsidRPr="00F3559D" w:rsidRDefault="00F3559D" w:rsidP="00F3559D">
      <w:pPr>
        <w:spacing w:after="0"/>
        <w:ind w:firstLine="708"/>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оценка «не зачет» соответствует 0-49 б. и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w:t>
      </w:r>
    </w:p>
    <w:p w:rsidR="00F3559D" w:rsidRPr="00F3559D" w:rsidRDefault="00F3559D" w:rsidP="00F3559D">
      <w:pPr>
        <w:spacing w:after="0"/>
        <w:ind w:firstLine="708"/>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Критерии оценивания на экзамене:</w:t>
      </w:r>
    </w:p>
    <w:p w:rsidR="00F3559D" w:rsidRPr="00F3559D" w:rsidRDefault="00F3559D" w:rsidP="00F3559D">
      <w:pPr>
        <w:widowControl w:val="0"/>
        <w:spacing w:after="0"/>
        <w:ind w:firstLine="709"/>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xml:space="preserve">оценка «отлично» соответствует 84-100 баллам </w:t>
      </w:r>
      <w:r w:rsidRPr="00F3559D">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sidRPr="00F3559D">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F3559D">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F3559D">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F3559D">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F3559D" w:rsidRPr="00F3559D" w:rsidRDefault="00F3559D" w:rsidP="00F3559D">
      <w:pPr>
        <w:widowControl w:val="0"/>
        <w:spacing w:after="0"/>
        <w:ind w:firstLine="851"/>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оценка «хорошо» соответствует 67-83 баллам -</w:t>
      </w:r>
      <w:r w:rsidRPr="00F3559D">
        <w:rPr>
          <w:rFonts w:ascii="Times New Roman" w:eastAsia="Times New Roman" w:hAnsi="Times New Roman" w:cs="Times New Roman"/>
          <w:iCs/>
          <w:spacing w:val="-1"/>
          <w:sz w:val="24"/>
          <w:szCs w:val="24"/>
          <w:lang w:val="ru-RU" w:eastAsia="ru-RU"/>
        </w:rPr>
        <w:t xml:space="preserve"> </w:t>
      </w:r>
      <w:r w:rsidRPr="00F3559D">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sidRPr="00F3559D">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F3559D" w:rsidRPr="00F3559D" w:rsidRDefault="00F3559D" w:rsidP="00F3559D">
      <w:pPr>
        <w:widowControl w:val="0"/>
        <w:spacing w:after="0"/>
        <w:ind w:firstLine="851"/>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xml:space="preserve">оценка «удовлетворительно» соответствует 50-66 баллам - наличие твердых знаний в объеме пройденного курса </w:t>
      </w:r>
      <w:r w:rsidRPr="00F3559D">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F3559D">
        <w:rPr>
          <w:rFonts w:ascii="Times New Roman" w:eastAsia="Times New Roman" w:hAnsi="Times New Roman" w:cs="Times New Roman"/>
          <w:sz w:val="24"/>
          <w:szCs w:val="24"/>
          <w:lang w:val="ru-RU" w:eastAsia="ru-RU"/>
        </w:rPr>
        <w:t>действия по применению знаний на практике;</w:t>
      </w:r>
    </w:p>
    <w:p w:rsidR="00F3559D" w:rsidRPr="00F3559D" w:rsidRDefault="00F3559D" w:rsidP="00F3559D">
      <w:pPr>
        <w:widowControl w:val="0"/>
        <w:spacing w:after="0"/>
        <w:ind w:firstLine="708"/>
        <w:jc w:val="both"/>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оценка «неудовлетворительно» соответствует 0-49 баллам -</w:t>
      </w:r>
      <w:r w:rsidRPr="00F3559D">
        <w:rPr>
          <w:rFonts w:ascii="Times New Roman" w:eastAsia="Times New Roman" w:hAnsi="Times New Roman" w:cs="Times New Roman"/>
          <w:iCs/>
          <w:sz w:val="24"/>
          <w:szCs w:val="24"/>
          <w:lang w:val="ru-RU" w:eastAsia="ru-RU"/>
        </w:rPr>
        <w:t xml:space="preserve"> ответы не связаны с вопросами, </w:t>
      </w:r>
      <w:r w:rsidRPr="00F3559D">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F3559D" w:rsidRPr="00F3559D" w:rsidRDefault="00F3559D" w:rsidP="00F3559D">
      <w:pPr>
        <w:spacing w:after="0" w:line="240" w:lineRule="auto"/>
        <w:textAlignment w:val="baseline"/>
        <w:rPr>
          <w:rFonts w:ascii="Calibri" w:eastAsia="Times New Roman" w:hAnsi="Calibri" w:cs="Times New Roman"/>
          <w:sz w:val="24"/>
          <w:szCs w:val="24"/>
          <w:lang w:val="ru-RU" w:eastAsia="ru-RU"/>
        </w:rPr>
      </w:pPr>
      <w:r w:rsidRPr="00F3559D">
        <w:rPr>
          <w:rFonts w:ascii="Times New Roman" w:eastAsia="Times New Roman" w:hAnsi="Times New Roman" w:cs="Times New Roman"/>
          <w:sz w:val="24"/>
          <w:szCs w:val="24"/>
          <w:lang w:val="ru-RU" w:eastAsia="ru-RU"/>
        </w:rPr>
        <w:t>Составитель ________________________ Е.В. Решетов</w:t>
      </w:r>
    </w:p>
    <w:p w:rsidR="00F3559D" w:rsidRPr="00F3559D" w:rsidRDefault="00F3559D" w:rsidP="00F3559D">
      <w:pPr>
        <w:spacing w:after="0" w:line="240" w:lineRule="auto"/>
        <w:textAlignment w:val="baseline"/>
        <w:rPr>
          <w:rFonts w:ascii="Times New Roman" w:eastAsia="Times New Roman" w:hAnsi="Times New Roman" w:cs="Times New Roman"/>
          <w:sz w:val="24"/>
          <w:szCs w:val="24"/>
          <w:vertAlign w:val="superscript"/>
          <w:lang w:val="ru-RU" w:eastAsia="ru-RU"/>
        </w:rPr>
      </w:pPr>
      <w:r w:rsidRPr="00F3559D">
        <w:rPr>
          <w:rFonts w:ascii="Times New Roman" w:eastAsia="Times New Roman" w:hAnsi="Times New Roman" w:cs="Times New Roman"/>
          <w:sz w:val="24"/>
          <w:szCs w:val="24"/>
          <w:vertAlign w:val="superscript"/>
          <w:lang w:val="ru-RU" w:eastAsia="ru-RU"/>
        </w:rPr>
        <w:t xml:space="preserve">                                                                              (подпись)</w:t>
      </w:r>
    </w:p>
    <w:p w:rsidR="00F3559D" w:rsidRPr="00F3559D" w:rsidRDefault="00F3559D" w:rsidP="00F3559D">
      <w:pPr>
        <w:spacing w:after="0" w:line="240" w:lineRule="auto"/>
        <w:textAlignment w:val="baseline"/>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16 »  мая  2018 г.</w:t>
      </w:r>
    </w:p>
    <w:p w:rsidR="00F3559D" w:rsidRPr="00F3559D" w:rsidRDefault="00F3559D" w:rsidP="00F3559D">
      <w:pPr>
        <w:spacing w:after="0" w:line="240" w:lineRule="auto"/>
        <w:ind w:firstLine="709"/>
        <w:jc w:val="both"/>
        <w:rPr>
          <w:rFonts w:ascii="Times New Roman" w:eastAsia="Times New Roman" w:hAnsi="Times New Roman" w:cs="Times New Roman"/>
          <w:b/>
          <w:bCs/>
          <w:sz w:val="24"/>
          <w:szCs w:val="24"/>
          <w:lang w:val="ru-RU" w:eastAsia="ru-RU"/>
        </w:rPr>
      </w:pPr>
    </w:p>
    <w:p w:rsidR="00F3559D" w:rsidRPr="00F3559D" w:rsidRDefault="00F3559D" w:rsidP="00F3559D">
      <w:pPr>
        <w:keepNext/>
        <w:keepLines/>
        <w:spacing w:after="0" w:line="240" w:lineRule="auto"/>
        <w:outlineLvl w:val="0"/>
        <w:rPr>
          <w:rFonts w:ascii="Times New Roman" w:eastAsiaTheme="majorEastAsia" w:hAnsi="Times New Roman" w:cs="Times New Roman"/>
          <w:b/>
          <w:bCs/>
          <w:sz w:val="24"/>
          <w:szCs w:val="24"/>
          <w:lang w:val="ru-RU" w:eastAsia="ru-RU"/>
        </w:rPr>
      </w:pPr>
      <w:bookmarkStart w:id="4" w:name="_Toc420739503"/>
      <w:r w:rsidRPr="00F3559D">
        <w:rPr>
          <w:rFonts w:ascii="Times New Roman" w:eastAsiaTheme="majorEastAsia" w:hAnsi="Times New Roman" w:cs="Times New Roman"/>
          <w:b/>
          <w:bCs/>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p>
    <w:p w:rsidR="00F3559D" w:rsidRPr="00F3559D" w:rsidRDefault="00F3559D" w:rsidP="00F3559D">
      <w:pPr>
        <w:spacing w:after="0" w:line="240" w:lineRule="auto"/>
        <w:rPr>
          <w:rFonts w:ascii="Times New Roman" w:hAnsi="Times New Roman" w:cs="Times New Roman"/>
          <w:sz w:val="24"/>
          <w:szCs w:val="24"/>
          <w:lang w:val="ru-RU"/>
        </w:rPr>
      </w:pPr>
    </w:p>
    <w:p w:rsidR="00F3559D" w:rsidRPr="00F3559D" w:rsidRDefault="00F3559D" w:rsidP="00F3559D">
      <w:pPr>
        <w:spacing w:after="0" w:line="240" w:lineRule="auto"/>
        <w:rPr>
          <w:rFonts w:ascii="Times New Roman" w:hAnsi="Times New Roman" w:cs="Times New Roman"/>
          <w:b/>
          <w:sz w:val="24"/>
          <w:szCs w:val="24"/>
          <w:lang w:val="ru-RU"/>
        </w:rPr>
      </w:pPr>
      <w:r w:rsidRPr="00F3559D">
        <w:rPr>
          <w:rFonts w:ascii="Times New Roman" w:hAnsi="Times New Roman" w:cs="Times New Roman"/>
          <w:b/>
          <w:sz w:val="24"/>
          <w:szCs w:val="24"/>
          <w:lang w:val="ru-RU"/>
        </w:rPr>
        <w:t>3.1. Вопросы к экзамену. Критерии оценки знаний студентов на экзамене</w:t>
      </w:r>
    </w:p>
    <w:p w:rsidR="00F3559D" w:rsidRPr="00F3559D" w:rsidRDefault="00F3559D" w:rsidP="00F3559D">
      <w:pPr>
        <w:spacing w:after="0" w:line="240" w:lineRule="auto"/>
        <w:rPr>
          <w:rFonts w:ascii="Times New Roman" w:hAnsi="Times New Roman" w:cs="Times New Roman"/>
          <w:sz w:val="24"/>
          <w:szCs w:val="24"/>
          <w:lang w:val="ru-RU"/>
        </w:rPr>
      </w:pPr>
    </w:p>
    <w:p w:rsidR="00F3559D" w:rsidRPr="00F3559D" w:rsidRDefault="00F3559D" w:rsidP="00F3559D">
      <w:pPr>
        <w:shd w:val="clear" w:color="auto" w:fill="FFFFFF"/>
        <w:spacing w:after="0" w:line="240" w:lineRule="auto"/>
        <w:jc w:val="center"/>
        <w:rPr>
          <w:rFonts w:ascii="Times New Roman" w:hAnsi="Times New Roman" w:cs="Times New Roman"/>
          <w:sz w:val="24"/>
          <w:szCs w:val="24"/>
          <w:lang w:val="ru-RU"/>
        </w:rPr>
      </w:pPr>
      <w:r w:rsidRPr="00F3559D">
        <w:rPr>
          <w:rFonts w:ascii="Times New Roman" w:hAnsi="Times New Roman" w:cs="Times New Roman"/>
          <w:sz w:val="24"/>
          <w:szCs w:val="24"/>
          <w:lang w:val="ru-RU"/>
        </w:rPr>
        <w:t>Министерство образования и науки Российской Федерации</w:t>
      </w:r>
    </w:p>
    <w:p w:rsidR="00F3559D" w:rsidRPr="00F3559D" w:rsidRDefault="00F3559D" w:rsidP="00F3559D">
      <w:pPr>
        <w:shd w:val="clear" w:color="auto" w:fill="FFFFFF"/>
        <w:spacing w:after="0" w:line="240" w:lineRule="auto"/>
        <w:ind w:firstLine="709"/>
        <w:jc w:val="center"/>
        <w:rPr>
          <w:rFonts w:ascii="Times New Roman" w:hAnsi="Times New Roman" w:cs="Times New Roman"/>
          <w:sz w:val="24"/>
          <w:szCs w:val="24"/>
          <w:lang w:val="ru-RU"/>
        </w:rPr>
      </w:pPr>
      <w:r w:rsidRPr="00F3559D">
        <w:rPr>
          <w:rFonts w:ascii="Times New Roman" w:hAnsi="Times New Roman" w:cs="Times New Roman"/>
          <w:sz w:val="24"/>
          <w:szCs w:val="24"/>
          <w:lang w:val="ru-RU"/>
        </w:rPr>
        <w:t>Федеральное государственное бюджетное образовательное учреждение</w:t>
      </w:r>
    </w:p>
    <w:p w:rsidR="00F3559D" w:rsidRPr="00F3559D" w:rsidRDefault="00F3559D" w:rsidP="00F3559D">
      <w:pPr>
        <w:shd w:val="clear" w:color="auto" w:fill="FFFFFF"/>
        <w:spacing w:after="0" w:line="240" w:lineRule="auto"/>
        <w:ind w:firstLine="709"/>
        <w:jc w:val="center"/>
        <w:rPr>
          <w:rFonts w:ascii="Times New Roman" w:hAnsi="Times New Roman" w:cs="Times New Roman"/>
          <w:sz w:val="24"/>
          <w:szCs w:val="24"/>
          <w:lang w:val="ru-RU"/>
        </w:rPr>
      </w:pPr>
      <w:r w:rsidRPr="00F3559D">
        <w:rPr>
          <w:rFonts w:ascii="Times New Roman" w:hAnsi="Times New Roman" w:cs="Times New Roman"/>
          <w:sz w:val="24"/>
          <w:szCs w:val="24"/>
          <w:lang w:val="ru-RU"/>
        </w:rPr>
        <w:t>высшего образования</w:t>
      </w:r>
    </w:p>
    <w:p w:rsidR="00F3559D" w:rsidRPr="00F3559D" w:rsidRDefault="00F3559D" w:rsidP="00F3559D">
      <w:pPr>
        <w:shd w:val="clear" w:color="auto" w:fill="FFFFFF"/>
        <w:spacing w:after="0" w:line="240" w:lineRule="auto"/>
        <w:jc w:val="center"/>
        <w:rPr>
          <w:rFonts w:ascii="Times New Roman" w:hAnsi="Times New Roman" w:cs="Times New Roman"/>
          <w:sz w:val="24"/>
          <w:szCs w:val="24"/>
          <w:lang w:val="ru-RU"/>
        </w:rPr>
      </w:pPr>
      <w:r w:rsidRPr="00F3559D">
        <w:rPr>
          <w:rFonts w:ascii="Times New Roman" w:hAnsi="Times New Roman" w:cs="Times New Roman"/>
          <w:sz w:val="24"/>
          <w:szCs w:val="24"/>
          <w:lang w:val="ru-RU"/>
        </w:rPr>
        <w:t>«Ростовский государственный экономический университет (РИНХ)»</w:t>
      </w:r>
    </w:p>
    <w:p w:rsidR="00F3559D" w:rsidRPr="00F3559D" w:rsidRDefault="00F3559D" w:rsidP="00F3559D">
      <w:pPr>
        <w:spacing w:after="0" w:line="240" w:lineRule="auto"/>
        <w:jc w:val="center"/>
        <w:textAlignment w:val="baseline"/>
        <w:rPr>
          <w:rFonts w:ascii="Times New Roman" w:hAnsi="Times New Roman" w:cs="Times New Roman"/>
          <w:sz w:val="24"/>
          <w:szCs w:val="24"/>
          <w:lang w:val="ru-RU"/>
        </w:rPr>
      </w:pPr>
    </w:p>
    <w:p w:rsidR="00F3559D" w:rsidRPr="00F3559D" w:rsidRDefault="00F3559D" w:rsidP="00F3559D">
      <w:pPr>
        <w:spacing w:after="0" w:line="240" w:lineRule="auto"/>
        <w:jc w:val="center"/>
        <w:textAlignment w:val="baseline"/>
        <w:rPr>
          <w:rFonts w:ascii="Times New Roman" w:hAnsi="Times New Roman" w:cs="Times New Roman"/>
          <w:sz w:val="24"/>
          <w:szCs w:val="24"/>
          <w:u w:val="single"/>
          <w:lang w:val="ru-RU"/>
        </w:rPr>
      </w:pPr>
      <w:r w:rsidRPr="00F3559D">
        <w:rPr>
          <w:rFonts w:ascii="Times New Roman" w:hAnsi="Times New Roman" w:cs="Times New Roman"/>
          <w:sz w:val="24"/>
          <w:szCs w:val="24"/>
          <w:u w:val="single"/>
          <w:lang w:val="ru-RU"/>
        </w:rPr>
        <w:t>Кафедра судебной экспертизы и криминалистики</w:t>
      </w:r>
    </w:p>
    <w:p w:rsidR="00F3559D" w:rsidRPr="00F3559D" w:rsidRDefault="00F3559D" w:rsidP="00F3559D">
      <w:pPr>
        <w:spacing w:after="0" w:line="240" w:lineRule="auto"/>
        <w:jc w:val="center"/>
        <w:textAlignment w:val="baseline"/>
        <w:rPr>
          <w:rFonts w:ascii="Times New Roman" w:hAnsi="Times New Roman" w:cs="Times New Roman"/>
          <w:sz w:val="24"/>
          <w:szCs w:val="24"/>
          <w:lang w:val="ru-RU"/>
        </w:rPr>
      </w:pPr>
      <w:r w:rsidRPr="00F3559D">
        <w:rPr>
          <w:rFonts w:ascii="Times New Roman" w:hAnsi="Times New Roman" w:cs="Times New Roman"/>
          <w:sz w:val="24"/>
          <w:szCs w:val="24"/>
          <w:vertAlign w:val="superscript"/>
          <w:lang w:val="ru-RU"/>
        </w:rPr>
        <w:t>(наименование кафедры)</w:t>
      </w:r>
    </w:p>
    <w:p w:rsidR="00F3559D" w:rsidRPr="00F3559D" w:rsidRDefault="00F3559D" w:rsidP="00F3559D">
      <w:pPr>
        <w:spacing w:after="0" w:line="240" w:lineRule="auto"/>
        <w:jc w:val="center"/>
        <w:rPr>
          <w:rFonts w:ascii="Times New Roman" w:hAnsi="Times New Roman" w:cs="Times New Roman"/>
          <w:b/>
          <w:sz w:val="24"/>
          <w:szCs w:val="24"/>
          <w:lang w:val="ru-RU"/>
        </w:rPr>
      </w:pPr>
      <w:r w:rsidRPr="00F3559D">
        <w:rPr>
          <w:rFonts w:ascii="Times New Roman" w:hAnsi="Times New Roman" w:cs="Times New Roman"/>
          <w:b/>
          <w:sz w:val="24"/>
          <w:szCs w:val="24"/>
          <w:lang w:val="ru-RU"/>
        </w:rPr>
        <w:t>Вопросы к экзамену</w:t>
      </w:r>
    </w:p>
    <w:p w:rsidR="00F3559D" w:rsidRPr="00F3559D" w:rsidRDefault="00F3559D" w:rsidP="00F3559D">
      <w:pPr>
        <w:spacing w:after="0" w:line="240" w:lineRule="auto"/>
        <w:jc w:val="center"/>
        <w:rPr>
          <w:rFonts w:ascii="Times New Roman" w:hAnsi="Times New Roman" w:cs="Times New Roman"/>
          <w:b/>
          <w:sz w:val="24"/>
          <w:szCs w:val="24"/>
          <w:lang w:val="ru-RU"/>
        </w:rPr>
      </w:pPr>
    </w:p>
    <w:p w:rsidR="00F3559D" w:rsidRPr="00F3559D" w:rsidRDefault="00F3559D" w:rsidP="00F3559D">
      <w:pPr>
        <w:tabs>
          <w:tab w:val="left" w:pos="500"/>
        </w:tabs>
        <w:spacing w:after="0" w:line="240" w:lineRule="auto"/>
        <w:ind w:right="-30"/>
        <w:jc w:val="center"/>
        <w:rPr>
          <w:rFonts w:ascii="Times New Roman" w:eastAsia="Times New Roman" w:hAnsi="Times New Roman" w:cs="Times New Roman"/>
          <w:i/>
          <w:sz w:val="24"/>
          <w:szCs w:val="24"/>
          <w:lang w:val="ru-RU" w:eastAsia="ko-KR"/>
        </w:rPr>
      </w:pPr>
      <w:r w:rsidRPr="00F3559D">
        <w:rPr>
          <w:rFonts w:ascii="Times New Roman" w:eastAsia="Times New Roman" w:hAnsi="Times New Roman" w:cs="Times New Roman"/>
          <w:sz w:val="24"/>
          <w:szCs w:val="24"/>
          <w:lang w:val="ru-RU" w:eastAsia="ko-KR"/>
        </w:rPr>
        <w:t>по дисциплине</w:t>
      </w:r>
      <w:r w:rsidRPr="00F3559D">
        <w:rPr>
          <w:rFonts w:ascii="Times New Roman" w:eastAsia="Times New Roman" w:hAnsi="Times New Roman" w:cs="Times New Roman"/>
          <w:b/>
          <w:i/>
          <w:sz w:val="24"/>
          <w:szCs w:val="24"/>
          <w:lang w:val="ru-RU" w:eastAsia="ko-KR"/>
        </w:rPr>
        <w:t xml:space="preserve"> </w:t>
      </w:r>
      <w:r w:rsidRPr="00F3559D">
        <w:rPr>
          <w:rFonts w:ascii="Times New Roman" w:eastAsia="Times New Roman" w:hAnsi="Times New Roman" w:cs="Times New Roman"/>
          <w:b/>
          <w:i/>
          <w:sz w:val="24"/>
          <w:szCs w:val="24"/>
          <w:u w:val="single"/>
          <w:lang w:val="ru-RU" w:eastAsia="ko-KR"/>
        </w:rPr>
        <w:t xml:space="preserve">                Теория судебной экспертизы                             </w:t>
      </w:r>
      <w:r w:rsidRPr="00F3559D">
        <w:rPr>
          <w:rFonts w:ascii="Times New Roman" w:eastAsia="Times New Roman" w:hAnsi="Times New Roman" w:cs="Times New Roman"/>
          <w:b/>
          <w:i/>
          <w:sz w:val="4"/>
          <w:szCs w:val="4"/>
          <w:u w:val="single"/>
          <w:lang w:val="ru-RU" w:eastAsia="ko-KR"/>
        </w:rPr>
        <w:t>.</w:t>
      </w:r>
    </w:p>
    <w:p w:rsidR="00F3559D" w:rsidRPr="00F3559D" w:rsidRDefault="00F3559D" w:rsidP="00F3559D">
      <w:pPr>
        <w:tabs>
          <w:tab w:val="left" w:pos="500"/>
        </w:tabs>
        <w:spacing w:after="0" w:line="240" w:lineRule="auto"/>
        <w:ind w:right="-30"/>
        <w:jc w:val="center"/>
        <w:rPr>
          <w:rFonts w:ascii="Times New Roman" w:eastAsia="Times New Roman" w:hAnsi="Times New Roman" w:cs="Times New Roman"/>
          <w:i/>
          <w:sz w:val="24"/>
          <w:szCs w:val="24"/>
          <w:vertAlign w:val="superscript"/>
          <w:lang w:val="ru-RU" w:eastAsia="ko-KR"/>
        </w:rPr>
      </w:pPr>
      <w:r w:rsidRPr="00F3559D">
        <w:rPr>
          <w:rFonts w:ascii="Times New Roman" w:eastAsia="Times New Roman" w:hAnsi="Times New Roman" w:cs="Times New Roman"/>
          <w:i/>
          <w:sz w:val="24"/>
          <w:szCs w:val="24"/>
          <w:vertAlign w:val="superscript"/>
          <w:lang w:val="ru-RU" w:eastAsia="ko-KR"/>
        </w:rPr>
        <w:t>(наименование дисциплины)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lastRenderedPageBreak/>
        <w:t>1.         История возникновения и развития мировой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w:t>
      </w:r>
      <w:r w:rsidRPr="00F3559D">
        <w:rPr>
          <w:rFonts w:ascii="Times New Roman" w:hAnsi="Times New Roman" w:cs="Times New Roman"/>
          <w:sz w:val="24"/>
          <w:szCs w:val="24"/>
          <w:lang w:val="ru-RU"/>
        </w:rPr>
        <w:tab/>
        <w:t>История возникновения и развития судебной экспертизы в России.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3.</w:t>
      </w:r>
      <w:r w:rsidRPr="00F3559D">
        <w:rPr>
          <w:rFonts w:ascii="Times New Roman" w:hAnsi="Times New Roman" w:cs="Times New Roman"/>
          <w:sz w:val="24"/>
          <w:szCs w:val="24"/>
          <w:lang w:val="ru-RU"/>
        </w:rPr>
        <w:tab/>
        <w:t>История возникновения и развития судебной экспертизы в Европе.</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4. </w:t>
      </w:r>
      <w:r w:rsidRPr="00F3559D">
        <w:rPr>
          <w:rFonts w:ascii="Times New Roman" w:hAnsi="Times New Roman" w:cs="Times New Roman"/>
          <w:sz w:val="24"/>
          <w:szCs w:val="24"/>
          <w:lang w:val="ru-RU"/>
        </w:rPr>
        <w:tab/>
        <w:t>Сущность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5.</w:t>
      </w:r>
      <w:r w:rsidRPr="00F3559D">
        <w:rPr>
          <w:rFonts w:ascii="Times New Roman" w:hAnsi="Times New Roman" w:cs="Times New Roman"/>
          <w:sz w:val="24"/>
          <w:szCs w:val="24"/>
          <w:lang w:val="ru-RU"/>
        </w:rPr>
        <w:tab/>
        <w:t>Предмет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6. </w:t>
      </w:r>
      <w:r w:rsidRPr="00F3559D">
        <w:rPr>
          <w:rFonts w:ascii="Times New Roman" w:hAnsi="Times New Roman" w:cs="Times New Roman"/>
          <w:sz w:val="24"/>
          <w:szCs w:val="24"/>
          <w:lang w:val="ru-RU"/>
        </w:rPr>
        <w:tab/>
        <w:t>Особенности судебной экспертизы как процессуального действия</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7. </w:t>
      </w:r>
      <w:r w:rsidRPr="00F3559D">
        <w:rPr>
          <w:rFonts w:ascii="Times New Roman" w:hAnsi="Times New Roman" w:cs="Times New Roman"/>
          <w:sz w:val="24"/>
          <w:szCs w:val="24"/>
          <w:lang w:val="ru-RU"/>
        </w:rPr>
        <w:tab/>
        <w:t>Содержание общей теории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8.</w:t>
      </w:r>
      <w:r w:rsidRPr="00F3559D">
        <w:rPr>
          <w:rFonts w:ascii="Times New Roman" w:hAnsi="Times New Roman" w:cs="Times New Roman"/>
          <w:sz w:val="24"/>
          <w:szCs w:val="24"/>
          <w:lang w:val="ru-RU"/>
        </w:rPr>
        <w:tab/>
        <w:t>Объекты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9. </w:t>
      </w:r>
      <w:r w:rsidRPr="00F3559D">
        <w:rPr>
          <w:rFonts w:ascii="Times New Roman" w:hAnsi="Times New Roman" w:cs="Times New Roman"/>
          <w:sz w:val="24"/>
          <w:szCs w:val="24"/>
          <w:lang w:val="ru-RU"/>
        </w:rPr>
        <w:tab/>
        <w:t>Учение об объектах судебных экспертиз, их свойствах и признаках.</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10.</w:t>
      </w:r>
      <w:r w:rsidRPr="00F3559D">
        <w:rPr>
          <w:rFonts w:ascii="Times New Roman" w:hAnsi="Times New Roman" w:cs="Times New Roman"/>
          <w:sz w:val="24"/>
          <w:szCs w:val="24"/>
          <w:lang w:val="ru-RU"/>
        </w:rPr>
        <w:tab/>
        <w:t>Субъекты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11.</w:t>
      </w:r>
      <w:r w:rsidRPr="00F3559D">
        <w:rPr>
          <w:rFonts w:ascii="Times New Roman" w:hAnsi="Times New Roman" w:cs="Times New Roman"/>
          <w:sz w:val="24"/>
          <w:szCs w:val="24"/>
          <w:lang w:val="ru-RU"/>
        </w:rPr>
        <w:tab/>
        <w:t>Экспертные задачи.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12.</w:t>
      </w:r>
      <w:r w:rsidRPr="00F3559D">
        <w:rPr>
          <w:rFonts w:ascii="Times New Roman" w:hAnsi="Times New Roman" w:cs="Times New Roman"/>
          <w:sz w:val="24"/>
          <w:szCs w:val="24"/>
          <w:lang w:val="ru-RU"/>
        </w:rPr>
        <w:tab/>
        <w:t>Классификация экспертных задач.</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13.</w:t>
      </w:r>
      <w:r w:rsidRPr="00F3559D">
        <w:rPr>
          <w:rFonts w:ascii="Times New Roman" w:hAnsi="Times New Roman" w:cs="Times New Roman"/>
          <w:sz w:val="24"/>
          <w:szCs w:val="24"/>
          <w:lang w:val="ru-RU"/>
        </w:rPr>
        <w:tab/>
        <w:t>Методы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14.</w:t>
      </w:r>
      <w:r w:rsidRPr="00F3559D">
        <w:rPr>
          <w:rFonts w:ascii="Times New Roman" w:hAnsi="Times New Roman" w:cs="Times New Roman"/>
          <w:sz w:val="24"/>
          <w:szCs w:val="24"/>
          <w:lang w:val="ru-RU"/>
        </w:rPr>
        <w:tab/>
        <w:t>Классификация методов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15.</w:t>
      </w:r>
      <w:r w:rsidRPr="00F3559D">
        <w:rPr>
          <w:rFonts w:ascii="Times New Roman" w:hAnsi="Times New Roman" w:cs="Times New Roman"/>
          <w:sz w:val="24"/>
          <w:szCs w:val="24"/>
          <w:lang w:val="ru-RU"/>
        </w:rPr>
        <w:tab/>
        <w:t>Общенаучные методы познания.</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16.</w:t>
      </w:r>
      <w:r w:rsidRPr="00F3559D">
        <w:rPr>
          <w:rFonts w:ascii="Times New Roman" w:hAnsi="Times New Roman" w:cs="Times New Roman"/>
          <w:sz w:val="24"/>
          <w:szCs w:val="24"/>
          <w:lang w:val="ru-RU"/>
        </w:rPr>
        <w:tab/>
        <w:t>Методы отраслевых наук.</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17.</w:t>
      </w:r>
      <w:r w:rsidRPr="00F3559D">
        <w:rPr>
          <w:rFonts w:ascii="Times New Roman" w:hAnsi="Times New Roman" w:cs="Times New Roman"/>
          <w:sz w:val="24"/>
          <w:szCs w:val="24"/>
          <w:lang w:val="ru-RU"/>
        </w:rPr>
        <w:tab/>
        <w:t>Специальные (частные) методы.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18.</w:t>
      </w:r>
      <w:r w:rsidRPr="00F3559D">
        <w:rPr>
          <w:rFonts w:ascii="Times New Roman" w:hAnsi="Times New Roman" w:cs="Times New Roman"/>
          <w:sz w:val="24"/>
          <w:szCs w:val="24"/>
          <w:lang w:val="ru-RU"/>
        </w:rPr>
        <w:tab/>
        <w:t>Экспертные методики и их виды.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19.</w:t>
      </w:r>
      <w:r w:rsidRPr="00F3559D">
        <w:rPr>
          <w:rFonts w:ascii="Times New Roman" w:hAnsi="Times New Roman" w:cs="Times New Roman"/>
          <w:sz w:val="24"/>
          <w:szCs w:val="24"/>
          <w:lang w:val="ru-RU"/>
        </w:rPr>
        <w:tab/>
        <w:t xml:space="preserve">Классификация экспертных методик.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20.</w:t>
      </w:r>
      <w:r w:rsidRPr="00F3559D">
        <w:rPr>
          <w:rFonts w:ascii="Times New Roman" w:hAnsi="Times New Roman" w:cs="Times New Roman"/>
          <w:sz w:val="24"/>
          <w:szCs w:val="24"/>
          <w:lang w:val="ru-RU"/>
        </w:rPr>
        <w:tab/>
        <w:t>Виды экспертиз в уголовном судопроизводстве.</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21.</w:t>
      </w:r>
      <w:r w:rsidRPr="00F3559D">
        <w:rPr>
          <w:rFonts w:ascii="Times New Roman" w:hAnsi="Times New Roman" w:cs="Times New Roman"/>
          <w:sz w:val="24"/>
          <w:szCs w:val="24"/>
          <w:lang w:val="ru-RU"/>
        </w:rPr>
        <w:tab/>
        <w:t xml:space="preserve">Классификация судебных экспертиз.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22.</w:t>
      </w:r>
      <w:r w:rsidRPr="00F3559D">
        <w:rPr>
          <w:rFonts w:ascii="Times New Roman" w:hAnsi="Times New Roman" w:cs="Times New Roman"/>
          <w:sz w:val="24"/>
          <w:szCs w:val="24"/>
          <w:lang w:val="ru-RU"/>
        </w:rPr>
        <w:tab/>
        <w:t>Формирование новых видов экспертиз.</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23. </w:t>
      </w:r>
      <w:r w:rsidRPr="00F3559D">
        <w:rPr>
          <w:rFonts w:ascii="Times New Roman" w:hAnsi="Times New Roman" w:cs="Times New Roman"/>
          <w:sz w:val="24"/>
          <w:szCs w:val="24"/>
          <w:lang w:val="ru-RU"/>
        </w:rPr>
        <w:tab/>
        <w:t>Тенденции формирования новых видов судебных экспертиз.</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24. </w:t>
      </w:r>
      <w:r w:rsidRPr="00F3559D">
        <w:rPr>
          <w:rFonts w:ascii="Times New Roman" w:hAnsi="Times New Roman" w:cs="Times New Roman"/>
          <w:sz w:val="24"/>
          <w:szCs w:val="24"/>
          <w:lang w:val="ru-RU"/>
        </w:rPr>
        <w:tab/>
        <w:t xml:space="preserve">Концептуальные основы теории судебной экспертизы.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25.</w:t>
      </w:r>
      <w:r w:rsidRPr="00F3559D">
        <w:rPr>
          <w:rFonts w:ascii="Times New Roman" w:hAnsi="Times New Roman" w:cs="Times New Roman"/>
          <w:sz w:val="24"/>
          <w:szCs w:val="24"/>
          <w:lang w:val="ru-RU"/>
        </w:rPr>
        <w:tab/>
        <w:t xml:space="preserve">Закономерности развития теории судебной экспертизы.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26. </w:t>
      </w:r>
      <w:r w:rsidRPr="00F3559D">
        <w:rPr>
          <w:rFonts w:ascii="Times New Roman" w:hAnsi="Times New Roman" w:cs="Times New Roman"/>
          <w:sz w:val="24"/>
          <w:szCs w:val="24"/>
          <w:lang w:val="ru-RU"/>
        </w:rPr>
        <w:tab/>
        <w:t>Теория криминалистической диагностики и идентификации.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27.</w:t>
      </w:r>
      <w:r w:rsidRPr="00F3559D">
        <w:rPr>
          <w:rFonts w:ascii="Times New Roman" w:hAnsi="Times New Roman" w:cs="Times New Roman"/>
          <w:sz w:val="24"/>
          <w:szCs w:val="24"/>
          <w:lang w:val="ru-RU"/>
        </w:rPr>
        <w:tab/>
        <w:t>Основные понятия криминалистической идентификации.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28.</w:t>
      </w:r>
      <w:r w:rsidRPr="00F3559D">
        <w:rPr>
          <w:rFonts w:ascii="Times New Roman" w:hAnsi="Times New Roman" w:cs="Times New Roman"/>
          <w:sz w:val="24"/>
          <w:szCs w:val="24"/>
          <w:lang w:val="ru-RU"/>
        </w:rPr>
        <w:tab/>
        <w:t>Стадии процесса  криминалистической идентификации.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29.</w:t>
      </w:r>
      <w:r w:rsidRPr="00F3559D">
        <w:rPr>
          <w:rFonts w:ascii="Times New Roman" w:hAnsi="Times New Roman" w:cs="Times New Roman"/>
          <w:sz w:val="24"/>
          <w:szCs w:val="24"/>
          <w:lang w:val="ru-RU"/>
        </w:rPr>
        <w:tab/>
        <w:t xml:space="preserve">Основные понятия криминалистической диагностики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30.</w:t>
      </w:r>
      <w:r w:rsidRPr="00F3559D">
        <w:rPr>
          <w:rFonts w:ascii="Times New Roman" w:hAnsi="Times New Roman" w:cs="Times New Roman"/>
          <w:sz w:val="24"/>
          <w:szCs w:val="24"/>
          <w:lang w:val="ru-RU"/>
        </w:rPr>
        <w:tab/>
        <w:t>Стадии процесса  криминалистической диагностики.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31.  </w:t>
      </w:r>
      <w:r w:rsidRPr="00F3559D">
        <w:rPr>
          <w:rFonts w:ascii="Times New Roman" w:hAnsi="Times New Roman" w:cs="Times New Roman"/>
          <w:sz w:val="24"/>
          <w:szCs w:val="24"/>
          <w:lang w:val="ru-RU"/>
        </w:rPr>
        <w:tab/>
        <w:t>Место криминалистической классификации в решении диагностических и идентификационных задач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32. </w:t>
      </w:r>
      <w:r w:rsidRPr="00F3559D">
        <w:rPr>
          <w:rFonts w:ascii="Times New Roman" w:hAnsi="Times New Roman" w:cs="Times New Roman"/>
          <w:sz w:val="24"/>
          <w:szCs w:val="24"/>
          <w:lang w:val="ru-RU"/>
        </w:rPr>
        <w:tab/>
        <w:t>Учение о судебно-экспертном прогнозировании.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33. </w:t>
      </w:r>
      <w:r w:rsidRPr="00F3559D">
        <w:rPr>
          <w:rFonts w:ascii="Times New Roman" w:hAnsi="Times New Roman" w:cs="Times New Roman"/>
          <w:sz w:val="24"/>
          <w:szCs w:val="24"/>
          <w:lang w:val="ru-RU"/>
        </w:rPr>
        <w:tab/>
        <w:t>Учение о судебно-экспертной профилактике.</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34.</w:t>
      </w:r>
      <w:r w:rsidRPr="00F3559D">
        <w:rPr>
          <w:rFonts w:ascii="Times New Roman" w:hAnsi="Times New Roman" w:cs="Times New Roman"/>
          <w:sz w:val="24"/>
          <w:szCs w:val="24"/>
          <w:lang w:val="ru-RU"/>
        </w:rPr>
        <w:tab/>
        <w:t xml:space="preserve">Понятие экспертной технологии.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35.</w:t>
      </w:r>
      <w:r w:rsidRPr="00F3559D">
        <w:rPr>
          <w:rFonts w:ascii="Times New Roman" w:hAnsi="Times New Roman" w:cs="Times New Roman"/>
          <w:sz w:val="24"/>
          <w:szCs w:val="24"/>
          <w:lang w:val="ru-RU"/>
        </w:rPr>
        <w:tab/>
        <w:t xml:space="preserve">Автоматизация судебной экспертизы, ее программное обеспечение.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36.  </w:t>
      </w:r>
      <w:r w:rsidRPr="00F3559D">
        <w:rPr>
          <w:rFonts w:ascii="Times New Roman" w:hAnsi="Times New Roman" w:cs="Times New Roman"/>
          <w:sz w:val="24"/>
          <w:szCs w:val="24"/>
          <w:lang w:val="ru-RU"/>
        </w:rPr>
        <w:tab/>
        <w:t>Содержание процесса экспертного исследования.</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37. </w:t>
      </w:r>
      <w:r w:rsidRPr="00F3559D">
        <w:rPr>
          <w:rFonts w:ascii="Times New Roman" w:hAnsi="Times New Roman" w:cs="Times New Roman"/>
          <w:sz w:val="24"/>
          <w:szCs w:val="24"/>
          <w:lang w:val="ru-RU"/>
        </w:rPr>
        <w:tab/>
        <w:t xml:space="preserve">Заключение эксперта и его структура.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38.</w:t>
      </w:r>
      <w:r w:rsidRPr="00F3559D">
        <w:rPr>
          <w:rFonts w:ascii="Times New Roman" w:hAnsi="Times New Roman" w:cs="Times New Roman"/>
          <w:sz w:val="24"/>
          <w:szCs w:val="24"/>
          <w:lang w:val="ru-RU"/>
        </w:rPr>
        <w:tab/>
        <w:t>Классификация выводов в производстве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39.</w:t>
      </w:r>
      <w:r w:rsidRPr="00F3559D">
        <w:rPr>
          <w:rFonts w:ascii="Times New Roman" w:hAnsi="Times New Roman" w:cs="Times New Roman"/>
          <w:sz w:val="24"/>
          <w:szCs w:val="24"/>
          <w:lang w:val="ru-RU"/>
        </w:rPr>
        <w:tab/>
        <w:t xml:space="preserve">Оценка заключения эксперта.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40.</w:t>
      </w:r>
      <w:r w:rsidRPr="00F3559D">
        <w:rPr>
          <w:rFonts w:ascii="Times New Roman" w:hAnsi="Times New Roman" w:cs="Times New Roman"/>
          <w:sz w:val="24"/>
          <w:szCs w:val="24"/>
          <w:lang w:val="ru-RU"/>
        </w:rPr>
        <w:tab/>
        <w:t>Сущность и процессуальные аспекты комплексных исследований в судебной экспертизе.</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41.</w:t>
      </w:r>
      <w:r w:rsidRPr="00F3559D">
        <w:rPr>
          <w:rFonts w:ascii="Times New Roman" w:hAnsi="Times New Roman" w:cs="Times New Roman"/>
          <w:sz w:val="24"/>
          <w:szCs w:val="24"/>
          <w:lang w:val="ru-RU"/>
        </w:rPr>
        <w:tab/>
        <w:t>Особенности процесса исследования при производстве комиссионных и комплексных судебных экспертиз.</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42.</w:t>
      </w:r>
      <w:r w:rsidRPr="00F3559D">
        <w:rPr>
          <w:rFonts w:ascii="Times New Roman" w:hAnsi="Times New Roman" w:cs="Times New Roman"/>
          <w:sz w:val="24"/>
          <w:szCs w:val="24"/>
          <w:lang w:val="ru-RU"/>
        </w:rPr>
        <w:tab/>
        <w:t>Назначение и производство повторных и дополнительных судебных экспертиз.</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43.</w:t>
      </w:r>
      <w:r w:rsidRPr="00F3559D">
        <w:rPr>
          <w:rFonts w:ascii="Times New Roman" w:hAnsi="Times New Roman" w:cs="Times New Roman"/>
          <w:sz w:val="24"/>
          <w:szCs w:val="24"/>
          <w:lang w:val="ru-RU"/>
        </w:rPr>
        <w:tab/>
        <w:t>Оценка заключения судебного эксперта. Критерии оценки заключения судебного эксперта правоприменителем.</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44.</w:t>
      </w:r>
      <w:r w:rsidRPr="00F3559D">
        <w:rPr>
          <w:rFonts w:ascii="Times New Roman" w:hAnsi="Times New Roman" w:cs="Times New Roman"/>
          <w:sz w:val="24"/>
          <w:szCs w:val="24"/>
          <w:lang w:val="ru-RU"/>
        </w:rPr>
        <w:tab/>
        <w:t>Использование заключения судебного эксперта следователем, судом, лицом или органом, рассматривающим дело об административном правонарушении.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45. </w:t>
      </w:r>
      <w:r w:rsidRPr="00F3559D">
        <w:rPr>
          <w:rFonts w:ascii="Times New Roman" w:hAnsi="Times New Roman" w:cs="Times New Roman"/>
          <w:sz w:val="24"/>
          <w:szCs w:val="24"/>
          <w:lang w:val="ru-RU"/>
        </w:rPr>
        <w:tab/>
        <w:t>Основы правовой регламентации судебно-экспертной деятельности.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46. </w:t>
      </w:r>
      <w:r w:rsidRPr="00F3559D">
        <w:rPr>
          <w:rFonts w:ascii="Times New Roman" w:hAnsi="Times New Roman" w:cs="Times New Roman"/>
          <w:sz w:val="24"/>
          <w:szCs w:val="24"/>
          <w:lang w:val="ru-RU"/>
        </w:rPr>
        <w:tab/>
        <w:t>Содержание правового института судебной экспертизы и правового статуса российского судебного эксперта.</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47.  </w:t>
      </w:r>
      <w:r w:rsidRPr="00F3559D">
        <w:rPr>
          <w:rFonts w:ascii="Times New Roman" w:hAnsi="Times New Roman" w:cs="Times New Roman"/>
          <w:sz w:val="24"/>
          <w:szCs w:val="24"/>
          <w:lang w:val="ru-RU"/>
        </w:rPr>
        <w:tab/>
        <w:t>Процессуальные и непроцессуальные формы экспертной деятельности.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48. </w:t>
      </w:r>
      <w:r w:rsidRPr="00F3559D">
        <w:rPr>
          <w:rFonts w:ascii="Times New Roman" w:hAnsi="Times New Roman" w:cs="Times New Roman"/>
          <w:sz w:val="24"/>
          <w:szCs w:val="24"/>
          <w:lang w:val="ru-RU"/>
        </w:rPr>
        <w:tab/>
        <w:t xml:space="preserve">Субъекты судебно-экспертной деятельности.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49.</w:t>
      </w:r>
      <w:r w:rsidRPr="00F3559D">
        <w:rPr>
          <w:rFonts w:ascii="Times New Roman" w:hAnsi="Times New Roman" w:cs="Times New Roman"/>
          <w:sz w:val="24"/>
          <w:szCs w:val="24"/>
          <w:lang w:val="ru-RU"/>
        </w:rPr>
        <w:tab/>
        <w:t>Взаимодействие различных субъектов судебно-экспертной деятельности.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50.</w:t>
      </w:r>
      <w:r w:rsidRPr="00F3559D">
        <w:rPr>
          <w:rFonts w:ascii="Times New Roman" w:hAnsi="Times New Roman" w:cs="Times New Roman"/>
          <w:sz w:val="24"/>
          <w:szCs w:val="24"/>
          <w:lang w:val="ru-RU"/>
        </w:rPr>
        <w:tab/>
        <w:t>Система и функции судебных экспертных учреждений.</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51. </w:t>
      </w:r>
      <w:r w:rsidRPr="00F3559D">
        <w:rPr>
          <w:rFonts w:ascii="Times New Roman" w:hAnsi="Times New Roman" w:cs="Times New Roman"/>
          <w:sz w:val="24"/>
          <w:szCs w:val="24"/>
          <w:lang w:val="ru-RU"/>
        </w:rPr>
        <w:tab/>
        <w:t>Система экспертных учреждений Российской Федерации.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52.</w:t>
      </w:r>
      <w:r w:rsidRPr="00F3559D">
        <w:rPr>
          <w:rFonts w:ascii="Times New Roman" w:hAnsi="Times New Roman" w:cs="Times New Roman"/>
          <w:sz w:val="24"/>
          <w:szCs w:val="24"/>
          <w:lang w:val="ru-RU"/>
        </w:rPr>
        <w:tab/>
        <w:t xml:space="preserve">Правовые и организационные проблемы судебной экспертизы. </w:t>
      </w:r>
    </w:p>
    <w:p w:rsidR="00F3559D" w:rsidRPr="00F3559D" w:rsidRDefault="00F3559D" w:rsidP="00F3559D">
      <w:pPr>
        <w:tabs>
          <w:tab w:val="left" w:pos="500"/>
        </w:tabs>
        <w:spacing w:after="0" w:line="240" w:lineRule="auto"/>
        <w:ind w:right="-30"/>
        <w:rPr>
          <w:rFonts w:ascii="Times New Roman" w:eastAsia="Times New Roman" w:hAnsi="Times New Roman" w:cs="Times New Roman"/>
          <w:sz w:val="24"/>
          <w:szCs w:val="24"/>
          <w:lang w:val="ru-RU" w:eastAsia="ko-KR"/>
        </w:rPr>
      </w:pPr>
    </w:p>
    <w:p w:rsidR="00F3559D" w:rsidRPr="00F3559D" w:rsidRDefault="00F3559D" w:rsidP="00F3559D">
      <w:pPr>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Составитель ________________________  Е.В. Решетов</w:t>
      </w:r>
    </w:p>
    <w:p w:rsidR="00F3559D" w:rsidRPr="00F3559D" w:rsidRDefault="00F3559D" w:rsidP="00F3559D">
      <w:pPr>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vertAlign w:val="superscript"/>
          <w:lang w:val="ru-RU"/>
        </w:rPr>
        <w:t xml:space="preserve">                                                                (подпись)</w:t>
      </w:r>
    </w:p>
    <w:p w:rsidR="00F3559D" w:rsidRDefault="00F3559D" w:rsidP="00F3559D">
      <w:pPr>
        <w:textAlignment w:val="baseline"/>
        <w:rPr>
          <w:rFonts w:ascii="Times New Roman" w:hAnsi="Times New Roman"/>
          <w:sz w:val="24"/>
          <w:szCs w:val="24"/>
        </w:rPr>
      </w:pPr>
      <w:r>
        <w:rPr>
          <w:rFonts w:ascii="Times New Roman" w:hAnsi="Times New Roman"/>
          <w:sz w:val="24"/>
          <w:szCs w:val="24"/>
        </w:rPr>
        <w:t>«_</w:t>
      </w:r>
      <w:r>
        <w:rPr>
          <w:rFonts w:ascii="Times New Roman" w:hAnsi="Times New Roman"/>
          <w:sz w:val="24"/>
          <w:szCs w:val="24"/>
          <w:u w:val="single"/>
        </w:rPr>
        <w:t>16</w:t>
      </w:r>
      <w:r>
        <w:rPr>
          <w:rFonts w:ascii="Times New Roman" w:hAnsi="Times New Roman"/>
          <w:sz w:val="24"/>
          <w:szCs w:val="24"/>
        </w:rPr>
        <w:t>_»__</w:t>
      </w:r>
      <w:r>
        <w:rPr>
          <w:rFonts w:ascii="Times New Roman" w:hAnsi="Times New Roman"/>
          <w:sz w:val="24"/>
          <w:szCs w:val="24"/>
          <w:u w:val="single"/>
        </w:rPr>
        <w:t>мая</w:t>
      </w:r>
      <w:r>
        <w:rPr>
          <w:rFonts w:ascii="Times New Roman" w:hAnsi="Times New Roman"/>
          <w:sz w:val="24"/>
          <w:szCs w:val="24"/>
        </w:rPr>
        <w:t>__ 2018  г. </w:t>
      </w:r>
    </w:p>
    <w:p w:rsidR="00F3559D" w:rsidRDefault="00F3559D" w:rsidP="00F3559D">
      <w:pPr>
        <w:spacing w:after="0" w:line="240" w:lineRule="auto"/>
        <w:textAlignment w:val="baseline"/>
        <w:rPr>
          <w:rFonts w:ascii="Times New Roman" w:hAnsi="Times New Roman" w:cs="Times New Roman"/>
          <w:sz w:val="24"/>
          <w:szCs w:val="24"/>
        </w:rPr>
      </w:pPr>
      <w:r>
        <w:rPr>
          <w:rFonts w:ascii="Times New Roman" w:hAnsi="Times New Roman" w:cs="Times New Roman"/>
          <w:sz w:val="24"/>
          <w:szCs w:val="24"/>
        </w:rPr>
        <w:t>Критерии оценивания: </w:t>
      </w:r>
    </w:p>
    <w:p w:rsidR="00F3559D" w:rsidRDefault="00F3559D" w:rsidP="00F3559D">
      <w:pPr>
        <w:numPr>
          <w:ilvl w:val="0"/>
          <w:numId w:val="1"/>
        </w:numPr>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оценка «отлично»</w:t>
      </w:r>
      <w:r>
        <w:rPr>
          <w:rFonts w:ascii="Times New Roman" w:hAnsi="Times New Roman" w:cs="Times New Roman"/>
          <w:sz w:val="24"/>
          <w:szCs w:val="24"/>
        </w:rPr>
        <w:t> </w:t>
      </w:r>
      <w:r w:rsidRPr="00F3559D">
        <w:rPr>
          <w:rFonts w:ascii="Times New Roman" w:hAnsi="Times New Roman" w:cs="Times New Roman"/>
          <w:sz w:val="24"/>
          <w:szCs w:val="24"/>
          <w:lang w:val="ru-RU"/>
        </w:rPr>
        <w:t>выставляется, за ответ, который носит исследовательский (аналитический) характер, содержит грамотно изложенную теоретическую базу, критический анализ фактического материала, характеризуется логичным, последовательным изложением учебного материала с соответствующими выводами и обоснованными предложениями, при ответе студент показывает глубокое знание вопросов темы, свободно оперирует современными статистическими данными,  доложенными преподавателем на лекциях, вносит обоснованные предложения по решению проблемы, во время доклада использует примеры из практики правоохранительных органов, легко отвечает на поставленные дополнительные вопросы.</w:t>
      </w:r>
    </w:p>
    <w:p w:rsidR="00F3559D" w:rsidRPr="00F3559D" w:rsidRDefault="00F3559D" w:rsidP="00F3559D">
      <w:pPr>
        <w:numPr>
          <w:ilvl w:val="0"/>
          <w:numId w:val="1"/>
        </w:numPr>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оценка «хорошо»</w:t>
      </w:r>
      <w:r>
        <w:rPr>
          <w:rFonts w:ascii="Times New Roman" w:hAnsi="Times New Roman" w:cs="Times New Roman"/>
          <w:sz w:val="24"/>
          <w:szCs w:val="24"/>
        </w:rPr>
        <w:t> </w:t>
      </w:r>
      <w:r w:rsidRPr="00F3559D">
        <w:rPr>
          <w:rFonts w:ascii="Times New Roman" w:hAnsi="Times New Roman" w:cs="Times New Roman"/>
          <w:sz w:val="24"/>
          <w:szCs w:val="24"/>
          <w:lang w:val="ru-RU"/>
        </w:rPr>
        <w:t>выставляется за ответ, который частично носит исследовательский (аналитический) характер, содержит грамотно изложенную теоретическую базу, критический анализ фактического материала, характеризуется логичным, последовательным изложением материала с соответствующими выводами, однако, с не вполне обоснованными выводами, при ответе студент показывает знание основных вопросов темы, оперирует основными статистическими данными,  доложенными преподавателем на лекциях, отвечает на поставленные вопросы.</w:t>
      </w:r>
    </w:p>
    <w:p w:rsidR="00F3559D" w:rsidRPr="00F3559D" w:rsidRDefault="00F3559D" w:rsidP="00F3559D">
      <w:pPr>
        <w:numPr>
          <w:ilvl w:val="0"/>
          <w:numId w:val="1"/>
        </w:numPr>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оценка «удовлетворительно»</w:t>
      </w:r>
      <w:r>
        <w:rPr>
          <w:rFonts w:ascii="Times New Roman" w:hAnsi="Times New Roman" w:cs="Times New Roman"/>
          <w:sz w:val="24"/>
          <w:szCs w:val="24"/>
        </w:rPr>
        <w:t> </w:t>
      </w:r>
      <w:r w:rsidRPr="00F3559D">
        <w:rPr>
          <w:rFonts w:ascii="Times New Roman" w:hAnsi="Times New Roman" w:cs="Times New Roman"/>
          <w:sz w:val="24"/>
          <w:szCs w:val="24"/>
          <w:lang w:val="ru-RU"/>
        </w:rPr>
        <w:t>выставляется за ответ, который наряду с вышеуказанными положительными качествами отличается поверхностным анализом и недостаточно критическим разбором фактического материала, в нем просматривается непоследовательность изложения материала, представлены необоснованные выводы, при ответе студент проявляет неуверенность, показывает неглубокое знание вопросов темы, не дает полного, аргументированного ответа на заданные вопросы.</w:t>
      </w:r>
    </w:p>
    <w:p w:rsidR="00F3559D" w:rsidRPr="00F3559D" w:rsidRDefault="00F3559D" w:rsidP="00F3559D">
      <w:pPr>
        <w:numPr>
          <w:ilvl w:val="0"/>
          <w:numId w:val="1"/>
        </w:numPr>
        <w:spacing w:after="0" w:line="240" w:lineRule="auto"/>
        <w:textAlignment w:val="baseline"/>
        <w:rPr>
          <w:rFonts w:ascii="Times New Roman" w:eastAsiaTheme="minorHAnsi" w:hAnsi="Times New Roman" w:cs="Times New Roman"/>
          <w:sz w:val="24"/>
          <w:szCs w:val="24"/>
          <w:lang w:val="ru-RU"/>
        </w:rPr>
      </w:pPr>
      <w:r w:rsidRPr="00F3559D">
        <w:rPr>
          <w:rFonts w:ascii="Times New Roman" w:hAnsi="Times New Roman" w:cs="Times New Roman"/>
          <w:sz w:val="24"/>
          <w:szCs w:val="24"/>
          <w:lang w:val="ru-RU"/>
        </w:rPr>
        <w:t xml:space="preserve"> оценка «неудовлетворительно»</w:t>
      </w:r>
      <w:r>
        <w:rPr>
          <w:rFonts w:ascii="Times New Roman" w:hAnsi="Times New Roman" w:cs="Times New Roman"/>
          <w:sz w:val="24"/>
          <w:szCs w:val="24"/>
        </w:rPr>
        <w:t> </w:t>
      </w:r>
      <w:r w:rsidRPr="00F3559D">
        <w:rPr>
          <w:rFonts w:ascii="Times New Roman" w:hAnsi="Times New Roman" w:cs="Times New Roman"/>
          <w:sz w:val="24"/>
          <w:szCs w:val="24"/>
          <w:lang w:val="ru-RU"/>
        </w:rPr>
        <w:t>выставляется за ответ, который не соответствует поставленным в экзаменационном билете вопросам, объекту, предмету изучения учебной дисциплины, не отвечает требованиям, предъявляемым к степени освоения общекультурными профессиональными компетенциями, студент затрудняется отвечать на поставленные дополнительные (в том числе «наводящие») вопросы по теме, не знает теории вопроса, при ответе допускает существенные ошибки.</w:t>
      </w:r>
    </w:p>
    <w:p w:rsidR="00F3559D" w:rsidRPr="00F3559D" w:rsidRDefault="00F3559D" w:rsidP="00F3559D">
      <w:pPr>
        <w:numPr>
          <w:ilvl w:val="0"/>
          <w:numId w:val="1"/>
        </w:numPr>
        <w:spacing w:after="0" w:line="240" w:lineRule="auto"/>
        <w:textAlignment w:val="baseline"/>
        <w:rPr>
          <w:rFonts w:ascii="Times New Roman" w:hAnsi="Times New Roman" w:cs="Times New Roman"/>
          <w:sz w:val="24"/>
          <w:szCs w:val="24"/>
          <w:lang w:val="ru-RU"/>
        </w:rPr>
      </w:pPr>
    </w:p>
    <w:p w:rsidR="00F3559D" w:rsidRPr="00F3559D" w:rsidRDefault="00F3559D" w:rsidP="00F3559D">
      <w:pPr>
        <w:spacing w:after="0" w:line="240" w:lineRule="auto"/>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Составитель ________________________  Е.В. Решетов</w:t>
      </w:r>
    </w:p>
    <w:p w:rsidR="00F3559D" w:rsidRPr="00F3559D" w:rsidRDefault="00F3559D" w:rsidP="00F3559D">
      <w:pPr>
        <w:spacing w:after="0" w:line="240" w:lineRule="auto"/>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xml:space="preserve">                                                                (подпись)</w:t>
      </w:r>
    </w:p>
    <w:p w:rsidR="00F3559D" w:rsidRPr="00F3559D" w:rsidRDefault="00F3559D" w:rsidP="00F3559D">
      <w:pPr>
        <w:spacing w:after="0" w:line="240" w:lineRule="auto"/>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«_16_»__мая__ 2018  г.</w:t>
      </w:r>
    </w:p>
    <w:p w:rsidR="00F3559D" w:rsidRPr="00F3559D" w:rsidRDefault="00F3559D" w:rsidP="00F3559D">
      <w:pPr>
        <w:spacing w:after="0" w:line="240" w:lineRule="auto"/>
        <w:rPr>
          <w:rFonts w:ascii="Times New Roman" w:hAnsi="Times New Roman" w:cs="Times New Roman"/>
          <w:sz w:val="24"/>
          <w:szCs w:val="24"/>
          <w:lang w:val="ru-RU"/>
        </w:rPr>
      </w:pPr>
    </w:p>
    <w:p w:rsidR="00F3559D" w:rsidRPr="00F3559D" w:rsidRDefault="00F3559D" w:rsidP="00F3559D">
      <w:pPr>
        <w:widowControl w:val="0"/>
        <w:spacing w:after="0" w:line="240" w:lineRule="auto"/>
        <w:ind w:left="720" w:right="20"/>
        <w:jc w:val="center"/>
        <w:rPr>
          <w:rFonts w:ascii="Times New Roman" w:eastAsia="Times New Roman" w:hAnsi="Times New Roman" w:cs="Times New Roman"/>
          <w:color w:val="000000"/>
          <w:sz w:val="24"/>
          <w:szCs w:val="24"/>
          <w:lang w:val="ru-RU" w:eastAsia="ru-RU"/>
        </w:rPr>
      </w:pPr>
      <w:bookmarkStart w:id="5" w:name="bookmark12"/>
    </w:p>
    <w:p w:rsidR="00F3559D" w:rsidRPr="00F3559D" w:rsidRDefault="00F3559D" w:rsidP="00F3559D">
      <w:pPr>
        <w:spacing w:after="0" w:line="240" w:lineRule="auto"/>
        <w:rPr>
          <w:rFonts w:ascii="Times New Roman" w:hAnsi="Times New Roman" w:cs="Times New Roman"/>
          <w:b/>
          <w:sz w:val="24"/>
          <w:szCs w:val="24"/>
          <w:lang w:val="ru-RU"/>
        </w:rPr>
      </w:pPr>
      <w:r w:rsidRPr="00F3559D">
        <w:rPr>
          <w:rFonts w:ascii="Times New Roman" w:hAnsi="Times New Roman" w:cs="Times New Roman"/>
          <w:b/>
          <w:sz w:val="24"/>
          <w:szCs w:val="24"/>
          <w:lang w:val="ru-RU"/>
        </w:rPr>
        <w:t xml:space="preserve">3.2. Компьютерные тесты. Критерии оценки знаний студентов </w:t>
      </w:r>
    </w:p>
    <w:p w:rsidR="00F3559D" w:rsidRPr="00F3559D" w:rsidRDefault="00F3559D" w:rsidP="00F3559D">
      <w:pPr>
        <w:spacing w:after="0" w:line="240" w:lineRule="auto"/>
        <w:rPr>
          <w:rFonts w:ascii="Times New Roman" w:hAnsi="Times New Roman" w:cs="Times New Roman"/>
          <w:sz w:val="24"/>
          <w:szCs w:val="24"/>
          <w:lang w:val="ru-RU"/>
        </w:rPr>
      </w:pPr>
    </w:p>
    <w:p w:rsidR="00F3559D" w:rsidRPr="00F3559D" w:rsidRDefault="00F3559D" w:rsidP="00F3559D">
      <w:pPr>
        <w:shd w:val="clear" w:color="auto" w:fill="FFFFFF"/>
        <w:spacing w:after="0" w:line="240" w:lineRule="auto"/>
        <w:jc w:val="center"/>
        <w:rPr>
          <w:rFonts w:ascii="Times New Roman" w:hAnsi="Times New Roman" w:cs="Times New Roman"/>
          <w:sz w:val="24"/>
          <w:szCs w:val="24"/>
          <w:lang w:val="ru-RU"/>
        </w:rPr>
      </w:pPr>
      <w:r w:rsidRPr="00F3559D">
        <w:rPr>
          <w:rFonts w:ascii="Times New Roman" w:hAnsi="Times New Roman" w:cs="Times New Roman"/>
          <w:sz w:val="24"/>
          <w:szCs w:val="24"/>
          <w:lang w:val="ru-RU"/>
        </w:rPr>
        <w:t>Министерство образования и науки Российской Федерации</w:t>
      </w:r>
    </w:p>
    <w:p w:rsidR="00F3559D" w:rsidRPr="00F3559D" w:rsidRDefault="00F3559D" w:rsidP="00F3559D">
      <w:pPr>
        <w:shd w:val="clear" w:color="auto" w:fill="FFFFFF"/>
        <w:spacing w:after="0" w:line="240" w:lineRule="auto"/>
        <w:ind w:firstLine="709"/>
        <w:jc w:val="center"/>
        <w:rPr>
          <w:rFonts w:ascii="Times New Roman" w:hAnsi="Times New Roman" w:cs="Times New Roman"/>
          <w:sz w:val="24"/>
          <w:szCs w:val="24"/>
          <w:lang w:val="ru-RU"/>
        </w:rPr>
      </w:pPr>
      <w:r w:rsidRPr="00F3559D">
        <w:rPr>
          <w:rFonts w:ascii="Times New Roman" w:hAnsi="Times New Roman" w:cs="Times New Roman"/>
          <w:sz w:val="24"/>
          <w:szCs w:val="24"/>
          <w:lang w:val="ru-RU"/>
        </w:rPr>
        <w:t>Федеральное государственное бюджетное образовательное учреждение высшего образования</w:t>
      </w:r>
    </w:p>
    <w:p w:rsidR="00F3559D" w:rsidRPr="00F3559D" w:rsidRDefault="00F3559D" w:rsidP="00F3559D">
      <w:pPr>
        <w:shd w:val="clear" w:color="auto" w:fill="FFFFFF"/>
        <w:spacing w:after="0" w:line="240" w:lineRule="auto"/>
        <w:jc w:val="center"/>
        <w:rPr>
          <w:rFonts w:ascii="Times New Roman" w:hAnsi="Times New Roman" w:cs="Times New Roman"/>
          <w:sz w:val="24"/>
          <w:szCs w:val="24"/>
          <w:lang w:val="ru-RU"/>
        </w:rPr>
      </w:pPr>
      <w:r w:rsidRPr="00F3559D">
        <w:rPr>
          <w:rFonts w:ascii="Times New Roman" w:hAnsi="Times New Roman" w:cs="Times New Roman"/>
          <w:sz w:val="24"/>
          <w:szCs w:val="24"/>
          <w:lang w:val="ru-RU"/>
        </w:rPr>
        <w:t>«Ростовский государственный экономический университет (РИНХ)»</w:t>
      </w:r>
    </w:p>
    <w:p w:rsidR="00F3559D" w:rsidRPr="00F3559D" w:rsidRDefault="00F3559D" w:rsidP="00F3559D">
      <w:pPr>
        <w:spacing w:after="0" w:line="240" w:lineRule="auto"/>
        <w:jc w:val="center"/>
        <w:textAlignment w:val="baseline"/>
        <w:rPr>
          <w:rFonts w:ascii="Times New Roman" w:hAnsi="Times New Roman" w:cs="Times New Roman"/>
          <w:sz w:val="24"/>
          <w:szCs w:val="24"/>
          <w:lang w:val="ru-RU"/>
        </w:rPr>
      </w:pPr>
    </w:p>
    <w:p w:rsidR="00F3559D" w:rsidRPr="00F3559D" w:rsidRDefault="00F3559D" w:rsidP="00F3559D">
      <w:pPr>
        <w:spacing w:after="0" w:line="240" w:lineRule="auto"/>
        <w:jc w:val="center"/>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Кафедра </w:t>
      </w:r>
      <w:r w:rsidRPr="00F3559D">
        <w:rPr>
          <w:rFonts w:ascii="Times New Roman" w:hAnsi="Times New Roman" w:cs="Times New Roman"/>
          <w:sz w:val="24"/>
          <w:szCs w:val="24"/>
          <w:u w:val="single"/>
          <w:lang w:val="ru-RU"/>
        </w:rPr>
        <w:t>судебной экспертизы и криминалистики</w:t>
      </w:r>
    </w:p>
    <w:p w:rsidR="00F3559D" w:rsidRPr="00F3559D" w:rsidRDefault="00F3559D" w:rsidP="00F3559D">
      <w:pPr>
        <w:spacing w:after="0" w:line="240" w:lineRule="auto"/>
        <w:jc w:val="center"/>
        <w:textAlignment w:val="baseline"/>
        <w:rPr>
          <w:rFonts w:ascii="Times New Roman" w:hAnsi="Times New Roman" w:cs="Times New Roman"/>
          <w:sz w:val="24"/>
          <w:szCs w:val="24"/>
          <w:lang w:val="ru-RU"/>
        </w:rPr>
      </w:pPr>
      <w:r w:rsidRPr="00F3559D">
        <w:rPr>
          <w:rFonts w:ascii="Times New Roman" w:hAnsi="Times New Roman" w:cs="Times New Roman"/>
          <w:sz w:val="24"/>
          <w:szCs w:val="24"/>
          <w:vertAlign w:val="superscript"/>
          <w:lang w:val="ru-RU"/>
        </w:rPr>
        <w:t>(наименование кафедры)</w:t>
      </w:r>
    </w:p>
    <w:p w:rsidR="00F3559D" w:rsidRPr="00F3559D" w:rsidRDefault="00F3559D" w:rsidP="00F3559D">
      <w:pPr>
        <w:autoSpaceDE w:val="0"/>
        <w:autoSpaceDN w:val="0"/>
        <w:adjustRightInd w:val="0"/>
        <w:spacing w:after="0" w:line="240" w:lineRule="auto"/>
        <w:jc w:val="center"/>
        <w:rPr>
          <w:rFonts w:ascii="Times New Roman" w:eastAsia="Calibri" w:hAnsi="Times New Roman" w:cs="Times New Roman"/>
          <w:b/>
          <w:color w:val="000000"/>
          <w:sz w:val="24"/>
          <w:szCs w:val="24"/>
          <w:lang w:val="ru-RU"/>
        </w:rPr>
      </w:pPr>
      <w:r w:rsidRPr="00F3559D">
        <w:rPr>
          <w:rFonts w:ascii="Times New Roman" w:eastAsia="Calibri" w:hAnsi="Times New Roman" w:cs="Times New Roman"/>
          <w:b/>
          <w:color w:val="000000"/>
          <w:sz w:val="24"/>
          <w:szCs w:val="24"/>
          <w:lang w:val="ru-RU"/>
        </w:rPr>
        <w:t>Тесты компьютерные</w:t>
      </w:r>
    </w:p>
    <w:p w:rsidR="00F3559D" w:rsidRPr="00F3559D" w:rsidRDefault="00F3559D" w:rsidP="00F3559D">
      <w:pPr>
        <w:spacing w:after="0" w:line="240" w:lineRule="auto"/>
        <w:jc w:val="center"/>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по дисциплине</w:t>
      </w:r>
      <w:r>
        <w:rPr>
          <w:rFonts w:ascii="Times New Roman" w:hAnsi="Times New Roman" w:cs="Times New Roman"/>
          <w:b/>
          <w:bCs/>
          <w:i/>
          <w:iCs/>
          <w:sz w:val="24"/>
          <w:szCs w:val="24"/>
        </w:rPr>
        <w:t> </w:t>
      </w:r>
      <w:r>
        <w:rPr>
          <w:rFonts w:ascii="Times New Roman" w:hAnsi="Times New Roman" w:cs="Times New Roman"/>
          <w:sz w:val="24"/>
          <w:szCs w:val="24"/>
          <w:vertAlign w:val="superscript"/>
        </w:rPr>
        <w:t> </w:t>
      </w:r>
      <w:r w:rsidRPr="00F3559D">
        <w:rPr>
          <w:rFonts w:ascii="Times New Roman" w:hAnsi="Times New Roman" w:cs="Times New Roman"/>
          <w:b/>
          <w:i/>
          <w:sz w:val="24"/>
          <w:szCs w:val="24"/>
          <w:u w:val="single"/>
          <w:lang w:val="ru-RU"/>
        </w:rPr>
        <w:t>Теория судебной экспертизы</w:t>
      </w:r>
    </w:p>
    <w:p w:rsidR="00F3559D" w:rsidRPr="00F3559D" w:rsidRDefault="00F3559D" w:rsidP="00F3559D">
      <w:pPr>
        <w:spacing w:after="0" w:line="240" w:lineRule="auto"/>
        <w:jc w:val="center"/>
        <w:textAlignment w:val="baseline"/>
        <w:rPr>
          <w:rFonts w:ascii="Times New Roman" w:hAnsi="Times New Roman" w:cs="Times New Roman"/>
          <w:sz w:val="24"/>
          <w:szCs w:val="24"/>
          <w:lang w:val="ru-RU"/>
        </w:rPr>
      </w:pPr>
      <w:r w:rsidRPr="00F3559D">
        <w:rPr>
          <w:rFonts w:ascii="Times New Roman" w:hAnsi="Times New Roman" w:cs="Times New Roman"/>
          <w:sz w:val="24"/>
          <w:szCs w:val="24"/>
          <w:vertAlign w:val="superscript"/>
          <w:lang w:val="ru-RU"/>
        </w:rPr>
        <w:t xml:space="preserve">                                     (наименование дисциплины)</w:t>
      </w:r>
    </w:p>
    <w:p w:rsidR="00F3559D" w:rsidRPr="00F3559D" w:rsidRDefault="00F3559D" w:rsidP="00F3559D">
      <w:pPr>
        <w:spacing w:after="0" w:line="240" w:lineRule="auto"/>
        <w:rPr>
          <w:rFonts w:ascii="Times New Roman" w:eastAsiaTheme="minorHAnsi" w:hAnsi="Times New Roman" w:cs="Times New Roman"/>
          <w:sz w:val="24"/>
          <w:szCs w:val="24"/>
          <w:lang w:val="ru-RU"/>
        </w:rPr>
      </w:pPr>
      <w:r w:rsidRPr="00F3559D">
        <w:rPr>
          <w:rFonts w:ascii="Times New Roman" w:hAnsi="Times New Roman" w:cs="Times New Roman"/>
          <w:sz w:val="24"/>
          <w:szCs w:val="24"/>
          <w:lang w:val="ru-RU"/>
        </w:rPr>
        <w:t>1. Получить специальные знания можно</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в процессе жизненной практики</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в ходе самообразования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в образовательном учреждении среднего профессионального образования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в образовательном учреждении высшего профессионального образования.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lastRenderedPageBreak/>
        <w:t>2. Субъекты использования специальных знаний в судопроизводстве</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оперативный работник</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дознаватель, следователь, начальник следственного отдела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судья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специалист, эксперт</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 лица, обладающие знаниями, но не наделенные процессуальными правами эксперта или специалиста  </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все участники процесса.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3. Формы использования специальных знаний в судопроизводстве</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использование специальных знаний при производстве следственных или судебных действий</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использование специальных знаний в административном процессе</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консультации и заключения специалиста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производство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в непроцессуальных формах</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во всех перечисленных формах.</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4. Условной датой возникновения криминалистики принято считать</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1841 год издание во Франкфурте двухтомника «Руководство по судебному расследованию»</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1882 год начало внедрения системы Бертильона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1892 год издание Гансом Гроссом «Руководства для судебных следователей, чинов жандармерии и полиции»</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 1 марта 1919 года создание Кабинета судебной экспертизы  при Центророзыске НКВД РСФСР. </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5. Концептуальные основы теории судебной экспертизы (отметьте верное в приведенной классификации)</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предмет теории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задачи теории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система теории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функции теории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объект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субъект экспертной деятельности.</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6. Закономерности теории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закономерность получения достоверного нового знания на базе уже  известного</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закономерность возникновения новых видов экспертиз, экспертных методов и методик в процессе развития научного знания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 закономерность постоянного качественного и количественного видоизменения знаний в области судебной экспертизы </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закономерности иных (пограничных) наук, используемых в судебной экспертизе</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закономерности судебно-экспертной деятельности</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закономерности развития пенитенциарной системы.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7. Понятие и система общей теории судебной экспертизы. Кто автор базовых определений криминалистики и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Р.С. Белкин</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Т.В. Аверьянова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Е.Р. Россинская.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8. Функции общей теории судебной экспертизы (отметьте верные)</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методологическая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синтезирующая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объяснительная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прогностическая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криминалистическая.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9. Обозначьте начало современного этапа формирования общей теории судебной экспертизы</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50-е - 60-е г.г. прошлого века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конец 60-х – 70-е г.г. прошлого века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конец 80-х – начало 90-х г.г. прошлого века.</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10. Частные судебно-экспертные теории и учения (отметьте правильные)</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теория экспертной идентификации</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теория экспертной диагностики</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t>(!) теория экспертного прогнозирования</w:t>
      </w:r>
    </w:p>
    <w:p w:rsidR="00F3559D" w:rsidRPr="00F3559D" w:rsidRDefault="00F3559D" w:rsidP="00F3559D">
      <w:pPr>
        <w:spacing w:after="0" w:line="240" w:lineRule="auto"/>
        <w:rPr>
          <w:rFonts w:ascii="Times New Roman" w:hAnsi="Times New Roman" w:cs="Times New Roman"/>
          <w:sz w:val="24"/>
          <w:szCs w:val="24"/>
          <w:lang w:val="ru-RU"/>
        </w:rPr>
      </w:pPr>
      <w:r w:rsidRPr="00F3559D">
        <w:rPr>
          <w:rFonts w:ascii="Times New Roman" w:hAnsi="Times New Roman" w:cs="Times New Roman"/>
          <w:sz w:val="24"/>
          <w:szCs w:val="24"/>
          <w:lang w:val="ru-RU"/>
        </w:rPr>
        <w:lastRenderedPageBreak/>
        <w:t>(!) теория экспертной профилактики.</w:t>
      </w:r>
    </w:p>
    <w:p w:rsidR="00F3559D" w:rsidRPr="00F3559D" w:rsidRDefault="00F3559D" w:rsidP="00F3559D">
      <w:pPr>
        <w:autoSpaceDE w:val="0"/>
        <w:autoSpaceDN w:val="0"/>
        <w:adjustRightInd w:val="0"/>
        <w:spacing w:after="0" w:line="240" w:lineRule="auto"/>
        <w:rPr>
          <w:rFonts w:ascii="Times New Roman" w:eastAsia="Calibri" w:hAnsi="Times New Roman" w:cs="Times New Roman"/>
          <w:color w:val="000000"/>
          <w:sz w:val="24"/>
          <w:szCs w:val="24"/>
          <w:lang w:val="ru-RU"/>
        </w:rPr>
      </w:pPr>
      <w:r w:rsidRPr="00F3559D">
        <w:rPr>
          <w:rFonts w:ascii="Times New Roman" w:eastAsia="Calibri" w:hAnsi="Times New Roman" w:cs="Times New Roman"/>
          <w:color w:val="000000"/>
          <w:sz w:val="24"/>
          <w:szCs w:val="24"/>
          <w:lang w:val="ru-RU"/>
        </w:rPr>
        <w:t>И т.д. до п.50.</w:t>
      </w:r>
    </w:p>
    <w:p w:rsidR="00F3559D" w:rsidRPr="00F3559D" w:rsidRDefault="00F3559D" w:rsidP="00F3559D">
      <w:pPr>
        <w:autoSpaceDE w:val="0"/>
        <w:autoSpaceDN w:val="0"/>
        <w:adjustRightInd w:val="0"/>
        <w:spacing w:after="0" w:line="240" w:lineRule="auto"/>
        <w:rPr>
          <w:rFonts w:ascii="Times New Roman" w:eastAsia="Calibri" w:hAnsi="Times New Roman" w:cs="Times New Roman"/>
          <w:color w:val="000000"/>
          <w:sz w:val="24"/>
          <w:szCs w:val="24"/>
          <w:lang w:val="ru-RU"/>
        </w:rPr>
      </w:pPr>
    </w:p>
    <w:p w:rsidR="00F3559D" w:rsidRPr="00F3559D" w:rsidRDefault="00F3559D" w:rsidP="00F3559D">
      <w:pPr>
        <w:autoSpaceDE w:val="0"/>
        <w:autoSpaceDN w:val="0"/>
        <w:adjustRightInd w:val="0"/>
        <w:spacing w:after="0" w:line="240" w:lineRule="auto"/>
        <w:ind w:firstLine="432"/>
        <w:rPr>
          <w:rFonts w:ascii="Times New Roman" w:eastAsia="Calibri" w:hAnsi="Times New Roman" w:cs="Times New Roman"/>
          <w:b/>
          <w:color w:val="000000"/>
          <w:sz w:val="24"/>
          <w:szCs w:val="24"/>
          <w:lang w:val="ru-RU"/>
        </w:rPr>
      </w:pPr>
      <w:r w:rsidRPr="00F3559D">
        <w:rPr>
          <w:rFonts w:ascii="Times New Roman" w:eastAsia="Calibri" w:hAnsi="Times New Roman" w:cs="Times New Roman"/>
          <w:b/>
          <w:color w:val="000000"/>
          <w:sz w:val="24"/>
          <w:szCs w:val="24"/>
          <w:lang w:val="ru-RU"/>
        </w:rPr>
        <w:t>Инструкция по выполнению</w:t>
      </w:r>
    </w:p>
    <w:p w:rsidR="00F3559D" w:rsidRPr="00F3559D" w:rsidRDefault="00F3559D" w:rsidP="00F3559D">
      <w:pPr>
        <w:widowControl w:val="0"/>
        <w:autoSpaceDE w:val="0"/>
        <w:autoSpaceDN w:val="0"/>
        <w:adjustRightInd w:val="0"/>
        <w:spacing w:after="0" w:line="240" w:lineRule="auto"/>
        <w:ind w:firstLine="432"/>
        <w:rPr>
          <w:rFonts w:ascii="Times New Roman" w:hAnsi="Times New Roman" w:cs="Times New Roman"/>
          <w:color w:val="000000"/>
          <w:sz w:val="24"/>
          <w:szCs w:val="24"/>
          <w:lang w:val="ru-RU"/>
        </w:rPr>
      </w:pPr>
      <w:r w:rsidRPr="00F3559D">
        <w:rPr>
          <w:rFonts w:ascii="Times New Roman" w:hAnsi="Times New Roman" w:cs="Times New Roman"/>
          <w:color w:val="000000"/>
          <w:sz w:val="24"/>
          <w:szCs w:val="24"/>
          <w:lang w:val="ru-RU"/>
        </w:rPr>
        <w:t>Каждому студенту предлагается комплекс из 50 тестовых заданий, формируемых программой компьютерного тестирования персонально для каждого аттестуемого из общего фонда тестовых заданий.</w:t>
      </w:r>
    </w:p>
    <w:p w:rsidR="00F3559D" w:rsidRPr="00F3559D" w:rsidRDefault="00F3559D" w:rsidP="00F3559D">
      <w:pPr>
        <w:widowControl w:val="0"/>
        <w:autoSpaceDE w:val="0"/>
        <w:autoSpaceDN w:val="0"/>
        <w:adjustRightInd w:val="0"/>
        <w:spacing w:after="0" w:line="240" w:lineRule="auto"/>
        <w:ind w:firstLine="432"/>
        <w:rPr>
          <w:rFonts w:ascii="Times New Roman" w:hAnsi="Times New Roman" w:cs="Times New Roman"/>
          <w:color w:val="000000"/>
          <w:sz w:val="24"/>
          <w:szCs w:val="24"/>
          <w:lang w:val="ru-RU"/>
        </w:rPr>
      </w:pPr>
      <w:r w:rsidRPr="00F3559D">
        <w:rPr>
          <w:rFonts w:ascii="Times New Roman" w:hAnsi="Times New Roman" w:cs="Times New Roman"/>
          <w:color w:val="000000"/>
          <w:sz w:val="24"/>
          <w:szCs w:val="24"/>
          <w:lang w:val="ru-RU"/>
        </w:rPr>
        <w:t xml:space="preserve"> Каждое тестовое задание предполагает  выбор одного правильного ответа из четырех или пяти вариантов. Время, отводимое на тестирование – 50 мин. Время нормируется компьютерной  программой тестирования.</w:t>
      </w:r>
    </w:p>
    <w:p w:rsidR="00F3559D" w:rsidRPr="00F3559D" w:rsidRDefault="00F3559D" w:rsidP="00F3559D">
      <w:pPr>
        <w:widowControl w:val="0"/>
        <w:autoSpaceDE w:val="0"/>
        <w:autoSpaceDN w:val="0"/>
        <w:adjustRightInd w:val="0"/>
        <w:spacing w:after="0" w:line="240" w:lineRule="auto"/>
        <w:ind w:firstLine="432"/>
        <w:rPr>
          <w:rFonts w:ascii="Times New Roman" w:hAnsi="Times New Roman" w:cs="Times New Roman"/>
          <w:color w:val="000000"/>
          <w:sz w:val="24"/>
          <w:szCs w:val="24"/>
          <w:lang w:val="ru-RU"/>
        </w:rPr>
      </w:pPr>
    </w:p>
    <w:p w:rsidR="00F3559D" w:rsidRPr="00F3559D" w:rsidRDefault="00F3559D" w:rsidP="00F3559D">
      <w:pPr>
        <w:widowControl w:val="0"/>
        <w:autoSpaceDE w:val="0"/>
        <w:autoSpaceDN w:val="0"/>
        <w:adjustRightInd w:val="0"/>
        <w:spacing w:after="0" w:line="240" w:lineRule="auto"/>
        <w:ind w:firstLine="432"/>
        <w:rPr>
          <w:rFonts w:ascii="Times New Roman" w:hAnsi="Times New Roman" w:cs="Times New Roman"/>
          <w:b/>
          <w:color w:val="000000"/>
          <w:sz w:val="24"/>
          <w:szCs w:val="24"/>
          <w:lang w:val="ru-RU"/>
        </w:rPr>
      </w:pPr>
      <w:r w:rsidRPr="00F3559D">
        <w:rPr>
          <w:rFonts w:ascii="Times New Roman" w:hAnsi="Times New Roman" w:cs="Times New Roman"/>
          <w:b/>
          <w:color w:val="000000"/>
          <w:sz w:val="24"/>
          <w:szCs w:val="24"/>
          <w:lang w:val="ru-RU"/>
        </w:rPr>
        <w:t xml:space="preserve">Критерии оценки компьютерного тестирования </w:t>
      </w:r>
    </w:p>
    <w:p w:rsidR="00F3559D" w:rsidRPr="00F3559D" w:rsidRDefault="00F3559D" w:rsidP="00F3559D">
      <w:pPr>
        <w:widowControl w:val="0"/>
        <w:autoSpaceDE w:val="0"/>
        <w:autoSpaceDN w:val="0"/>
        <w:adjustRightInd w:val="0"/>
        <w:spacing w:after="0" w:line="240" w:lineRule="auto"/>
        <w:ind w:firstLine="540"/>
        <w:rPr>
          <w:rFonts w:ascii="Times New Roman" w:hAnsi="Times New Roman" w:cs="Times New Roman"/>
          <w:color w:val="000000"/>
          <w:sz w:val="24"/>
          <w:szCs w:val="24"/>
          <w:lang w:val="ru-RU"/>
        </w:rPr>
      </w:pPr>
      <w:r w:rsidRPr="00F3559D">
        <w:rPr>
          <w:rFonts w:ascii="Times New Roman" w:hAnsi="Times New Roman" w:cs="Times New Roman"/>
          <w:color w:val="000000"/>
          <w:sz w:val="24"/>
          <w:szCs w:val="24"/>
          <w:lang w:val="ru-RU"/>
        </w:rPr>
        <w:t>Оценка результатов тестирования производится в соответствии со следующими параметрами:</w:t>
      </w:r>
    </w:p>
    <w:p w:rsidR="00F3559D" w:rsidRPr="00F3559D" w:rsidRDefault="00F3559D" w:rsidP="00F3559D">
      <w:pPr>
        <w:widowControl w:val="0"/>
        <w:autoSpaceDE w:val="0"/>
        <w:autoSpaceDN w:val="0"/>
        <w:adjustRightInd w:val="0"/>
        <w:spacing w:after="0" w:line="240" w:lineRule="auto"/>
        <w:ind w:firstLine="540"/>
        <w:rPr>
          <w:rFonts w:ascii="Times New Roman" w:hAnsi="Times New Roman" w:cs="Times New Roman"/>
          <w:color w:val="000000"/>
          <w:sz w:val="24"/>
          <w:szCs w:val="24"/>
          <w:lang w:val="ru-RU"/>
        </w:rPr>
      </w:pPr>
    </w:p>
    <w:tbl>
      <w:tblPr>
        <w:tblW w:w="0" w:type="auto"/>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038"/>
        <w:gridCol w:w="3343"/>
      </w:tblGrid>
      <w:tr w:rsidR="00F3559D" w:rsidTr="00F3559D">
        <w:tc>
          <w:tcPr>
            <w:tcW w:w="3190"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Количество правильных ответов</w:t>
            </w:r>
          </w:p>
        </w:tc>
        <w:tc>
          <w:tcPr>
            <w:tcW w:w="3038"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Оценка в 100-балльной шкале</w:t>
            </w:r>
          </w:p>
        </w:tc>
        <w:tc>
          <w:tcPr>
            <w:tcW w:w="3343"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Оценка в 5-балльной шкале</w:t>
            </w:r>
          </w:p>
        </w:tc>
      </w:tr>
      <w:tr w:rsidR="00F3559D" w:rsidTr="00F3559D">
        <w:tc>
          <w:tcPr>
            <w:tcW w:w="3190"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41-50</w:t>
            </w:r>
          </w:p>
        </w:tc>
        <w:tc>
          <w:tcPr>
            <w:tcW w:w="3038"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84-100</w:t>
            </w:r>
          </w:p>
        </w:tc>
        <w:tc>
          <w:tcPr>
            <w:tcW w:w="3343"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5 (отлично)</w:t>
            </w:r>
          </w:p>
        </w:tc>
      </w:tr>
      <w:tr w:rsidR="00F3559D" w:rsidTr="00F3559D">
        <w:tc>
          <w:tcPr>
            <w:tcW w:w="3190"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31-40</w:t>
            </w:r>
          </w:p>
        </w:tc>
        <w:tc>
          <w:tcPr>
            <w:tcW w:w="3038"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67-83</w:t>
            </w:r>
          </w:p>
        </w:tc>
        <w:tc>
          <w:tcPr>
            <w:tcW w:w="3343"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4 (хорошо)</w:t>
            </w:r>
          </w:p>
        </w:tc>
      </w:tr>
      <w:tr w:rsidR="00F3559D" w:rsidTr="00F3559D">
        <w:tc>
          <w:tcPr>
            <w:tcW w:w="3190"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11-30</w:t>
            </w:r>
          </w:p>
        </w:tc>
        <w:tc>
          <w:tcPr>
            <w:tcW w:w="3038"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50-66</w:t>
            </w:r>
          </w:p>
        </w:tc>
        <w:tc>
          <w:tcPr>
            <w:tcW w:w="3343"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3 (удовлетворительно)</w:t>
            </w:r>
          </w:p>
        </w:tc>
      </w:tr>
      <w:tr w:rsidR="00F3559D" w:rsidTr="00F3559D">
        <w:tc>
          <w:tcPr>
            <w:tcW w:w="3190"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0-10</w:t>
            </w:r>
          </w:p>
        </w:tc>
        <w:tc>
          <w:tcPr>
            <w:tcW w:w="3038"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0-49</w:t>
            </w:r>
          </w:p>
        </w:tc>
        <w:tc>
          <w:tcPr>
            <w:tcW w:w="3343" w:type="dxa"/>
            <w:tcBorders>
              <w:top w:val="single" w:sz="4" w:space="0" w:color="auto"/>
              <w:left w:val="single" w:sz="4" w:space="0" w:color="auto"/>
              <w:bottom w:val="single" w:sz="4" w:space="0" w:color="auto"/>
              <w:right w:val="single" w:sz="4" w:space="0" w:color="auto"/>
            </w:tcBorders>
            <w:hideMark/>
          </w:tcPr>
          <w:p w:rsidR="00F3559D" w:rsidRDefault="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2 (неудовлетворительно)</w:t>
            </w:r>
          </w:p>
        </w:tc>
      </w:tr>
    </w:tbl>
    <w:p w:rsidR="00F3559D" w:rsidRDefault="00F3559D" w:rsidP="00F3559D">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rsidR="00F3559D" w:rsidRDefault="00F3559D" w:rsidP="00F3559D">
      <w:pPr>
        <w:widowControl w:val="0"/>
        <w:autoSpaceDE w:val="0"/>
        <w:autoSpaceDN w:val="0"/>
        <w:adjustRightInd w:val="0"/>
        <w:spacing w:after="0" w:line="240" w:lineRule="auto"/>
        <w:ind w:firstLine="540"/>
        <w:rPr>
          <w:rFonts w:ascii="Times New Roman" w:hAnsi="Times New Roman" w:cs="Times New Roman"/>
          <w:color w:val="000000"/>
          <w:sz w:val="24"/>
          <w:szCs w:val="24"/>
          <w:lang w:val="ru-RU"/>
        </w:rPr>
      </w:pPr>
      <w:r w:rsidRPr="00F3559D">
        <w:rPr>
          <w:rFonts w:ascii="Times New Roman" w:hAnsi="Times New Roman" w:cs="Times New Roman"/>
          <w:color w:val="000000"/>
          <w:sz w:val="24"/>
          <w:szCs w:val="24"/>
          <w:lang w:val="ru-RU"/>
        </w:rPr>
        <w:t>Алгоритм оценивания является составной частью компьютерной программы тестирования. Результаты тестирования предоставляются преподавателю с указанием ФИО аттестуемого, номера группы, количества баллов в 100-балльной и 5-балльной системах оценивания.</w:t>
      </w:r>
    </w:p>
    <w:p w:rsidR="00F3559D" w:rsidRPr="00F3559D" w:rsidRDefault="00F3559D" w:rsidP="00F3559D">
      <w:pPr>
        <w:widowControl w:val="0"/>
        <w:autoSpaceDE w:val="0"/>
        <w:autoSpaceDN w:val="0"/>
        <w:adjustRightInd w:val="0"/>
        <w:spacing w:after="0" w:line="240" w:lineRule="auto"/>
        <w:ind w:firstLine="540"/>
        <w:rPr>
          <w:rFonts w:ascii="Times New Roman" w:hAnsi="Times New Roman" w:cs="Times New Roman"/>
          <w:color w:val="000000"/>
          <w:sz w:val="24"/>
          <w:szCs w:val="24"/>
          <w:lang w:val="ru-RU"/>
        </w:rPr>
      </w:pPr>
    </w:p>
    <w:p w:rsidR="00F3559D" w:rsidRPr="00F3559D" w:rsidRDefault="00F3559D" w:rsidP="00F3559D">
      <w:pPr>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Составитель ________________________ Е.В. Решетов</w:t>
      </w:r>
    </w:p>
    <w:p w:rsidR="00F3559D" w:rsidRPr="00F3559D" w:rsidRDefault="00F3559D" w:rsidP="00F3559D">
      <w:pPr>
        <w:spacing w:after="0" w:line="240" w:lineRule="auto"/>
        <w:textAlignment w:val="baseline"/>
        <w:rPr>
          <w:rFonts w:ascii="Times New Roman" w:hAnsi="Times New Roman" w:cs="Times New Roman"/>
          <w:sz w:val="24"/>
          <w:szCs w:val="24"/>
          <w:vertAlign w:val="superscript"/>
          <w:lang w:val="ru-RU"/>
        </w:rPr>
      </w:pPr>
      <w:r w:rsidRPr="00F3559D">
        <w:rPr>
          <w:rFonts w:ascii="Times New Roman" w:hAnsi="Times New Roman" w:cs="Times New Roman"/>
          <w:sz w:val="24"/>
          <w:szCs w:val="24"/>
          <w:vertAlign w:val="superscript"/>
          <w:lang w:val="ru-RU"/>
        </w:rPr>
        <w:t xml:space="preserve">                                                            (подпись)</w:t>
      </w:r>
    </w:p>
    <w:p w:rsidR="00F3559D" w:rsidRPr="00F3559D" w:rsidRDefault="00F3559D" w:rsidP="00F3559D">
      <w:pPr>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«_16_»__мая__ 2018  г. </w:t>
      </w:r>
      <w:r>
        <w:rPr>
          <w:rFonts w:ascii="Times New Roman" w:hAnsi="Times New Roman" w:cs="Times New Roman"/>
          <w:sz w:val="24"/>
          <w:szCs w:val="24"/>
        </w:rPr>
        <w:t> </w:t>
      </w:r>
    </w:p>
    <w:p w:rsidR="00F3559D" w:rsidRPr="00F3559D" w:rsidRDefault="00F3559D" w:rsidP="00F3559D">
      <w:pPr>
        <w:spacing w:after="0" w:line="240" w:lineRule="auto"/>
        <w:textAlignment w:val="baseline"/>
        <w:rPr>
          <w:rFonts w:ascii="Times New Roman" w:hAnsi="Times New Roman" w:cs="Times New Roman"/>
          <w:sz w:val="24"/>
          <w:szCs w:val="24"/>
          <w:lang w:val="ru-RU"/>
        </w:rPr>
      </w:pPr>
    </w:p>
    <w:p w:rsidR="00F3559D" w:rsidRPr="00F3559D" w:rsidRDefault="00F3559D" w:rsidP="00F3559D">
      <w:pPr>
        <w:widowControl w:val="0"/>
        <w:spacing w:after="0" w:line="240" w:lineRule="auto"/>
        <w:ind w:left="720" w:right="20"/>
        <w:jc w:val="center"/>
        <w:rPr>
          <w:rFonts w:ascii="Times New Roman" w:eastAsia="Times New Roman" w:hAnsi="Times New Roman" w:cs="Times New Roman"/>
          <w:color w:val="000000"/>
          <w:sz w:val="24"/>
          <w:szCs w:val="24"/>
          <w:lang w:val="ru-RU" w:eastAsia="ru-RU"/>
        </w:rPr>
      </w:pPr>
    </w:p>
    <w:p w:rsidR="00F3559D" w:rsidRPr="00F3559D" w:rsidRDefault="00F3559D" w:rsidP="00F3559D">
      <w:pPr>
        <w:keepNext/>
        <w:keepLines/>
        <w:widowControl w:val="0"/>
        <w:spacing w:after="0" w:line="250" w:lineRule="exact"/>
        <w:outlineLvl w:val="1"/>
        <w:rPr>
          <w:rFonts w:ascii="Times New Roman" w:eastAsia="Times New Roman" w:hAnsi="Times New Roman" w:cs="Times New Roman"/>
          <w:b/>
          <w:bCs/>
          <w:sz w:val="24"/>
          <w:szCs w:val="24"/>
          <w:lang w:val="ru-RU"/>
        </w:rPr>
      </w:pPr>
      <w:r w:rsidRPr="00F3559D">
        <w:rPr>
          <w:rFonts w:ascii="Times New Roman" w:eastAsia="Times New Roman" w:hAnsi="Times New Roman" w:cs="Times New Roman"/>
          <w:b/>
          <w:bCs/>
          <w:sz w:val="24"/>
          <w:szCs w:val="24"/>
          <w:lang w:val="ru-RU"/>
        </w:rPr>
        <w:t>3.3. Вопросы для проведения опросов и собеседований на практических занятиях</w:t>
      </w:r>
    </w:p>
    <w:p w:rsidR="00F3559D" w:rsidRPr="00F3559D" w:rsidRDefault="00F3559D" w:rsidP="00F3559D">
      <w:pPr>
        <w:widowControl w:val="0"/>
        <w:spacing w:after="0" w:line="240" w:lineRule="auto"/>
        <w:ind w:left="720" w:right="20"/>
        <w:jc w:val="center"/>
        <w:rPr>
          <w:rFonts w:ascii="Times New Roman" w:eastAsia="Times New Roman" w:hAnsi="Times New Roman" w:cs="Times New Roman"/>
          <w:color w:val="000000"/>
          <w:sz w:val="24"/>
          <w:szCs w:val="24"/>
          <w:lang w:val="ru-RU" w:eastAsia="ru-RU"/>
        </w:rPr>
      </w:pPr>
    </w:p>
    <w:p w:rsidR="00F3559D" w:rsidRPr="00F3559D" w:rsidRDefault="00F3559D" w:rsidP="00F3559D">
      <w:pPr>
        <w:widowControl w:val="0"/>
        <w:spacing w:after="0" w:line="240" w:lineRule="auto"/>
        <w:ind w:left="720" w:right="20"/>
        <w:jc w:val="center"/>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Министерство образования и науки Российской Федерации</w:t>
      </w:r>
    </w:p>
    <w:p w:rsidR="00F3559D" w:rsidRPr="00F3559D" w:rsidRDefault="00F3559D" w:rsidP="00F3559D">
      <w:pPr>
        <w:widowControl w:val="0"/>
        <w:spacing w:after="0" w:line="240" w:lineRule="auto"/>
        <w:ind w:left="720" w:right="20"/>
        <w:jc w:val="center"/>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 xml:space="preserve"> Федеральное государственное бюджетное образовательное учреждение</w:t>
      </w:r>
    </w:p>
    <w:p w:rsidR="00F3559D" w:rsidRPr="00F3559D" w:rsidRDefault="00F3559D" w:rsidP="00F3559D">
      <w:pPr>
        <w:widowControl w:val="0"/>
        <w:spacing w:after="0" w:line="240" w:lineRule="auto"/>
        <w:ind w:left="720"/>
        <w:jc w:val="center"/>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высшего образования</w:t>
      </w:r>
    </w:p>
    <w:p w:rsidR="00F3559D" w:rsidRPr="00F3559D" w:rsidRDefault="00F3559D" w:rsidP="00F3559D">
      <w:pPr>
        <w:widowControl w:val="0"/>
        <w:spacing w:after="0" w:line="240" w:lineRule="auto"/>
        <w:ind w:left="720"/>
        <w:jc w:val="center"/>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«Ростовский государственный экономический университет (РИНХ)»</w:t>
      </w:r>
    </w:p>
    <w:p w:rsidR="00F3559D" w:rsidRPr="00F3559D" w:rsidRDefault="00F3559D" w:rsidP="00F3559D">
      <w:pPr>
        <w:widowControl w:val="0"/>
        <w:spacing w:after="0" w:line="240" w:lineRule="auto"/>
        <w:ind w:left="720"/>
        <w:jc w:val="center"/>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Кафедра</w:t>
      </w:r>
    </w:p>
    <w:p w:rsidR="00F3559D" w:rsidRPr="00F3559D" w:rsidRDefault="00F3559D" w:rsidP="00F3559D">
      <w:pPr>
        <w:widowControl w:val="0"/>
        <w:spacing w:line="240" w:lineRule="auto"/>
        <w:ind w:left="720"/>
        <w:jc w:val="center"/>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u w:val="single"/>
          <w:lang w:val="ru-RU" w:eastAsia="ru-RU"/>
        </w:rPr>
        <w:t>Судебной экспертизы и криминалистики</w:t>
      </w:r>
    </w:p>
    <w:p w:rsidR="00F3559D" w:rsidRPr="00F3559D" w:rsidRDefault="00F3559D" w:rsidP="00F3559D">
      <w:pPr>
        <w:keepNext/>
        <w:keepLines/>
        <w:widowControl w:val="0"/>
        <w:spacing w:after="0" w:line="250" w:lineRule="exact"/>
        <w:jc w:val="center"/>
        <w:outlineLvl w:val="1"/>
        <w:rPr>
          <w:rFonts w:ascii="Times New Roman" w:eastAsia="Times New Roman" w:hAnsi="Times New Roman" w:cs="Times New Roman"/>
          <w:b/>
          <w:bCs/>
          <w:sz w:val="24"/>
          <w:szCs w:val="24"/>
          <w:lang w:val="ru-RU"/>
        </w:rPr>
      </w:pPr>
      <w:r w:rsidRPr="00F3559D">
        <w:rPr>
          <w:rFonts w:ascii="Times New Roman" w:eastAsia="Times New Roman" w:hAnsi="Times New Roman" w:cs="Times New Roman"/>
          <w:b/>
          <w:bCs/>
          <w:sz w:val="24"/>
          <w:szCs w:val="24"/>
          <w:lang w:val="ru-RU"/>
        </w:rPr>
        <w:t>Вопросы для проведения опросов и собеседований</w:t>
      </w:r>
    </w:p>
    <w:p w:rsidR="00F3559D" w:rsidRPr="00F3559D" w:rsidRDefault="00F3559D" w:rsidP="00F3559D">
      <w:pPr>
        <w:keepNext/>
        <w:keepLines/>
        <w:widowControl w:val="0"/>
        <w:spacing w:after="0" w:line="250" w:lineRule="exact"/>
        <w:jc w:val="center"/>
        <w:outlineLvl w:val="1"/>
        <w:rPr>
          <w:rFonts w:ascii="Times New Roman" w:eastAsia="Times New Roman" w:hAnsi="Times New Roman" w:cs="Times New Roman"/>
          <w:b/>
          <w:bCs/>
          <w:sz w:val="24"/>
          <w:szCs w:val="24"/>
          <w:lang w:val="ru-RU"/>
        </w:rPr>
      </w:pPr>
      <w:r w:rsidRPr="00F3559D">
        <w:rPr>
          <w:rFonts w:ascii="Times New Roman" w:eastAsia="Times New Roman" w:hAnsi="Times New Roman" w:cs="Times New Roman"/>
          <w:b/>
          <w:bCs/>
          <w:sz w:val="24"/>
          <w:szCs w:val="24"/>
          <w:lang w:val="ru-RU"/>
        </w:rPr>
        <w:t>на практических занятиях</w:t>
      </w:r>
    </w:p>
    <w:p w:rsidR="00F3559D" w:rsidRPr="00F3559D" w:rsidRDefault="00F3559D" w:rsidP="00F3559D">
      <w:pPr>
        <w:widowControl w:val="0"/>
        <w:spacing w:after="0" w:line="250" w:lineRule="exact"/>
        <w:ind w:left="720"/>
        <w:jc w:val="center"/>
        <w:rPr>
          <w:rFonts w:ascii="Times New Roman" w:eastAsia="Times New Roman" w:hAnsi="Times New Roman" w:cs="Times New Roman"/>
          <w:i/>
          <w:iCs/>
          <w:color w:val="000000"/>
          <w:sz w:val="24"/>
          <w:szCs w:val="24"/>
          <w:lang w:val="ru-RU" w:eastAsia="ru-RU"/>
        </w:rPr>
      </w:pPr>
      <w:r w:rsidRPr="00F3559D">
        <w:rPr>
          <w:rFonts w:ascii="Times New Roman" w:eastAsia="Times New Roman" w:hAnsi="Times New Roman" w:cs="Times New Roman"/>
          <w:i/>
          <w:iCs/>
          <w:color w:val="000000"/>
          <w:sz w:val="24"/>
          <w:szCs w:val="24"/>
          <w:lang w:val="ru-RU" w:eastAsia="ru-RU"/>
        </w:rPr>
        <w:t>по дисциплине</w:t>
      </w:r>
    </w:p>
    <w:p w:rsidR="00F3559D" w:rsidRPr="00F3559D" w:rsidRDefault="00F3559D" w:rsidP="00F3559D">
      <w:pPr>
        <w:widowControl w:val="0"/>
        <w:spacing w:after="240" w:line="250" w:lineRule="exact"/>
        <w:ind w:left="720"/>
        <w:jc w:val="center"/>
        <w:rPr>
          <w:rFonts w:ascii="Times New Roman" w:eastAsia="Times New Roman" w:hAnsi="Times New Roman" w:cs="Times New Roman"/>
          <w:color w:val="000000"/>
          <w:sz w:val="24"/>
          <w:szCs w:val="24"/>
          <w:u w:val="single"/>
          <w:lang w:val="ru-RU" w:eastAsia="ru-RU"/>
        </w:rPr>
      </w:pPr>
      <w:r w:rsidRPr="00F3559D">
        <w:rPr>
          <w:rFonts w:ascii="Times New Roman" w:eastAsia="Times New Roman" w:hAnsi="Times New Roman" w:cs="Times New Roman"/>
          <w:color w:val="000000"/>
          <w:sz w:val="24"/>
          <w:szCs w:val="24"/>
          <w:u w:val="single"/>
          <w:lang w:val="ru-RU" w:eastAsia="ru-RU"/>
        </w:rPr>
        <w:t>«Теория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         История возникновения и развития мировой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w:t>
      </w:r>
      <w:r w:rsidRPr="00F3559D">
        <w:rPr>
          <w:rFonts w:ascii="Times New Roman" w:hAnsi="Times New Roman" w:cs="Times New Roman"/>
          <w:sz w:val="24"/>
          <w:szCs w:val="24"/>
          <w:lang w:val="ru-RU"/>
        </w:rPr>
        <w:tab/>
        <w:t>История возникновения и развития судебной экспертизы в России.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3.</w:t>
      </w:r>
      <w:r w:rsidRPr="00F3559D">
        <w:rPr>
          <w:rFonts w:ascii="Times New Roman" w:hAnsi="Times New Roman" w:cs="Times New Roman"/>
          <w:sz w:val="24"/>
          <w:szCs w:val="24"/>
          <w:lang w:val="ru-RU"/>
        </w:rPr>
        <w:tab/>
        <w:t>История возникновения и развития судебной экспертизы в Европе.</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4. </w:t>
      </w:r>
      <w:r w:rsidRPr="00F3559D">
        <w:rPr>
          <w:rFonts w:ascii="Times New Roman" w:hAnsi="Times New Roman" w:cs="Times New Roman"/>
          <w:sz w:val="24"/>
          <w:szCs w:val="24"/>
          <w:lang w:val="ru-RU"/>
        </w:rPr>
        <w:tab/>
        <w:t>Сущность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5.</w:t>
      </w:r>
      <w:r w:rsidRPr="00F3559D">
        <w:rPr>
          <w:rFonts w:ascii="Times New Roman" w:hAnsi="Times New Roman" w:cs="Times New Roman"/>
          <w:sz w:val="24"/>
          <w:szCs w:val="24"/>
          <w:lang w:val="ru-RU"/>
        </w:rPr>
        <w:tab/>
        <w:t>Предмет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6. </w:t>
      </w:r>
      <w:r w:rsidRPr="00F3559D">
        <w:rPr>
          <w:rFonts w:ascii="Times New Roman" w:hAnsi="Times New Roman" w:cs="Times New Roman"/>
          <w:sz w:val="24"/>
          <w:szCs w:val="24"/>
          <w:lang w:val="ru-RU"/>
        </w:rPr>
        <w:tab/>
        <w:t>Особенности судебной экспертизы как процессуального действия</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7. </w:t>
      </w:r>
      <w:r w:rsidRPr="00F3559D">
        <w:rPr>
          <w:rFonts w:ascii="Times New Roman" w:hAnsi="Times New Roman" w:cs="Times New Roman"/>
          <w:sz w:val="24"/>
          <w:szCs w:val="24"/>
          <w:lang w:val="ru-RU"/>
        </w:rPr>
        <w:tab/>
        <w:t>Содержание общей теории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8.</w:t>
      </w:r>
      <w:r w:rsidRPr="00F3559D">
        <w:rPr>
          <w:rFonts w:ascii="Times New Roman" w:hAnsi="Times New Roman" w:cs="Times New Roman"/>
          <w:sz w:val="24"/>
          <w:szCs w:val="24"/>
          <w:lang w:val="ru-RU"/>
        </w:rPr>
        <w:tab/>
        <w:t>Объекты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 xml:space="preserve">9. </w:t>
      </w:r>
      <w:r w:rsidRPr="00F3559D">
        <w:rPr>
          <w:rFonts w:ascii="Times New Roman" w:hAnsi="Times New Roman" w:cs="Times New Roman"/>
          <w:sz w:val="24"/>
          <w:szCs w:val="24"/>
          <w:lang w:val="ru-RU"/>
        </w:rPr>
        <w:tab/>
        <w:t>Учение об объектах судебных экспертиз, их свойствах и признаках.</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10.</w:t>
      </w:r>
      <w:r w:rsidRPr="00F3559D">
        <w:rPr>
          <w:rFonts w:ascii="Times New Roman" w:hAnsi="Times New Roman" w:cs="Times New Roman"/>
          <w:sz w:val="24"/>
          <w:szCs w:val="24"/>
          <w:lang w:val="ru-RU"/>
        </w:rPr>
        <w:tab/>
        <w:t>Субъекты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11.</w:t>
      </w:r>
      <w:r w:rsidRPr="00F3559D">
        <w:rPr>
          <w:rFonts w:ascii="Times New Roman" w:hAnsi="Times New Roman" w:cs="Times New Roman"/>
          <w:sz w:val="24"/>
          <w:szCs w:val="24"/>
          <w:lang w:val="ru-RU"/>
        </w:rPr>
        <w:tab/>
        <w:t>Экспертные задачи.</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12.</w:t>
      </w:r>
      <w:r w:rsidRPr="00F3559D">
        <w:rPr>
          <w:rFonts w:ascii="Times New Roman" w:hAnsi="Times New Roman" w:cs="Times New Roman"/>
          <w:sz w:val="24"/>
          <w:szCs w:val="24"/>
          <w:lang w:val="ru-RU"/>
        </w:rPr>
        <w:tab/>
        <w:t>Классификация экспертных задач.</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13.</w:t>
      </w:r>
      <w:r w:rsidRPr="00F3559D">
        <w:rPr>
          <w:rFonts w:ascii="Times New Roman" w:hAnsi="Times New Roman" w:cs="Times New Roman"/>
          <w:sz w:val="24"/>
          <w:szCs w:val="24"/>
          <w:lang w:val="ru-RU"/>
        </w:rPr>
        <w:tab/>
        <w:t>Методы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lastRenderedPageBreak/>
        <w:t>14.</w:t>
      </w:r>
      <w:r w:rsidRPr="00F3559D">
        <w:rPr>
          <w:rFonts w:ascii="Times New Roman" w:hAnsi="Times New Roman" w:cs="Times New Roman"/>
          <w:sz w:val="24"/>
          <w:szCs w:val="24"/>
          <w:lang w:val="ru-RU"/>
        </w:rPr>
        <w:tab/>
        <w:t>Классификация методов судебной экспертизы.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15.</w:t>
      </w:r>
      <w:r w:rsidRPr="00F3559D">
        <w:rPr>
          <w:rFonts w:ascii="Times New Roman" w:hAnsi="Times New Roman" w:cs="Times New Roman"/>
          <w:sz w:val="24"/>
          <w:szCs w:val="24"/>
          <w:lang w:val="ru-RU"/>
        </w:rPr>
        <w:tab/>
        <w:t>Общенаучные методы познания.</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16.</w:t>
      </w:r>
      <w:r w:rsidRPr="00F3559D">
        <w:rPr>
          <w:rFonts w:ascii="Times New Roman" w:hAnsi="Times New Roman" w:cs="Times New Roman"/>
          <w:sz w:val="24"/>
          <w:szCs w:val="24"/>
          <w:lang w:val="ru-RU"/>
        </w:rPr>
        <w:tab/>
        <w:t>Методы отраслевых наук.</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17.</w:t>
      </w:r>
      <w:r w:rsidRPr="00F3559D">
        <w:rPr>
          <w:rFonts w:ascii="Times New Roman" w:hAnsi="Times New Roman" w:cs="Times New Roman"/>
          <w:sz w:val="24"/>
          <w:szCs w:val="24"/>
          <w:lang w:val="ru-RU"/>
        </w:rPr>
        <w:tab/>
        <w:t>Специальные (частные) методы.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18.</w:t>
      </w:r>
      <w:r w:rsidRPr="00F3559D">
        <w:rPr>
          <w:rFonts w:ascii="Times New Roman" w:hAnsi="Times New Roman" w:cs="Times New Roman"/>
          <w:sz w:val="24"/>
          <w:szCs w:val="24"/>
          <w:lang w:val="ru-RU"/>
        </w:rPr>
        <w:tab/>
        <w:t>Экспертные методики и их виды.</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19.</w:t>
      </w:r>
      <w:r w:rsidRPr="00F3559D">
        <w:rPr>
          <w:rFonts w:ascii="Times New Roman" w:hAnsi="Times New Roman" w:cs="Times New Roman"/>
          <w:sz w:val="24"/>
          <w:szCs w:val="24"/>
          <w:lang w:val="ru-RU"/>
        </w:rPr>
        <w:tab/>
        <w:t xml:space="preserve">Классификация экспертных методик.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20.</w:t>
      </w:r>
      <w:r w:rsidRPr="00F3559D">
        <w:rPr>
          <w:rFonts w:ascii="Times New Roman" w:hAnsi="Times New Roman" w:cs="Times New Roman"/>
          <w:sz w:val="24"/>
          <w:szCs w:val="24"/>
          <w:lang w:val="ru-RU"/>
        </w:rPr>
        <w:tab/>
        <w:t>Виды экспертиз в уголовном судопроизводстве.</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21.</w:t>
      </w:r>
      <w:r w:rsidRPr="00F3559D">
        <w:rPr>
          <w:rFonts w:ascii="Times New Roman" w:hAnsi="Times New Roman" w:cs="Times New Roman"/>
          <w:sz w:val="24"/>
          <w:szCs w:val="24"/>
          <w:lang w:val="ru-RU"/>
        </w:rPr>
        <w:tab/>
        <w:t xml:space="preserve">Классификация судебных экспертиз. </w:t>
      </w:r>
    </w:p>
    <w:p w:rsidR="00F3559D" w:rsidRPr="00F3559D"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F3559D">
        <w:rPr>
          <w:rFonts w:ascii="Times New Roman" w:hAnsi="Times New Roman" w:cs="Times New Roman"/>
          <w:sz w:val="24"/>
          <w:szCs w:val="24"/>
          <w:lang w:val="ru-RU"/>
        </w:rPr>
        <w:t>22.</w:t>
      </w:r>
      <w:r w:rsidRPr="00F3559D">
        <w:rPr>
          <w:rFonts w:ascii="Times New Roman" w:hAnsi="Times New Roman" w:cs="Times New Roman"/>
          <w:sz w:val="24"/>
          <w:szCs w:val="24"/>
          <w:lang w:val="ru-RU"/>
        </w:rPr>
        <w:tab/>
        <w:t>Формирование новых видов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23. </w:t>
      </w:r>
      <w:r w:rsidRPr="001764A8">
        <w:rPr>
          <w:rFonts w:ascii="Times New Roman" w:hAnsi="Times New Roman" w:cs="Times New Roman"/>
          <w:sz w:val="24"/>
          <w:szCs w:val="24"/>
          <w:lang w:val="ru-RU"/>
        </w:rPr>
        <w:tab/>
        <w:t>Тенденции формирования новых видов судебных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24. </w:t>
      </w:r>
      <w:r w:rsidRPr="001764A8">
        <w:rPr>
          <w:rFonts w:ascii="Times New Roman" w:hAnsi="Times New Roman" w:cs="Times New Roman"/>
          <w:sz w:val="24"/>
          <w:szCs w:val="24"/>
          <w:lang w:val="ru-RU"/>
        </w:rPr>
        <w:tab/>
        <w:t xml:space="preserve">Концептуальные основы теории судебной экспертизы.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25.</w:t>
      </w:r>
      <w:r w:rsidRPr="001764A8">
        <w:rPr>
          <w:rFonts w:ascii="Times New Roman" w:hAnsi="Times New Roman" w:cs="Times New Roman"/>
          <w:sz w:val="24"/>
          <w:szCs w:val="24"/>
          <w:lang w:val="ru-RU"/>
        </w:rPr>
        <w:tab/>
        <w:t xml:space="preserve">Закономерности развития теории судебной экспертизы.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26. </w:t>
      </w:r>
      <w:r w:rsidRPr="001764A8">
        <w:rPr>
          <w:rFonts w:ascii="Times New Roman" w:hAnsi="Times New Roman" w:cs="Times New Roman"/>
          <w:sz w:val="24"/>
          <w:szCs w:val="24"/>
          <w:lang w:val="ru-RU"/>
        </w:rPr>
        <w:tab/>
        <w:t>Теория криминалистической диагностики и идентификации.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27.</w:t>
      </w:r>
      <w:r w:rsidRPr="001764A8">
        <w:rPr>
          <w:rFonts w:ascii="Times New Roman" w:hAnsi="Times New Roman" w:cs="Times New Roman"/>
          <w:sz w:val="24"/>
          <w:szCs w:val="24"/>
          <w:lang w:val="ru-RU"/>
        </w:rPr>
        <w:tab/>
        <w:t>Основные понятия криминалистической идентификации.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28.</w:t>
      </w:r>
      <w:r w:rsidRPr="001764A8">
        <w:rPr>
          <w:rFonts w:ascii="Times New Roman" w:hAnsi="Times New Roman" w:cs="Times New Roman"/>
          <w:sz w:val="24"/>
          <w:szCs w:val="24"/>
          <w:lang w:val="ru-RU"/>
        </w:rPr>
        <w:tab/>
        <w:t>Стадии процесса  криминалистической идентификации.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29.</w:t>
      </w:r>
      <w:r w:rsidRPr="001764A8">
        <w:rPr>
          <w:rFonts w:ascii="Times New Roman" w:hAnsi="Times New Roman" w:cs="Times New Roman"/>
          <w:sz w:val="24"/>
          <w:szCs w:val="24"/>
          <w:lang w:val="ru-RU"/>
        </w:rPr>
        <w:tab/>
        <w:t xml:space="preserve">Основные понятия криминалистической диагностики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30.</w:t>
      </w:r>
      <w:r w:rsidRPr="001764A8">
        <w:rPr>
          <w:rFonts w:ascii="Times New Roman" w:hAnsi="Times New Roman" w:cs="Times New Roman"/>
          <w:sz w:val="24"/>
          <w:szCs w:val="24"/>
          <w:lang w:val="ru-RU"/>
        </w:rPr>
        <w:tab/>
        <w:t>Стадии процесса  криминалистической диагностики.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31.  </w:t>
      </w:r>
      <w:r w:rsidRPr="001764A8">
        <w:rPr>
          <w:rFonts w:ascii="Times New Roman" w:hAnsi="Times New Roman" w:cs="Times New Roman"/>
          <w:sz w:val="24"/>
          <w:szCs w:val="24"/>
          <w:lang w:val="ru-RU"/>
        </w:rPr>
        <w:tab/>
        <w:t>Место криминалистической классификации в решении диагностических и идентификационных задач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32. </w:t>
      </w:r>
      <w:r w:rsidRPr="001764A8">
        <w:rPr>
          <w:rFonts w:ascii="Times New Roman" w:hAnsi="Times New Roman" w:cs="Times New Roman"/>
          <w:sz w:val="24"/>
          <w:szCs w:val="24"/>
          <w:lang w:val="ru-RU"/>
        </w:rPr>
        <w:tab/>
        <w:t>Учение о судебно-экспертном прогнозировании.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33. </w:t>
      </w:r>
      <w:r w:rsidRPr="001764A8">
        <w:rPr>
          <w:rFonts w:ascii="Times New Roman" w:hAnsi="Times New Roman" w:cs="Times New Roman"/>
          <w:sz w:val="24"/>
          <w:szCs w:val="24"/>
          <w:lang w:val="ru-RU"/>
        </w:rPr>
        <w:tab/>
        <w:t>Учение о судебно-экспертной профилактике.</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34.</w:t>
      </w:r>
      <w:r w:rsidRPr="001764A8">
        <w:rPr>
          <w:rFonts w:ascii="Times New Roman" w:hAnsi="Times New Roman" w:cs="Times New Roman"/>
          <w:sz w:val="24"/>
          <w:szCs w:val="24"/>
          <w:lang w:val="ru-RU"/>
        </w:rPr>
        <w:tab/>
        <w:t xml:space="preserve">Понятие экспертной технологии.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35.</w:t>
      </w:r>
      <w:r w:rsidRPr="001764A8">
        <w:rPr>
          <w:rFonts w:ascii="Times New Roman" w:hAnsi="Times New Roman" w:cs="Times New Roman"/>
          <w:sz w:val="24"/>
          <w:szCs w:val="24"/>
          <w:lang w:val="ru-RU"/>
        </w:rPr>
        <w:tab/>
        <w:t xml:space="preserve">Автоматизация судебной экспертизы, ее программное обеспечение.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36.  </w:t>
      </w:r>
      <w:r w:rsidRPr="001764A8">
        <w:rPr>
          <w:rFonts w:ascii="Times New Roman" w:hAnsi="Times New Roman" w:cs="Times New Roman"/>
          <w:sz w:val="24"/>
          <w:szCs w:val="24"/>
          <w:lang w:val="ru-RU"/>
        </w:rPr>
        <w:tab/>
        <w:t>Содержание процесса экспертного исследования.</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37. </w:t>
      </w:r>
      <w:r w:rsidRPr="001764A8">
        <w:rPr>
          <w:rFonts w:ascii="Times New Roman" w:hAnsi="Times New Roman" w:cs="Times New Roman"/>
          <w:sz w:val="24"/>
          <w:szCs w:val="24"/>
          <w:lang w:val="ru-RU"/>
        </w:rPr>
        <w:tab/>
        <w:t xml:space="preserve">Заключение эксперта и его структура.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38.</w:t>
      </w:r>
      <w:r w:rsidRPr="001764A8">
        <w:rPr>
          <w:rFonts w:ascii="Times New Roman" w:hAnsi="Times New Roman" w:cs="Times New Roman"/>
          <w:sz w:val="24"/>
          <w:szCs w:val="24"/>
          <w:lang w:val="ru-RU"/>
        </w:rPr>
        <w:tab/>
        <w:t>Классификация выводов в производстве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39.</w:t>
      </w:r>
      <w:r w:rsidRPr="001764A8">
        <w:rPr>
          <w:rFonts w:ascii="Times New Roman" w:hAnsi="Times New Roman" w:cs="Times New Roman"/>
          <w:sz w:val="24"/>
          <w:szCs w:val="24"/>
          <w:lang w:val="ru-RU"/>
        </w:rPr>
        <w:tab/>
        <w:t xml:space="preserve">Оценка заключения эксперта.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40.</w:t>
      </w:r>
      <w:r w:rsidRPr="001764A8">
        <w:rPr>
          <w:rFonts w:ascii="Times New Roman" w:hAnsi="Times New Roman" w:cs="Times New Roman"/>
          <w:sz w:val="24"/>
          <w:szCs w:val="24"/>
          <w:lang w:val="ru-RU"/>
        </w:rPr>
        <w:tab/>
        <w:t>Сущность и процессуальные аспекты комплексных исследований в судебной экспертизе.</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41.</w:t>
      </w:r>
      <w:r w:rsidRPr="001764A8">
        <w:rPr>
          <w:rFonts w:ascii="Times New Roman" w:hAnsi="Times New Roman" w:cs="Times New Roman"/>
          <w:sz w:val="24"/>
          <w:szCs w:val="24"/>
          <w:lang w:val="ru-RU"/>
        </w:rPr>
        <w:tab/>
        <w:t>Особенности процесса исследования при производстве комиссионных и комплексных судебных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42.</w:t>
      </w:r>
      <w:r w:rsidRPr="001764A8">
        <w:rPr>
          <w:rFonts w:ascii="Times New Roman" w:hAnsi="Times New Roman" w:cs="Times New Roman"/>
          <w:sz w:val="24"/>
          <w:szCs w:val="24"/>
          <w:lang w:val="ru-RU"/>
        </w:rPr>
        <w:tab/>
        <w:t>Назначение и производство повторных и дополнительных судебных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43.</w:t>
      </w:r>
      <w:r w:rsidRPr="001764A8">
        <w:rPr>
          <w:rFonts w:ascii="Times New Roman" w:hAnsi="Times New Roman" w:cs="Times New Roman"/>
          <w:sz w:val="24"/>
          <w:szCs w:val="24"/>
          <w:lang w:val="ru-RU"/>
        </w:rPr>
        <w:tab/>
        <w:t>Оценка заключения судебного эксперта. Критерии оценки заключения судебного эксперта правоприменителем.</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44.</w:t>
      </w:r>
      <w:r w:rsidRPr="001764A8">
        <w:rPr>
          <w:rFonts w:ascii="Times New Roman" w:hAnsi="Times New Roman" w:cs="Times New Roman"/>
          <w:sz w:val="24"/>
          <w:szCs w:val="24"/>
          <w:lang w:val="ru-RU"/>
        </w:rPr>
        <w:tab/>
        <w:t>Использование заключения судебного эксперта следователем, судом, лицом или органом, рассматривающим дело об административном правонарушении.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45. </w:t>
      </w:r>
      <w:r w:rsidRPr="001764A8">
        <w:rPr>
          <w:rFonts w:ascii="Times New Roman" w:hAnsi="Times New Roman" w:cs="Times New Roman"/>
          <w:sz w:val="24"/>
          <w:szCs w:val="24"/>
          <w:lang w:val="ru-RU"/>
        </w:rPr>
        <w:tab/>
        <w:t>Основы правовой регламентации судебно-экспертной деятельности.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46. </w:t>
      </w:r>
      <w:r w:rsidRPr="001764A8">
        <w:rPr>
          <w:rFonts w:ascii="Times New Roman" w:hAnsi="Times New Roman" w:cs="Times New Roman"/>
          <w:sz w:val="24"/>
          <w:szCs w:val="24"/>
          <w:lang w:val="ru-RU"/>
        </w:rPr>
        <w:tab/>
        <w:t>Содержание правового института судебной экспертизы и правового статуса российского судебного эксперта.</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47.  </w:t>
      </w:r>
      <w:r w:rsidRPr="001764A8">
        <w:rPr>
          <w:rFonts w:ascii="Times New Roman" w:hAnsi="Times New Roman" w:cs="Times New Roman"/>
          <w:sz w:val="24"/>
          <w:szCs w:val="24"/>
          <w:lang w:val="ru-RU"/>
        </w:rPr>
        <w:tab/>
        <w:t>Процессуальные и непроцессуальные формы экспертной деятельности.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48. </w:t>
      </w:r>
      <w:r w:rsidRPr="001764A8">
        <w:rPr>
          <w:rFonts w:ascii="Times New Roman" w:hAnsi="Times New Roman" w:cs="Times New Roman"/>
          <w:sz w:val="24"/>
          <w:szCs w:val="24"/>
          <w:lang w:val="ru-RU"/>
        </w:rPr>
        <w:tab/>
        <w:t xml:space="preserve">Субъекты судебно-экспертной деятельности.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49.</w:t>
      </w:r>
      <w:r w:rsidRPr="001764A8">
        <w:rPr>
          <w:rFonts w:ascii="Times New Roman" w:hAnsi="Times New Roman" w:cs="Times New Roman"/>
          <w:sz w:val="24"/>
          <w:szCs w:val="24"/>
          <w:lang w:val="ru-RU"/>
        </w:rPr>
        <w:tab/>
        <w:t>Взаимодействие различных субъектов судебно-экспертной деятельности.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50.</w:t>
      </w:r>
      <w:r w:rsidRPr="001764A8">
        <w:rPr>
          <w:rFonts w:ascii="Times New Roman" w:hAnsi="Times New Roman" w:cs="Times New Roman"/>
          <w:sz w:val="24"/>
          <w:szCs w:val="24"/>
          <w:lang w:val="ru-RU"/>
        </w:rPr>
        <w:tab/>
        <w:t>Система и функции судебных экспертных учреждений.</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51. </w:t>
      </w:r>
      <w:r w:rsidRPr="001764A8">
        <w:rPr>
          <w:rFonts w:ascii="Times New Roman" w:hAnsi="Times New Roman" w:cs="Times New Roman"/>
          <w:sz w:val="24"/>
          <w:szCs w:val="24"/>
          <w:lang w:val="ru-RU"/>
        </w:rPr>
        <w:tab/>
        <w:t>Система экспертных учреждений Российской Федерации.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52.</w:t>
      </w:r>
      <w:r w:rsidRPr="001764A8">
        <w:rPr>
          <w:rFonts w:ascii="Times New Roman" w:hAnsi="Times New Roman" w:cs="Times New Roman"/>
          <w:sz w:val="24"/>
          <w:szCs w:val="24"/>
          <w:lang w:val="ru-RU"/>
        </w:rPr>
        <w:tab/>
        <w:t xml:space="preserve">Правовые и организационные проблемы судебной экспертизы. </w:t>
      </w:r>
    </w:p>
    <w:p w:rsidR="00F3559D" w:rsidRPr="001764A8" w:rsidRDefault="00F3559D" w:rsidP="00F3559D">
      <w:pPr>
        <w:tabs>
          <w:tab w:val="left" w:pos="500"/>
        </w:tabs>
        <w:spacing w:after="0" w:line="240" w:lineRule="auto"/>
        <w:ind w:right="-30"/>
        <w:rPr>
          <w:rFonts w:ascii="Times New Roman" w:eastAsia="Times New Roman" w:hAnsi="Times New Roman" w:cs="Times New Roman"/>
          <w:sz w:val="24"/>
          <w:szCs w:val="24"/>
          <w:lang w:val="ru-RU" w:eastAsia="ko-KR"/>
        </w:rPr>
      </w:pPr>
    </w:p>
    <w:p w:rsidR="00F3559D" w:rsidRDefault="00F3559D" w:rsidP="00F3559D">
      <w:pPr>
        <w:widowControl w:val="0"/>
        <w:spacing w:after="0" w:line="322" w:lineRule="exact"/>
        <w:ind w:left="2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Критерии оценки:</w:t>
      </w:r>
    </w:p>
    <w:p w:rsidR="00F3559D" w:rsidRDefault="00F3559D" w:rsidP="00F3559D">
      <w:pPr>
        <w:widowControl w:val="0"/>
        <w:spacing w:after="0" w:line="322" w:lineRule="exact"/>
        <w:ind w:lef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Критерии оценивания:</w:t>
      </w:r>
    </w:p>
    <w:p w:rsidR="00F3559D" w:rsidRPr="001764A8" w:rsidRDefault="00F3559D" w:rsidP="00F3559D">
      <w:pPr>
        <w:widowControl w:val="0"/>
        <w:numPr>
          <w:ilvl w:val="0"/>
          <w:numId w:val="2"/>
        </w:numPr>
        <w:tabs>
          <w:tab w:val="left" w:pos="164"/>
        </w:tabs>
        <w:spacing w:after="0" w:line="322" w:lineRule="exact"/>
        <w:ind w:right="380"/>
        <w:jc w:val="both"/>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оценка «отлично» - она выставляется обучающемуся, если он в полном объеме усвоил содержание соответствующих компетенций, демонстрирует глубо</w:t>
      </w:r>
      <w:r w:rsidRPr="001764A8">
        <w:rPr>
          <w:rFonts w:ascii="Times New Roman" w:eastAsia="Times New Roman" w:hAnsi="Times New Roman" w:cs="Times New Roman"/>
          <w:sz w:val="24"/>
          <w:szCs w:val="24"/>
          <w:lang w:val="ru-RU"/>
        </w:rPr>
        <w:softHyphen/>
        <w:t>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 .</w:t>
      </w:r>
    </w:p>
    <w:p w:rsidR="00F3559D" w:rsidRPr="001764A8" w:rsidRDefault="00F3559D" w:rsidP="00F3559D">
      <w:pPr>
        <w:widowControl w:val="0"/>
        <w:numPr>
          <w:ilvl w:val="0"/>
          <w:numId w:val="2"/>
        </w:numPr>
        <w:tabs>
          <w:tab w:val="left" w:pos="164"/>
        </w:tabs>
        <w:spacing w:after="0" w:line="322" w:lineRule="exact"/>
        <w:ind w:right="200"/>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оценка «хорошо» -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развернуто ответил на вопрос, аргументировано выска</w:t>
      </w:r>
      <w:r w:rsidRPr="001764A8">
        <w:rPr>
          <w:rFonts w:ascii="Times New Roman" w:eastAsia="Times New Roman" w:hAnsi="Times New Roman" w:cs="Times New Roman"/>
          <w:sz w:val="24"/>
          <w:szCs w:val="24"/>
          <w:lang w:val="ru-RU"/>
        </w:rPr>
        <w:softHyphen/>
        <w:t xml:space="preserve">зал свою точку зрения, сформулировал </w:t>
      </w:r>
      <w:r w:rsidRPr="001764A8">
        <w:rPr>
          <w:rFonts w:ascii="Times New Roman" w:eastAsia="Times New Roman" w:hAnsi="Times New Roman" w:cs="Times New Roman"/>
          <w:sz w:val="24"/>
          <w:szCs w:val="24"/>
          <w:lang w:val="ru-RU"/>
        </w:rPr>
        <w:lastRenderedPageBreak/>
        <w:t>самостоятельные выводы.</w:t>
      </w:r>
    </w:p>
    <w:p w:rsidR="00F3559D" w:rsidRPr="001764A8" w:rsidRDefault="00F3559D" w:rsidP="00F3559D">
      <w:pPr>
        <w:widowControl w:val="0"/>
        <w:numPr>
          <w:ilvl w:val="0"/>
          <w:numId w:val="2"/>
        </w:numPr>
        <w:tabs>
          <w:tab w:val="left" w:pos="164"/>
        </w:tabs>
        <w:spacing w:after="0" w:line="322" w:lineRule="exact"/>
        <w:ind w:right="380"/>
        <w:jc w:val="both"/>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оценка «удовлетворительно» - ставится, если студент фрагмен</w:t>
      </w:r>
      <w:r w:rsidRPr="001764A8">
        <w:rPr>
          <w:rFonts w:ascii="Times New Roman" w:eastAsia="Times New Roman" w:hAnsi="Times New Roman" w:cs="Times New Roman"/>
          <w:sz w:val="24"/>
          <w:szCs w:val="24"/>
          <w:lang w:val="ru-RU"/>
        </w:rPr>
        <w:softHyphen/>
        <w:t>тарно усвоил материал, недостаточно развернуто ответил на вопросы, не проявлял актив</w:t>
      </w:r>
      <w:r w:rsidRPr="001764A8">
        <w:rPr>
          <w:rFonts w:ascii="Times New Roman" w:eastAsia="Times New Roman" w:hAnsi="Times New Roman" w:cs="Times New Roman"/>
          <w:sz w:val="24"/>
          <w:szCs w:val="24"/>
          <w:lang w:val="ru-RU"/>
        </w:rPr>
        <w:softHyphen/>
        <w:t>ность при обсуждении дискуссионных вопросов, не сформулировал самостоятельные вы</w:t>
      </w:r>
      <w:r w:rsidRPr="001764A8">
        <w:rPr>
          <w:rFonts w:ascii="Times New Roman" w:eastAsia="Times New Roman" w:hAnsi="Times New Roman" w:cs="Times New Roman"/>
          <w:sz w:val="24"/>
          <w:szCs w:val="24"/>
          <w:lang w:val="ru-RU"/>
        </w:rPr>
        <w:softHyphen/>
        <w:t>воды. допустил ошибки при ответе на вопрос.</w:t>
      </w:r>
    </w:p>
    <w:p w:rsidR="00F3559D" w:rsidRPr="001764A8" w:rsidRDefault="00F3559D" w:rsidP="00F3559D">
      <w:pPr>
        <w:widowControl w:val="0"/>
        <w:numPr>
          <w:ilvl w:val="0"/>
          <w:numId w:val="2"/>
        </w:numPr>
        <w:tabs>
          <w:tab w:val="left" w:pos="159"/>
        </w:tabs>
        <w:spacing w:after="0" w:line="322" w:lineRule="exact"/>
        <w:ind w:right="380"/>
        <w:jc w:val="both"/>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оценка «неудовлетворительно» -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w:t>
      </w:r>
    </w:p>
    <w:p w:rsidR="00F3559D" w:rsidRPr="001764A8" w:rsidRDefault="00F3559D" w:rsidP="00F3559D">
      <w:pPr>
        <w:widowControl w:val="0"/>
        <w:tabs>
          <w:tab w:val="left" w:pos="159"/>
        </w:tabs>
        <w:spacing w:after="0" w:line="322" w:lineRule="exact"/>
        <w:ind w:left="20" w:right="380"/>
        <w:jc w:val="both"/>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 xml:space="preserve"> Составитель _________________   Е.В. Решетов</w:t>
      </w:r>
    </w:p>
    <w:p w:rsidR="00F3559D" w:rsidRPr="001764A8" w:rsidRDefault="00F3559D" w:rsidP="00F3559D">
      <w:pPr>
        <w:widowControl w:val="0"/>
        <w:spacing w:after="0" w:line="240" w:lineRule="auto"/>
        <w:ind w:right="-1"/>
        <w:rPr>
          <w:rFonts w:ascii="Times New Roman" w:eastAsia="Times New Roman" w:hAnsi="Times New Roman" w:cs="Times New Roman"/>
          <w:sz w:val="24"/>
          <w:szCs w:val="24"/>
          <w:lang w:val="ru-RU"/>
        </w:rPr>
      </w:pPr>
    </w:p>
    <w:p w:rsidR="00F3559D" w:rsidRPr="001764A8" w:rsidRDefault="00F3559D" w:rsidP="00F3559D">
      <w:pPr>
        <w:spacing w:after="0" w:line="240" w:lineRule="auto"/>
        <w:textAlignment w:val="baseline"/>
        <w:rPr>
          <w:rFonts w:ascii="Times New Roman" w:eastAsia="Times New Roman" w:hAnsi="Times New Roman" w:cs="Times New Roman"/>
          <w:sz w:val="24"/>
          <w:szCs w:val="24"/>
          <w:lang w:val="ru-RU" w:eastAsia="ru-RU"/>
        </w:rPr>
      </w:pPr>
      <w:bookmarkStart w:id="6" w:name="bookmark13"/>
      <w:r w:rsidRPr="001764A8">
        <w:rPr>
          <w:rFonts w:ascii="Times New Roman" w:eastAsia="Times New Roman" w:hAnsi="Times New Roman" w:cs="Times New Roman"/>
          <w:sz w:val="24"/>
          <w:szCs w:val="24"/>
          <w:lang w:val="ru-RU" w:eastAsia="ru-RU"/>
        </w:rPr>
        <w:t>« 16 »  мая  2018 г.</w:t>
      </w:r>
    </w:p>
    <w:p w:rsidR="00F3559D" w:rsidRPr="001764A8" w:rsidRDefault="00F3559D" w:rsidP="00F3559D">
      <w:pPr>
        <w:keepNext/>
        <w:keepLines/>
        <w:widowControl w:val="0"/>
        <w:spacing w:after="0" w:line="240" w:lineRule="auto"/>
        <w:jc w:val="center"/>
        <w:outlineLvl w:val="1"/>
        <w:rPr>
          <w:rFonts w:ascii="Times New Roman" w:eastAsia="Times New Roman" w:hAnsi="Times New Roman" w:cs="Times New Roman"/>
          <w:b/>
          <w:bCs/>
          <w:sz w:val="24"/>
          <w:szCs w:val="24"/>
          <w:lang w:val="ru-RU"/>
        </w:rPr>
      </w:pPr>
    </w:p>
    <w:p w:rsidR="00F3559D" w:rsidRPr="001764A8" w:rsidRDefault="00F3559D" w:rsidP="00F3559D">
      <w:pPr>
        <w:keepNext/>
        <w:keepLines/>
        <w:widowControl w:val="0"/>
        <w:spacing w:after="0" w:line="250" w:lineRule="exact"/>
        <w:outlineLvl w:val="1"/>
        <w:rPr>
          <w:rFonts w:ascii="Times New Roman" w:eastAsia="Times New Roman" w:hAnsi="Times New Roman" w:cs="Times New Roman"/>
          <w:b/>
          <w:bCs/>
          <w:sz w:val="24"/>
          <w:szCs w:val="24"/>
          <w:lang w:val="ru-RU"/>
        </w:rPr>
      </w:pPr>
      <w:r w:rsidRPr="001764A8">
        <w:rPr>
          <w:rFonts w:ascii="Times New Roman" w:eastAsia="Times New Roman" w:hAnsi="Times New Roman" w:cs="Times New Roman"/>
          <w:b/>
          <w:bCs/>
          <w:sz w:val="24"/>
          <w:szCs w:val="24"/>
          <w:lang w:val="ru-RU"/>
        </w:rPr>
        <w:t>3.4. Вопросы для выполнения рефератов для практических занятий</w:t>
      </w:r>
    </w:p>
    <w:p w:rsidR="00F3559D" w:rsidRPr="001764A8" w:rsidRDefault="00F3559D" w:rsidP="00F3559D">
      <w:pPr>
        <w:keepNext/>
        <w:keepLines/>
        <w:widowControl w:val="0"/>
        <w:spacing w:after="0" w:line="240" w:lineRule="auto"/>
        <w:jc w:val="center"/>
        <w:outlineLvl w:val="1"/>
        <w:rPr>
          <w:rFonts w:ascii="Times New Roman" w:eastAsia="Times New Roman" w:hAnsi="Times New Roman" w:cs="Times New Roman"/>
          <w:b/>
          <w:bCs/>
          <w:sz w:val="24"/>
          <w:szCs w:val="24"/>
          <w:lang w:val="ru-RU"/>
        </w:rPr>
      </w:pPr>
    </w:p>
    <w:p w:rsidR="00F3559D" w:rsidRPr="001764A8" w:rsidRDefault="00F3559D" w:rsidP="00F3559D">
      <w:pPr>
        <w:keepNext/>
        <w:keepLines/>
        <w:widowControl w:val="0"/>
        <w:spacing w:after="0" w:line="240" w:lineRule="auto"/>
        <w:jc w:val="center"/>
        <w:outlineLvl w:val="1"/>
        <w:rPr>
          <w:rFonts w:ascii="Times New Roman" w:eastAsia="Times New Roman" w:hAnsi="Times New Roman" w:cs="Times New Roman"/>
          <w:b/>
          <w:bCs/>
          <w:sz w:val="24"/>
          <w:szCs w:val="24"/>
          <w:lang w:val="ru-RU"/>
        </w:rPr>
      </w:pPr>
      <w:r w:rsidRPr="001764A8">
        <w:rPr>
          <w:rFonts w:ascii="Times New Roman" w:eastAsia="Times New Roman" w:hAnsi="Times New Roman" w:cs="Times New Roman"/>
          <w:b/>
          <w:bCs/>
          <w:sz w:val="24"/>
          <w:szCs w:val="24"/>
          <w:lang w:val="ru-RU"/>
        </w:rPr>
        <w:t xml:space="preserve">Темы рефератов </w:t>
      </w:r>
      <w:bookmarkEnd w:id="6"/>
    </w:p>
    <w:p w:rsidR="00F3559D" w:rsidRPr="001764A8" w:rsidRDefault="00F3559D" w:rsidP="00F3559D">
      <w:pPr>
        <w:widowControl w:val="0"/>
        <w:spacing w:after="0" w:line="240" w:lineRule="auto"/>
        <w:jc w:val="center"/>
        <w:rPr>
          <w:rFonts w:ascii="Times New Roman" w:eastAsia="Times New Roman" w:hAnsi="Times New Roman" w:cs="Times New Roman"/>
          <w:color w:val="000000"/>
          <w:sz w:val="24"/>
          <w:szCs w:val="24"/>
          <w:u w:val="single"/>
          <w:lang w:val="ru-RU" w:eastAsia="ru-RU"/>
        </w:rPr>
      </w:pPr>
      <w:r w:rsidRPr="001764A8">
        <w:rPr>
          <w:rFonts w:ascii="Times New Roman" w:eastAsia="Times New Roman" w:hAnsi="Times New Roman" w:cs="Times New Roman"/>
          <w:color w:val="000000"/>
          <w:sz w:val="24"/>
          <w:szCs w:val="24"/>
          <w:lang w:val="ru-RU" w:eastAsia="ru-RU"/>
        </w:rPr>
        <w:t xml:space="preserve">по дисциплине </w:t>
      </w:r>
      <w:r w:rsidRPr="001764A8">
        <w:rPr>
          <w:rFonts w:ascii="Times New Roman" w:eastAsia="Times New Roman" w:hAnsi="Times New Roman" w:cs="Times New Roman"/>
          <w:color w:val="000000"/>
          <w:sz w:val="24"/>
          <w:szCs w:val="24"/>
          <w:u w:val="single"/>
          <w:lang w:val="ru-RU" w:eastAsia="ru-RU"/>
        </w:rPr>
        <w:t>Судебная фотография и видеозапись</w:t>
      </w:r>
    </w:p>
    <w:p w:rsidR="00F3559D" w:rsidRPr="001764A8" w:rsidRDefault="00F3559D" w:rsidP="00F3559D">
      <w:pPr>
        <w:widowControl w:val="0"/>
        <w:spacing w:after="0" w:line="240" w:lineRule="auto"/>
        <w:jc w:val="center"/>
        <w:rPr>
          <w:rFonts w:ascii="Times New Roman" w:eastAsia="Times New Roman" w:hAnsi="Times New Roman" w:cs="Times New Roman"/>
          <w:color w:val="000000"/>
          <w:sz w:val="24"/>
          <w:szCs w:val="24"/>
          <w:lang w:val="ru-RU" w:eastAsia="ru-RU"/>
        </w:rPr>
      </w:pPr>
    </w:p>
    <w:bookmarkEnd w:id="5"/>
    <w:p w:rsidR="00F3559D" w:rsidRPr="001764A8" w:rsidRDefault="00F3559D" w:rsidP="00F3559D">
      <w:pPr>
        <w:widowControl w:val="0"/>
        <w:spacing w:after="0" w:line="240" w:lineRule="auto"/>
        <w:jc w:val="center"/>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Министерство образования и науки Российской Федерации</w:t>
      </w:r>
    </w:p>
    <w:p w:rsidR="00F3559D" w:rsidRPr="001764A8" w:rsidRDefault="00F3559D" w:rsidP="00F3559D">
      <w:pPr>
        <w:widowControl w:val="0"/>
        <w:spacing w:after="0" w:line="240" w:lineRule="auto"/>
        <w:jc w:val="center"/>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Федеральное государственное бюджетное образовательное учреждение</w:t>
      </w:r>
    </w:p>
    <w:p w:rsidR="00F3559D" w:rsidRPr="001764A8" w:rsidRDefault="00F3559D" w:rsidP="00F3559D">
      <w:pPr>
        <w:widowControl w:val="0"/>
        <w:spacing w:after="0" w:line="240" w:lineRule="auto"/>
        <w:jc w:val="center"/>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высшего образования</w:t>
      </w:r>
    </w:p>
    <w:p w:rsidR="00F3559D" w:rsidRPr="001764A8" w:rsidRDefault="00F3559D" w:rsidP="00F3559D">
      <w:pPr>
        <w:widowControl w:val="0"/>
        <w:spacing w:after="0" w:line="240" w:lineRule="auto"/>
        <w:jc w:val="center"/>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«Ростовский государственный экономический университет (РИНХ)»</w:t>
      </w:r>
    </w:p>
    <w:p w:rsidR="00F3559D" w:rsidRPr="001764A8" w:rsidRDefault="00F3559D" w:rsidP="00F3559D">
      <w:pPr>
        <w:widowControl w:val="0"/>
        <w:spacing w:after="0" w:line="240" w:lineRule="auto"/>
        <w:jc w:val="center"/>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 xml:space="preserve">Кафедра </w:t>
      </w:r>
      <w:r w:rsidRPr="001764A8">
        <w:rPr>
          <w:rFonts w:ascii="Times New Roman" w:eastAsia="Times New Roman" w:hAnsi="Times New Roman" w:cs="Times New Roman"/>
          <w:color w:val="000000"/>
          <w:sz w:val="24"/>
          <w:szCs w:val="24"/>
          <w:u w:val="single"/>
          <w:lang w:val="ru-RU" w:eastAsia="ru-RU"/>
        </w:rPr>
        <w:t>Судебной экспертизы и криминалистики</w:t>
      </w:r>
    </w:p>
    <w:p w:rsidR="00F3559D" w:rsidRPr="001764A8" w:rsidRDefault="00F3559D" w:rsidP="00F3559D">
      <w:pPr>
        <w:widowControl w:val="0"/>
        <w:spacing w:after="0" w:line="264" w:lineRule="exact"/>
        <w:jc w:val="center"/>
        <w:rPr>
          <w:rFonts w:ascii="Times New Roman" w:eastAsia="Times New Roman" w:hAnsi="Times New Roman" w:cs="Times New Roman"/>
          <w:iCs/>
          <w:sz w:val="24"/>
          <w:szCs w:val="24"/>
          <w:lang w:val="ru-RU"/>
        </w:rPr>
      </w:pPr>
    </w:p>
    <w:p w:rsidR="00F3559D" w:rsidRPr="001764A8" w:rsidRDefault="00F3559D" w:rsidP="00F3559D">
      <w:pPr>
        <w:widowControl w:val="0"/>
        <w:spacing w:after="0" w:line="250" w:lineRule="exact"/>
        <w:ind w:left="720"/>
        <w:jc w:val="center"/>
        <w:rPr>
          <w:rFonts w:ascii="Times New Roman" w:eastAsia="Times New Roman" w:hAnsi="Times New Roman" w:cs="Times New Roman"/>
          <w:i/>
          <w:iCs/>
          <w:color w:val="000000"/>
          <w:sz w:val="24"/>
          <w:szCs w:val="24"/>
          <w:lang w:val="ru-RU" w:eastAsia="ru-RU"/>
        </w:rPr>
      </w:pPr>
    </w:p>
    <w:p w:rsidR="00F3559D" w:rsidRPr="001764A8" w:rsidRDefault="00F3559D" w:rsidP="00F3559D">
      <w:pPr>
        <w:widowControl w:val="0"/>
        <w:spacing w:after="240" w:line="250" w:lineRule="exact"/>
        <w:ind w:left="720"/>
        <w:jc w:val="center"/>
        <w:rPr>
          <w:rFonts w:ascii="Times New Roman" w:eastAsia="Times New Roman" w:hAnsi="Times New Roman" w:cs="Times New Roman"/>
          <w:color w:val="000000"/>
          <w:sz w:val="24"/>
          <w:szCs w:val="24"/>
          <w:u w:val="single"/>
          <w:lang w:val="ru-RU" w:eastAsia="ru-RU"/>
        </w:rPr>
      </w:pPr>
      <w:r w:rsidRPr="001764A8">
        <w:rPr>
          <w:rFonts w:ascii="Times New Roman" w:eastAsia="Times New Roman" w:hAnsi="Times New Roman" w:cs="Times New Roman"/>
          <w:color w:val="000000"/>
          <w:sz w:val="24"/>
          <w:szCs w:val="24"/>
          <w:u w:val="single"/>
          <w:lang w:val="ru-RU" w:eastAsia="ru-RU"/>
        </w:rPr>
        <w:t>«Теория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         История возникновения и развития мировой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w:t>
      </w:r>
      <w:r w:rsidRPr="001764A8">
        <w:rPr>
          <w:rFonts w:ascii="Times New Roman" w:hAnsi="Times New Roman" w:cs="Times New Roman"/>
          <w:sz w:val="24"/>
          <w:szCs w:val="24"/>
          <w:lang w:val="ru-RU"/>
        </w:rPr>
        <w:tab/>
        <w:t>История возникновения и развития судебной экспертизы в России.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w:t>
      </w:r>
      <w:r w:rsidRPr="001764A8">
        <w:rPr>
          <w:rFonts w:ascii="Times New Roman" w:hAnsi="Times New Roman" w:cs="Times New Roman"/>
          <w:sz w:val="24"/>
          <w:szCs w:val="24"/>
          <w:lang w:val="ru-RU"/>
        </w:rPr>
        <w:tab/>
        <w:t>История возникновения и развития судебной экспертизы в Европе.</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 </w:t>
      </w:r>
      <w:r w:rsidRPr="001764A8">
        <w:rPr>
          <w:rFonts w:ascii="Times New Roman" w:hAnsi="Times New Roman" w:cs="Times New Roman"/>
          <w:sz w:val="24"/>
          <w:szCs w:val="24"/>
          <w:lang w:val="ru-RU"/>
        </w:rPr>
        <w:tab/>
        <w:t>Сущность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5.</w:t>
      </w:r>
      <w:r w:rsidRPr="001764A8">
        <w:rPr>
          <w:rFonts w:ascii="Times New Roman" w:hAnsi="Times New Roman" w:cs="Times New Roman"/>
          <w:sz w:val="24"/>
          <w:szCs w:val="24"/>
          <w:lang w:val="ru-RU"/>
        </w:rPr>
        <w:tab/>
        <w:t>Предмет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6. </w:t>
      </w:r>
      <w:r w:rsidRPr="001764A8">
        <w:rPr>
          <w:rFonts w:ascii="Times New Roman" w:hAnsi="Times New Roman" w:cs="Times New Roman"/>
          <w:sz w:val="24"/>
          <w:szCs w:val="24"/>
          <w:lang w:val="ru-RU"/>
        </w:rPr>
        <w:tab/>
        <w:t>Особенности судебной экспертизы как процессуального действия</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7. </w:t>
      </w:r>
      <w:r w:rsidRPr="001764A8">
        <w:rPr>
          <w:rFonts w:ascii="Times New Roman" w:hAnsi="Times New Roman" w:cs="Times New Roman"/>
          <w:sz w:val="24"/>
          <w:szCs w:val="24"/>
          <w:lang w:val="ru-RU"/>
        </w:rPr>
        <w:tab/>
        <w:t>Содержание общей теории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8.</w:t>
      </w:r>
      <w:r w:rsidRPr="001764A8">
        <w:rPr>
          <w:rFonts w:ascii="Times New Roman" w:hAnsi="Times New Roman" w:cs="Times New Roman"/>
          <w:sz w:val="24"/>
          <w:szCs w:val="24"/>
          <w:lang w:val="ru-RU"/>
        </w:rPr>
        <w:tab/>
        <w:t>Объекты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9. </w:t>
      </w:r>
      <w:r w:rsidRPr="001764A8">
        <w:rPr>
          <w:rFonts w:ascii="Times New Roman" w:hAnsi="Times New Roman" w:cs="Times New Roman"/>
          <w:sz w:val="24"/>
          <w:szCs w:val="24"/>
          <w:lang w:val="ru-RU"/>
        </w:rPr>
        <w:tab/>
        <w:t>Учение об объектах судебных экспертиз, их свойствах и признаках.</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10.</w:t>
      </w:r>
      <w:r w:rsidRPr="001764A8">
        <w:rPr>
          <w:rFonts w:ascii="Times New Roman" w:hAnsi="Times New Roman" w:cs="Times New Roman"/>
          <w:sz w:val="24"/>
          <w:szCs w:val="24"/>
          <w:lang w:val="ru-RU"/>
        </w:rPr>
        <w:tab/>
        <w:t>Субъекты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11.</w:t>
      </w:r>
      <w:r w:rsidRPr="001764A8">
        <w:rPr>
          <w:rFonts w:ascii="Times New Roman" w:hAnsi="Times New Roman" w:cs="Times New Roman"/>
          <w:sz w:val="24"/>
          <w:szCs w:val="24"/>
          <w:lang w:val="ru-RU"/>
        </w:rPr>
        <w:tab/>
        <w:t>Экспертные задачи.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12.</w:t>
      </w:r>
      <w:r w:rsidRPr="001764A8">
        <w:rPr>
          <w:rFonts w:ascii="Times New Roman" w:hAnsi="Times New Roman" w:cs="Times New Roman"/>
          <w:sz w:val="24"/>
          <w:szCs w:val="24"/>
          <w:lang w:val="ru-RU"/>
        </w:rPr>
        <w:tab/>
        <w:t>Классификация экспертных задач.</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13.</w:t>
      </w:r>
      <w:r w:rsidRPr="001764A8">
        <w:rPr>
          <w:rFonts w:ascii="Times New Roman" w:hAnsi="Times New Roman" w:cs="Times New Roman"/>
          <w:sz w:val="24"/>
          <w:szCs w:val="24"/>
          <w:lang w:val="ru-RU"/>
        </w:rPr>
        <w:tab/>
        <w:t>Методы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14.</w:t>
      </w:r>
      <w:r w:rsidRPr="001764A8">
        <w:rPr>
          <w:rFonts w:ascii="Times New Roman" w:hAnsi="Times New Roman" w:cs="Times New Roman"/>
          <w:sz w:val="24"/>
          <w:szCs w:val="24"/>
          <w:lang w:val="ru-RU"/>
        </w:rPr>
        <w:tab/>
        <w:t>Классификация методов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15.</w:t>
      </w:r>
      <w:r w:rsidRPr="001764A8">
        <w:rPr>
          <w:rFonts w:ascii="Times New Roman" w:hAnsi="Times New Roman" w:cs="Times New Roman"/>
          <w:sz w:val="24"/>
          <w:szCs w:val="24"/>
          <w:lang w:val="ru-RU"/>
        </w:rPr>
        <w:tab/>
        <w:t>Общенаучные методы познания.</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16.</w:t>
      </w:r>
      <w:r w:rsidRPr="001764A8">
        <w:rPr>
          <w:rFonts w:ascii="Times New Roman" w:hAnsi="Times New Roman" w:cs="Times New Roman"/>
          <w:sz w:val="24"/>
          <w:szCs w:val="24"/>
          <w:lang w:val="ru-RU"/>
        </w:rPr>
        <w:tab/>
        <w:t>Методы отраслевых наук.</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17.</w:t>
      </w:r>
      <w:r w:rsidRPr="001764A8">
        <w:rPr>
          <w:rFonts w:ascii="Times New Roman" w:hAnsi="Times New Roman" w:cs="Times New Roman"/>
          <w:sz w:val="24"/>
          <w:szCs w:val="24"/>
          <w:lang w:val="ru-RU"/>
        </w:rPr>
        <w:tab/>
        <w:t>Специальные (частные) методы.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18.</w:t>
      </w:r>
      <w:r w:rsidRPr="001764A8">
        <w:rPr>
          <w:rFonts w:ascii="Times New Roman" w:hAnsi="Times New Roman" w:cs="Times New Roman"/>
          <w:sz w:val="24"/>
          <w:szCs w:val="24"/>
          <w:lang w:val="ru-RU"/>
        </w:rPr>
        <w:tab/>
        <w:t>Экспертные методики и их виды.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19.</w:t>
      </w:r>
      <w:r w:rsidRPr="001764A8">
        <w:rPr>
          <w:rFonts w:ascii="Times New Roman" w:hAnsi="Times New Roman" w:cs="Times New Roman"/>
          <w:sz w:val="24"/>
          <w:szCs w:val="24"/>
          <w:lang w:val="ru-RU"/>
        </w:rPr>
        <w:tab/>
        <w:t xml:space="preserve">Классификация экспертных методик.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20.</w:t>
      </w:r>
      <w:r w:rsidRPr="001764A8">
        <w:rPr>
          <w:rFonts w:ascii="Times New Roman" w:hAnsi="Times New Roman" w:cs="Times New Roman"/>
          <w:sz w:val="24"/>
          <w:szCs w:val="24"/>
          <w:lang w:val="ru-RU"/>
        </w:rPr>
        <w:tab/>
        <w:t>Виды экспертиз в уголовном судопроизводстве.</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21.</w:t>
      </w:r>
      <w:r w:rsidRPr="001764A8">
        <w:rPr>
          <w:rFonts w:ascii="Times New Roman" w:hAnsi="Times New Roman" w:cs="Times New Roman"/>
          <w:sz w:val="24"/>
          <w:szCs w:val="24"/>
          <w:lang w:val="ru-RU"/>
        </w:rPr>
        <w:tab/>
        <w:t xml:space="preserve">Классификация судебных экспертиз.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22.</w:t>
      </w:r>
      <w:r w:rsidRPr="001764A8">
        <w:rPr>
          <w:rFonts w:ascii="Times New Roman" w:hAnsi="Times New Roman" w:cs="Times New Roman"/>
          <w:sz w:val="24"/>
          <w:szCs w:val="24"/>
          <w:lang w:val="ru-RU"/>
        </w:rPr>
        <w:tab/>
        <w:t>Формирование новых видов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23. </w:t>
      </w:r>
      <w:r w:rsidRPr="001764A8">
        <w:rPr>
          <w:rFonts w:ascii="Times New Roman" w:hAnsi="Times New Roman" w:cs="Times New Roman"/>
          <w:sz w:val="24"/>
          <w:szCs w:val="24"/>
          <w:lang w:val="ru-RU"/>
        </w:rPr>
        <w:tab/>
        <w:t>Тенденции формирования новых видов судебных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24. </w:t>
      </w:r>
      <w:r w:rsidRPr="001764A8">
        <w:rPr>
          <w:rFonts w:ascii="Times New Roman" w:hAnsi="Times New Roman" w:cs="Times New Roman"/>
          <w:sz w:val="24"/>
          <w:szCs w:val="24"/>
          <w:lang w:val="ru-RU"/>
        </w:rPr>
        <w:tab/>
        <w:t xml:space="preserve">Концептуальные основы теории судебной экспертизы.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25.</w:t>
      </w:r>
      <w:r w:rsidRPr="001764A8">
        <w:rPr>
          <w:rFonts w:ascii="Times New Roman" w:hAnsi="Times New Roman" w:cs="Times New Roman"/>
          <w:sz w:val="24"/>
          <w:szCs w:val="24"/>
          <w:lang w:val="ru-RU"/>
        </w:rPr>
        <w:tab/>
        <w:t xml:space="preserve">Закономерности развития теории судебной экспертизы.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26. </w:t>
      </w:r>
      <w:r w:rsidRPr="001764A8">
        <w:rPr>
          <w:rFonts w:ascii="Times New Roman" w:hAnsi="Times New Roman" w:cs="Times New Roman"/>
          <w:sz w:val="24"/>
          <w:szCs w:val="24"/>
          <w:lang w:val="ru-RU"/>
        </w:rPr>
        <w:tab/>
        <w:t>Теория криминалистической диагностики и идентификации.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27.</w:t>
      </w:r>
      <w:r w:rsidRPr="001764A8">
        <w:rPr>
          <w:rFonts w:ascii="Times New Roman" w:hAnsi="Times New Roman" w:cs="Times New Roman"/>
          <w:sz w:val="24"/>
          <w:szCs w:val="24"/>
          <w:lang w:val="ru-RU"/>
        </w:rPr>
        <w:tab/>
        <w:t>Основные понятия криминалистической идентификации.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28.</w:t>
      </w:r>
      <w:r w:rsidRPr="001764A8">
        <w:rPr>
          <w:rFonts w:ascii="Times New Roman" w:hAnsi="Times New Roman" w:cs="Times New Roman"/>
          <w:sz w:val="24"/>
          <w:szCs w:val="24"/>
          <w:lang w:val="ru-RU"/>
        </w:rPr>
        <w:tab/>
        <w:t>Стадии процесса  криминалистической идентификации.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29.</w:t>
      </w:r>
      <w:r w:rsidRPr="001764A8">
        <w:rPr>
          <w:rFonts w:ascii="Times New Roman" w:hAnsi="Times New Roman" w:cs="Times New Roman"/>
          <w:sz w:val="24"/>
          <w:szCs w:val="24"/>
          <w:lang w:val="ru-RU"/>
        </w:rPr>
        <w:tab/>
        <w:t xml:space="preserve">Основные понятия криминалистической диагностики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lastRenderedPageBreak/>
        <w:t>30.</w:t>
      </w:r>
      <w:r w:rsidRPr="001764A8">
        <w:rPr>
          <w:rFonts w:ascii="Times New Roman" w:hAnsi="Times New Roman" w:cs="Times New Roman"/>
          <w:sz w:val="24"/>
          <w:szCs w:val="24"/>
          <w:lang w:val="ru-RU"/>
        </w:rPr>
        <w:tab/>
        <w:t>Стадии процесса  криминалистической диагностики.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31.  </w:t>
      </w:r>
      <w:r w:rsidRPr="001764A8">
        <w:rPr>
          <w:rFonts w:ascii="Times New Roman" w:hAnsi="Times New Roman" w:cs="Times New Roman"/>
          <w:sz w:val="24"/>
          <w:szCs w:val="24"/>
          <w:lang w:val="ru-RU"/>
        </w:rPr>
        <w:tab/>
        <w:t>Место криминалистической классификации в решении диагностических и идентификационных задач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32. </w:t>
      </w:r>
      <w:r w:rsidRPr="001764A8">
        <w:rPr>
          <w:rFonts w:ascii="Times New Roman" w:hAnsi="Times New Roman" w:cs="Times New Roman"/>
          <w:sz w:val="24"/>
          <w:szCs w:val="24"/>
          <w:lang w:val="ru-RU"/>
        </w:rPr>
        <w:tab/>
        <w:t>Учение о судебно-экспертном прогнозировании.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33. </w:t>
      </w:r>
      <w:r w:rsidRPr="001764A8">
        <w:rPr>
          <w:rFonts w:ascii="Times New Roman" w:hAnsi="Times New Roman" w:cs="Times New Roman"/>
          <w:sz w:val="24"/>
          <w:szCs w:val="24"/>
          <w:lang w:val="ru-RU"/>
        </w:rPr>
        <w:tab/>
        <w:t>Учение о судебно-экспертной профилактике.</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34.</w:t>
      </w:r>
      <w:r w:rsidRPr="001764A8">
        <w:rPr>
          <w:rFonts w:ascii="Times New Roman" w:hAnsi="Times New Roman" w:cs="Times New Roman"/>
          <w:sz w:val="24"/>
          <w:szCs w:val="24"/>
          <w:lang w:val="ru-RU"/>
        </w:rPr>
        <w:tab/>
        <w:t xml:space="preserve">Понятие экспертной технологии.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35.</w:t>
      </w:r>
      <w:r w:rsidRPr="001764A8">
        <w:rPr>
          <w:rFonts w:ascii="Times New Roman" w:hAnsi="Times New Roman" w:cs="Times New Roman"/>
          <w:sz w:val="24"/>
          <w:szCs w:val="24"/>
          <w:lang w:val="ru-RU"/>
        </w:rPr>
        <w:tab/>
        <w:t xml:space="preserve">Автоматизация судебной экспертизы, ее программное обеспечение.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36.  </w:t>
      </w:r>
      <w:r w:rsidRPr="001764A8">
        <w:rPr>
          <w:rFonts w:ascii="Times New Roman" w:hAnsi="Times New Roman" w:cs="Times New Roman"/>
          <w:sz w:val="24"/>
          <w:szCs w:val="24"/>
          <w:lang w:val="ru-RU"/>
        </w:rPr>
        <w:tab/>
        <w:t>Содержание процесса экспертного исследования.</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37. </w:t>
      </w:r>
      <w:r w:rsidRPr="001764A8">
        <w:rPr>
          <w:rFonts w:ascii="Times New Roman" w:hAnsi="Times New Roman" w:cs="Times New Roman"/>
          <w:sz w:val="24"/>
          <w:szCs w:val="24"/>
          <w:lang w:val="ru-RU"/>
        </w:rPr>
        <w:tab/>
        <w:t xml:space="preserve">Заключение эксперта и его структура.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38.</w:t>
      </w:r>
      <w:r w:rsidRPr="001764A8">
        <w:rPr>
          <w:rFonts w:ascii="Times New Roman" w:hAnsi="Times New Roman" w:cs="Times New Roman"/>
          <w:sz w:val="24"/>
          <w:szCs w:val="24"/>
          <w:lang w:val="ru-RU"/>
        </w:rPr>
        <w:tab/>
        <w:t>Классификация выводов в производстве судебной экспертизы.</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39.</w:t>
      </w:r>
      <w:r w:rsidRPr="001764A8">
        <w:rPr>
          <w:rFonts w:ascii="Times New Roman" w:hAnsi="Times New Roman" w:cs="Times New Roman"/>
          <w:sz w:val="24"/>
          <w:szCs w:val="24"/>
          <w:lang w:val="ru-RU"/>
        </w:rPr>
        <w:tab/>
        <w:t xml:space="preserve">Оценка заключения эксперта.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40.</w:t>
      </w:r>
      <w:r w:rsidRPr="001764A8">
        <w:rPr>
          <w:rFonts w:ascii="Times New Roman" w:hAnsi="Times New Roman" w:cs="Times New Roman"/>
          <w:sz w:val="24"/>
          <w:szCs w:val="24"/>
          <w:lang w:val="ru-RU"/>
        </w:rPr>
        <w:tab/>
        <w:t>Сущность и процессуальные аспекты комплексных исследований в судебной экспертизе.</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41.</w:t>
      </w:r>
      <w:r w:rsidRPr="001764A8">
        <w:rPr>
          <w:rFonts w:ascii="Times New Roman" w:hAnsi="Times New Roman" w:cs="Times New Roman"/>
          <w:sz w:val="24"/>
          <w:szCs w:val="24"/>
          <w:lang w:val="ru-RU"/>
        </w:rPr>
        <w:tab/>
        <w:t>Особенности процесса исследования при производстве комиссионных и комплексных судебных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42.</w:t>
      </w:r>
      <w:r w:rsidRPr="001764A8">
        <w:rPr>
          <w:rFonts w:ascii="Times New Roman" w:hAnsi="Times New Roman" w:cs="Times New Roman"/>
          <w:sz w:val="24"/>
          <w:szCs w:val="24"/>
          <w:lang w:val="ru-RU"/>
        </w:rPr>
        <w:tab/>
        <w:t>Назначение и производство повторных и дополнительных судебных экспертиз.</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43.</w:t>
      </w:r>
      <w:r w:rsidRPr="001764A8">
        <w:rPr>
          <w:rFonts w:ascii="Times New Roman" w:hAnsi="Times New Roman" w:cs="Times New Roman"/>
          <w:sz w:val="24"/>
          <w:szCs w:val="24"/>
          <w:lang w:val="ru-RU"/>
        </w:rPr>
        <w:tab/>
        <w:t>Оценка заключения судебного эксперта. Критерии оценки заключения судебного эксперта правоприменителем.</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44.</w:t>
      </w:r>
      <w:r w:rsidRPr="001764A8">
        <w:rPr>
          <w:rFonts w:ascii="Times New Roman" w:hAnsi="Times New Roman" w:cs="Times New Roman"/>
          <w:sz w:val="24"/>
          <w:szCs w:val="24"/>
          <w:lang w:val="ru-RU"/>
        </w:rPr>
        <w:tab/>
        <w:t>Использование заключения судебного эксперта следователем, судом, лицом или органом, рассматривающим дело об административном правонарушении.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45. </w:t>
      </w:r>
      <w:r w:rsidRPr="001764A8">
        <w:rPr>
          <w:rFonts w:ascii="Times New Roman" w:hAnsi="Times New Roman" w:cs="Times New Roman"/>
          <w:sz w:val="24"/>
          <w:szCs w:val="24"/>
          <w:lang w:val="ru-RU"/>
        </w:rPr>
        <w:tab/>
        <w:t>Основы правовой регламентации судебно-экспертной деятельности.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46. </w:t>
      </w:r>
      <w:r w:rsidRPr="001764A8">
        <w:rPr>
          <w:rFonts w:ascii="Times New Roman" w:hAnsi="Times New Roman" w:cs="Times New Roman"/>
          <w:sz w:val="24"/>
          <w:szCs w:val="24"/>
          <w:lang w:val="ru-RU"/>
        </w:rPr>
        <w:tab/>
        <w:t>Содержание правового института судебной экспертизы и правового статуса российского судебного эксперта.</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47.  </w:t>
      </w:r>
      <w:r w:rsidRPr="001764A8">
        <w:rPr>
          <w:rFonts w:ascii="Times New Roman" w:hAnsi="Times New Roman" w:cs="Times New Roman"/>
          <w:sz w:val="24"/>
          <w:szCs w:val="24"/>
          <w:lang w:val="ru-RU"/>
        </w:rPr>
        <w:tab/>
        <w:t>Процессуальные и непроцессуальные формы экспертной деятельности.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48. </w:t>
      </w:r>
      <w:r w:rsidRPr="001764A8">
        <w:rPr>
          <w:rFonts w:ascii="Times New Roman" w:hAnsi="Times New Roman" w:cs="Times New Roman"/>
          <w:sz w:val="24"/>
          <w:szCs w:val="24"/>
          <w:lang w:val="ru-RU"/>
        </w:rPr>
        <w:tab/>
        <w:t xml:space="preserve">Субъекты судебно-экспертной деятельности. </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49.</w:t>
      </w:r>
      <w:r w:rsidRPr="001764A8">
        <w:rPr>
          <w:rFonts w:ascii="Times New Roman" w:hAnsi="Times New Roman" w:cs="Times New Roman"/>
          <w:sz w:val="24"/>
          <w:szCs w:val="24"/>
          <w:lang w:val="ru-RU"/>
        </w:rPr>
        <w:tab/>
        <w:t>Взаимодействие различных субъектов судебно-экспертной деятельности.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50.</w:t>
      </w:r>
      <w:r w:rsidRPr="001764A8">
        <w:rPr>
          <w:rFonts w:ascii="Times New Roman" w:hAnsi="Times New Roman" w:cs="Times New Roman"/>
          <w:sz w:val="24"/>
          <w:szCs w:val="24"/>
          <w:lang w:val="ru-RU"/>
        </w:rPr>
        <w:tab/>
        <w:t>Система и функции судебных экспертных учреждений.</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51. </w:t>
      </w:r>
      <w:r w:rsidRPr="001764A8">
        <w:rPr>
          <w:rFonts w:ascii="Times New Roman" w:hAnsi="Times New Roman" w:cs="Times New Roman"/>
          <w:sz w:val="24"/>
          <w:szCs w:val="24"/>
          <w:lang w:val="ru-RU"/>
        </w:rPr>
        <w:tab/>
        <w:t>Система экспертных учреждений Российской Федерации.</w:t>
      </w:r>
    </w:p>
    <w:p w:rsidR="00F3559D" w:rsidRPr="001764A8" w:rsidRDefault="00F3559D" w:rsidP="00F3559D">
      <w:pPr>
        <w:overflowPunct w:val="0"/>
        <w:autoSpaceDE w:val="0"/>
        <w:autoSpaceDN w:val="0"/>
        <w:adjustRightInd w:val="0"/>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sz w:val="24"/>
          <w:szCs w:val="24"/>
          <w:lang w:val="ru-RU"/>
        </w:rPr>
        <w:t>52.</w:t>
      </w:r>
      <w:r w:rsidRPr="001764A8">
        <w:rPr>
          <w:rFonts w:ascii="Times New Roman" w:hAnsi="Times New Roman" w:cs="Times New Roman"/>
          <w:sz w:val="24"/>
          <w:szCs w:val="24"/>
          <w:lang w:val="ru-RU"/>
        </w:rPr>
        <w:tab/>
        <w:t xml:space="preserve">Правовые и организационные проблемы судебной экспертизы. </w:t>
      </w:r>
    </w:p>
    <w:p w:rsidR="00F3559D" w:rsidRPr="001764A8" w:rsidRDefault="00F3559D" w:rsidP="00F3559D">
      <w:pPr>
        <w:keepNext/>
        <w:keepLines/>
        <w:widowControl w:val="0"/>
        <w:spacing w:after="0" w:line="250" w:lineRule="exact"/>
        <w:jc w:val="center"/>
        <w:outlineLvl w:val="1"/>
        <w:rPr>
          <w:rFonts w:ascii="Times New Roman" w:eastAsia="Times New Roman" w:hAnsi="Times New Roman" w:cs="Times New Roman"/>
          <w:b/>
          <w:bCs/>
          <w:sz w:val="24"/>
          <w:szCs w:val="24"/>
          <w:lang w:val="ru-RU"/>
        </w:rPr>
      </w:pPr>
    </w:p>
    <w:p w:rsidR="00F3559D" w:rsidRPr="001764A8" w:rsidRDefault="00F3559D" w:rsidP="00F3559D">
      <w:pPr>
        <w:widowControl w:val="0"/>
        <w:tabs>
          <w:tab w:val="left" w:pos="159"/>
        </w:tabs>
        <w:spacing w:after="0" w:line="240" w:lineRule="auto"/>
        <w:ind w:right="380"/>
        <w:jc w:val="both"/>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ab/>
      </w:r>
      <w:r w:rsidRPr="001764A8">
        <w:rPr>
          <w:rFonts w:ascii="Times New Roman" w:eastAsia="Times New Roman" w:hAnsi="Times New Roman" w:cs="Times New Roman"/>
          <w:sz w:val="24"/>
          <w:szCs w:val="24"/>
          <w:lang w:val="ru-RU"/>
        </w:rPr>
        <w:tab/>
        <w:t>Критерии оценки:</w:t>
      </w:r>
      <w:r>
        <w:rPr>
          <w:rFonts w:ascii="Times New Roman" w:eastAsia="Times New Roman" w:hAnsi="Times New Roman" w:cs="Times New Roman"/>
          <w:sz w:val="24"/>
          <w:szCs w:val="24"/>
        </w:rPr>
        <w:t>  </w:t>
      </w:r>
    </w:p>
    <w:p w:rsidR="00F3559D" w:rsidRPr="001764A8" w:rsidRDefault="00F3559D" w:rsidP="00F3559D">
      <w:pPr>
        <w:widowControl w:val="0"/>
        <w:tabs>
          <w:tab w:val="left" w:pos="159"/>
        </w:tabs>
        <w:spacing w:after="0" w:line="240" w:lineRule="auto"/>
        <w:ind w:right="380"/>
        <w:jc w:val="both"/>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ab/>
      </w:r>
      <w:r w:rsidRPr="001764A8">
        <w:rPr>
          <w:rFonts w:ascii="Times New Roman" w:eastAsia="Times New Roman" w:hAnsi="Times New Roman" w:cs="Times New Roman"/>
          <w:sz w:val="24"/>
          <w:szCs w:val="24"/>
          <w:lang w:val="ru-RU"/>
        </w:rPr>
        <w:tab/>
        <w:t>оценка «зачтено» выставляется, если:</w:t>
      </w:r>
      <w:r>
        <w:rPr>
          <w:rFonts w:ascii="Times New Roman" w:eastAsia="Times New Roman" w:hAnsi="Times New Roman" w:cs="Times New Roman"/>
          <w:sz w:val="24"/>
          <w:szCs w:val="24"/>
        </w:rPr>
        <w:t> </w:t>
      </w:r>
      <w:r w:rsidRPr="001764A8">
        <w:rPr>
          <w:rFonts w:ascii="Times New Roman" w:eastAsia="Times New Roman" w:hAnsi="Times New Roman" w:cs="Times New Roman"/>
          <w:sz w:val="24"/>
          <w:szCs w:val="24"/>
          <w:lang w:val="ru-RU"/>
        </w:rPr>
        <w:t xml:space="preserve"> написана творческая, самостоятельная работа; проанализированы различные точки зрения по вопросу, выработан</w:t>
      </w:r>
      <w:r w:rsidRPr="001764A8">
        <w:rPr>
          <w:rFonts w:ascii="Times New Roman" w:eastAsia="Times New Roman" w:hAnsi="Times New Roman" w:cs="Times New Roman"/>
          <w:sz w:val="24"/>
          <w:szCs w:val="24"/>
          <w:lang w:val="ru-RU"/>
        </w:rPr>
        <w:br/>
        <w:t>собственный подход; глубоко проработана тема с использованием разнообразной литературы; сделаны обоснованные выводы; реферат  грамотно написан и оформлен, отсутствуют орфографические; синтаксические и стилистические ошибки; во время обсуждения показаны знания исследованной темы, даются уверенные ответы на поставленные вопросы.</w:t>
      </w:r>
    </w:p>
    <w:p w:rsidR="00F3559D" w:rsidRPr="001764A8" w:rsidRDefault="00F3559D" w:rsidP="00F3559D">
      <w:pPr>
        <w:widowControl w:val="0"/>
        <w:tabs>
          <w:tab w:val="left" w:pos="159"/>
        </w:tabs>
        <w:spacing w:after="0" w:line="240" w:lineRule="auto"/>
        <w:ind w:right="380"/>
        <w:jc w:val="both"/>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ab/>
      </w:r>
      <w:r w:rsidRPr="001764A8">
        <w:rPr>
          <w:rFonts w:ascii="Times New Roman" w:eastAsia="Times New Roman" w:hAnsi="Times New Roman" w:cs="Times New Roman"/>
          <w:sz w:val="24"/>
          <w:szCs w:val="24"/>
          <w:lang w:val="ru-RU"/>
        </w:rPr>
        <w:tab/>
        <w:t>оценка «не зачтено»</w:t>
      </w:r>
      <w:r>
        <w:rPr>
          <w:rFonts w:ascii="Times New Roman" w:eastAsia="Times New Roman" w:hAnsi="Times New Roman" w:cs="Times New Roman"/>
          <w:sz w:val="24"/>
          <w:szCs w:val="24"/>
        </w:rPr>
        <w:t> </w:t>
      </w:r>
      <w:r w:rsidRPr="001764A8">
        <w:rPr>
          <w:rFonts w:ascii="Times New Roman" w:eastAsia="Times New Roman" w:hAnsi="Times New Roman" w:cs="Times New Roman"/>
          <w:sz w:val="24"/>
          <w:szCs w:val="24"/>
          <w:lang w:val="ru-RU"/>
        </w:rPr>
        <w:t xml:space="preserve">выставляется, если: </w:t>
      </w:r>
      <w:r>
        <w:rPr>
          <w:rFonts w:ascii="Times New Roman" w:eastAsia="Times New Roman" w:hAnsi="Times New Roman" w:cs="Times New Roman"/>
          <w:sz w:val="24"/>
          <w:szCs w:val="24"/>
        </w:rPr>
        <w:t> </w:t>
      </w:r>
      <w:r w:rsidRPr="001764A8">
        <w:rPr>
          <w:rFonts w:ascii="Times New Roman" w:eastAsia="Times New Roman" w:hAnsi="Times New Roman" w:cs="Times New Roman"/>
          <w:sz w:val="24"/>
          <w:szCs w:val="24"/>
          <w:lang w:val="ru-RU"/>
        </w:rPr>
        <w:t>имеются существенные отступления от требований к реферированию; тема освещена лишь частично или не раскрыта вообще; допущены фактические ошибки в содержании реферата или при ответе на дополнительные вопросы; отсутствуют вывод; обнаруживается существенное непонимание проблемы.</w:t>
      </w:r>
    </w:p>
    <w:p w:rsidR="00F3559D" w:rsidRPr="001764A8" w:rsidRDefault="00F3559D" w:rsidP="00F3559D">
      <w:pPr>
        <w:widowControl w:val="0"/>
        <w:tabs>
          <w:tab w:val="left" w:pos="159"/>
        </w:tabs>
        <w:spacing w:after="0" w:line="322" w:lineRule="exact"/>
        <w:ind w:left="20" w:right="380"/>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w:t>
      </w:r>
      <w:r w:rsidRPr="001764A8">
        <w:rPr>
          <w:rFonts w:ascii="Times New Roman" w:eastAsia="Times New Roman" w:hAnsi="Times New Roman" w:cs="Times New Roman"/>
          <w:sz w:val="24"/>
          <w:szCs w:val="24"/>
          <w:lang w:val="ru-RU"/>
        </w:rPr>
        <w:t>Составитель _________________   Е.В. Решетов</w:t>
      </w:r>
    </w:p>
    <w:p w:rsidR="00F3559D" w:rsidRPr="001764A8" w:rsidRDefault="00F3559D" w:rsidP="00F3559D">
      <w:pPr>
        <w:spacing w:after="0" w:line="240" w:lineRule="auto"/>
        <w:textAlignment w:val="baseline"/>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16 »  мая  2018 г.</w:t>
      </w:r>
    </w:p>
    <w:p w:rsidR="00F3559D" w:rsidRPr="001764A8" w:rsidRDefault="00F3559D" w:rsidP="00F3559D">
      <w:pPr>
        <w:rPr>
          <w:rFonts w:ascii="Calibri" w:eastAsia="Times New Roman" w:hAnsi="Calibri" w:cs="Calibri"/>
          <w:lang w:val="ru-RU" w:eastAsia="ru-RU"/>
        </w:rPr>
      </w:pPr>
    </w:p>
    <w:p w:rsidR="00F3559D" w:rsidRPr="001764A8" w:rsidRDefault="00F3559D" w:rsidP="00F3559D">
      <w:pPr>
        <w:widowControl w:val="0"/>
        <w:tabs>
          <w:tab w:val="left" w:pos="159"/>
        </w:tabs>
        <w:spacing w:line="240" w:lineRule="auto"/>
        <w:ind w:right="380"/>
        <w:rPr>
          <w:rFonts w:ascii="Times New Roman" w:eastAsia="Times New Roman" w:hAnsi="Times New Roman" w:cs="Times New Roman"/>
          <w:b/>
          <w:sz w:val="24"/>
          <w:szCs w:val="24"/>
          <w:lang w:val="ru-RU"/>
        </w:rPr>
      </w:pPr>
      <w:r w:rsidRPr="001764A8">
        <w:rPr>
          <w:rFonts w:ascii="Times New Roman" w:eastAsia="Times New Roman" w:hAnsi="Times New Roman" w:cs="Times New Roman"/>
          <w:b/>
          <w:sz w:val="24"/>
          <w:szCs w:val="24"/>
          <w:lang w:val="ru-RU"/>
        </w:rPr>
        <w:t>3.5. Оформление тем курсовых работ</w:t>
      </w:r>
    </w:p>
    <w:p w:rsidR="00F3559D" w:rsidRPr="001764A8" w:rsidRDefault="00F3559D" w:rsidP="00F3559D">
      <w:pPr>
        <w:widowControl w:val="0"/>
        <w:tabs>
          <w:tab w:val="left" w:pos="159"/>
        </w:tabs>
        <w:spacing w:after="0" w:line="240" w:lineRule="auto"/>
        <w:ind w:right="380"/>
        <w:jc w:val="center"/>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Министерство образования и науки Российской Федерации</w:t>
      </w:r>
    </w:p>
    <w:p w:rsidR="00F3559D" w:rsidRPr="001764A8" w:rsidRDefault="00F3559D" w:rsidP="00F3559D">
      <w:pPr>
        <w:widowControl w:val="0"/>
        <w:tabs>
          <w:tab w:val="left" w:pos="159"/>
        </w:tabs>
        <w:spacing w:after="0" w:line="240" w:lineRule="auto"/>
        <w:ind w:right="380"/>
        <w:jc w:val="center"/>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Федеральное государственное бюджетное образовательное учреждение</w:t>
      </w:r>
    </w:p>
    <w:p w:rsidR="00F3559D" w:rsidRPr="001764A8" w:rsidRDefault="00F3559D" w:rsidP="00F3559D">
      <w:pPr>
        <w:widowControl w:val="0"/>
        <w:tabs>
          <w:tab w:val="left" w:pos="159"/>
        </w:tabs>
        <w:spacing w:after="0" w:line="240" w:lineRule="auto"/>
        <w:ind w:right="380"/>
        <w:jc w:val="center"/>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высшего образования</w:t>
      </w:r>
    </w:p>
    <w:p w:rsidR="00F3559D" w:rsidRPr="001764A8" w:rsidRDefault="00F3559D" w:rsidP="00F3559D">
      <w:pPr>
        <w:widowControl w:val="0"/>
        <w:tabs>
          <w:tab w:val="left" w:pos="159"/>
        </w:tabs>
        <w:spacing w:after="0" w:line="240" w:lineRule="auto"/>
        <w:ind w:right="380"/>
        <w:jc w:val="center"/>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«Ростовский государственный экономический университет (РИНХ)»</w:t>
      </w:r>
    </w:p>
    <w:p w:rsidR="00F3559D" w:rsidRPr="001764A8" w:rsidRDefault="00F3559D" w:rsidP="00F3559D">
      <w:pPr>
        <w:widowControl w:val="0"/>
        <w:tabs>
          <w:tab w:val="left" w:pos="159"/>
        </w:tabs>
        <w:spacing w:line="240" w:lineRule="auto"/>
        <w:ind w:right="380"/>
        <w:jc w:val="center"/>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Кафедра</w:t>
      </w:r>
      <w:r>
        <w:rPr>
          <w:rFonts w:ascii="Times New Roman" w:eastAsia="Times New Roman" w:hAnsi="Times New Roman" w:cs="Times New Roman"/>
          <w:sz w:val="24"/>
          <w:szCs w:val="24"/>
        </w:rPr>
        <w:t> </w:t>
      </w:r>
      <w:r w:rsidRPr="001764A8">
        <w:rPr>
          <w:rFonts w:ascii="Times New Roman" w:eastAsia="Times New Roman" w:hAnsi="Times New Roman" w:cs="Times New Roman"/>
          <w:sz w:val="24"/>
          <w:szCs w:val="24"/>
          <w:lang w:val="ru-RU"/>
        </w:rPr>
        <w:t>Судебной экспертизы и криминалистики</w:t>
      </w:r>
    </w:p>
    <w:p w:rsidR="00F3559D" w:rsidRPr="001764A8" w:rsidRDefault="00F3559D" w:rsidP="00F3559D">
      <w:pPr>
        <w:widowControl w:val="0"/>
        <w:tabs>
          <w:tab w:val="left" w:pos="159"/>
        </w:tabs>
        <w:spacing w:after="0" w:line="240" w:lineRule="auto"/>
        <w:ind w:right="380"/>
        <w:jc w:val="center"/>
        <w:rPr>
          <w:rFonts w:ascii="Times New Roman" w:eastAsia="Times New Roman" w:hAnsi="Times New Roman" w:cs="Times New Roman"/>
          <w:b/>
          <w:sz w:val="24"/>
          <w:szCs w:val="24"/>
          <w:lang w:val="ru-RU"/>
        </w:rPr>
      </w:pPr>
      <w:r w:rsidRPr="001764A8">
        <w:rPr>
          <w:rFonts w:ascii="Times New Roman" w:eastAsia="Times New Roman" w:hAnsi="Times New Roman" w:cs="Times New Roman"/>
          <w:b/>
          <w:sz w:val="24"/>
          <w:szCs w:val="24"/>
          <w:lang w:val="ru-RU"/>
        </w:rPr>
        <w:t>Темы курсовых работ</w:t>
      </w:r>
    </w:p>
    <w:p w:rsidR="00F3559D" w:rsidRPr="001764A8" w:rsidRDefault="00F3559D" w:rsidP="00F3559D">
      <w:pPr>
        <w:widowControl w:val="0"/>
        <w:tabs>
          <w:tab w:val="left" w:pos="159"/>
        </w:tabs>
        <w:spacing w:after="0" w:line="240" w:lineRule="auto"/>
        <w:ind w:right="380"/>
        <w:jc w:val="center"/>
        <w:rPr>
          <w:rFonts w:ascii="Times New Roman" w:eastAsia="Times New Roman" w:hAnsi="Times New Roman" w:cs="Times New Roman"/>
          <w:sz w:val="24"/>
          <w:szCs w:val="24"/>
          <w:lang w:val="ru-RU"/>
        </w:rPr>
      </w:pPr>
      <w:r w:rsidRPr="001764A8">
        <w:rPr>
          <w:rFonts w:ascii="Times New Roman" w:eastAsia="Times New Roman" w:hAnsi="Times New Roman" w:cs="Times New Roman"/>
          <w:sz w:val="24"/>
          <w:szCs w:val="24"/>
          <w:lang w:val="ru-RU"/>
        </w:rPr>
        <w:t xml:space="preserve">по дисциплине </w:t>
      </w:r>
      <w:r>
        <w:rPr>
          <w:rFonts w:ascii="Times New Roman" w:eastAsia="Times New Roman" w:hAnsi="Times New Roman" w:cs="Times New Roman"/>
          <w:sz w:val="24"/>
          <w:szCs w:val="24"/>
        </w:rPr>
        <w:t> </w:t>
      </w:r>
      <w:r w:rsidRPr="001764A8">
        <w:rPr>
          <w:rFonts w:ascii="Times New Roman" w:eastAsia="Times New Roman" w:hAnsi="Times New Roman" w:cs="Times New Roman"/>
          <w:sz w:val="24"/>
          <w:szCs w:val="24"/>
          <w:lang w:val="ru-RU"/>
        </w:rPr>
        <w:t>Теория судебной экспертизы</w:t>
      </w:r>
    </w:p>
    <w:p w:rsidR="00F3559D" w:rsidRPr="001764A8" w:rsidRDefault="00F3559D" w:rsidP="00F3559D">
      <w:pPr>
        <w:widowControl w:val="0"/>
        <w:tabs>
          <w:tab w:val="left" w:pos="159"/>
        </w:tabs>
        <w:spacing w:after="0" w:line="240" w:lineRule="auto"/>
        <w:ind w:right="380"/>
        <w:jc w:val="center"/>
        <w:rPr>
          <w:rFonts w:ascii="Times New Roman" w:eastAsia="Times New Roman" w:hAnsi="Times New Roman" w:cs="Times New Roman"/>
          <w:sz w:val="24"/>
          <w:szCs w:val="24"/>
          <w:lang w:val="ru-RU"/>
        </w:rPr>
      </w:pP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 История возникновения и развития мировой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 История возникновения и развития судебной экспертизы в России.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lastRenderedPageBreak/>
        <w:t>3. История возникновения и развития судебной экспертизы в Европе.</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 Сущность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5. Предмет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6. Особенности судебной экспертизы как процессуального действия</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7. Содержание общей теории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8. Объекты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9.  Значение об объектах судебных экспертиз, их свойствах и признаках.</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10. Субъекты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11. Экспертные задачи.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12. Классификация экспертных задач.</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13. Методы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14. Классификация методов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15. Общенаучные методы познания.</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16. Методы отраслевых наук.</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17. Специальные (частные) методы.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18. Экспертные методики и их виды.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19. Классификация экспертных методик.</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20. Виды экспертиз в уголовном судопроизводстве.</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21. Классификация судебных экспертиз.</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22. Формирование новых видов экспертиз.</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23.  Тенденции формирования новых видов судебных экспертиз.</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24.  Концептуальные основы теории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25. Закономерности развития теории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26.  Теория криминалистической диагностики и идентификации.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27. Основные понятия криминалистической идентификации.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28. Стадии процесса  криминалистической идентификации.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29. Основные понятия криминалистической диагностики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30. Стадии процесса  криминалистической диагностики.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31.   Место криминалистической классификации в решении диагностических и идентификационных задач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32.  Учение о судебно-экспертном прогнозировании.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33.  Учение о судебно-экспертной профилактике.</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34. Понятие экспертной технологии.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35. Автоматизация судебной экспертизы, ее программное обеспечение.</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36.   Содержание процесса экспертного исследования.</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37.  Заключение эксперта и его структура.</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38. Классификация выводов в производстве судебной экспертизы.</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39. Оценка заключения эксперта.</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40. Сущность и процессуальные аспекты комплексных исследований в судебной экспертизе.</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41. Особенности процесса исследования при производстве комиссионных и комплексных судебных экспертиз.</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42. Назначение и производство повторных и дополнительных судебных экспертиз.</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43. Оценка заключения судебного эксперта. Критерии оценки заключения судебного эксперта правоприменителем.</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44. Использование заключения судебного эксперта следователем, судом, лицом или органом, рассматривающим дело об административном правонарушении.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45.  Основы правовой регламентации судебно-экспертной деятельности.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46.  Содержание правового института судебной экспертизы и правового статуса российского судебного эксперта.</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46.   Процессуальные и непроцессуальные формы экспертной деятельности.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47.  Субъекты судебно-экспертной деятельности.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48. Взаимодействие различных субъектов судебно-экспертной деятельности.</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49. Система и функции судебных экспертных учреждений.</w:t>
      </w:r>
    </w:p>
    <w:p w:rsidR="00F3559D" w:rsidRPr="001764A8" w:rsidRDefault="00F3559D" w:rsidP="00F3559D">
      <w:pPr>
        <w:spacing w:after="0" w:line="240" w:lineRule="auto"/>
        <w:textAlignment w:val="baseline"/>
        <w:rPr>
          <w:rFonts w:ascii="Times New Roman" w:hAnsi="Times New Roman" w:cs="Times New Roman"/>
          <w:bCs/>
          <w:sz w:val="24"/>
          <w:szCs w:val="24"/>
          <w:lang w:val="ru-RU"/>
        </w:rPr>
      </w:pPr>
      <w:r w:rsidRPr="001764A8">
        <w:rPr>
          <w:rFonts w:ascii="Times New Roman" w:hAnsi="Times New Roman" w:cs="Times New Roman"/>
          <w:bCs/>
          <w:sz w:val="24"/>
          <w:szCs w:val="24"/>
          <w:lang w:val="ru-RU"/>
        </w:rPr>
        <w:t>49.  Система экспертных учреждений Российской Федерации.</w:t>
      </w:r>
    </w:p>
    <w:p w:rsidR="00F3559D" w:rsidRPr="001764A8" w:rsidRDefault="00F3559D" w:rsidP="00F3559D">
      <w:pPr>
        <w:spacing w:after="0" w:line="240" w:lineRule="auto"/>
        <w:textAlignment w:val="baseline"/>
        <w:rPr>
          <w:rFonts w:ascii="Times New Roman" w:hAnsi="Times New Roman" w:cs="Times New Roman"/>
          <w:sz w:val="24"/>
          <w:szCs w:val="24"/>
          <w:lang w:val="ru-RU"/>
        </w:rPr>
      </w:pPr>
      <w:r w:rsidRPr="001764A8">
        <w:rPr>
          <w:rFonts w:ascii="Times New Roman" w:hAnsi="Times New Roman" w:cs="Times New Roman"/>
          <w:bCs/>
          <w:sz w:val="24"/>
          <w:szCs w:val="24"/>
          <w:lang w:val="ru-RU"/>
        </w:rPr>
        <w:t>50. Правовые и организационные проблемы судебной экспертизы.20. Сущность и процессуальные аспекты комплексных исследований в судебной экспертизе.</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p>
    <w:p w:rsidR="00F3559D" w:rsidRPr="001764A8" w:rsidRDefault="00F3559D" w:rsidP="00F3559D">
      <w:pPr>
        <w:widowControl w:val="0"/>
        <w:spacing w:after="0" w:line="240" w:lineRule="auto"/>
        <w:contextualSpacing/>
        <w:rPr>
          <w:rFonts w:ascii="Times New Roman" w:eastAsia="Times New Roman" w:hAnsi="Times New Roman" w:cs="Times New Roman"/>
          <w:b/>
          <w:color w:val="000000"/>
          <w:sz w:val="24"/>
          <w:szCs w:val="24"/>
          <w:lang w:val="ru-RU" w:eastAsia="ru-RU"/>
        </w:rPr>
      </w:pPr>
      <w:r w:rsidRPr="001764A8">
        <w:rPr>
          <w:rFonts w:ascii="Times New Roman" w:eastAsia="Times New Roman" w:hAnsi="Times New Roman" w:cs="Times New Roman"/>
          <w:b/>
          <w:color w:val="000000"/>
          <w:sz w:val="24"/>
          <w:szCs w:val="24"/>
          <w:lang w:val="ru-RU" w:eastAsia="ru-RU"/>
        </w:rPr>
        <w:lastRenderedPageBreak/>
        <w:t>Критерии оценки:</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1</w:t>
      </w:r>
      <w:r w:rsidRPr="001764A8">
        <w:rPr>
          <w:rFonts w:ascii="Times New Roman" w:eastAsia="Times New Roman" w:hAnsi="Times New Roman" w:cs="Times New Roman"/>
          <w:color w:val="000000"/>
          <w:sz w:val="24"/>
          <w:szCs w:val="24"/>
          <w:lang w:val="ru-RU" w:eastAsia="ru-RU"/>
        </w:rPr>
        <w:tab/>
        <w:t>Постановка исследовательской проблемы в рамках заявленной темы - 0-20 баллов</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2</w:t>
      </w:r>
      <w:r w:rsidRPr="001764A8">
        <w:rPr>
          <w:rFonts w:ascii="Times New Roman" w:eastAsia="Times New Roman" w:hAnsi="Times New Roman" w:cs="Times New Roman"/>
          <w:color w:val="000000"/>
          <w:sz w:val="24"/>
          <w:szCs w:val="24"/>
          <w:lang w:val="ru-RU" w:eastAsia="ru-RU"/>
        </w:rPr>
        <w:tab/>
        <w:t>Содержание работы в рамках предложенной тематики:</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w:t>
      </w:r>
      <w:r w:rsidRPr="001764A8">
        <w:rPr>
          <w:rFonts w:ascii="Times New Roman" w:eastAsia="Times New Roman" w:hAnsi="Times New Roman" w:cs="Times New Roman"/>
          <w:color w:val="000000"/>
          <w:sz w:val="24"/>
          <w:szCs w:val="24"/>
          <w:lang w:val="ru-RU" w:eastAsia="ru-RU"/>
        </w:rPr>
        <w:tab/>
        <w:t xml:space="preserve">тезисное изложение материала должно предметно соответствовать объему подготовки студента, заложенному в рабочей программе, согласно установленным общекультурным и профессиональным компетенциям; </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w:t>
      </w:r>
      <w:r w:rsidRPr="001764A8">
        <w:rPr>
          <w:rFonts w:ascii="Times New Roman" w:eastAsia="Times New Roman" w:hAnsi="Times New Roman" w:cs="Times New Roman"/>
          <w:color w:val="000000"/>
          <w:sz w:val="24"/>
          <w:szCs w:val="24"/>
          <w:lang w:val="ru-RU" w:eastAsia="ru-RU"/>
        </w:rPr>
        <w:tab/>
        <w:t>краткое изложение истории вопроса / процесса формирования основных категорий, понятий, терминов в рамках заявленной темы;</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w:t>
      </w:r>
      <w:r w:rsidRPr="001764A8">
        <w:rPr>
          <w:rFonts w:ascii="Times New Roman" w:eastAsia="Times New Roman" w:hAnsi="Times New Roman" w:cs="Times New Roman"/>
          <w:color w:val="000000"/>
          <w:sz w:val="24"/>
          <w:szCs w:val="24"/>
          <w:lang w:val="ru-RU" w:eastAsia="ru-RU"/>
        </w:rPr>
        <w:tab/>
        <w:t xml:space="preserve">отражение теоретической / практической значимости темы (иллюстрация существующих доктрин и научных концепций, предложения по совершенствованию нормативно-правовой базы, устранению пробелов и противоречий, обобщение правоприменительной практики и т.п.)                                                                          - </w:t>
      </w:r>
      <w:r w:rsidRPr="001764A8">
        <w:rPr>
          <w:rFonts w:ascii="Times New Roman" w:eastAsia="Times New Roman" w:hAnsi="Times New Roman" w:cs="Times New Roman"/>
          <w:color w:val="000000"/>
          <w:sz w:val="24"/>
          <w:szCs w:val="24"/>
          <w:lang w:val="ru-RU" w:eastAsia="ru-RU"/>
        </w:rPr>
        <w:tab/>
        <w:t>0-20 баллов</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3</w:t>
      </w:r>
      <w:r w:rsidRPr="001764A8">
        <w:rPr>
          <w:rFonts w:ascii="Times New Roman" w:eastAsia="Times New Roman" w:hAnsi="Times New Roman" w:cs="Times New Roman"/>
          <w:color w:val="000000"/>
          <w:sz w:val="24"/>
          <w:szCs w:val="24"/>
          <w:lang w:val="ru-RU" w:eastAsia="ru-RU"/>
        </w:rPr>
        <w:tab/>
        <w:t xml:space="preserve">Знание  библиографии исследуемого вопроса в рамках выбранной тематики: </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 отражение современных нормативно-правовых источников, регламентирующих общественные отношения в рамках заявленной тематики;</w:t>
      </w:r>
    </w:p>
    <w:p w:rsidR="00F3559D" w:rsidRPr="001764A8"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1764A8">
        <w:rPr>
          <w:rFonts w:ascii="Times New Roman" w:eastAsia="Times New Roman" w:hAnsi="Times New Roman" w:cs="Times New Roman"/>
          <w:color w:val="000000"/>
          <w:sz w:val="24"/>
          <w:szCs w:val="24"/>
          <w:lang w:val="ru-RU" w:eastAsia="ru-RU"/>
        </w:rPr>
        <w:t>- ориентация в   правоприменительной практике по заявленному вопросу (судебные прецеденты, статистическая информация, научно-практические комментарии, официальные сайты, периодические статьи, дайджесты  и т.д.);</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 xml:space="preserve">- знание базовых учебных (научных) работ ведущих российских ученых по заявленной тематике </w:t>
      </w:r>
      <w:r w:rsidRPr="00F3559D">
        <w:rPr>
          <w:rFonts w:ascii="Times New Roman" w:eastAsia="Times New Roman" w:hAnsi="Times New Roman" w:cs="Times New Roman"/>
          <w:color w:val="000000"/>
          <w:sz w:val="24"/>
          <w:szCs w:val="24"/>
          <w:lang w:val="ru-RU" w:eastAsia="ru-RU"/>
        </w:rPr>
        <w:tab/>
        <w:t xml:space="preserve">                                                                                                             - 0-20 баллов</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4</w:t>
      </w:r>
      <w:r w:rsidRPr="00F3559D">
        <w:rPr>
          <w:rFonts w:ascii="Times New Roman" w:eastAsia="Times New Roman" w:hAnsi="Times New Roman" w:cs="Times New Roman"/>
          <w:color w:val="000000"/>
          <w:sz w:val="24"/>
          <w:szCs w:val="24"/>
          <w:lang w:val="ru-RU" w:eastAsia="ru-RU"/>
        </w:rPr>
        <w:tab/>
        <w:t xml:space="preserve">Структура изложения текста работы: </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 соблюдение логической структуры текста (четкое формирование тезисов,  постановка проблемы, наличие объективной аргументации, самостоятельных выводов);</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  грамотное изложение материала (орфография, пунктуация, стилистика)       - 0-20 баллов</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5</w:t>
      </w:r>
      <w:r w:rsidRPr="00F3559D">
        <w:rPr>
          <w:rFonts w:ascii="Times New Roman" w:eastAsia="Times New Roman" w:hAnsi="Times New Roman" w:cs="Times New Roman"/>
          <w:color w:val="000000"/>
          <w:sz w:val="24"/>
          <w:szCs w:val="24"/>
          <w:lang w:val="ru-RU" w:eastAsia="ru-RU"/>
        </w:rPr>
        <w:tab/>
        <w:t xml:space="preserve">Владение профессиональным языком и терминологией в рамках заявленной тематики работы                                                                                                          - </w:t>
      </w:r>
      <w:r w:rsidRPr="00F3559D">
        <w:rPr>
          <w:rFonts w:ascii="Times New Roman" w:eastAsia="Times New Roman" w:hAnsi="Times New Roman" w:cs="Times New Roman"/>
          <w:color w:val="000000"/>
          <w:sz w:val="24"/>
          <w:szCs w:val="24"/>
          <w:lang w:val="ru-RU" w:eastAsia="ru-RU"/>
        </w:rPr>
        <w:tab/>
        <w:t>0-20 баллов</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Итого:</w:t>
      </w:r>
      <w:r w:rsidRPr="00F3559D">
        <w:rPr>
          <w:rFonts w:ascii="Times New Roman" w:eastAsia="Times New Roman" w:hAnsi="Times New Roman" w:cs="Times New Roman"/>
          <w:color w:val="000000"/>
          <w:sz w:val="24"/>
          <w:szCs w:val="24"/>
          <w:lang w:val="ru-RU" w:eastAsia="ru-RU"/>
        </w:rPr>
        <w:tab/>
        <w:t>0-100 баллов</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Общая оценка выставляется исходя из следующих  параметров:</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Оценка в 100-балльной шкале</w:t>
      </w:r>
      <w:r w:rsidRPr="00F3559D">
        <w:rPr>
          <w:rFonts w:ascii="Times New Roman" w:eastAsia="Times New Roman" w:hAnsi="Times New Roman" w:cs="Times New Roman"/>
          <w:color w:val="000000"/>
          <w:sz w:val="24"/>
          <w:szCs w:val="24"/>
          <w:lang w:val="ru-RU" w:eastAsia="ru-RU"/>
        </w:rPr>
        <w:tab/>
        <w:t>Оценка в 5-балльной шкале</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84-100</w:t>
      </w:r>
      <w:r w:rsidRPr="00F3559D">
        <w:rPr>
          <w:rFonts w:ascii="Times New Roman" w:eastAsia="Times New Roman" w:hAnsi="Times New Roman" w:cs="Times New Roman"/>
          <w:color w:val="000000"/>
          <w:sz w:val="24"/>
          <w:szCs w:val="24"/>
          <w:lang w:val="ru-RU" w:eastAsia="ru-RU"/>
        </w:rPr>
        <w:tab/>
        <w:t xml:space="preserve">        </w:t>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t xml:space="preserve">   </w:t>
      </w:r>
      <w:r w:rsidRPr="00F3559D">
        <w:rPr>
          <w:rFonts w:ascii="Times New Roman" w:eastAsia="Times New Roman" w:hAnsi="Times New Roman" w:cs="Times New Roman"/>
          <w:color w:val="000000"/>
          <w:sz w:val="24"/>
          <w:szCs w:val="24"/>
          <w:lang w:val="ru-RU" w:eastAsia="ru-RU"/>
        </w:rPr>
        <w:tab/>
        <w:t xml:space="preserve">                       5 (отлично)</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67-83</w:t>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t>4 (хорошо)</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50-66</w:t>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t>3 (удовлетворительно)</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0-49</w:t>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r>
      <w:r w:rsidRPr="00F3559D">
        <w:rPr>
          <w:rFonts w:ascii="Times New Roman" w:eastAsia="Times New Roman" w:hAnsi="Times New Roman" w:cs="Times New Roman"/>
          <w:color w:val="000000"/>
          <w:sz w:val="24"/>
          <w:szCs w:val="24"/>
          <w:lang w:val="ru-RU" w:eastAsia="ru-RU"/>
        </w:rPr>
        <w:tab/>
        <w:t>2 (неудовлетворительно)</w:t>
      </w: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p>
    <w:p w:rsidR="00F3559D" w:rsidRPr="00F3559D" w:rsidRDefault="00F3559D" w:rsidP="00F3559D">
      <w:pPr>
        <w:widowControl w:val="0"/>
        <w:spacing w:after="0" w:line="240" w:lineRule="auto"/>
        <w:contextualSpacing/>
        <w:rPr>
          <w:rFonts w:ascii="Times New Roman" w:eastAsia="Times New Roman" w:hAnsi="Times New Roman" w:cs="Times New Roman"/>
          <w:color w:val="000000"/>
          <w:sz w:val="24"/>
          <w:szCs w:val="24"/>
          <w:lang w:val="ru-RU" w:eastAsia="ru-RU"/>
        </w:rPr>
      </w:pPr>
      <w:r w:rsidRPr="00F3559D">
        <w:rPr>
          <w:rFonts w:ascii="Times New Roman" w:eastAsia="Times New Roman" w:hAnsi="Times New Roman" w:cs="Times New Roman"/>
          <w:color w:val="000000"/>
          <w:sz w:val="24"/>
          <w:szCs w:val="24"/>
          <w:lang w:val="ru-RU" w:eastAsia="ru-RU"/>
        </w:rPr>
        <w:t>Составитель ________________________ Е.В. Решетов</w:t>
      </w:r>
    </w:p>
    <w:p w:rsidR="00F3559D" w:rsidRPr="00F3559D" w:rsidRDefault="00F3559D" w:rsidP="00F3559D">
      <w:pPr>
        <w:spacing w:after="0"/>
        <w:ind w:left="2880"/>
        <w:textAlignment w:val="baseline"/>
        <w:rPr>
          <w:rFonts w:ascii="Times New Roman" w:hAnsi="Times New Roman" w:cs="Times New Roman"/>
          <w:sz w:val="24"/>
          <w:szCs w:val="24"/>
          <w:vertAlign w:val="superscript"/>
          <w:lang w:val="ru-RU"/>
        </w:rPr>
      </w:pPr>
      <w:r w:rsidRPr="00F3559D">
        <w:rPr>
          <w:rFonts w:ascii="Times New Roman" w:hAnsi="Times New Roman" w:cs="Times New Roman"/>
          <w:sz w:val="24"/>
          <w:szCs w:val="24"/>
          <w:vertAlign w:val="superscript"/>
          <w:lang w:val="ru-RU"/>
        </w:rPr>
        <w:t>(подпись)</w:t>
      </w:r>
    </w:p>
    <w:p w:rsidR="00F3559D" w:rsidRPr="00F3559D" w:rsidRDefault="00F3559D" w:rsidP="00F3559D">
      <w:pPr>
        <w:spacing w:after="0" w:line="240" w:lineRule="auto"/>
        <w:textAlignment w:val="baseline"/>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16 »  мая  2018 г.</w:t>
      </w:r>
    </w:p>
    <w:p w:rsidR="00F3559D" w:rsidRPr="00F3559D" w:rsidRDefault="00F3559D" w:rsidP="00F3559D">
      <w:pPr>
        <w:spacing w:after="0" w:line="240" w:lineRule="auto"/>
        <w:textAlignment w:val="baseline"/>
        <w:rPr>
          <w:rFonts w:ascii="Times New Roman" w:eastAsia="Times New Roman" w:hAnsi="Times New Roman" w:cs="Times New Roman"/>
          <w:sz w:val="24"/>
          <w:szCs w:val="24"/>
          <w:lang w:val="ru-RU" w:eastAsia="ru-RU"/>
        </w:rPr>
      </w:pPr>
    </w:p>
    <w:p w:rsidR="00F3559D" w:rsidRPr="00F3559D" w:rsidRDefault="00F3559D" w:rsidP="00F3559D">
      <w:pPr>
        <w:spacing w:after="0" w:line="240" w:lineRule="auto"/>
        <w:jc w:val="both"/>
        <w:textAlignment w:val="baseline"/>
        <w:rPr>
          <w:rFonts w:ascii="Times New Roman" w:eastAsia="Calibri" w:hAnsi="Times New Roman" w:cs="Times New Roman"/>
          <w:b/>
          <w:bCs/>
          <w:sz w:val="24"/>
          <w:szCs w:val="24"/>
          <w:lang w:val="ru-RU" w:eastAsia="ru-RU"/>
        </w:rPr>
      </w:pPr>
      <w:r w:rsidRPr="00F3559D">
        <w:rPr>
          <w:rFonts w:ascii="Times New Roman" w:eastAsia="Calibri" w:hAnsi="Times New Roman" w:cs="Times New Roman"/>
          <w:b/>
          <w:bCs/>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F3559D" w:rsidRPr="00F3559D" w:rsidRDefault="00F3559D" w:rsidP="00F3559D">
      <w:pPr>
        <w:spacing w:after="0" w:line="240" w:lineRule="auto"/>
        <w:ind w:firstLine="708"/>
        <w:jc w:val="both"/>
        <w:textAlignment w:val="baseline"/>
        <w:rPr>
          <w:rFonts w:ascii="Times New Roman" w:eastAsia="Calibri" w:hAnsi="Times New Roman" w:cs="Times New Roman"/>
          <w:bCs/>
          <w:sz w:val="24"/>
          <w:szCs w:val="24"/>
          <w:lang w:val="ru-RU" w:eastAsia="ru-RU"/>
        </w:rPr>
      </w:pPr>
      <w:r w:rsidRPr="00F3559D">
        <w:rPr>
          <w:rFonts w:ascii="Times New Roman" w:eastAsia="Calibri" w:hAnsi="Times New Roman" w:cs="Times New Roman"/>
          <w:bCs/>
          <w:sz w:val="24"/>
          <w:szCs w:val="24"/>
          <w:lang w:val="ru-RU" w:eastAsia="ru-RU"/>
        </w:rPr>
        <w:t>Процедуры оценивания включают в себя текущий контроль и промежуточную аттестацию.</w:t>
      </w:r>
    </w:p>
    <w:p w:rsidR="00F3559D" w:rsidRPr="00F3559D" w:rsidRDefault="00F3559D" w:rsidP="00F3559D">
      <w:pPr>
        <w:spacing w:after="0" w:line="240" w:lineRule="auto"/>
        <w:ind w:firstLine="708"/>
        <w:jc w:val="both"/>
        <w:textAlignment w:val="baseline"/>
        <w:rPr>
          <w:rFonts w:ascii="Times New Roman" w:eastAsia="Calibri" w:hAnsi="Times New Roman" w:cs="Times New Roman"/>
          <w:bCs/>
          <w:sz w:val="24"/>
          <w:szCs w:val="24"/>
          <w:lang w:val="ru-RU" w:eastAsia="ru-RU"/>
        </w:rPr>
      </w:pPr>
      <w:r w:rsidRPr="00F3559D">
        <w:rPr>
          <w:rFonts w:ascii="Times New Roman" w:eastAsia="Calibri" w:hAnsi="Times New Roman" w:cs="Times New Roman"/>
          <w:b/>
          <w:bCs/>
          <w:sz w:val="24"/>
          <w:szCs w:val="24"/>
          <w:lang w:val="ru-RU" w:eastAsia="ru-RU"/>
        </w:rPr>
        <w:t>Текущий контроль</w:t>
      </w:r>
      <w:r w:rsidRPr="00F3559D">
        <w:rPr>
          <w:rFonts w:ascii="Times New Roman" w:eastAsia="Calibri" w:hAnsi="Times New Roman" w:cs="Times New Roman"/>
          <w:bCs/>
          <w:sz w:val="24"/>
          <w:szCs w:val="24"/>
          <w:lang w:val="ru-RU" w:eastAsia="ru-RU"/>
        </w:rPr>
        <w:t xml:space="preserve">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F3559D" w:rsidRPr="00F3559D" w:rsidRDefault="00F3559D" w:rsidP="00F3559D">
      <w:pPr>
        <w:spacing w:after="0" w:line="240" w:lineRule="auto"/>
        <w:jc w:val="both"/>
        <w:textAlignment w:val="baseline"/>
        <w:rPr>
          <w:rFonts w:ascii="Times New Roman" w:eastAsia="Calibri" w:hAnsi="Times New Roman" w:cs="Times New Roman"/>
          <w:bCs/>
          <w:sz w:val="24"/>
          <w:szCs w:val="24"/>
          <w:lang w:val="ru-RU" w:eastAsia="ru-RU"/>
        </w:rPr>
      </w:pPr>
      <w:r w:rsidRPr="00F3559D">
        <w:rPr>
          <w:rFonts w:ascii="Times New Roman" w:eastAsia="Calibri" w:hAnsi="Times New Roman" w:cs="Times New Roman"/>
          <w:bCs/>
          <w:sz w:val="24"/>
          <w:szCs w:val="24"/>
          <w:lang w:val="ru-RU" w:eastAsia="ru-RU"/>
        </w:rPr>
        <w:t xml:space="preserve"> </w:t>
      </w:r>
      <w:r w:rsidRPr="00F3559D">
        <w:rPr>
          <w:rFonts w:ascii="Times New Roman" w:eastAsia="Calibri" w:hAnsi="Times New Roman" w:cs="Times New Roman"/>
          <w:bCs/>
          <w:sz w:val="24"/>
          <w:szCs w:val="24"/>
          <w:lang w:val="ru-RU" w:eastAsia="ru-RU"/>
        </w:rPr>
        <w:tab/>
      </w:r>
      <w:r w:rsidRPr="00F3559D">
        <w:rPr>
          <w:rFonts w:ascii="Times New Roman" w:eastAsia="Calibri" w:hAnsi="Times New Roman" w:cs="Times New Roman"/>
          <w:b/>
          <w:bCs/>
          <w:sz w:val="24"/>
          <w:szCs w:val="24"/>
          <w:lang w:val="ru-RU" w:eastAsia="ru-RU"/>
        </w:rPr>
        <w:t>Промежуточная аттестация</w:t>
      </w:r>
      <w:r w:rsidRPr="00F3559D">
        <w:rPr>
          <w:rFonts w:ascii="Times New Roman" w:eastAsia="Calibri" w:hAnsi="Times New Roman" w:cs="Times New Roman"/>
          <w:bCs/>
          <w:sz w:val="24"/>
          <w:szCs w:val="24"/>
          <w:lang w:val="ru-RU" w:eastAsia="ru-RU"/>
        </w:rPr>
        <w:t xml:space="preserve"> проводится в форме  зачета и экзамена. </w:t>
      </w:r>
    </w:p>
    <w:p w:rsidR="00F3559D" w:rsidRPr="00F3559D" w:rsidRDefault="00F3559D" w:rsidP="00F3559D">
      <w:pPr>
        <w:spacing w:after="0" w:line="240" w:lineRule="auto"/>
        <w:jc w:val="both"/>
        <w:textAlignment w:val="baseline"/>
        <w:rPr>
          <w:rFonts w:ascii="Times New Roman" w:eastAsia="Calibri" w:hAnsi="Times New Roman" w:cs="Times New Roman"/>
          <w:bCs/>
          <w:sz w:val="24"/>
          <w:szCs w:val="24"/>
          <w:lang w:val="ru-RU" w:eastAsia="ru-RU"/>
        </w:rPr>
      </w:pPr>
      <w:r w:rsidRPr="00F3559D">
        <w:rPr>
          <w:rFonts w:ascii="Times New Roman" w:eastAsia="Calibri" w:hAnsi="Times New Roman" w:cs="Times New Roman"/>
          <w:bCs/>
          <w:sz w:val="24"/>
          <w:szCs w:val="24"/>
          <w:lang w:val="ru-RU" w:eastAsia="ru-RU"/>
        </w:rPr>
        <w:t xml:space="preserve">Зачет проводится по расписанию зачетной недели в устном виде.  Количество вопросов в билете для зачета – 2. Экзамен проводится по расписанию экзаменационной сессии в письменном виде.  Количество вопросов в экзаменационном задании – 3.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F3559D" w:rsidRPr="00F3559D" w:rsidRDefault="00F3559D" w:rsidP="00F3559D">
      <w:pPr>
        <w:spacing w:after="0" w:line="240" w:lineRule="auto"/>
        <w:textAlignment w:val="baseline"/>
        <w:rPr>
          <w:rFonts w:ascii="Times New Roman" w:eastAsia="Calibri" w:hAnsi="Times New Roman" w:cs="Times New Roman"/>
          <w:sz w:val="24"/>
          <w:szCs w:val="24"/>
          <w:lang w:val="ru-RU" w:eastAsia="ru-RU"/>
        </w:rPr>
      </w:pPr>
    </w:p>
    <w:p w:rsidR="00F3559D" w:rsidRPr="00F3559D" w:rsidRDefault="00F3559D" w:rsidP="00F3559D">
      <w:pPr>
        <w:widowControl w:val="0"/>
        <w:tabs>
          <w:tab w:val="left" w:pos="159"/>
        </w:tabs>
        <w:spacing w:after="0" w:line="322" w:lineRule="exact"/>
        <w:ind w:left="20" w:right="380"/>
        <w:jc w:val="both"/>
        <w:rPr>
          <w:rFonts w:ascii="Times New Roman" w:eastAsia="Times New Roman" w:hAnsi="Times New Roman" w:cs="Times New Roman"/>
          <w:sz w:val="24"/>
          <w:szCs w:val="24"/>
          <w:lang w:val="ru-RU"/>
        </w:rPr>
      </w:pPr>
      <w:r w:rsidRPr="00F3559D">
        <w:rPr>
          <w:rFonts w:ascii="Times New Roman" w:eastAsia="Times New Roman" w:hAnsi="Times New Roman" w:cs="Times New Roman"/>
          <w:sz w:val="24"/>
          <w:szCs w:val="24"/>
          <w:lang w:val="ru-RU"/>
        </w:rPr>
        <w:t>Составитель _________________   Е.В. Решетов</w:t>
      </w:r>
    </w:p>
    <w:p w:rsidR="00F3559D" w:rsidRPr="00F3559D" w:rsidRDefault="00F3559D" w:rsidP="00F3559D">
      <w:pPr>
        <w:spacing w:after="0" w:line="240" w:lineRule="auto"/>
        <w:textAlignment w:val="baseline"/>
        <w:rPr>
          <w:rFonts w:ascii="Times New Roman" w:eastAsia="Times New Roman" w:hAnsi="Times New Roman" w:cs="Times New Roman"/>
          <w:sz w:val="24"/>
          <w:szCs w:val="24"/>
          <w:lang w:val="ru-RU" w:eastAsia="ru-RU"/>
        </w:rPr>
      </w:pPr>
      <w:r w:rsidRPr="00F3559D">
        <w:rPr>
          <w:rFonts w:ascii="Times New Roman" w:eastAsia="Times New Roman" w:hAnsi="Times New Roman" w:cs="Times New Roman"/>
          <w:sz w:val="24"/>
          <w:szCs w:val="24"/>
          <w:lang w:val="ru-RU" w:eastAsia="ru-RU"/>
        </w:rPr>
        <w:t>« 16 »  мая  2018 г.</w:t>
      </w:r>
    </w:p>
    <w:p w:rsidR="00F0390D" w:rsidRDefault="00F0390D" w:rsidP="001764A8">
      <w:pPr>
        <w:widowControl w:val="0"/>
        <w:spacing w:after="360" w:line="240" w:lineRule="auto"/>
        <w:jc w:val="center"/>
        <w:rPr>
          <w:rFonts w:ascii="Times New Roman" w:hAnsi="Times New Roman" w:cs="Times New Roman"/>
          <w:sz w:val="24"/>
          <w:szCs w:val="24"/>
          <w:lang w:val="ru-RU"/>
        </w:rPr>
      </w:pPr>
      <w:bookmarkStart w:id="7" w:name="_GoBack"/>
      <w:r>
        <w:rPr>
          <w:rFonts w:ascii="Times New Roman" w:hAnsi="Times New Roman" w:cs="Times New Roman"/>
          <w:noProof/>
          <w:sz w:val="24"/>
          <w:szCs w:val="24"/>
          <w:lang w:val="ru-RU" w:eastAsia="ru-RU"/>
        </w:rPr>
        <w:lastRenderedPageBreak/>
        <w:drawing>
          <wp:inline distT="0" distB="0" distL="0" distR="0">
            <wp:extent cx="6480810" cy="91325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32570"/>
                    </a:xfrm>
                    <a:prstGeom prst="rect">
                      <a:avLst/>
                    </a:prstGeom>
                  </pic:spPr>
                </pic:pic>
              </a:graphicData>
            </a:graphic>
          </wp:inline>
        </w:drawing>
      </w:r>
      <w:bookmarkEnd w:id="7"/>
      <w:r>
        <w:rPr>
          <w:rFonts w:ascii="Times New Roman" w:hAnsi="Times New Roman" w:cs="Times New Roman"/>
          <w:sz w:val="24"/>
          <w:szCs w:val="24"/>
          <w:lang w:val="ru-RU"/>
        </w:rPr>
        <w:br w:type="page"/>
      </w:r>
    </w:p>
    <w:p w:rsidR="001764A8" w:rsidRPr="001764A8" w:rsidRDefault="001764A8" w:rsidP="001764A8">
      <w:pPr>
        <w:widowControl w:val="0"/>
        <w:spacing w:after="360" w:line="240" w:lineRule="auto"/>
        <w:jc w:val="center"/>
        <w:rPr>
          <w:rFonts w:ascii="Times New Roman" w:hAnsi="Times New Roman" w:cs="Times New Roman"/>
          <w:sz w:val="24"/>
          <w:szCs w:val="24"/>
          <w:lang w:val="ru-RU"/>
        </w:rPr>
      </w:pPr>
    </w:p>
    <w:p w:rsidR="001764A8" w:rsidRPr="001764A8" w:rsidRDefault="001764A8" w:rsidP="001764A8">
      <w:pPr>
        <w:widowControl w:val="0"/>
        <w:shd w:val="clear" w:color="auto" w:fill="FFFFFF"/>
        <w:spacing w:after="0" w:line="240" w:lineRule="auto"/>
        <w:ind w:firstLine="708"/>
        <w:jc w:val="both"/>
        <w:rPr>
          <w:rFonts w:ascii="Times New Roman" w:hAnsi="Times New Roman" w:cs="Times New Roman"/>
          <w:b/>
          <w:i/>
          <w:sz w:val="24"/>
          <w:szCs w:val="24"/>
          <w:lang w:val="ru-RU"/>
        </w:rPr>
      </w:pPr>
      <w:r w:rsidRPr="001764A8">
        <w:rPr>
          <w:rFonts w:ascii="Times New Roman" w:hAnsi="Times New Roman" w:cs="Times New Roman"/>
          <w:sz w:val="24"/>
          <w:szCs w:val="24"/>
          <w:lang w:val="ru-RU"/>
        </w:rPr>
        <w:t xml:space="preserve">Методические  указания  по  освоению  дисциплины  </w:t>
      </w:r>
      <w:r w:rsidRPr="001764A8">
        <w:rPr>
          <w:rFonts w:ascii="Times New Roman" w:hAnsi="Times New Roman" w:cs="Times New Roman"/>
          <w:b/>
          <w:i/>
          <w:sz w:val="24"/>
          <w:szCs w:val="24"/>
          <w:lang w:val="ru-RU"/>
        </w:rPr>
        <w:t xml:space="preserve">«Теория судебной экспертизы» </w:t>
      </w:r>
      <w:r w:rsidRPr="001764A8">
        <w:rPr>
          <w:rFonts w:ascii="Times New Roman" w:hAnsi="Times New Roman" w:cs="Times New Roman"/>
          <w:sz w:val="24"/>
          <w:szCs w:val="24"/>
          <w:lang w:val="ru-RU"/>
        </w:rPr>
        <w:t xml:space="preserve">адресованы  студентам  очной 5-летней формы обучения, уровень образования - специалитет.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Учебным планом по специальности 40.05.03 «Судебная экспертиза», специализация «Экономические экспертизы», для освоения  дисциплины  </w:t>
      </w:r>
      <w:r w:rsidRPr="001764A8">
        <w:rPr>
          <w:rFonts w:ascii="Times New Roman" w:eastAsia="Times New Roman" w:hAnsi="Times New Roman" w:cs="Times New Roman"/>
          <w:b/>
          <w:i/>
          <w:sz w:val="24"/>
          <w:szCs w:val="24"/>
          <w:lang w:val="ru-RU" w:eastAsia="ru-RU"/>
        </w:rPr>
        <w:t xml:space="preserve">«Теория судебной экспертизы» </w:t>
      </w:r>
      <w:r w:rsidRPr="001764A8">
        <w:rPr>
          <w:rFonts w:ascii="Times New Roman" w:eastAsia="Times New Roman" w:hAnsi="Times New Roman" w:cs="Times New Roman"/>
          <w:sz w:val="24"/>
          <w:szCs w:val="24"/>
          <w:lang w:val="ru-RU" w:eastAsia="ru-RU"/>
        </w:rPr>
        <w:t>предусмотрены следующие виды занятий: лекции и практические занятия.</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В ходе лекционных занятий рассматриваются</w:t>
      </w:r>
      <w:r w:rsidRPr="001764A8">
        <w:rPr>
          <w:rFonts w:ascii="Times New Roman" w:eastAsia="Times New Roman" w:hAnsi="Times New Roman" w:cs="Times New Roman"/>
          <w:bCs/>
          <w:sz w:val="24"/>
          <w:szCs w:val="24"/>
          <w:lang w:val="ru-RU" w:eastAsia="ru-RU"/>
        </w:rPr>
        <w:t xml:space="preserve"> все темы программы, </w:t>
      </w:r>
      <w:r w:rsidRPr="001764A8">
        <w:rPr>
          <w:rFonts w:ascii="Times New Roman" w:eastAsia="Times New Roman" w:hAnsi="Times New Roman" w:cs="Times New Roman"/>
          <w:sz w:val="24"/>
          <w:szCs w:val="24"/>
          <w:lang w:val="ru-RU" w:eastAsia="ru-RU"/>
        </w:rPr>
        <w:t xml:space="preserve">преподаватель излагает и разъясняет основные, наиболее сложные понятия темы, а также связанные с ней теоретические и практические проблемы. Раскрываются вопросы теоретических, процессуальных, методических и организационных основ судебных экспертиз; происходит освоение студентами базовых понятий теории судебной экспертизы, изучение студентами терминологии теории и практики выполнения судебных экспертиз. У студентов формируются знания о приемах выявления, закрепления, изъятия, обработки и исследования следов в общекриминалистическом смысле, осуществляется их подготовка к изучению специальных курсов: криминалистическая фотография, трасология, технико-криминалистическое исследования документов и др., даются  рекомендации для самостоятельной работы и подготовке к практическим занятиям. </w:t>
      </w:r>
    </w:p>
    <w:p w:rsidR="001764A8" w:rsidRPr="001764A8" w:rsidRDefault="001764A8" w:rsidP="001764A8">
      <w:pPr>
        <w:widowControl w:val="0"/>
        <w:spacing w:after="0" w:line="240" w:lineRule="auto"/>
        <w:ind w:firstLine="567"/>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В ходе практических занятий углубляются и закрепляются знания студентов  по  ряду  рассмотренных  на  лекциях  вопросов,  они служат для закрепления изученного материала, развития умений и навыков подготовки докладов, рефератов, приобретения опыта устных публичных выступлений, ведения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 На практических занятиях происходит приобретение знаний, умений, навыков, необходимых для профессиональной деятельности: изучение порядка проведения судебной экспертизы; изучение деятельности экспертных учреждений, в компетенцию которых входит проведение судебных экспертиз; рассмотрение проблем, возникающих на практике при применении различных криминалистических методик.</w:t>
      </w:r>
    </w:p>
    <w:p w:rsidR="001764A8" w:rsidRPr="001764A8" w:rsidRDefault="001764A8" w:rsidP="001764A8">
      <w:pPr>
        <w:spacing w:after="0" w:line="240" w:lineRule="auto"/>
        <w:ind w:firstLine="709"/>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Семинар, как форма практических занятий, предполагает свободный обмен мнениями по избранной тематике. Он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намеченных вопросов. Сообщения, предполагающие анализ публикаций по отдельным вопросам семинара,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выступавшим студентам.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 Качество учебной работы студентов преподаватель оценивает в конце семинара.</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При подготовке к практическим занятиям каждый студент должен: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 изучить рекомендованную учебную литературу;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 изучить конспекты лекций;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 подготовить ответы на все вопросы по изучаемой теме;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 решить домашние задания, рекомендованные преподавателем при изучении каждой темы.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При  реализации  различных  видов  учебной  работы  используются разнообразные (в т.ч. интерактивные) методы обучения, в частности, интерактивная доска для подготовки и </w:t>
      </w:r>
      <w:r w:rsidRPr="001764A8">
        <w:rPr>
          <w:rFonts w:ascii="Times New Roman" w:eastAsia="Times New Roman" w:hAnsi="Times New Roman" w:cs="Times New Roman"/>
          <w:sz w:val="24"/>
          <w:szCs w:val="24"/>
          <w:lang w:val="ru-RU" w:eastAsia="ru-RU"/>
        </w:rPr>
        <w:lastRenderedPageBreak/>
        <w:t xml:space="preserve">проведения лекционных и семинарских занятий.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r w:rsidRPr="001764A8">
        <w:rPr>
          <w:rFonts w:ascii="Times New Roman" w:eastAsia="Times New Roman" w:hAnsi="Times New Roman" w:cs="Times New Roman"/>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1" w:history="1">
        <w:r w:rsidRPr="001764A8">
          <w:rPr>
            <w:rFonts w:ascii="Times New Roman" w:eastAsia="Times New Roman" w:hAnsi="Times New Roman" w:cs="Times New Roman"/>
            <w:color w:val="0000FF" w:themeColor="hyperlink"/>
            <w:sz w:val="24"/>
            <w:szCs w:val="24"/>
            <w:u w:val="single"/>
            <w:lang w:val="ru-RU" w:eastAsia="ru-RU"/>
          </w:rPr>
          <w:t>http://library.rsue.ru/</w:t>
        </w:r>
      </w:hyperlink>
      <w:r w:rsidRPr="001764A8">
        <w:rPr>
          <w:rFonts w:ascii="Times New Roman" w:eastAsia="Times New Roman" w:hAnsi="Times New Roman" w:cs="Times New Roman"/>
          <w:sz w:val="24"/>
          <w:szCs w:val="24"/>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1764A8" w:rsidRPr="001764A8" w:rsidRDefault="001764A8" w:rsidP="001764A8">
      <w:pPr>
        <w:widowControl w:val="0"/>
        <w:spacing w:after="0" w:line="240" w:lineRule="auto"/>
        <w:ind w:firstLine="708"/>
        <w:jc w:val="both"/>
        <w:rPr>
          <w:rFonts w:ascii="Times New Roman" w:eastAsia="Times New Roman" w:hAnsi="Times New Roman" w:cs="Times New Roman"/>
          <w:sz w:val="24"/>
          <w:szCs w:val="24"/>
          <w:lang w:val="ru-RU" w:eastAsia="ru-RU"/>
        </w:rPr>
      </w:pP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Методические рекомендации по написанию письменных работ, требования к оформлению: </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1. Написанию работы предшествует внимательное изучение студентом рекомендованных источников. Целесообразно делать выписки из нормативных актов, книг, статей, помечать в черновике те страницы и издания, которые наиболее полезны при освещении соответствующих  вопросов.</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В тексте работы при ссылках на нормативный акт должна использоваться  последняя редакция документа.</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Следует иметь в виду, что иногда нормативный материал, используемый в учебниках, пособиях и научной литературе, к моменту подготовки студентом письменной работы оказывается утратившим силу.</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Недействующие нормативные акты не подлежат использованию, либо упоминаются с соответствующими оговорками. Таким образом, при работе с нормативно-правовой базой студент в первую очередь должен установить, является ли данный нормативно-правовой акт действующим в настоящее время, а также использовать последнюю редакцию документа.</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2. В процессе подготовки работы студент должен:</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а) всесторонне изучить определенную юридическую проблему, ее теоретические и практические аспекты;</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б) проанализировать научную литературу и нормативно-правовой материал по теме;</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в) при подготовке дипломной работы, собрать и обобщить с учетом темы юридическую практику (судебную, нотариальную, государственных органов контроля  и т. д.);</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г) выработать собственное суждение по соответствующей проблеме, отношение к существующим научным позициям, точкам зрения, юридической практике;</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д) по возможности сформулировать свои предложения по совершению юридической практики и законодательства.</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3. Содержание работы должно соответствовать ее теме и плану.</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4. Содержание ответов на поставленные вопросы должно быть полным, теоретически обоснованным и аргументированным, иметь связь с практической деятельностью. Ответы на вопросы должны быть логичными, сформулированы четко и ясно, по существу  поставленного вопроса. Не следует необоснованно увеличивать их объем, останавливаясь на второстепенных, прямо не относящихся к теме исследования,  аспектах. При формулировании собственных суждений следует избегать таких выражений, как «по моему мнению», «я думаю» и т.п., т е. писать от первого лица.</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5. При использовании в тексте ответа на вопрос цитат, норм правовых актов, заимствованных таблиц и схем следует руководствоваться правилами оформления сносок и ссылок на соответствующие источники. Сноски имеют постраничную нумерацию, то есть первая сноска  на каждой странице  нумеруется цифрой 1. Печатание сносок с использованием  сквозной нумерации  в конце работы не допускается. Заимствование текста без ссылки на источник цитирования, т.е. плагиат, не допускается и является основанием для направления работы на доработку.</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6. Если автор считает целесообразным в ходе ответа на поставленный вопрос использовать табличную или схематическую форму изложения материала, то должен руководствоваться правилами оформления таблиц и схем. Следует обратить внимание, что при использовании в работе статистического материала необходимо давать  текстовое объяснение.</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7. В конце работы автор может привести перечень условных обозначений, символов и специальных терминов только в том случае, если их общее число более 20  и каждое из них повторяется в тексте не менее трех раз.</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8. Текст работы печатается с одной стороны стандартного листа формата А4 через 1,5 интервала с выравниванием «по ширине», в том числе и при оформлении списков.  В текстовом редакторе «</w:t>
      </w:r>
      <w:r w:rsidRPr="001764A8">
        <w:rPr>
          <w:rFonts w:ascii="Times New Roman" w:hAnsi="Times New Roman" w:cs="Times New Roman"/>
          <w:sz w:val="24"/>
          <w:szCs w:val="24"/>
        </w:rPr>
        <w:t>Microsoft</w:t>
      </w:r>
      <w:r w:rsidRPr="001764A8">
        <w:rPr>
          <w:rFonts w:ascii="Times New Roman" w:hAnsi="Times New Roman" w:cs="Times New Roman"/>
          <w:sz w:val="24"/>
          <w:szCs w:val="24"/>
          <w:lang w:val="ru-RU"/>
        </w:rPr>
        <w:t xml:space="preserve"> </w:t>
      </w:r>
      <w:r w:rsidRPr="001764A8">
        <w:rPr>
          <w:rFonts w:ascii="Times New Roman" w:hAnsi="Times New Roman" w:cs="Times New Roman"/>
          <w:sz w:val="24"/>
          <w:szCs w:val="24"/>
        </w:rPr>
        <w:t>Word</w:t>
      </w:r>
      <w:r w:rsidRPr="001764A8">
        <w:rPr>
          <w:rFonts w:ascii="Times New Roman" w:hAnsi="Times New Roman" w:cs="Times New Roman"/>
          <w:sz w:val="24"/>
          <w:szCs w:val="24"/>
          <w:lang w:val="ru-RU"/>
        </w:rPr>
        <w:t>»: стиль шрифта «</w:t>
      </w:r>
      <w:r w:rsidRPr="001764A8">
        <w:rPr>
          <w:rFonts w:ascii="Times New Roman" w:hAnsi="Times New Roman" w:cs="Times New Roman"/>
          <w:sz w:val="24"/>
          <w:szCs w:val="24"/>
        </w:rPr>
        <w:t>Times</w:t>
      </w:r>
      <w:r w:rsidRPr="001764A8">
        <w:rPr>
          <w:rFonts w:ascii="Times New Roman" w:hAnsi="Times New Roman" w:cs="Times New Roman"/>
          <w:sz w:val="24"/>
          <w:szCs w:val="24"/>
          <w:lang w:val="ru-RU"/>
        </w:rPr>
        <w:t xml:space="preserve"> </w:t>
      </w:r>
      <w:r w:rsidRPr="001764A8">
        <w:rPr>
          <w:rFonts w:ascii="Times New Roman" w:hAnsi="Times New Roman" w:cs="Times New Roman"/>
          <w:sz w:val="24"/>
          <w:szCs w:val="24"/>
        </w:rPr>
        <w:t>New</w:t>
      </w:r>
      <w:r w:rsidRPr="001764A8">
        <w:rPr>
          <w:rFonts w:ascii="Times New Roman" w:hAnsi="Times New Roman" w:cs="Times New Roman"/>
          <w:sz w:val="24"/>
          <w:szCs w:val="24"/>
          <w:lang w:val="ru-RU"/>
        </w:rPr>
        <w:t xml:space="preserve"> </w:t>
      </w:r>
      <w:r w:rsidRPr="001764A8">
        <w:rPr>
          <w:rFonts w:ascii="Times New Roman" w:hAnsi="Times New Roman" w:cs="Times New Roman"/>
          <w:sz w:val="24"/>
          <w:szCs w:val="24"/>
        </w:rPr>
        <w:t>Roman</w:t>
      </w:r>
      <w:r w:rsidRPr="001764A8">
        <w:rPr>
          <w:rFonts w:ascii="Times New Roman" w:hAnsi="Times New Roman" w:cs="Times New Roman"/>
          <w:sz w:val="24"/>
          <w:szCs w:val="24"/>
          <w:lang w:val="ru-RU"/>
        </w:rPr>
        <w:t xml:space="preserve">», размер: «14», отступ абзаца – 1см (по линейке табуляции). Заголовки глав, параграфов, пунктов печатаются шрифтом с выделением «жирный», с выравниванием «по ширине» и с отступом абзаца указанного размера по первой </w:t>
      </w:r>
      <w:r w:rsidRPr="001764A8">
        <w:rPr>
          <w:rFonts w:ascii="Times New Roman" w:hAnsi="Times New Roman" w:cs="Times New Roman"/>
          <w:sz w:val="24"/>
          <w:szCs w:val="24"/>
          <w:lang w:val="ru-RU"/>
        </w:rPr>
        <w:lastRenderedPageBreak/>
        <w:t xml:space="preserve">строке. Точка в конце заголовка не ставится. В тексте работы запрещается использовать выделение «жирный» (кроме указанных заголовков), а также шрифт другого стиля. Каждая страница  должна быть оформлена с четким  соблюдением размера полей: слева - 30 мм, сверху - 20 мм, справа - 10 мм, снизу - 20 мм. </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9. Курсовые работы, написанные от руки, либо оформленные в тетради, на проверку не принимаются.</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 xml:space="preserve">10. В работе используется сквозная нумерация страниц. Титульный лист считается первым, но не нумеруется. Нумерация страниц начинается с третьего листа работы – введения. Номера страниц проставляются в правом верхнем углу. </w:t>
      </w:r>
    </w:p>
    <w:p w:rsidR="001764A8" w:rsidRPr="001764A8" w:rsidRDefault="001764A8" w:rsidP="001764A8">
      <w:pPr>
        <w:widowControl w:val="0"/>
        <w:spacing w:after="0" w:line="240" w:lineRule="auto"/>
        <w:ind w:firstLine="708"/>
        <w:jc w:val="both"/>
        <w:rPr>
          <w:rFonts w:ascii="Times New Roman" w:hAnsi="Times New Roman" w:cs="Times New Roman"/>
          <w:sz w:val="24"/>
          <w:szCs w:val="24"/>
          <w:lang w:val="ru-RU"/>
        </w:rPr>
      </w:pPr>
      <w:r w:rsidRPr="001764A8">
        <w:rPr>
          <w:rFonts w:ascii="Times New Roman" w:hAnsi="Times New Roman" w:cs="Times New Roman"/>
          <w:sz w:val="24"/>
          <w:szCs w:val="24"/>
          <w:lang w:val="ru-RU"/>
        </w:rPr>
        <w:t>11. Работа должна быть выполнена грамотно и аккуратно, с обязательным соблюдением рекомендуемых правил и требований. Не допускаются произвольные сокращения слов, исправления и зачеркивания. Грамматические и стилистические ошибки снижают уровень оценки работы. Нарушение правил оформления работы является основанием для направления работы на доработку.</w:t>
      </w:r>
    </w:p>
    <w:p w:rsidR="002C1C11" w:rsidRPr="005218F1" w:rsidRDefault="002C1C11">
      <w:pPr>
        <w:rPr>
          <w:lang w:val="ru-RU"/>
        </w:rPr>
      </w:pPr>
    </w:p>
    <w:sectPr w:rsidR="002C1C11" w:rsidRPr="005218F1">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024DBB"/>
    <w:multiLevelType w:val="multilevel"/>
    <w:tmpl w:val="80F26C22"/>
    <w:lvl w:ilvl="0">
      <w:start w:val="1"/>
      <w:numFmt w:val="bullet"/>
      <w:lvlText w:val="-"/>
      <w:lvlJc w:val="left"/>
      <w:pPr>
        <w:ind w:left="0" w:firstLine="0"/>
      </w:pPr>
      <w:rPr>
        <w:rFonts w:ascii="Times New Roman" w:eastAsia="Times New Roman" w:hAnsi="Times New Roman"/>
        <w:b w:val="0"/>
        <w:i w:val="0"/>
        <w:smallCaps w:val="0"/>
        <w:strike w:val="0"/>
        <w:dstrike w:val="0"/>
        <w:color w:val="000000"/>
        <w:spacing w:val="0"/>
        <w:w w:val="100"/>
        <w:position w:val="0"/>
        <w:sz w:val="22"/>
        <w:u w:val="none"/>
        <w:effect w:val="none"/>
      </w:rPr>
    </w:lvl>
    <w:lvl w:ilvl="1">
      <w:numFmt w:val="decimal"/>
      <w:lvlText w:val=""/>
      <w:lvlJc w:val="left"/>
      <w:pPr>
        <w:ind w:left="0" w:firstLine="0"/>
      </w:pPr>
      <w:rPr>
        <w:rFonts w:cs="Times New Roman"/>
      </w:rPr>
    </w:lvl>
    <w:lvl w:ilvl="2">
      <w:numFmt w:val="decimal"/>
      <w:lvlText w:val=""/>
      <w:lvlJc w:val="left"/>
      <w:pPr>
        <w:ind w:left="0" w:firstLine="0"/>
      </w:pPr>
      <w:rPr>
        <w:rFonts w:cs="Times New Roman"/>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1">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764A8"/>
    <w:rsid w:val="001F0BC7"/>
    <w:rsid w:val="002C1C11"/>
    <w:rsid w:val="003D4DDF"/>
    <w:rsid w:val="00415F6A"/>
    <w:rsid w:val="005218F1"/>
    <w:rsid w:val="005F60CB"/>
    <w:rsid w:val="00CE1749"/>
    <w:rsid w:val="00D31453"/>
    <w:rsid w:val="00E209E2"/>
    <w:rsid w:val="00F0390D"/>
    <w:rsid w:val="00F355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3559D"/>
    <w:pPr>
      <w:spacing w:after="0" w:line="240" w:lineRule="auto"/>
    </w:pPr>
    <w:rPr>
      <w:rFonts w:eastAsiaTheme="minorHAns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3D4DD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D4DD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87752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bmp"/><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bmp"/><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bmp"/><Relationship Id="rId11" Type="http://schemas.openxmlformats.org/officeDocument/2006/relationships/hyperlink" Target="http://library.rsue.ru/" TargetMode="External"/><Relationship Id="rId5" Type="http://schemas.openxmlformats.org/officeDocument/2006/relationships/webSettings" Target="webSettings.xml"/><Relationship Id="rId10" Type="http://schemas.openxmlformats.org/officeDocument/2006/relationships/image" Target="media/image5.bmp"/><Relationship Id="rId4" Type="http://schemas.openxmlformats.org/officeDocument/2006/relationships/settings" Target="settings.xml"/><Relationship Id="rId9" Type="http://schemas.openxmlformats.org/officeDocument/2006/relationships/image" Target="media/image4.bm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34</Pages>
  <Words>10889</Words>
  <Characters>62071</Characters>
  <Application>Microsoft Office Word</Application>
  <DocSecurity>0</DocSecurity>
  <Lines>517</Lines>
  <Paragraphs>145</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2018-2019_40_05_03_1_plx_Теория судебной экспертизы</vt:lpstr>
      <vt:lpstr>Лист1</vt:lpstr>
    </vt:vector>
  </TitlesOfParts>
  <Company/>
  <LinksUpToDate>false</LinksUpToDate>
  <CharactersWithSpaces>72815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2018-2019_40_05_03_1_plx_Теория судебной экспертизы</dc:title>
  <dc:creator>FastReport.NET</dc:creator>
  <cp:lastModifiedBy>Л. А. Бушмакина</cp:lastModifiedBy>
  <cp:revision>9</cp:revision>
  <cp:lastPrinted>2018-10-16T12:50:00Z</cp:lastPrinted>
  <dcterms:created xsi:type="dcterms:W3CDTF">2018-10-16T12:43:00Z</dcterms:created>
  <dcterms:modified xsi:type="dcterms:W3CDTF">2018-10-16T13:05:00Z</dcterms:modified>
</cp:coreProperties>
</file>