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D60794" w14:textId="4A973308" w:rsidR="00B4428E" w:rsidRDefault="00B4428E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20E04A4" wp14:editId="6F5B7950">
            <wp:simplePos x="1764665" y="72326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6080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0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br w:type="page"/>
      </w:r>
    </w:p>
    <w:p w14:paraId="13BDCDAC" w14:textId="00B585AE" w:rsidR="0050103B" w:rsidRDefault="0050103B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14:paraId="738800D2" w14:textId="77777777" w:rsidR="0050103B" w:rsidRDefault="0050103B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2EC6BCE9" w14:textId="6A36DC01" w:rsidR="00E3478D" w:rsidRPr="002C3859" w:rsidRDefault="00E3478D" w:rsidP="002C3859">
      <w:pPr>
        <w:pStyle w:val="a6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ОБЩИЕ ПОЛОЖЕНИЯ</w:t>
      </w:r>
      <w:r w:rsidR="001927F7">
        <w:rPr>
          <w:rFonts w:ascii="Times New Roman" w:hAnsi="Times New Roman"/>
          <w:sz w:val="24"/>
          <w:szCs w:val="24"/>
        </w:rPr>
        <w:t>…………………………………………………………………</w:t>
      </w:r>
      <w:r w:rsidR="00DD7182">
        <w:rPr>
          <w:rFonts w:ascii="Times New Roman" w:hAnsi="Times New Roman"/>
          <w:sz w:val="24"/>
          <w:szCs w:val="24"/>
        </w:rPr>
        <w:t>...</w:t>
      </w:r>
      <w:r w:rsidR="001927F7">
        <w:rPr>
          <w:rFonts w:ascii="Times New Roman" w:hAnsi="Times New Roman"/>
          <w:sz w:val="24"/>
          <w:szCs w:val="24"/>
        </w:rPr>
        <w:t>..</w:t>
      </w:r>
      <w:r w:rsidR="00DD7182">
        <w:rPr>
          <w:rFonts w:ascii="Times New Roman" w:hAnsi="Times New Roman"/>
          <w:sz w:val="24"/>
          <w:szCs w:val="24"/>
        </w:rPr>
        <w:t>3</w:t>
      </w:r>
    </w:p>
    <w:p w14:paraId="1F4540FE" w14:textId="77777777" w:rsidR="00794E5E" w:rsidRPr="002C3859" w:rsidRDefault="00794E5E" w:rsidP="002C38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2F9FBAE" w14:textId="6F2A788B" w:rsidR="00E3478D" w:rsidRPr="002C3859" w:rsidRDefault="00E3478D" w:rsidP="002C3859">
      <w:pPr>
        <w:pStyle w:val="a6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ОБЩАЯ ХАРАКТЕРИСТИКА ОБ</w:t>
      </w:r>
      <w:r w:rsidR="00794E5E" w:rsidRPr="002C3859">
        <w:rPr>
          <w:rFonts w:ascii="Times New Roman" w:hAnsi="Times New Roman"/>
          <w:sz w:val="24"/>
          <w:szCs w:val="24"/>
        </w:rPr>
        <w:t xml:space="preserve">РАЗОВАТЕЛЬНОЙ ПРОГРАММЫ ВЫСШЕГО </w:t>
      </w:r>
      <w:r w:rsidRPr="002C3859">
        <w:rPr>
          <w:rFonts w:ascii="Times New Roman" w:hAnsi="Times New Roman"/>
          <w:sz w:val="24"/>
          <w:szCs w:val="24"/>
        </w:rPr>
        <w:t>ОБРАЗОВАНИЯ</w:t>
      </w:r>
      <w:r w:rsidR="001927F7">
        <w:rPr>
          <w:rFonts w:ascii="Times New Roman" w:hAnsi="Times New Roman"/>
          <w:sz w:val="24"/>
          <w:szCs w:val="24"/>
        </w:rPr>
        <w:t>……………………………………………………………………………………</w:t>
      </w:r>
      <w:r w:rsidR="00DD7182">
        <w:rPr>
          <w:rFonts w:ascii="Times New Roman" w:hAnsi="Times New Roman"/>
          <w:sz w:val="24"/>
          <w:szCs w:val="24"/>
        </w:rPr>
        <w:t>.3</w:t>
      </w:r>
    </w:p>
    <w:p w14:paraId="3EDB1775" w14:textId="77777777" w:rsidR="00794E5E" w:rsidRPr="002C3859" w:rsidRDefault="00794E5E" w:rsidP="002C38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F8A4C2" w14:textId="1C41454B" w:rsidR="00E3478D" w:rsidRPr="002C3859" w:rsidRDefault="00E3478D" w:rsidP="002C3859">
      <w:pPr>
        <w:pStyle w:val="a6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ХАРАКТЕРИСТИКА ПРОФЕССИОНАЛЬНОЙ ДЕЯТЕЛЬНОСТИ ВЫПУСКНИКА</w:t>
      </w:r>
      <w:r w:rsidR="001927F7">
        <w:rPr>
          <w:rFonts w:ascii="Times New Roman" w:hAnsi="Times New Roman"/>
          <w:sz w:val="24"/>
          <w:szCs w:val="24"/>
        </w:rPr>
        <w:t>…………………………………………………………………………………</w:t>
      </w:r>
      <w:r w:rsidR="00DD7182">
        <w:rPr>
          <w:rFonts w:ascii="Times New Roman" w:hAnsi="Times New Roman"/>
          <w:sz w:val="24"/>
          <w:szCs w:val="24"/>
        </w:rPr>
        <w:t>..</w:t>
      </w:r>
      <w:r w:rsidR="001927F7">
        <w:rPr>
          <w:rFonts w:ascii="Times New Roman" w:hAnsi="Times New Roman"/>
          <w:sz w:val="24"/>
          <w:szCs w:val="24"/>
        </w:rPr>
        <w:t>…</w:t>
      </w:r>
      <w:r w:rsidR="00DD7182">
        <w:rPr>
          <w:rFonts w:ascii="Times New Roman" w:hAnsi="Times New Roman"/>
          <w:sz w:val="24"/>
          <w:szCs w:val="24"/>
        </w:rPr>
        <w:t>4</w:t>
      </w:r>
    </w:p>
    <w:p w14:paraId="761FAC68" w14:textId="77777777" w:rsidR="00794E5E" w:rsidRPr="002C3859" w:rsidRDefault="00794E5E" w:rsidP="002C38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FC0221B" w14:textId="5B34E1AB" w:rsidR="00E3478D" w:rsidRPr="002C3859" w:rsidRDefault="00E3478D" w:rsidP="002C3859">
      <w:pPr>
        <w:pStyle w:val="a6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ПЛАНИРУЕМЫЕ РЕЗУЛЬТАТЫ ОСВОЕНИЯ ОБРАЗОВАТЕЛЬНОЙ ПРОГРАММЫ</w:t>
      </w:r>
      <w:r w:rsidR="001927F7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  <w:r w:rsidR="00DD7182">
        <w:rPr>
          <w:rFonts w:ascii="Times New Roman" w:hAnsi="Times New Roman"/>
          <w:sz w:val="24"/>
          <w:szCs w:val="24"/>
        </w:rPr>
        <w:t>6</w:t>
      </w:r>
    </w:p>
    <w:p w14:paraId="382607DE" w14:textId="77777777" w:rsidR="00794E5E" w:rsidRPr="002C3859" w:rsidRDefault="00794E5E" w:rsidP="002C38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9DFEA0" w14:textId="17912E4A" w:rsidR="00E3478D" w:rsidRPr="002C3859" w:rsidRDefault="00E3478D" w:rsidP="002C3859">
      <w:pPr>
        <w:pStyle w:val="a6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УЧЕБНЫЙ ПЛАН И ГРАФИК УЧЕБНОГО ПРОЦЕССА</w:t>
      </w:r>
      <w:r w:rsidR="001927F7">
        <w:rPr>
          <w:rFonts w:ascii="Times New Roman" w:hAnsi="Times New Roman"/>
          <w:sz w:val="24"/>
          <w:szCs w:val="24"/>
        </w:rPr>
        <w:t>………………………………</w:t>
      </w:r>
      <w:r w:rsidR="00C2388B">
        <w:rPr>
          <w:rFonts w:ascii="Times New Roman" w:hAnsi="Times New Roman"/>
          <w:sz w:val="24"/>
          <w:szCs w:val="24"/>
        </w:rPr>
        <w:t>.</w:t>
      </w:r>
      <w:r w:rsidR="00465312">
        <w:rPr>
          <w:rFonts w:ascii="Times New Roman" w:hAnsi="Times New Roman"/>
          <w:sz w:val="24"/>
          <w:szCs w:val="24"/>
        </w:rPr>
        <w:t>8</w:t>
      </w:r>
    </w:p>
    <w:p w14:paraId="2608B3AE" w14:textId="77777777" w:rsidR="00794E5E" w:rsidRPr="002C3859" w:rsidRDefault="00794E5E" w:rsidP="002C38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44A488D" w14:textId="7E23CA47" w:rsidR="00E3478D" w:rsidRPr="002C3859" w:rsidRDefault="00E3478D" w:rsidP="002C3859">
      <w:pPr>
        <w:pStyle w:val="a6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РАБОЧИЕ ПРОГРАММЫ ДИСЦИПЛИН/МОДУДЛЕЙ</w:t>
      </w:r>
      <w:r w:rsidR="001927F7">
        <w:rPr>
          <w:rFonts w:ascii="Times New Roman" w:hAnsi="Times New Roman"/>
          <w:sz w:val="24"/>
          <w:szCs w:val="24"/>
        </w:rPr>
        <w:t>………………………………</w:t>
      </w:r>
      <w:r w:rsidR="00C2388B">
        <w:rPr>
          <w:rFonts w:ascii="Times New Roman" w:hAnsi="Times New Roman"/>
          <w:sz w:val="24"/>
          <w:szCs w:val="24"/>
        </w:rPr>
        <w:t>...</w:t>
      </w:r>
      <w:r w:rsidR="00465312">
        <w:rPr>
          <w:rFonts w:ascii="Times New Roman" w:hAnsi="Times New Roman"/>
          <w:sz w:val="24"/>
          <w:szCs w:val="24"/>
        </w:rPr>
        <w:t>8</w:t>
      </w:r>
    </w:p>
    <w:p w14:paraId="36E1E07F" w14:textId="77777777" w:rsidR="00794E5E" w:rsidRPr="002C3859" w:rsidRDefault="00794E5E" w:rsidP="002C38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C4CD0EC" w14:textId="6EA9186A" w:rsidR="00E3478D" w:rsidRPr="002C3859" w:rsidRDefault="00E3478D" w:rsidP="002C3859">
      <w:pPr>
        <w:pStyle w:val="a6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ПРОГРАММЫ ПРАКТИК</w:t>
      </w:r>
      <w:r w:rsidR="001927F7">
        <w:rPr>
          <w:rFonts w:ascii="Times New Roman" w:hAnsi="Times New Roman"/>
          <w:sz w:val="24"/>
          <w:szCs w:val="24"/>
        </w:rPr>
        <w:t>…………………………………………………………………</w:t>
      </w:r>
      <w:r w:rsidR="00C2388B">
        <w:rPr>
          <w:rFonts w:ascii="Times New Roman" w:hAnsi="Times New Roman"/>
          <w:sz w:val="24"/>
          <w:szCs w:val="24"/>
        </w:rPr>
        <w:t>.9</w:t>
      </w:r>
    </w:p>
    <w:p w14:paraId="126E2A27" w14:textId="77777777" w:rsidR="00794E5E" w:rsidRPr="002C3859" w:rsidRDefault="00794E5E" w:rsidP="002C38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9F7C7A5" w14:textId="480DA032" w:rsidR="00E3478D" w:rsidRPr="002C3859" w:rsidRDefault="00E3478D" w:rsidP="002C3859">
      <w:pPr>
        <w:pStyle w:val="a6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ГОСУДАРСТВЕННАЯ ИТОГОВАЯ АТТЕСТАЦИЯ</w:t>
      </w:r>
      <w:r w:rsidR="001927F7">
        <w:rPr>
          <w:rFonts w:ascii="Times New Roman" w:hAnsi="Times New Roman"/>
          <w:sz w:val="24"/>
          <w:szCs w:val="24"/>
        </w:rPr>
        <w:t>…………………………………</w:t>
      </w:r>
      <w:r w:rsidR="00465312">
        <w:rPr>
          <w:rFonts w:ascii="Times New Roman" w:hAnsi="Times New Roman"/>
          <w:sz w:val="24"/>
          <w:szCs w:val="24"/>
        </w:rPr>
        <w:t>…9</w:t>
      </w:r>
    </w:p>
    <w:p w14:paraId="2753CE9F" w14:textId="77777777" w:rsidR="00794E5E" w:rsidRPr="002C3859" w:rsidRDefault="00794E5E" w:rsidP="002C38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BAB302F" w14:textId="4135EBBB" w:rsidR="00E3478D" w:rsidRPr="002C3859" w:rsidRDefault="00E3478D" w:rsidP="002C3859">
      <w:pPr>
        <w:pStyle w:val="a6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ФОНДЫ</w:t>
      </w:r>
      <w:r w:rsidR="00B4428E">
        <w:rPr>
          <w:rFonts w:ascii="Times New Roman" w:hAnsi="Times New Roman"/>
          <w:sz w:val="24"/>
          <w:szCs w:val="24"/>
        </w:rPr>
        <w:t xml:space="preserve">        </w:t>
      </w:r>
      <w:r w:rsidRPr="002C3859">
        <w:rPr>
          <w:rFonts w:ascii="Times New Roman" w:hAnsi="Times New Roman"/>
          <w:sz w:val="24"/>
          <w:szCs w:val="24"/>
        </w:rPr>
        <w:t>ОЦЕНОЧНЫХ СРЕДСТВ</w:t>
      </w:r>
      <w:r w:rsidR="001927F7">
        <w:rPr>
          <w:rFonts w:ascii="Times New Roman" w:hAnsi="Times New Roman"/>
          <w:sz w:val="24"/>
          <w:szCs w:val="24"/>
        </w:rPr>
        <w:t>………………………………………………</w:t>
      </w:r>
      <w:r w:rsidR="00C2388B">
        <w:rPr>
          <w:rFonts w:ascii="Times New Roman" w:hAnsi="Times New Roman"/>
          <w:sz w:val="24"/>
          <w:szCs w:val="24"/>
        </w:rPr>
        <w:t>...</w:t>
      </w:r>
      <w:r w:rsidR="00465312">
        <w:rPr>
          <w:rFonts w:ascii="Times New Roman" w:hAnsi="Times New Roman"/>
          <w:sz w:val="24"/>
          <w:szCs w:val="24"/>
        </w:rPr>
        <w:t>...9</w:t>
      </w:r>
    </w:p>
    <w:p w14:paraId="552A62EE" w14:textId="77777777" w:rsidR="00794E5E" w:rsidRPr="002C3859" w:rsidRDefault="00794E5E" w:rsidP="002C38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F6B3A14" w14:textId="42CFEA6E" w:rsidR="00E3478D" w:rsidRPr="002C3859" w:rsidRDefault="00E3478D" w:rsidP="002C3859">
      <w:pPr>
        <w:pStyle w:val="a6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РЕСУРСНОЕ ОБЕСПЕЧЕНИЕ ОБРАЗОВАТЕЛЬНОЙ ПРОГРАММЫ</w:t>
      </w:r>
      <w:r w:rsidR="001927F7">
        <w:rPr>
          <w:rFonts w:ascii="Times New Roman" w:hAnsi="Times New Roman"/>
          <w:sz w:val="24"/>
          <w:szCs w:val="24"/>
        </w:rPr>
        <w:t>………………</w:t>
      </w:r>
      <w:r w:rsidR="00465312">
        <w:rPr>
          <w:rFonts w:ascii="Times New Roman" w:hAnsi="Times New Roman"/>
          <w:sz w:val="24"/>
          <w:szCs w:val="24"/>
        </w:rPr>
        <w:t>10</w:t>
      </w:r>
    </w:p>
    <w:p w14:paraId="1949FD28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46819816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74B45270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44CB99B5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51D49AE1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644699AE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0382904A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42E625D3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1245D94F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1CAE7462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6BB38E6B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626B8F43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5363E8DC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3AE932DD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1F511431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04804F5B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49710856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1059A084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596F9030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27FB7009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7405C0A4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1BBC3656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1E7D444E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46B22D9E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3C8CD29A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01782D60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7A715DAA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6A233FE3" w14:textId="77777777" w:rsidR="00E3478D" w:rsidRDefault="00E3478D" w:rsidP="005010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2E5E73DF" w14:textId="77777777" w:rsidR="00237E06" w:rsidRPr="002C3859" w:rsidRDefault="00237E06" w:rsidP="00082FE3">
      <w:pPr>
        <w:pStyle w:val="1"/>
        <w:numPr>
          <w:ilvl w:val="0"/>
          <w:numId w:val="17"/>
        </w:numPr>
        <w:rPr>
          <w:color w:val="auto"/>
        </w:rPr>
      </w:pPr>
      <w:r w:rsidRPr="002C3859">
        <w:rPr>
          <w:color w:val="auto"/>
        </w:rPr>
        <w:lastRenderedPageBreak/>
        <w:t>ОБЩИЕ ПОЛОЖЕНИЯ</w:t>
      </w:r>
    </w:p>
    <w:p w14:paraId="788FFFC9" w14:textId="1EC67DD5" w:rsidR="00237E06" w:rsidRPr="00C8019A" w:rsidRDefault="00237E06" w:rsidP="0050103B">
      <w:pPr>
        <w:shd w:val="clear" w:color="auto" w:fill="FFFFFF"/>
        <w:spacing w:before="200"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8019A">
        <w:rPr>
          <w:rFonts w:ascii="Times New Roman" w:hAnsi="Times New Roman"/>
          <w:sz w:val="24"/>
          <w:szCs w:val="24"/>
        </w:rPr>
        <w:t>Образовательная программа</w:t>
      </w:r>
      <w:r w:rsidRPr="00C8019A">
        <w:rPr>
          <w:rFonts w:ascii="Times New Roman" w:hAnsi="Times New Roman"/>
          <w:b/>
          <w:sz w:val="24"/>
          <w:szCs w:val="24"/>
        </w:rPr>
        <w:t xml:space="preserve"> </w:t>
      </w:r>
      <w:r w:rsidR="0050103B" w:rsidRPr="00C8019A">
        <w:rPr>
          <w:rFonts w:ascii="Times New Roman" w:hAnsi="Times New Roman"/>
          <w:sz w:val="24"/>
          <w:szCs w:val="24"/>
        </w:rPr>
        <w:t>высшего образования</w:t>
      </w:r>
      <w:r w:rsidR="0050103B" w:rsidRPr="00C8019A">
        <w:rPr>
          <w:rFonts w:ascii="Times New Roman" w:hAnsi="Times New Roman"/>
          <w:b/>
          <w:sz w:val="24"/>
          <w:szCs w:val="24"/>
        </w:rPr>
        <w:t xml:space="preserve"> </w:t>
      </w:r>
      <w:r w:rsidRPr="00C8019A">
        <w:rPr>
          <w:rFonts w:ascii="Times New Roman" w:hAnsi="Times New Roman"/>
          <w:bCs/>
          <w:sz w:val="24"/>
          <w:szCs w:val="24"/>
        </w:rPr>
        <w:t>по направлению подготовки</w:t>
      </w:r>
      <w:r w:rsidR="0050103B" w:rsidRPr="00C8019A">
        <w:rPr>
          <w:rFonts w:ascii="Times New Roman" w:hAnsi="Times New Roman"/>
          <w:bCs/>
          <w:sz w:val="24"/>
          <w:szCs w:val="24"/>
        </w:rPr>
        <w:t xml:space="preserve">/специальности </w:t>
      </w:r>
      <w:r w:rsidR="000276EA" w:rsidRPr="002C3859">
        <w:rPr>
          <w:rFonts w:ascii="Times New Roman" w:hAnsi="Times New Roman"/>
          <w:sz w:val="24"/>
          <w:szCs w:val="24"/>
          <w:u w:val="single"/>
        </w:rPr>
        <w:t>40.05.03 «Судебная экспертиза», специализация 40.05.03.04 «Экономические экспертизы»</w:t>
      </w:r>
      <w:r w:rsidR="008E1E3B" w:rsidRPr="002C3859">
        <w:rPr>
          <w:rFonts w:ascii="Times New Roman" w:hAnsi="Times New Roman"/>
          <w:sz w:val="24"/>
          <w:szCs w:val="24"/>
          <w:u w:val="single"/>
        </w:rPr>
        <w:t xml:space="preserve"> (уровень специалитета)</w:t>
      </w:r>
      <w:r w:rsidRPr="00C8019A">
        <w:rPr>
          <w:rFonts w:ascii="Times New Roman" w:hAnsi="Times New Roman"/>
          <w:bCs/>
          <w:sz w:val="24"/>
          <w:szCs w:val="24"/>
        </w:rPr>
        <w:t xml:space="preserve">, реализуемая в </w:t>
      </w:r>
      <w:r w:rsidR="00E4247D" w:rsidRPr="00C8019A">
        <w:rPr>
          <w:rFonts w:ascii="Times New Roman" w:hAnsi="Times New Roman"/>
          <w:bCs/>
          <w:sz w:val="24"/>
          <w:szCs w:val="24"/>
        </w:rPr>
        <w:t>Ростовском государственном экономическом</w:t>
      </w:r>
      <w:r w:rsidRPr="00C8019A">
        <w:rPr>
          <w:rFonts w:ascii="Times New Roman" w:hAnsi="Times New Roman"/>
          <w:bCs/>
          <w:sz w:val="24"/>
          <w:szCs w:val="24"/>
        </w:rPr>
        <w:t xml:space="preserve"> университете </w:t>
      </w:r>
      <w:r w:rsidR="00E4247D" w:rsidRPr="00C8019A">
        <w:rPr>
          <w:rFonts w:ascii="Times New Roman" w:hAnsi="Times New Roman"/>
          <w:bCs/>
          <w:sz w:val="24"/>
          <w:szCs w:val="24"/>
        </w:rPr>
        <w:t xml:space="preserve">(РИНХ) </w:t>
      </w:r>
      <w:r w:rsidRPr="00C8019A">
        <w:rPr>
          <w:rFonts w:ascii="Times New Roman" w:hAnsi="Times New Roman"/>
          <w:sz w:val="24"/>
          <w:szCs w:val="24"/>
        </w:rPr>
        <w:t>представляет собой комплект документов, разработанный и утвержденный университетом в соответствии с Федеральным государственным образовательным стандартом высшего</w:t>
      </w:r>
      <w:r w:rsidR="00E4247D" w:rsidRPr="00C8019A">
        <w:rPr>
          <w:rFonts w:ascii="Times New Roman" w:hAnsi="Times New Roman"/>
          <w:sz w:val="24"/>
          <w:szCs w:val="24"/>
        </w:rPr>
        <w:t xml:space="preserve"> </w:t>
      </w:r>
      <w:r w:rsidRPr="00C8019A">
        <w:rPr>
          <w:rFonts w:ascii="Times New Roman" w:hAnsi="Times New Roman"/>
          <w:sz w:val="24"/>
          <w:szCs w:val="24"/>
        </w:rPr>
        <w:t xml:space="preserve"> образования </w:t>
      </w:r>
      <w:r w:rsidR="00E4247D" w:rsidRPr="00C8019A">
        <w:rPr>
          <w:rFonts w:ascii="Times New Roman" w:hAnsi="Times New Roman"/>
          <w:sz w:val="24"/>
          <w:szCs w:val="24"/>
        </w:rPr>
        <w:t xml:space="preserve">и </w:t>
      </w:r>
      <w:r w:rsidRPr="00C8019A">
        <w:rPr>
          <w:rFonts w:ascii="Times New Roman" w:hAnsi="Times New Roman"/>
          <w:sz w:val="24"/>
          <w:szCs w:val="24"/>
        </w:rPr>
        <w:t>с учетом соответствующей примерной образовательной программы.</w:t>
      </w:r>
    </w:p>
    <w:p w14:paraId="4754B0B0" w14:textId="77777777" w:rsidR="00237E06" w:rsidRPr="00C8019A" w:rsidRDefault="00237E06" w:rsidP="002C3859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C8019A">
        <w:rPr>
          <w:rFonts w:ascii="Times New Roman" w:hAnsi="Times New Roman"/>
          <w:sz w:val="24"/>
          <w:szCs w:val="24"/>
        </w:rPr>
        <w:t>Образовательная программа представляет собой комплекс основных характеристик образования (объем, содержание, планируемые результаты), организационно-педагогических условий, форм аттестации, который представлен в виде общей характеристики программы, учебного плана, календарного учебного графика, рабо</w:t>
      </w:r>
      <w:r w:rsidR="00E4247D" w:rsidRPr="00C8019A">
        <w:rPr>
          <w:rFonts w:ascii="Times New Roman" w:hAnsi="Times New Roman"/>
          <w:sz w:val="24"/>
          <w:szCs w:val="24"/>
        </w:rPr>
        <w:t>чих программ дисциплин</w:t>
      </w:r>
      <w:r w:rsidRPr="00C8019A">
        <w:rPr>
          <w:rFonts w:ascii="Times New Roman" w:hAnsi="Times New Roman"/>
          <w:sz w:val="24"/>
          <w:szCs w:val="24"/>
        </w:rPr>
        <w:t>, программ практик, оценочных средств, методических материалов.</w:t>
      </w:r>
    </w:p>
    <w:p w14:paraId="23F23616" w14:textId="77777777" w:rsidR="00237E06" w:rsidRPr="0050103B" w:rsidRDefault="00237E06" w:rsidP="00237E06">
      <w:pPr>
        <w:shd w:val="clear" w:color="auto" w:fill="FFFFFF"/>
        <w:tabs>
          <w:tab w:val="left" w:pos="799"/>
          <w:tab w:val="left" w:leader="underscore" w:pos="3319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50103B">
        <w:rPr>
          <w:rFonts w:ascii="Times New Roman" w:hAnsi="Times New Roman"/>
          <w:b/>
          <w:bCs/>
          <w:iCs/>
          <w:sz w:val="24"/>
          <w:szCs w:val="24"/>
        </w:rPr>
        <w:t xml:space="preserve">Нормативные документы для разработки образовательной программы </w:t>
      </w:r>
    </w:p>
    <w:p w14:paraId="1E11A929" w14:textId="77777777" w:rsidR="00237E06" w:rsidRPr="0050103B" w:rsidRDefault="00237E06" w:rsidP="00237E06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50103B">
        <w:rPr>
          <w:rFonts w:ascii="Times New Roman" w:hAnsi="Times New Roman"/>
          <w:sz w:val="24"/>
          <w:szCs w:val="24"/>
        </w:rPr>
        <w:t>Нормативную правовую базу разработки образовательной программы составляют:</w:t>
      </w:r>
    </w:p>
    <w:p w14:paraId="26934218" w14:textId="77777777" w:rsidR="00237E06" w:rsidRPr="0050103B" w:rsidRDefault="00237E06" w:rsidP="00237E06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50103B"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 (от 29 декабря 2012 года № 273-ФЗ);</w:t>
      </w:r>
    </w:p>
    <w:p w14:paraId="7A5B4F08" w14:textId="67D9202F" w:rsidR="00237E06" w:rsidRPr="00403A7A" w:rsidRDefault="00237E06" w:rsidP="00237E06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403A7A">
        <w:rPr>
          <w:rFonts w:ascii="Times New Roman" w:hAnsi="Times New Roman"/>
          <w:sz w:val="24"/>
          <w:szCs w:val="24"/>
        </w:rPr>
        <w:t xml:space="preserve">«Порядок организации и осуществления образовательной деятельности по образовательным программам высшего образования – программам бакалавриата, программам специалитета, программам магистратуры», утвержденный приказом  Минобрнауки России от </w:t>
      </w:r>
      <w:r w:rsidR="000F5361">
        <w:rPr>
          <w:rFonts w:ascii="Times New Roman" w:hAnsi="Times New Roman"/>
          <w:sz w:val="24"/>
          <w:szCs w:val="24"/>
        </w:rPr>
        <w:t>05</w:t>
      </w:r>
      <w:r w:rsidR="000F5361" w:rsidRPr="00403A7A">
        <w:rPr>
          <w:rFonts w:ascii="Times New Roman" w:hAnsi="Times New Roman"/>
          <w:sz w:val="24"/>
          <w:szCs w:val="24"/>
        </w:rPr>
        <w:t xml:space="preserve"> </w:t>
      </w:r>
      <w:r w:rsidR="000F5361">
        <w:rPr>
          <w:rFonts w:ascii="Times New Roman" w:hAnsi="Times New Roman"/>
          <w:sz w:val="24"/>
          <w:szCs w:val="24"/>
        </w:rPr>
        <w:t>апреля</w:t>
      </w:r>
      <w:r w:rsidR="000F5361" w:rsidRPr="00403A7A">
        <w:rPr>
          <w:rFonts w:ascii="Times New Roman" w:hAnsi="Times New Roman"/>
          <w:sz w:val="24"/>
          <w:szCs w:val="24"/>
        </w:rPr>
        <w:t xml:space="preserve"> 201</w:t>
      </w:r>
      <w:r w:rsidR="000F5361">
        <w:rPr>
          <w:rFonts w:ascii="Times New Roman" w:hAnsi="Times New Roman"/>
          <w:sz w:val="24"/>
          <w:szCs w:val="24"/>
        </w:rPr>
        <w:t>7</w:t>
      </w:r>
      <w:r w:rsidR="000F5361" w:rsidRPr="00403A7A">
        <w:rPr>
          <w:rFonts w:ascii="Times New Roman" w:hAnsi="Times New Roman"/>
          <w:sz w:val="24"/>
          <w:szCs w:val="24"/>
        </w:rPr>
        <w:t xml:space="preserve"> </w:t>
      </w:r>
      <w:r w:rsidRPr="00403A7A">
        <w:rPr>
          <w:rFonts w:ascii="Times New Roman" w:hAnsi="Times New Roman"/>
          <w:sz w:val="24"/>
          <w:szCs w:val="24"/>
        </w:rPr>
        <w:t xml:space="preserve">г. № </w:t>
      </w:r>
      <w:r w:rsidR="000F5361">
        <w:rPr>
          <w:rFonts w:ascii="Times New Roman" w:hAnsi="Times New Roman"/>
          <w:sz w:val="24"/>
          <w:szCs w:val="24"/>
        </w:rPr>
        <w:t>301</w:t>
      </w:r>
      <w:r w:rsidRPr="00403A7A">
        <w:rPr>
          <w:rFonts w:ascii="Times New Roman" w:hAnsi="Times New Roman"/>
          <w:sz w:val="24"/>
          <w:szCs w:val="24"/>
        </w:rPr>
        <w:t>;</w:t>
      </w:r>
    </w:p>
    <w:p w14:paraId="1BF3EE94" w14:textId="31EE2A16" w:rsidR="00237E06" w:rsidRPr="00C8019A" w:rsidRDefault="00E4247D" w:rsidP="00237E06">
      <w:pPr>
        <w:shd w:val="clear" w:color="auto" w:fill="FFFFFF"/>
        <w:tabs>
          <w:tab w:val="left" w:pos="1022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C8019A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высшего  образования по направлению подготовки (специальности) </w:t>
      </w:r>
      <w:r w:rsidR="008E1E3B" w:rsidRPr="002C3859">
        <w:rPr>
          <w:rFonts w:ascii="Times New Roman" w:hAnsi="Times New Roman"/>
          <w:sz w:val="24"/>
          <w:szCs w:val="24"/>
          <w:u w:val="single"/>
        </w:rPr>
        <w:t>40.05.03 «Судебная экспертиза», специализация 40.05.03.04 «Экономические экспертизы» (уровень специалитета)</w:t>
      </w:r>
      <w:r w:rsidR="00237E06" w:rsidRPr="00C8019A">
        <w:rPr>
          <w:rFonts w:ascii="Times New Roman" w:hAnsi="Times New Roman"/>
          <w:sz w:val="24"/>
          <w:szCs w:val="24"/>
        </w:rPr>
        <w:t xml:space="preserve">, утвержденный приказом Министерства образования и науки Российской Федерации от </w:t>
      </w:r>
      <w:r w:rsidR="008E1E3B" w:rsidRPr="00C8019A">
        <w:rPr>
          <w:rFonts w:ascii="Times New Roman" w:hAnsi="Times New Roman"/>
          <w:sz w:val="24"/>
          <w:szCs w:val="24"/>
        </w:rPr>
        <w:t xml:space="preserve">«28» октября </w:t>
      </w:r>
      <w:r w:rsidR="00237E06" w:rsidRPr="00C8019A">
        <w:rPr>
          <w:rFonts w:ascii="Times New Roman" w:hAnsi="Times New Roman"/>
          <w:sz w:val="24"/>
          <w:szCs w:val="24"/>
        </w:rPr>
        <w:t>201</w:t>
      </w:r>
      <w:r w:rsidR="008E1E3B" w:rsidRPr="00C8019A">
        <w:rPr>
          <w:rFonts w:ascii="Times New Roman" w:hAnsi="Times New Roman"/>
          <w:sz w:val="24"/>
          <w:szCs w:val="24"/>
        </w:rPr>
        <w:t>6</w:t>
      </w:r>
      <w:r w:rsidR="00237E06" w:rsidRPr="00C8019A">
        <w:rPr>
          <w:rFonts w:ascii="Times New Roman" w:hAnsi="Times New Roman"/>
          <w:sz w:val="24"/>
          <w:szCs w:val="24"/>
        </w:rPr>
        <w:t xml:space="preserve">г. </w:t>
      </w:r>
      <w:r w:rsidR="008E1E3B" w:rsidRPr="00C8019A">
        <w:rPr>
          <w:rFonts w:ascii="Times New Roman" w:hAnsi="Times New Roman"/>
          <w:sz w:val="24"/>
          <w:szCs w:val="24"/>
        </w:rPr>
        <w:t>№1342;</w:t>
      </w:r>
    </w:p>
    <w:p w14:paraId="412FA281" w14:textId="77777777" w:rsidR="00237E06" w:rsidRPr="0050103B" w:rsidRDefault="00237E06" w:rsidP="00237E06">
      <w:pPr>
        <w:shd w:val="clear" w:color="auto" w:fill="FFFFFF"/>
        <w:tabs>
          <w:tab w:val="left" w:pos="709"/>
        </w:tabs>
        <w:ind w:left="709"/>
        <w:jc w:val="both"/>
        <w:rPr>
          <w:rFonts w:ascii="Times New Roman" w:hAnsi="Times New Roman"/>
          <w:sz w:val="24"/>
          <w:szCs w:val="24"/>
        </w:rPr>
      </w:pPr>
      <w:r w:rsidRPr="0050103B">
        <w:rPr>
          <w:rFonts w:ascii="Times New Roman" w:hAnsi="Times New Roman"/>
          <w:sz w:val="24"/>
          <w:szCs w:val="24"/>
        </w:rPr>
        <w:t>Нормативно-методические документы Минобрнауки России;</w:t>
      </w:r>
    </w:p>
    <w:p w14:paraId="5B7A0135" w14:textId="77777777" w:rsidR="00237E06" w:rsidRPr="0050103B" w:rsidRDefault="00237E06" w:rsidP="00237E06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50103B">
        <w:rPr>
          <w:rFonts w:ascii="Times New Roman" w:hAnsi="Times New Roman"/>
          <w:sz w:val="24"/>
          <w:szCs w:val="24"/>
        </w:rPr>
        <w:t xml:space="preserve">Устав </w:t>
      </w:r>
      <w:r w:rsidR="004451A5">
        <w:rPr>
          <w:rFonts w:ascii="Times New Roman" w:hAnsi="Times New Roman"/>
          <w:sz w:val="24"/>
          <w:szCs w:val="24"/>
        </w:rPr>
        <w:t>Ростовского государственного экономического университета (РИНХ)</w:t>
      </w:r>
      <w:r w:rsidRPr="0050103B">
        <w:rPr>
          <w:rFonts w:ascii="Times New Roman" w:hAnsi="Times New Roman"/>
          <w:sz w:val="24"/>
          <w:szCs w:val="24"/>
        </w:rPr>
        <w:t>;</w:t>
      </w:r>
    </w:p>
    <w:p w14:paraId="728D3FFE" w14:textId="77777777" w:rsidR="00237E06" w:rsidRDefault="00237E06" w:rsidP="00237E06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50103B">
        <w:rPr>
          <w:rFonts w:ascii="Times New Roman" w:hAnsi="Times New Roman"/>
          <w:sz w:val="24"/>
          <w:szCs w:val="24"/>
        </w:rPr>
        <w:t xml:space="preserve">Локальные акты </w:t>
      </w:r>
      <w:r w:rsidR="004451A5">
        <w:rPr>
          <w:rFonts w:ascii="Times New Roman" w:hAnsi="Times New Roman"/>
          <w:sz w:val="24"/>
          <w:szCs w:val="24"/>
        </w:rPr>
        <w:t>Ростовского государственного экономического университета (РИНХ)</w:t>
      </w:r>
      <w:r w:rsidRPr="0050103B">
        <w:rPr>
          <w:rFonts w:ascii="Times New Roman" w:hAnsi="Times New Roman"/>
          <w:sz w:val="24"/>
          <w:szCs w:val="24"/>
        </w:rPr>
        <w:t>.</w:t>
      </w:r>
    </w:p>
    <w:p w14:paraId="2323DC76" w14:textId="77777777" w:rsidR="00DD7182" w:rsidRDefault="00DD7182" w:rsidP="00237E06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FDCE923" w14:textId="77777777" w:rsidR="00237E06" w:rsidRPr="002C3859" w:rsidRDefault="00237E06" w:rsidP="00082FE3">
      <w:pPr>
        <w:pStyle w:val="1"/>
        <w:numPr>
          <w:ilvl w:val="0"/>
          <w:numId w:val="17"/>
        </w:numPr>
        <w:rPr>
          <w:color w:val="auto"/>
        </w:rPr>
      </w:pPr>
      <w:r w:rsidRPr="002C3859">
        <w:rPr>
          <w:color w:val="auto"/>
        </w:rPr>
        <w:t>ОБЩАЯ ХАРАКТЕРИСТИКА ОБРАЗОВАТЕЛЬНОЙ ПРОГРАММЫ ВЫСШЕГО ОБРАЗОВАНИЯ</w:t>
      </w:r>
    </w:p>
    <w:p w14:paraId="48E8B2EA" w14:textId="77777777" w:rsidR="00237E06" w:rsidRPr="0050103B" w:rsidRDefault="00237E06" w:rsidP="00237E06">
      <w:pPr>
        <w:shd w:val="clear" w:color="auto" w:fill="FFFFFF"/>
        <w:rPr>
          <w:rFonts w:ascii="Times New Roman" w:hAnsi="Times New Roman"/>
          <w:sz w:val="24"/>
          <w:szCs w:val="24"/>
        </w:rPr>
      </w:pPr>
    </w:p>
    <w:p w14:paraId="222494A0" w14:textId="77777777" w:rsidR="00237E06" w:rsidRPr="0050103B" w:rsidRDefault="00237E06" w:rsidP="00237E06">
      <w:pPr>
        <w:shd w:val="clear" w:color="auto" w:fill="FFFFFF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50103B">
        <w:rPr>
          <w:rFonts w:ascii="Times New Roman" w:hAnsi="Times New Roman"/>
          <w:b/>
          <w:bCs/>
          <w:sz w:val="24"/>
          <w:szCs w:val="24"/>
        </w:rPr>
        <w:t xml:space="preserve">Цель (миссия) </w:t>
      </w:r>
      <w:r w:rsidRPr="0050103B">
        <w:rPr>
          <w:rFonts w:ascii="Times New Roman" w:hAnsi="Times New Roman"/>
          <w:b/>
          <w:sz w:val="24"/>
          <w:szCs w:val="24"/>
        </w:rPr>
        <w:t>образовательной программы</w:t>
      </w:r>
      <w:r w:rsidRPr="0050103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623BB61" w14:textId="399E05F3" w:rsidR="00237E06" w:rsidRPr="0050103B" w:rsidRDefault="008E1E3B" w:rsidP="00237E06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Миссия ОП ВО по специальности 40.05.03 «Судебная экспертиза» состоит в моделировании условий подготовки конкурентоспособных выпускников, а также в методическом обеспечении реализации ФГОС ВО по данному направлению подготовки, с привлечением </w:t>
      </w:r>
      <w:r>
        <w:rPr>
          <w:rFonts w:ascii="Times New Roman" w:hAnsi="Times New Roman"/>
          <w:sz w:val="24"/>
          <w:szCs w:val="24"/>
        </w:rPr>
        <w:lastRenderedPageBreak/>
        <w:t>работодателей, специалистов в области судебно-экспертной деятельности и на этой основе развития у обучающихся профессиональных и личностных качеств.</w:t>
      </w:r>
    </w:p>
    <w:p w14:paraId="03D85C7F" w14:textId="2AD4EDD1" w:rsidR="00237E06" w:rsidRPr="002C3859" w:rsidRDefault="008E1E3B" w:rsidP="00237E06">
      <w:pPr>
        <w:shd w:val="clear" w:color="auto" w:fill="FFFFFF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2C3859">
        <w:rPr>
          <w:rFonts w:ascii="Times New Roman" w:hAnsi="Times New Roman"/>
          <w:iCs/>
          <w:sz w:val="24"/>
          <w:szCs w:val="24"/>
        </w:rPr>
        <w:t>Основная цель ОП ВО:</w:t>
      </w:r>
      <w:r w:rsidR="00D567E2" w:rsidRPr="002C3859">
        <w:rPr>
          <w:rFonts w:ascii="Times New Roman" w:hAnsi="Times New Roman"/>
          <w:iCs/>
          <w:sz w:val="24"/>
          <w:szCs w:val="24"/>
        </w:rPr>
        <w:t xml:space="preserve"> формирование у обучающихся социально-личностных качеств, а также общекультурных, общепрофессиональных, профессиональных и профессионально-специализированных компетенций, развитие навыков их реализации в области профессиональной деятельности, включающей судебно-экспертную деятельность по обеспечению судопроизводства, предупреждению, раскрытию и расследованию правонарушений путем использования специальных знаний для обнаружения, фиксации, изъятия и исследования материальных носителей информации, необходимой для установления фактических данных в процессе судопроизводства.</w:t>
      </w:r>
    </w:p>
    <w:p w14:paraId="1E6128F7" w14:textId="63AD4DFC" w:rsidR="00237E06" w:rsidRPr="00D567E2" w:rsidRDefault="00237E06" w:rsidP="00237E06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D567E2">
        <w:rPr>
          <w:rFonts w:ascii="Times New Roman" w:hAnsi="Times New Roman"/>
          <w:b/>
          <w:bCs/>
          <w:sz w:val="24"/>
          <w:szCs w:val="24"/>
        </w:rPr>
        <w:t xml:space="preserve">Объем программы: </w:t>
      </w:r>
      <w:r w:rsidR="00D567E2" w:rsidRPr="002C3859">
        <w:rPr>
          <w:rFonts w:ascii="Times New Roman" w:hAnsi="Times New Roman"/>
          <w:i/>
          <w:sz w:val="24"/>
          <w:szCs w:val="24"/>
        </w:rPr>
        <w:t xml:space="preserve">300 </w:t>
      </w:r>
      <w:r w:rsidR="001656A5" w:rsidRPr="002C3859">
        <w:rPr>
          <w:rFonts w:ascii="Times New Roman" w:hAnsi="Times New Roman"/>
          <w:i/>
          <w:sz w:val="24"/>
          <w:szCs w:val="24"/>
        </w:rPr>
        <w:t>З</w:t>
      </w:r>
      <w:r w:rsidR="00D567E2" w:rsidRPr="002C3859">
        <w:rPr>
          <w:rFonts w:ascii="Times New Roman" w:hAnsi="Times New Roman"/>
          <w:i/>
          <w:sz w:val="24"/>
          <w:szCs w:val="24"/>
        </w:rPr>
        <w:t>.</w:t>
      </w:r>
      <w:r w:rsidR="001656A5" w:rsidRPr="002C3859">
        <w:rPr>
          <w:rFonts w:ascii="Times New Roman" w:hAnsi="Times New Roman"/>
          <w:i/>
          <w:sz w:val="24"/>
          <w:szCs w:val="24"/>
        </w:rPr>
        <w:t>Е</w:t>
      </w:r>
      <w:r w:rsidR="00D567E2" w:rsidRPr="002C3859">
        <w:rPr>
          <w:rFonts w:ascii="Times New Roman" w:hAnsi="Times New Roman"/>
          <w:i/>
          <w:sz w:val="24"/>
          <w:szCs w:val="24"/>
        </w:rPr>
        <w:t>.</w:t>
      </w:r>
    </w:p>
    <w:p w14:paraId="106D4162" w14:textId="0A9596FD" w:rsidR="00237E06" w:rsidRPr="00D567E2" w:rsidRDefault="00237E06" w:rsidP="00237E06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D567E2">
        <w:rPr>
          <w:rFonts w:ascii="Times New Roman" w:hAnsi="Times New Roman"/>
          <w:b/>
          <w:bCs/>
          <w:sz w:val="24"/>
          <w:szCs w:val="24"/>
        </w:rPr>
        <w:t xml:space="preserve">Сроки получения образования: </w:t>
      </w:r>
      <w:r w:rsidR="00D567E2" w:rsidRPr="002C3859">
        <w:rPr>
          <w:rFonts w:ascii="Times New Roman" w:hAnsi="Times New Roman"/>
          <w:sz w:val="24"/>
          <w:szCs w:val="24"/>
        </w:rPr>
        <w:t>5 лет</w:t>
      </w:r>
    </w:p>
    <w:p w14:paraId="4A72022D" w14:textId="6EDCA579" w:rsidR="00237E06" w:rsidRPr="002C3859" w:rsidRDefault="00237E06" w:rsidP="00237E06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D567E2">
        <w:rPr>
          <w:rFonts w:ascii="Times New Roman" w:hAnsi="Times New Roman"/>
          <w:b/>
          <w:bCs/>
          <w:sz w:val="24"/>
          <w:szCs w:val="24"/>
        </w:rPr>
        <w:t>Использование электронного обучения, дистанционных образовательных технологий и сетевой формы при реализации образовательной программы</w:t>
      </w:r>
      <w:r w:rsidR="001656A5">
        <w:rPr>
          <w:rFonts w:ascii="Times New Roman" w:hAnsi="Times New Roman"/>
          <w:b/>
          <w:bCs/>
          <w:sz w:val="24"/>
          <w:szCs w:val="24"/>
        </w:rPr>
        <w:t>:</w:t>
      </w:r>
      <w:r w:rsidRPr="00D567E2">
        <w:rPr>
          <w:rFonts w:ascii="Times New Roman" w:hAnsi="Times New Roman"/>
          <w:bCs/>
          <w:sz w:val="24"/>
          <w:szCs w:val="24"/>
        </w:rPr>
        <w:t xml:space="preserve"> </w:t>
      </w:r>
      <w:r w:rsidR="00D567E2" w:rsidRPr="002C3859">
        <w:rPr>
          <w:rFonts w:ascii="Times New Roman" w:hAnsi="Times New Roman"/>
          <w:bCs/>
          <w:sz w:val="24"/>
          <w:szCs w:val="24"/>
        </w:rPr>
        <w:t>«не используются»</w:t>
      </w:r>
    </w:p>
    <w:p w14:paraId="12CA4D52" w14:textId="77777777" w:rsidR="00237E06" w:rsidRPr="00D567E2" w:rsidRDefault="00237E06" w:rsidP="00237E06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D567E2">
        <w:rPr>
          <w:rFonts w:ascii="Times New Roman" w:hAnsi="Times New Roman"/>
          <w:b/>
          <w:bCs/>
          <w:sz w:val="24"/>
          <w:szCs w:val="24"/>
        </w:rPr>
        <w:t xml:space="preserve">Язык обучения: </w:t>
      </w:r>
      <w:r w:rsidR="007A3572" w:rsidRPr="00D567E2">
        <w:rPr>
          <w:rFonts w:ascii="Times New Roman" w:hAnsi="Times New Roman"/>
          <w:sz w:val="24"/>
          <w:szCs w:val="24"/>
        </w:rPr>
        <w:t>русский</w:t>
      </w:r>
    </w:p>
    <w:p w14:paraId="374BA1AB" w14:textId="31E0E2DA" w:rsidR="00403A7A" w:rsidRPr="002C3859" w:rsidRDefault="00403A7A" w:rsidP="00237E06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b/>
          <w:sz w:val="24"/>
          <w:szCs w:val="24"/>
        </w:rPr>
        <w:t>Квалификация:</w:t>
      </w:r>
      <w:r w:rsidRPr="002C3859">
        <w:rPr>
          <w:rFonts w:ascii="Times New Roman" w:hAnsi="Times New Roman"/>
          <w:sz w:val="24"/>
          <w:szCs w:val="24"/>
        </w:rPr>
        <w:t xml:space="preserve"> </w:t>
      </w:r>
      <w:r w:rsidR="00D567E2" w:rsidRPr="002C3859">
        <w:rPr>
          <w:rFonts w:ascii="Times New Roman" w:hAnsi="Times New Roman"/>
          <w:sz w:val="24"/>
          <w:szCs w:val="24"/>
        </w:rPr>
        <w:t>судебный эксперт.</w:t>
      </w:r>
    </w:p>
    <w:p w14:paraId="6B85F95B" w14:textId="77777777" w:rsidR="007A3572" w:rsidRPr="0050103B" w:rsidRDefault="007A3572" w:rsidP="00237E06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14:paraId="0DBC08E7" w14:textId="77777777" w:rsidR="00237E06" w:rsidRPr="002C3859" w:rsidRDefault="00237E06" w:rsidP="00082FE3">
      <w:pPr>
        <w:pStyle w:val="1"/>
        <w:numPr>
          <w:ilvl w:val="0"/>
          <w:numId w:val="17"/>
        </w:numPr>
        <w:rPr>
          <w:color w:val="auto"/>
        </w:rPr>
      </w:pPr>
      <w:r w:rsidRPr="002C3859">
        <w:rPr>
          <w:color w:val="auto"/>
        </w:rPr>
        <w:t>ХАРАКТЕРИСТИКА ПРОФЕССИО</w:t>
      </w:r>
      <w:r w:rsidR="007A3572" w:rsidRPr="002C3859">
        <w:rPr>
          <w:color w:val="auto"/>
        </w:rPr>
        <w:t>НАЛЬНОЙ ДЕЯТЕЛЬНОСТИ ВЫПУСКНИКА</w:t>
      </w:r>
    </w:p>
    <w:p w14:paraId="01AE4EAD" w14:textId="77777777" w:rsidR="00237E06" w:rsidRPr="0050103B" w:rsidRDefault="00237E06" w:rsidP="007A3572">
      <w:pPr>
        <w:shd w:val="clear" w:color="auto" w:fill="FFFFFF"/>
        <w:tabs>
          <w:tab w:val="left" w:pos="850"/>
        </w:tabs>
        <w:spacing w:before="200"/>
        <w:ind w:firstLine="720"/>
        <w:rPr>
          <w:rFonts w:ascii="Times New Roman" w:hAnsi="Times New Roman"/>
          <w:b/>
          <w:sz w:val="24"/>
          <w:szCs w:val="24"/>
        </w:rPr>
      </w:pPr>
      <w:r w:rsidRPr="0050103B">
        <w:rPr>
          <w:rFonts w:ascii="Times New Roman" w:hAnsi="Times New Roman"/>
          <w:b/>
          <w:iCs/>
          <w:sz w:val="24"/>
          <w:szCs w:val="24"/>
        </w:rPr>
        <w:t>Область профессиональной деятельности выпускника:</w:t>
      </w:r>
    </w:p>
    <w:p w14:paraId="170D04A3" w14:textId="77777777" w:rsidR="00434BDB" w:rsidRPr="002C3859" w:rsidRDefault="00434BDB" w:rsidP="00434BDB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iCs/>
          <w:sz w:val="24"/>
          <w:szCs w:val="24"/>
        </w:rPr>
        <w:t>Область профессиональной деятельности выпускника</w:t>
      </w:r>
      <w:r w:rsidRPr="002C3859">
        <w:rPr>
          <w:rFonts w:ascii="Times New Roman" w:hAnsi="Times New Roman"/>
          <w:sz w:val="24"/>
          <w:szCs w:val="24"/>
        </w:rPr>
        <w:t xml:space="preserve"> включает судебно-экспертную деятельность по обеспечению судопроизводства, предупреждения, раскрытия и расследования правонарушений путем использования специальных знаний для обнаружения, фиксации, изъятия и исследования материальных носителей информации, необходимой для установления фактических данных.</w:t>
      </w:r>
    </w:p>
    <w:p w14:paraId="2E53532A" w14:textId="77777777" w:rsidR="00237E06" w:rsidRPr="0050103B" w:rsidRDefault="00237E06" w:rsidP="00237E06">
      <w:pPr>
        <w:shd w:val="clear" w:color="auto" w:fill="FFFFFF"/>
        <w:tabs>
          <w:tab w:val="left" w:pos="850"/>
        </w:tabs>
        <w:ind w:firstLine="720"/>
        <w:rPr>
          <w:rFonts w:ascii="Times New Roman" w:hAnsi="Times New Roman"/>
          <w:b/>
          <w:sz w:val="24"/>
          <w:szCs w:val="24"/>
        </w:rPr>
      </w:pPr>
      <w:r w:rsidRPr="0050103B">
        <w:rPr>
          <w:rFonts w:ascii="Times New Roman" w:hAnsi="Times New Roman"/>
          <w:b/>
          <w:iCs/>
          <w:sz w:val="24"/>
          <w:szCs w:val="24"/>
        </w:rPr>
        <w:t>Объекты профессиональной деятельности выпускника:</w:t>
      </w:r>
    </w:p>
    <w:p w14:paraId="4DAA323F" w14:textId="77777777" w:rsidR="00434BDB" w:rsidRPr="002C3859" w:rsidRDefault="00434BDB" w:rsidP="00434BDB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Объектами профессиональной деятельности выпускников, освоивших программу специалитета, являются свойства и признаки материальных носителей розыскной и доказательственной информации.</w:t>
      </w:r>
    </w:p>
    <w:p w14:paraId="317B0D3A" w14:textId="77777777" w:rsidR="00237E06" w:rsidRPr="008C73A8" w:rsidRDefault="00237E06" w:rsidP="00237E06">
      <w:pPr>
        <w:shd w:val="clear" w:color="auto" w:fill="FFFFFF"/>
        <w:ind w:firstLine="720"/>
        <w:rPr>
          <w:rFonts w:ascii="Times New Roman" w:hAnsi="Times New Roman"/>
          <w:sz w:val="24"/>
          <w:szCs w:val="24"/>
        </w:rPr>
      </w:pPr>
      <w:r w:rsidRPr="008C73A8">
        <w:rPr>
          <w:rFonts w:ascii="Times New Roman" w:hAnsi="Times New Roman"/>
          <w:b/>
          <w:bCs/>
          <w:iCs/>
          <w:spacing w:val="-7"/>
          <w:sz w:val="24"/>
          <w:szCs w:val="24"/>
        </w:rPr>
        <w:t>Виды профессиональной деятельности выпускника:</w:t>
      </w:r>
    </w:p>
    <w:p w14:paraId="58B72A22" w14:textId="77777777" w:rsidR="00434BDB" w:rsidRPr="002C3859" w:rsidRDefault="00434BDB" w:rsidP="00434BDB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Виды профессиональной деятельности, к которым готовятся выпускники, освоившие программу специалитета:</w:t>
      </w:r>
    </w:p>
    <w:p w14:paraId="05D83FCF" w14:textId="77777777" w:rsidR="00434BDB" w:rsidRPr="002C3859" w:rsidRDefault="00434BDB" w:rsidP="00434BDB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экспертная;</w:t>
      </w:r>
    </w:p>
    <w:p w14:paraId="5414996D" w14:textId="77777777" w:rsidR="00434BDB" w:rsidRPr="002C3859" w:rsidRDefault="00434BDB" w:rsidP="00434BDB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технико-криминалистическая;</w:t>
      </w:r>
    </w:p>
    <w:p w14:paraId="354ED166" w14:textId="77777777" w:rsidR="00434BDB" w:rsidRPr="002C3859" w:rsidRDefault="00434BDB" w:rsidP="00434BDB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информационная;</w:t>
      </w:r>
    </w:p>
    <w:p w14:paraId="1CD907E6" w14:textId="6B10068A" w:rsidR="00434BDB" w:rsidRDefault="00434BDB" w:rsidP="002C3859">
      <w:pPr>
        <w:widowControl w:val="0"/>
        <w:tabs>
          <w:tab w:val="left" w:pos="4157"/>
        </w:tabs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lastRenderedPageBreak/>
        <w:t>организационно-методическая.</w:t>
      </w:r>
      <w:r w:rsidR="001656A5">
        <w:rPr>
          <w:rFonts w:ascii="Times New Roman" w:hAnsi="Times New Roman"/>
          <w:sz w:val="24"/>
          <w:szCs w:val="24"/>
        </w:rPr>
        <w:tab/>
      </w:r>
    </w:p>
    <w:p w14:paraId="60D7D8A9" w14:textId="77777777" w:rsidR="001656A5" w:rsidRPr="002C3859" w:rsidRDefault="001656A5" w:rsidP="002C3859">
      <w:pPr>
        <w:widowControl w:val="0"/>
        <w:tabs>
          <w:tab w:val="left" w:pos="4157"/>
        </w:tabs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175D48F9" w14:textId="77777777" w:rsidR="00237E06" w:rsidRPr="008C73A8" w:rsidRDefault="00237E06" w:rsidP="00237E06">
      <w:pPr>
        <w:shd w:val="clear" w:color="auto" w:fill="FFFFFF"/>
        <w:tabs>
          <w:tab w:val="left" w:pos="778"/>
        </w:tabs>
        <w:ind w:firstLine="720"/>
        <w:rPr>
          <w:rFonts w:ascii="Times New Roman" w:hAnsi="Times New Roman"/>
          <w:sz w:val="24"/>
          <w:szCs w:val="24"/>
        </w:rPr>
      </w:pPr>
      <w:r w:rsidRPr="008C73A8">
        <w:rPr>
          <w:rFonts w:ascii="Times New Roman" w:hAnsi="Times New Roman"/>
          <w:b/>
          <w:bCs/>
          <w:iCs/>
          <w:spacing w:val="-7"/>
          <w:sz w:val="24"/>
          <w:szCs w:val="24"/>
        </w:rPr>
        <w:t>Задачи профессиональной деятельности выпускника:</w:t>
      </w:r>
    </w:p>
    <w:p w14:paraId="70C54781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859">
        <w:rPr>
          <w:rFonts w:ascii="Times New Roman" w:hAnsi="Times New Roman" w:cs="Times New Roman"/>
          <w:sz w:val="24"/>
          <w:szCs w:val="24"/>
        </w:rPr>
        <w:t>Выпускник, освоивший программу специалитета, готов решать следующие профессиональные задачи:</w:t>
      </w:r>
    </w:p>
    <w:p w14:paraId="5B5511E7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859">
        <w:rPr>
          <w:rFonts w:ascii="Times New Roman" w:hAnsi="Times New Roman" w:cs="Times New Roman"/>
          <w:sz w:val="24"/>
          <w:szCs w:val="24"/>
        </w:rPr>
        <w:t>в соответствии с видом (видами) профессиональной деятельности, на который (которые) ориентирована программа специалитета:</w:t>
      </w:r>
    </w:p>
    <w:p w14:paraId="699CB670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C3859">
        <w:rPr>
          <w:rFonts w:ascii="Times New Roman" w:hAnsi="Times New Roman" w:cs="Times New Roman"/>
          <w:b/>
          <w:i/>
          <w:sz w:val="24"/>
          <w:szCs w:val="24"/>
        </w:rPr>
        <w:t>экспертная деятельность:</w:t>
      </w:r>
    </w:p>
    <w:p w14:paraId="3C0FD9A1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859">
        <w:rPr>
          <w:rFonts w:ascii="Times New Roman" w:hAnsi="Times New Roman" w:cs="Times New Roman"/>
          <w:sz w:val="24"/>
          <w:szCs w:val="24"/>
        </w:rPr>
        <w:t>производство судебных экспертиз по уголовным, гражданским, административным делам и делам об административных правонарушениях;</w:t>
      </w:r>
    </w:p>
    <w:p w14:paraId="471CC164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859">
        <w:rPr>
          <w:rFonts w:ascii="Times New Roman" w:hAnsi="Times New Roman" w:cs="Times New Roman"/>
          <w:sz w:val="24"/>
          <w:szCs w:val="24"/>
        </w:rPr>
        <w:t>производство исследований по заданиям правоохранительных органов и других субъектов правоприменительной деятельности;</w:t>
      </w:r>
    </w:p>
    <w:p w14:paraId="3533F33E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C3859">
        <w:rPr>
          <w:rFonts w:ascii="Times New Roman" w:hAnsi="Times New Roman" w:cs="Times New Roman"/>
          <w:b/>
          <w:i/>
          <w:sz w:val="24"/>
          <w:szCs w:val="24"/>
        </w:rPr>
        <w:t>технико-криминалистическая деятельность:</w:t>
      </w:r>
    </w:p>
    <w:p w14:paraId="25076A2A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859">
        <w:rPr>
          <w:rFonts w:ascii="Times New Roman" w:hAnsi="Times New Roman" w:cs="Times New Roman"/>
          <w:sz w:val="24"/>
          <w:szCs w:val="24"/>
        </w:rPr>
        <w:t>исследование вещной обстановки мест происшествий в целях обнаружения, фиксации, изъятия материальных следов правонарушения, а также их предварительного исследования;</w:t>
      </w:r>
    </w:p>
    <w:p w14:paraId="2880A287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859">
        <w:rPr>
          <w:rFonts w:ascii="Times New Roman" w:hAnsi="Times New Roman" w:cs="Times New Roman"/>
          <w:sz w:val="24"/>
          <w:szCs w:val="24"/>
        </w:rPr>
        <w:t>участие в качестве специалиста в других процессуальных действиях;</w:t>
      </w:r>
    </w:p>
    <w:p w14:paraId="69E7E3A4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859">
        <w:rPr>
          <w:rFonts w:ascii="Times New Roman" w:hAnsi="Times New Roman" w:cs="Times New Roman"/>
          <w:sz w:val="24"/>
          <w:szCs w:val="24"/>
        </w:rPr>
        <w:t>участие в качестве специалиста в оперативно-розыскных мероприятиях;</w:t>
      </w:r>
    </w:p>
    <w:p w14:paraId="0014F92D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859">
        <w:rPr>
          <w:rFonts w:ascii="Times New Roman" w:hAnsi="Times New Roman" w:cs="Times New Roman"/>
          <w:sz w:val="24"/>
          <w:szCs w:val="24"/>
        </w:rPr>
        <w:t>участие в качестве специалиста в гражданском и арбитражном судопроизводстве и производстве по делам об административных правонарушениях;</w:t>
      </w:r>
    </w:p>
    <w:p w14:paraId="3FA7EAB8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C3859">
        <w:rPr>
          <w:rFonts w:ascii="Times New Roman" w:hAnsi="Times New Roman" w:cs="Times New Roman"/>
          <w:b/>
          <w:i/>
          <w:sz w:val="24"/>
          <w:szCs w:val="24"/>
        </w:rPr>
        <w:t>информационная деятельность:</w:t>
      </w:r>
    </w:p>
    <w:p w14:paraId="27E4779A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859">
        <w:rPr>
          <w:rFonts w:ascii="Times New Roman" w:hAnsi="Times New Roman" w:cs="Times New Roman"/>
          <w:sz w:val="24"/>
          <w:szCs w:val="24"/>
        </w:rPr>
        <w:t>участие в организации и ведение экспертно-криминалистических учетов, справочно-информационных и информационно-поисковых систем;</w:t>
      </w:r>
    </w:p>
    <w:p w14:paraId="70E1AD3F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C3859">
        <w:rPr>
          <w:rFonts w:ascii="Times New Roman" w:hAnsi="Times New Roman" w:cs="Times New Roman"/>
          <w:b/>
          <w:i/>
          <w:sz w:val="24"/>
          <w:szCs w:val="24"/>
        </w:rPr>
        <w:t>организационно-методическая деятельность:</w:t>
      </w:r>
    </w:p>
    <w:p w14:paraId="1CC04D63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859">
        <w:rPr>
          <w:rFonts w:ascii="Times New Roman" w:hAnsi="Times New Roman" w:cs="Times New Roman"/>
          <w:sz w:val="24"/>
          <w:szCs w:val="24"/>
        </w:rPr>
        <w:t>обучение и консультирование сотрудников правоохранительных органов и субъектов правоприменительной деятельности по вопросам назначения и производства судебных экспертиз, а также возможностям применения криминалистических средств и методов в установлении фактических обстоятельств расследуемого правонарушения;</w:t>
      </w:r>
    </w:p>
    <w:p w14:paraId="1865A06A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859">
        <w:rPr>
          <w:rFonts w:ascii="Times New Roman" w:hAnsi="Times New Roman" w:cs="Times New Roman"/>
          <w:sz w:val="24"/>
          <w:szCs w:val="24"/>
        </w:rPr>
        <w:t>обучение сотрудников судебно-экспертных учреждений приемам работы с материальной обстановкой мест происшествий и методикам производства судебных экспертиз;</w:t>
      </w:r>
    </w:p>
    <w:p w14:paraId="0DC7C6FF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859">
        <w:rPr>
          <w:rFonts w:ascii="Times New Roman" w:hAnsi="Times New Roman" w:cs="Times New Roman"/>
          <w:sz w:val="24"/>
          <w:szCs w:val="24"/>
        </w:rPr>
        <w:t>распространение и внедрение современных достижений науки, техники, отечественной и зарубежной судебно-экспертной практики.</w:t>
      </w:r>
    </w:p>
    <w:p w14:paraId="4429D8DD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859">
        <w:rPr>
          <w:rFonts w:ascii="Times New Roman" w:hAnsi="Times New Roman" w:cs="Times New Roman"/>
          <w:sz w:val="24"/>
          <w:szCs w:val="24"/>
        </w:rPr>
        <w:t>В соответствии со специализацией:</w:t>
      </w:r>
    </w:p>
    <w:p w14:paraId="147160EB" w14:textId="77777777" w:rsidR="00434BDB" w:rsidRPr="002C3859" w:rsidRDefault="00434BDB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859">
        <w:rPr>
          <w:rFonts w:ascii="Times New Roman" w:hAnsi="Times New Roman" w:cs="Times New Roman"/>
          <w:sz w:val="24"/>
          <w:szCs w:val="24"/>
        </w:rPr>
        <w:t>применение методик экономических экспертиз</w:t>
      </w:r>
      <w:r w:rsidR="000F38E0" w:rsidRPr="002C3859">
        <w:rPr>
          <w:rFonts w:ascii="Times New Roman" w:hAnsi="Times New Roman" w:cs="Times New Roman"/>
          <w:sz w:val="24"/>
          <w:szCs w:val="24"/>
        </w:rPr>
        <w:t xml:space="preserve"> и исследований в профессиональной деятельности;</w:t>
      </w:r>
    </w:p>
    <w:p w14:paraId="5C9FC78C" w14:textId="77777777" w:rsidR="000F38E0" w:rsidRPr="002C3859" w:rsidRDefault="000F38E0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859">
        <w:rPr>
          <w:rFonts w:ascii="Times New Roman" w:hAnsi="Times New Roman" w:cs="Times New Roman"/>
          <w:sz w:val="24"/>
          <w:szCs w:val="24"/>
        </w:rPr>
        <w:t xml:space="preserve">применение методов и средств судебно-экономических экспертиз в целях обнаружения, </w:t>
      </w:r>
      <w:r w:rsidRPr="002C3859">
        <w:rPr>
          <w:rFonts w:ascii="Times New Roman" w:hAnsi="Times New Roman" w:cs="Times New Roman"/>
          <w:sz w:val="24"/>
          <w:szCs w:val="24"/>
        </w:rPr>
        <w:lastRenderedPageBreak/>
        <w:t xml:space="preserve">фиксации, изъятия и предварительного исследования объектов (первичных и отчётных документов, отражающих хозяйственные операции и содержащих информацию о наличии и движении материальных и денежных средств) для установления фактических данных (обстоятельств дела) в гражданском, административном, уголовном судопроизводстве при участии в процессуальных и </w:t>
      </w:r>
      <w:r w:rsidR="00111355" w:rsidRPr="002C3859">
        <w:rPr>
          <w:rFonts w:ascii="Times New Roman" w:hAnsi="Times New Roman" w:cs="Times New Roman"/>
          <w:sz w:val="24"/>
          <w:szCs w:val="24"/>
        </w:rPr>
        <w:t>непроцессуальных</w:t>
      </w:r>
      <w:r w:rsidRPr="002C3859">
        <w:rPr>
          <w:rFonts w:ascii="Times New Roman" w:hAnsi="Times New Roman" w:cs="Times New Roman"/>
          <w:sz w:val="24"/>
          <w:szCs w:val="24"/>
        </w:rPr>
        <w:t xml:space="preserve"> действиях.</w:t>
      </w:r>
    </w:p>
    <w:p w14:paraId="78B73E31" w14:textId="77777777" w:rsidR="000F38E0" w:rsidRPr="002C3859" w:rsidRDefault="000F38E0" w:rsidP="00434BD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859">
        <w:rPr>
          <w:rFonts w:ascii="Times New Roman" w:hAnsi="Times New Roman" w:cs="Times New Roman"/>
          <w:sz w:val="24"/>
          <w:szCs w:val="24"/>
        </w:rPr>
        <w:t>оказание методической помощи субъектам правоприменительной деятельности по вопросам назначения и производства экономических экспертиз и современным возможностям использования экономических знаний в судопроизводстве.</w:t>
      </w:r>
    </w:p>
    <w:p w14:paraId="4782F0FE" w14:textId="77777777" w:rsidR="00237E06" w:rsidRPr="002C3859" w:rsidRDefault="00237E06" w:rsidP="00082FE3">
      <w:pPr>
        <w:pStyle w:val="1"/>
        <w:numPr>
          <w:ilvl w:val="0"/>
          <w:numId w:val="17"/>
        </w:numPr>
        <w:rPr>
          <w:color w:val="auto"/>
        </w:rPr>
      </w:pPr>
      <w:r w:rsidRPr="002C3859">
        <w:rPr>
          <w:color w:val="auto"/>
        </w:rPr>
        <w:t xml:space="preserve">ПЛАНИРУЕМЫЕ РЕЗУЛЬТАТЫ ОСВОЕНИЯ ОБРАЗОВАТЕЛЬНОЙ ПРОГРАММЫ </w:t>
      </w:r>
    </w:p>
    <w:p w14:paraId="0564147F" w14:textId="2E77D928" w:rsidR="00237E06" w:rsidRPr="008C73A8" w:rsidRDefault="00237E06" w:rsidP="00082FE3">
      <w:pPr>
        <w:shd w:val="clear" w:color="auto" w:fill="FFFFFF"/>
        <w:spacing w:before="200"/>
        <w:ind w:firstLine="720"/>
        <w:jc w:val="both"/>
        <w:rPr>
          <w:rFonts w:ascii="Times New Roman" w:hAnsi="Times New Roman"/>
          <w:i/>
          <w:iCs/>
          <w:sz w:val="24"/>
          <w:szCs w:val="24"/>
        </w:rPr>
      </w:pPr>
      <w:r w:rsidRPr="008C73A8">
        <w:rPr>
          <w:rFonts w:ascii="Times New Roman" w:hAnsi="Times New Roman"/>
          <w:sz w:val="24"/>
          <w:szCs w:val="24"/>
        </w:rPr>
        <w:t xml:space="preserve">В результате освоения </w:t>
      </w:r>
      <w:r w:rsidR="00082FE3" w:rsidRPr="008C73A8">
        <w:rPr>
          <w:rFonts w:ascii="Times New Roman" w:hAnsi="Times New Roman"/>
          <w:sz w:val="24"/>
          <w:szCs w:val="24"/>
        </w:rPr>
        <w:t xml:space="preserve">образовательной </w:t>
      </w:r>
      <w:r w:rsidRPr="008C73A8">
        <w:rPr>
          <w:rFonts w:ascii="Times New Roman" w:hAnsi="Times New Roman"/>
          <w:sz w:val="24"/>
          <w:szCs w:val="24"/>
        </w:rPr>
        <w:t xml:space="preserve">программы </w:t>
      </w:r>
      <w:r w:rsidRPr="008C73A8">
        <w:rPr>
          <w:rFonts w:ascii="Times New Roman" w:hAnsi="Times New Roman"/>
          <w:bCs/>
          <w:sz w:val="24"/>
          <w:szCs w:val="24"/>
        </w:rPr>
        <w:t xml:space="preserve">по специальности </w:t>
      </w:r>
      <w:r w:rsidR="00111355" w:rsidRPr="002C3859">
        <w:rPr>
          <w:rFonts w:ascii="Times New Roman" w:hAnsi="Times New Roman"/>
          <w:sz w:val="24"/>
          <w:szCs w:val="24"/>
        </w:rPr>
        <w:t xml:space="preserve">40.05.03 «Судебная экспертиза», специализация 40.05.03.04 «Экономические экспертизы» (уровень специалитета) </w:t>
      </w:r>
      <w:r w:rsidRPr="008C73A8">
        <w:rPr>
          <w:rFonts w:ascii="Times New Roman" w:hAnsi="Times New Roman"/>
          <w:sz w:val="24"/>
          <w:szCs w:val="24"/>
        </w:rPr>
        <w:t>у выпускника должны быть сформированы следующие компетенции:</w:t>
      </w:r>
    </w:p>
    <w:p w14:paraId="6B7305E7" w14:textId="18C284AC" w:rsidR="00237E06" w:rsidRPr="002C3859" w:rsidRDefault="00237E06" w:rsidP="00237E06">
      <w:pPr>
        <w:shd w:val="clear" w:color="auto" w:fill="FFFFFF"/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2C3859">
        <w:rPr>
          <w:rFonts w:ascii="Times New Roman" w:hAnsi="Times New Roman"/>
          <w:b/>
          <w:i/>
          <w:sz w:val="24"/>
          <w:szCs w:val="24"/>
        </w:rPr>
        <w:t>Общекультурные компетенции:</w:t>
      </w:r>
    </w:p>
    <w:p w14:paraId="36B670D8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понимать и анализировать мировоззренческие, социально и личностно значимые философские проблемы (ОК-1);</w:t>
      </w:r>
    </w:p>
    <w:p w14:paraId="1013E71D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анализировать основные этапы и закономерности исторического развития России, ее место и роль в современном мире в целях формирования гражданской позиции и развития патриотизма (ОК-2);</w:t>
      </w:r>
    </w:p>
    <w:p w14:paraId="6695F270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ориентироваться в политических и социальных процессах (ОК-3);</w:t>
      </w:r>
    </w:p>
    <w:p w14:paraId="2182A7A7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выполнять профессиональные задачи в соответствии с нормами морали, профессиональной этики и служебного этикета (ОК-4);</w:t>
      </w:r>
    </w:p>
    <w:p w14:paraId="2C6679E6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работать в коллективе, толерантно воспринимая социальные, культурные, конфессиональные и иные различия, предупреждать и конструктивно разрешать конфликтные ситуации в процессе профессиональной деятельности (ОК-5);</w:t>
      </w:r>
    </w:p>
    <w:p w14:paraId="725F4A4A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 (ОК-6);</w:t>
      </w:r>
    </w:p>
    <w:p w14:paraId="4CB1DBA3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к логическому мышлению, аргументированно и ясно строить устную и письменную речь, вести полемику и дискуссии (ОК-7);</w:t>
      </w:r>
    </w:p>
    <w:p w14:paraId="5E43E5A3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принимать оптимальные управленческие решения (ОК-8);</w:t>
      </w:r>
    </w:p>
    <w:p w14:paraId="6DCD8DDB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организовывать свою жизнь в соответствии с социально значимыми представлениями о здоровом образе жизни (ОК-9);</w:t>
      </w:r>
    </w:p>
    <w:p w14:paraId="01C7FD21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осуществлять письменную и устную коммуникацию на русском языке (ОК-10);</w:t>
      </w:r>
    </w:p>
    <w:p w14:paraId="7046841F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к деловому общению, профессиональной коммуникации на одном из иностранных языков (ОК-11);</w:t>
      </w:r>
    </w:p>
    <w:p w14:paraId="5C478EC0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lastRenderedPageBreak/>
        <w:t>способностью работать с различными информационными ресурсами и технологиями, применять основные методы, способы и средства получения, хранения, поиска, систематизации, обработки и передачи информации (ОК-12).</w:t>
      </w:r>
    </w:p>
    <w:p w14:paraId="6342181C" w14:textId="77777777" w:rsidR="00237E06" w:rsidRPr="002C3859" w:rsidRDefault="00237E06" w:rsidP="00237E06">
      <w:pPr>
        <w:shd w:val="clear" w:color="auto" w:fill="FFFFFF"/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2C3859">
        <w:rPr>
          <w:rFonts w:ascii="Times New Roman" w:hAnsi="Times New Roman"/>
          <w:b/>
          <w:i/>
          <w:sz w:val="24"/>
          <w:szCs w:val="24"/>
        </w:rPr>
        <w:t>Общепрофессиональные компетенции:</w:t>
      </w:r>
    </w:p>
    <w:p w14:paraId="79A3CC40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применять в своей профессиональной деятельности познания в области материального и процессуального права (ОПК-1);</w:t>
      </w:r>
    </w:p>
    <w:p w14:paraId="1BDFAA8A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применять естественнонаучные и математические методы при решении профессиональных задач, использовать средства измерения (ОПК-2).</w:t>
      </w:r>
    </w:p>
    <w:p w14:paraId="44C5DDF7" w14:textId="77777777" w:rsidR="00237E06" w:rsidRPr="002C3859" w:rsidRDefault="00237E06" w:rsidP="00237E06">
      <w:pPr>
        <w:shd w:val="clear" w:color="auto" w:fill="FFFFFF"/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2C3859">
        <w:rPr>
          <w:rFonts w:ascii="Times New Roman" w:hAnsi="Times New Roman"/>
          <w:b/>
          <w:i/>
          <w:sz w:val="24"/>
          <w:szCs w:val="24"/>
        </w:rPr>
        <w:t>Профессиональные компетенции:</w:t>
      </w:r>
    </w:p>
    <w:p w14:paraId="75E114E2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2C3859">
        <w:rPr>
          <w:rFonts w:ascii="Times New Roman" w:hAnsi="Times New Roman"/>
          <w:b/>
          <w:i/>
          <w:sz w:val="24"/>
          <w:szCs w:val="24"/>
        </w:rPr>
        <w:t>экспертная деятельность:</w:t>
      </w:r>
    </w:p>
    <w:p w14:paraId="56EB1F3B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использовать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 (ПК-1);</w:t>
      </w:r>
    </w:p>
    <w:p w14:paraId="151A0177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применять методики судебных экспертных исследований в профессиональной деятельности (ПК-2);</w:t>
      </w:r>
    </w:p>
    <w:p w14:paraId="21B6DC58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использовать естественнонаучные методы при исследовании вещественных доказательств (ПК-3);</w:t>
      </w:r>
    </w:p>
    <w:p w14:paraId="7F2FD297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применять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 (ПК-4);</w:t>
      </w:r>
    </w:p>
    <w:p w14:paraId="68AED4A7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применять познания в области уголовного права и уголовного процесса (ПК-5).</w:t>
      </w:r>
    </w:p>
    <w:p w14:paraId="1620F6CB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2C3859">
        <w:rPr>
          <w:rFonts w:ascii="Times New Roman" w:hAnsi="Times New Roman"/>
          <w:b/>
          <w:i/>
          <w:sz w:val="24"/>
          <w:szCs w:val="24"/>
        </w:rPr>
        <w:t>технико-криминалистическая деятельность:</w:t>
      </w:r>
    </w:p>
    <w:p w14:paraId="09A88159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- вещественных доказательств (ПК-6);</w:t>
      </w:r>
    </w:p>
    <w:p w14:paraId="2076DE45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участвовать в качестве специалиста в следственных и других процессуальных действиях, а также в непроцессуальных действиях (ПК-7);</w:t>
      </w:r>
    </w:p>
    <w:p w14:paraId="0B39B39E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2C3859">
        <w:rPr>
          <w:rFonts w:ascii="Times New Roman" w:hAnsi="Times New Roman"/>
          <w:b/>
          <w:i/>
          <w:sz w:val="24"/>
          <w:szCs w:val="24"/>
        </w:rPr>
        <w:t>информационная деятельность:</w:t>
      </w:r>
    </w:p>
    <w:p w14:paraId="3FAC70DE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вести экспертно-криминалистические учеты, принимать участие в организации справочно-информационных и информационно-поисковых систем, предназначенных для обеспечения различных видов экспертной деятельности (ПК-8);</w:t>
      </w:r>
    </w:p>
    <w:p w14:paraId="5572BE87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 (ПК-9);</w:t>
      </w:r>
    </w:p>
    <w:p w14:paraId="1E8CEC75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2C3859">
        <w:rPr>
          <w:rFonts w:ascii="Times New Roman" w:hAnsi="Times New Roman"/>
          <w:b/>
          <w:i/>
          <w:sz w:val="24"/>
          <w:szCs w:val="24"/>
        </w:rPr>
        <w:t>организационно-методическая деятельность:</w:t>
      </w:r>
    </w:p>
    <w:p w14:paraId="1F5806BE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 xml:space="preserve">способностью обучать сотрудников правоохранительных органов приемам и методам выявления, фиксации, изъятия следов и вещественных доказательств и использования </w:t>
      </w:r>
      <w:r w:rsidRPr="002C3859">
        <w:rPr>
          <w:rFonts w:ascii="Times New Roman" w:hAnsi="Times New Roman"/>
          <w:sz w:val="24"/>
          <w:szCs w:val="24"/>
        </w:rPr>
        <w:lastRenderedPageBreak/>
        <w:t>последних в раскрытии и расследовании правонарушений (ПК-15);</w:t>
      </w:r>
    </w:p>
    <w:p w14:paraId="0F077062" w14:textId="77777777" w:rsidR="00111355" w:rsidRPr="002C3859" w:rsidRDefault="00111355" w:rsidP="0011135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консультировать субъектов правоприменительной деятельности по вопросам назначения и производства судебных экспертиз, а также возможностям применения криминалистических методов и средств в установлении фактических обстоятельств расследуемых правонарушений (ПК-16);</w:t>
      </w:r>
    </w:p>
    <w:p w14:paraId="2B6F0C69" w14:textId="77777777" w:rsidR="00111355" w:rsidRPr="002C3859" w:rsidRDefault="00111355" w:rsidP="00111355">
      <w:pPr>
        <w:shd w:val="clear" w:color="auto" w:fill="FFFFFF"/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2C3859">
        <w:rPr>
          <w:rFonts w:ascii="Times New Roman" w:hAnsi="Times New Roman"/>
          <w:b/>
          <w:i/>
          <w:sz w:val="24"/>
          <w:szCs w:val="24"/>
        </w:rPr>
        <w:t>Профессионально-специализированные компетенции:</w:t>
      </w:r>
    </w:p>
    <w:p w14:paraId="5E3BE372" w14:textId="77777777" w:rsidR="00111355" w:rsidRPr="008C73A8" w:rsidRDefault="00111355" w:rsidP="00111355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8C73A8">
        <w:rPr>
          <w:rFonts w:ascii="Times New Roman" w:hAnsi="Times New Roman"/>
          <w:sz w:val="24"/>
          <w:szCs w:val="24"/>
        </w:rPr>
        <w:t>способностью применять методики экономических экспертиз и исследований в профессиональной деятельности (ПСК-4.1)</w:t>
      </w:r>
      <w:r w:rsidR="005D0FB6" w:rsidRPr="008C73A8">
        <w:rPr>
          <w:rFonts w:ascii="Times New Roman" w:hAnsi="Times New Roman"/>
          <w:sz w:val="24"/>
          <w:szCs w:val="24"/>
        </w:rPr>
        <w:t>;</w:t>
      </w:r>
    </w:p>
    <w:p w14:paraId="3A917B4F" w14:textId="6E9F9606" w:rsidR="005D0FB6" w:rsidRPr="008C73A8" w:rsidRDefault="005D0FB6" w:rsidP="00FE0BD5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8C73A8">
        <w:rPr>
          <w:rFonts w:ascii="Times New Roman" w:hAnsi="Times New Roman"/>
          <w:sz w:val="24"/>
          <w:szCs w:val="24"/>
        </w:rPr>
        <w:t>с</w:t>
      </w:r>
      <w:r w:rsidR="00111355" w:rsidRPr="008C73A8">
        <w:rPr>
          <w:rFonts w:ascii="Times New Roman" w:hAnsi="Times New Roman"/>
          <w:sz w:val="24"/>
          <w:szCs w:val="24"/>
        </w:rPr>
        <w:t xml:space="preserve">пособностью при участии в процессуальных и непроцессуальных действиях </w:t>
      </w:r>
      <w:r w:rsidRPr="008C73A8">
        <w:rPr>
          <w:rFonts w:ascii="Times New Roman" w:hAnsi="Times New Roman"/>
          <w:sz w:val="24"/>
          <w:szCs w:val="24"/>
        </w:rPr>
        <w:t>примененять методы и средства судебно-экономических экспертиз в целях обнаружения, фиксации, изъятия и предварительного исследования объектов (первичных и отчётных документов, отражающих хозяйственные операции и содержащих информацию о наличии и движении материальных и денежных средств) для установления фактических данных (обстоятельств дела) в гражданском, административном, уголовном судопроизводстве, производстве по делам об административных правонарушениях (ПСК-4.</w:t>
      </w:r>
      <w:r w:rsidR="00784851">
        <w:rPr>
          <w:rFonts w:ascii="Times New Roman" w:hAnsi="Times New Roman"/>
          <w:sz w:val="24"/>
          <w:szCs w:val="24"/>
        </w:rPr>
        <w:t>2</w:t>
      </w:r>
      <w:r w:rsidRPr="008C73A8">
        <w:rPr>
          <w:rFonts w:ascii="Times New Roman" w:hAnsi="Times New Roman"/>
          <w:sz w:val="24"/>
          <w:szCs w:val="24"/>
        </w:rPr>
        <w:t>);</w:t>
      </w:r>
    </w:p>
    <w:p w14:paraId="053E0C00" w14:textId="5B5025BB" w:rsidR="00FE0BD5" w:rsidRPr="008C73A8" w:rsidRDefault="005D0FB6" w:rsidP="00FE0BD5">
      <w:pPr>
        <w:shd w:val="clear" w:color="auto" w:fill="FFFFFF"/>
        <w:ind w:firstLine="709"/>
        <w:jc w:val="both"/>
        <w:rPr>
          <w:rFonts w:ascii="Times New Roman" w:hAnsi="Times New Roman"/>
          <w:i/>
          <w:color w:val="00B050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способностью оказывать методическую помощь субъектам правоприменительной деятельности по вопросам назначения и производства экономических экспертиз и современным возможностям использования экономических знаний в судопроизводстве (ПСК-4.3).</w:t>
      </w:r>
    </w:p>
    <w:p w14:paraId="7CCBCC50" w14:textId="77777777" w:rsidR="00237E06" w:rsidRPr="002C3859" w:rsidRDefault="00237E06" w:rsidP="00743760">
      <w:pPr>
        <w:pStyle w:val="1"/>
        <w:numPr>
          <w:ilvl w:val="0"/>
          <w:numId w:val="17"/>
        </w:numPr>
        <w:rPr>
          <w:color w:val="auto"/>
        </w:rPr>
      </w:pPr>
      <w:r w:rsidRPr="002C3859">
        <w:rPr>
          <w:color w:val="auto"/>
        </w:rPr>
        <w:t>УЧЕБНЫЙ ПЛАН И ГРАФИК УЧЕБНОГО ПРОЦЕССА.</w:t>
      </w:r>
    </w:p>
    <w:p w14:paraId="316A0692" w14:textId="5E3B0D4F" w:rsidR="00237E06" w:rsidRPr="002C3859" w:rsidRDefault="00743760" w:rsidP="00403B22">
      <w:pPr>
        <w:shd w:val="clear" w:color="auto" w:fill="FFFFFF"/>
        <w:tabs>
          <w:tab w:val="left" w:leader="underscore" w:pos="466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У</w:t>
      </w:r>
      <w:r w:rsidR="00237E06" w:rsidRPr="002C3859">
        <w:rPr>
          <w:rFonts w:ascii="Times New Roman" w:hAnsi="Times New Roman"/>
          <w:sz w:val="24"/>
          <w:szCs w:val="24"/>
        </w:rPr>
        <w:t>чебный план определяет перечень и последовательность освоения дисциплин, практик, промежуточной и государственной итоговой аттестаций, их трудоемкость в зачетных единицах и академических часах, распределение лекционных практических, лабораторных видов занятий и самостоятельной работы обучающихся.</w:t>
      </w:r>
    </w:p>
    <w:p w14:paraId="4B8AE7AE" w14:textId="77777777" w:rsidR="00C2768F" w:rsidRPr="002C3859" w:rsidRDefault="00237E06" w:rsidP="00403B22">
      <w:pPr>
        <w:shd w:val="clear" w:color="auto" w:fill="FFFFFF"/>
        <w:tabs>
          <w:tab w:val="left" w:leader="underscore" w:pos="466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На основе учебного плана для каждого обучающегося формируется индивидуальный учебный план, который обеспечивает индивидуализацию содержания подготовки обучающегося.</w:t>
      </w:r>
      <w:r w:rsidR="00C2768F" w:rsidRPr="002C3859">
        <w:rPr>
          <w:rFonts w:ascii="Times New Roman" w:hAnsi="Times New Roman"/>
          <w:sz w:val="24"/>
          <w:szCs w:val="24"/>
        </w:rPr>
        <w:t xml:space="preserve"> </w:t>
      </w:r>
    </w:p>
    <w:p w14:paraId="2AE6D37B" w14:textId="1A7A81F8" w:rsidR="00403B22" w:rsidRPr="002C3859" w:rsidRDefault="00C2768F" w:rsidP="00403B22">
      <w:pPr>
        <w:autoSpaceDE w:val="0"/>
        <w:autoSpaceDN w:val="0"/>
        <w:adjustRightInd w:val="0"/>
        <w:spacing w:after="0" w:line="26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 xml:space="preserve">График учебного процесса устанавливает последовательность и продолжительность теоретического обучения, экзаменационных сессий, практик, государственной </w:t>
      </w:r>
      <w:r w:rsidR="00403B22" w:rsidRPr="002C3859">
        <w:rPr>
          <w:rFonts w:ascii="Times New Roman" w:hAnsi="Times New Roman"/>
          <w:sz w:val="24"/>
          <w:szCs w:val="24"/>
        </w:rPr>
        <w:t xml:space="preserve">итоговой </w:t>
      </w:r>
      <w:r w:rsidRPr="002C3859">
        <w:rPr>
          <w:rFonts w:ascii="Times New Roman" w:hAnsi="Times New Roman"/>
          <w:sz w:val="24"/>
          <w:szCs w:val="24"/>
        </w:rPr>
        <w:t xml:space="preserve">аттестации, каникул. График разрабатывается в соответствии с требованиями ФГОС ВО на весь период обучения и является неотъемлемой частью учебного плана. </w:t>
      </w:r>
    </w:p>
    <w:p w14:paraId="744BE448" w14:textId="77777777" w:rsidR="008B25D2" w:rsidRPr="002C3859" w:rsidRDefault="00403B22" w:rsidP="008B25D2">
      <w:pPr>
        <w:shd w:val="clear" w:color="auto" w:fill="FFFFFF"/>
        <w:tabs>
          <w:tab w:val="left" w:leader="underscore" w:pos="466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Учебный план и г</w:t>
      </w:r>
      <w:r w:rsidR="00C2768F" w:rsidRPr="002C3859">
        <w:rPr>
          <w:rFonts w:ascii="Times New Roman" w:hAnsi="Times New Roman"/>
          <w:sz w:val="24"/>
          <w:szCs w:val="24"/>
        </w:rPr>
        <w:t>рафик учебного процесса представлен</w:t>
      </w:r>
      <w:r w:rsidRPr="002C3859">
        <w:rPr>
          <w:rFonts w:ascii="Times New Roman" w:hAnsi="Times New Roman"/>
          <w:sz w:val="24"/>
          <w:szCs w:val="24"/>
        </w:rPr>
        <w:t xml:space="preserve">ы </w:t>
      </w:r>
      <w:r w:rsidR="00C90A67" w:rsidRPr="002C3859">
        <w:rPr>
          <w:rFonts w:ascii="Times New Roman" w:hAnsi="Times New Roman"/>
          <w:sz w:val="24"/>
          <w:szCs w:val="24"/>
        </w:rPr>
        <w:t xml:space="preserve">на сайте Ростовского государственного экономического университета (РИНХ) </w:t>
      </w:r>
      <w:r w:rsidR="008B25D2" w:rsidRPr="002C3859">
        <w:rPr>
          <w:rFonts w:ascii="Times New Roman" w:hAnsi="Times New Roman"/>
          <w:sz w:val="24"/>
          <w:szCs w:val="24"/>
        </w:rPr>
        <w:t>в разделе Сведения об образовательной организации / Образование / Образовательные программы по направлениям и профилям бакалавриата, специальностям.</w:t>
      </w:r>
    </w:p>
    <w:p w14:paraId="1E818CC1" w14:textId="68D8BAA4" w:rsidR="00C2768F" w:rsidRDefault="00C2768F" w:rsidP="008B25D2">
      <w:pPr>
        <w:shd w:val="clear" w:color="auto" w:fill="FFFFFF"/>
        <w:tabs>
          <w:tab w:val="left" w:leader="underscore" w:pos="4666"/>
        </w:tabs>
        <w:spacing w:after="0"/>
        <w:ind w:firstLine="709"/>
        <w:jc w:val="both"/>
        <w:rPr>
          <w:rFonts w:ascii="Times New Roman" w:hAnsi="Times New Roman"/>
        </w:rPr>
      </w:pPr>
    </w:p>
    <w:p w14:paraId="6B017F7C" w14:textId="77777777" w:rsidR="00237E06" w:rsidRPr="002C3859" w:rsidRDefault="00237E06" w:rsidP="00403B22">
      <w:pPr>
        <w:pStyle w:val="1"/>
        <w:numPr>
          <w:ilvl w:val="0"/>
          <w:numId w:val="17"/>
        </w:numPr>
        <w:rPr>
          <w:color w:val="auto"/>
        </w:rPr>
      </w:pPr>
      <w:r w:rsidRPr="002C3859">
        <w:rPr>
          <w:color w:val="auto"/>
        </w:rPr>
        <w:t xml:space="preserve">РАБОЧИЕ ПРОГРАММЫ ДИСЦИПЛИН/МОДУЛЕЙ </w:t>
      </w:r>
    </w:p>
    <w:p w14:paraId="33849ACE" w14:textId="77777777" w:rsidR="00403B22" w:rsidRPr="002C3859" w:rsidRDefault="00403B22" w:rsidP="00403B22">
      <w:pPr>
        <w:shd w:val="clear" w:color="auto" w:fill="FFFFFF"/>
        <w:tabs>
          <w:tab w:val="left" w:leader="underscore" w:pos="466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 xml:space="preserve">Полнотекстовые рабочие программы дисциплин учебного плана представлены на сайте Ростовского государственного экономического университета (РИНХ) </w:t>
      </w:r>
      <w:r w:rsidR="008B25D2" w:rsidRPr="002C3859">
        <w:rPr>
          <w:rFonts w:ascii="Times New Roman" w:hAnsi="Times New Roman"/>
          <w:sz w:val="24"/>
          <w:szCs w:val="24"/>
        </w:rPr>
        <w:t>в разделе Сведения об образовательной организации / Образование / Образовательные программы по направлениям и профилям бакалавриата, специальностям.</w:t>
      </w:r>
    </w:p>
    <w:p w14:paraId="013393E7" w14:textId="77777777" w:rsidR="00237E06" w:rsidRPr="002C3859" w:rsidRDefault="009B1D5E" w:rsidP="00237E06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lastRenderedPageBreak/>
        <w:t xml:space="preserve">Аннотации рабочих программ дисциплин представлены в приложении </w:t>
      </w:r>
      <w:r w:rsidR="00C90A67" w:rsidRPr="002C3859">
        <w:rPr>
          <w:rFonts w:ascii="Times New Roman" w:hAnsi="Times New Roman"/>
          <w:sz w:val="24"/>
          <w:szCs w:val="24"/>
        </w:rPr>
        <w:t>1</w:t>
      </w:r>
      <w:r w:rsidRPr="002C3859">
        <w:rPr>
          <w:rFonts w:ascii="Times New Roman" w:hAnsi="Times New Roman"/>
          <w:sz w:val="24"/>
          <w:szCs w:val="24"/>
        </w:rPr>
        <w:t>.</w:t>
      </w:r>
    </w:p>
    <w:p w14:paraId="32BDA7D6" w14:textId="77777777" w:rsidR="00237E06" w:rsidRPr="002C3859" w:rsidRDefault="00237E06" w:rsidP="00403B22">
      <w:pPr>
        <w:pStyle w:val="1"/>
        <w:numPr>
          <w:ilvl w:val="0"/>
          <w:numId w:val="17"/>
        </w:numPr>
        <w:rPr>
          <w:color w:val="auto"/>
        </w:rPr>
      </w:pPr>
      <w:r w:rsidRPr="002C3859">
        <w:rPr>
          <w:color w:val="auto"/>
        </w:rPr>
        <w:t xml:space="preserve">ПРОГРАММЫ ПРАКТИК </w:t>
      </w:r>
    </w:p>
    <w:p w14:paraId="30DC88F2" w14:textId="77777777" w:rsidR="00237E06" w:rsidRDefault="00237E06" w:rsidP="00AA58C1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50103B">
        <w:rPr>
          <w:rFonts w:ascii="Times New Roman" w:hAnsi="Times New Roman"/>
          <w:sz w:val="24"/>
          <w:szCs w:val="24"/>
        </w:rPr>
        <w:t xml:space="preserve">При реализации образовательной программы </w:t>
      </w:r>
      <w:r w:rsidR="00403B22">
        <w:rPr>
          <w:rFonts w:ascii="Times New Roman" w:hAnsi="Times New Roman"/>
          <w:sz w:val="24"/>
          <w:szCs w:val="24"/>
        </w:rPr>
        <w:t>учебным планом предусмотрены</w:t>
      </w:r>
      <w:r w:rsidRPr="0050103B">
        <w:rPr>
          <w:rFonts w:ascii="Times New Roman" w:hAnsi="Times New Roman"/>
          <w:sz w:val="24"/>
          <w:szCs w:val="24"/>
        </w:rPr>
        <w:t xml:space="preserve"> следующие практики</w:t>
      </w:r>
      <w:r w:rsidR="009B1D5E">
        <w:rPr>
          <w:rStyle w:val="ac"/>
          <w:rFonts w:ascii="Times New Roman" w:hAnsi="Times New Roman"/>
          <w:sz w:val="24"/>
          <w:szCs w:val="24"/>
        </w:rPr>
        <w:footnoteReference w:id="1"/>
      </w:r>
      <w:r w:rsidRPr="0050103B">
        <w:rPr>
          <w:rFonts w:ascii="Times New Roman" w:hAnsi="Times New Roman"/>
          <w:sz w:val="24"/>
          <w:szCs w:val="24"/>
        </w:rPr>
        <w:t xml:space="preserve">: </w:t>
      </w:r>
    </w:p>
    <w:p w14:paraId="177E86D8" w14:textId="19FE6C48" w:rsidR="009B1D5E" w:rsidRPr="008B25D2" w:rsidRDefault="009B1D5E" w:rsidP="00AA58C1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8B25D2">
        <w:rPr>
          <w:rFonts w:ascii="Times New Roman" w:hAnsi="Times New Roman"/>
          <w:sz w:val="24"/>
          <w:szCs w:val="24"/>
        </w:rPr>
        <w:t xml:space="preserve">- учебная (практика </w:t>
      </w:r>
      <w:r w:rsidR="008C73A8" w:rsidRPr="008C73A8">
        <w:rPr>
          <w:rFonts w:ascii="Times New Roman" w:hAnsi="Times New Roman"/>
          <w:sz w:val="24"/>
          <w:szCs w:val="24"/>
        </w:rPr>
        <w:t>по получению первичных профессиональных умений, в том числе первичных умений и навыков научно-исследовательской деятельности)</w:t>
      </w:r>
    </w:p>
    <w:p w14:paraId="6C07BCE8" w14:textId="508CD4C1" w:rsidR="009B1D5E" w:rsidRPr="008B25D2" w:rsidRDefault="009B1D5E" w:rsidP="00AA58C1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8B25D2">
        <w:rPr>
          <w:rFonts w:ascii="Times New Roman" w:hAnsi="Times New Roman"/>
          <w:sz w:val="24"/>
          <w:szCs w:val="24"/>
        </w:rPr>
        <w:t>- производственная (практика по</w:t>
      </w:r>
      <w:r w:rsidR="008C73A8" w:rsidRPr="008C73A8">
        <w:rPr>
          <w:rFonts w:ascii="Times New Roman" w:hAnsi="Times New Roman"/>
          <w:sz w:val="24"/>
          <w:szCs w:val="24"/>
        </w:rPr>
        <w:t xml:space="preserve"> получению профессиональных умений и опыта профессиональной деятельности)</w:t>
      </w:r>
    </w:p>
    <w:p w14:paraId="7FE70DD2" w14:textId="77777777" w:rsidR="009B1D5E" w:rsidRPr="008B25D2" w:rsidRDefault="009B1D5E" w:rsidP="00AA58C1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8B25D2">
        <w:rPr>
          <w:rFonts w:ascii="Times New Roman" w:hAnsi="Times New Roman"/>
          <w:sz w:val="24"/>
          <w:szCs w:val="24"/>
        </w:rPr>
        <w:t>- производственная (преддипломная)</w:t>
      </w:r>
    </w:p>
    <w:p w14:paraId="5E0A2B59" w14:textId="77777777" w:rsidR="008B25D2" w:rsidRPr="002C3859" w:rsidRDefault="00403B22" w:rsidP="008B25D2">
      <w:pPr>
        <w:shd w:val="clear" w:color="auto" w:fill="FFFFFF"/>
        <w:tabs>
          <w:tab w:val="left" w:leader="underscore" w:pos="466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C73A8">
        <w:rPr>
          <w:rFonts w:ascii="Times New Roman" w:hAnsi="Times New Roman"/>
          <w:sz w:val="24"/>
          <w:szCs w:val="24"/>
        </w:rPr>
        <w:t>Программы практик представлены на сайте</w:t>
      </w:r>
      <w:r w:rsidRPr="002C385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C73A8">
        <w:rPr>
          <w:rFonts w:ascii="Times New Roman" w:hAnsi="Times New Roman"/>
          <w:sz w:val="24"/>
          <w:szCs w:val="24"/>
        </w:rPr>
        <w:t xml:space="preserve">Ростовского государственного экономического университета (РИНХ) </w:t>
      </w:r>
      <w:r w:rsidR="008B25D2" w:rsidRPr="002C3859">
        <w:rPr>
          <w:rFonts w:ascii="Times New Roman" w:hAnsi="Times New Roman"/>
          <w:sz w:val="24"/>
          <w:szCs w:val="24"/>
        </w:rPr>
        <w:t>в разделе Сведения об образовательной организации / Образование / Образовательные программы по направлениям и профилям бакалавриата, специальностям.</w:t>
      </w:r>
    </w:p>
    <w:p w14:paraId="472DCB20" w14:textId="77777777" w:rsidR="00BF3981" w:rsidRPr="002C3859" w:rsidRDefault="00BF3981" w:rsidP="00BF3981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Аннотации программ практик представлены в приложении 2.</w:t>
      </w:r>
    </w:p>
    <w:p w14:paraId="35B95C53" w14:textId="77777777" w:rsidR="00403B22" w:rsidRPr="002C3859" w:rsidRDefault="00403B22" w:rsidP="00403B22">
      <w:pPr>
        <w:pStyle w:val="1"/>
        <w:numPr>
          <w:ilvl w:val="0"/>
          <w:numId w:val="17"/>
        </w:numPr>
        <w:rPr>
          <w:color w:val="auto"/>
        </w:rPr>
      </w:pPr>
      <w:r w:rsidRPr="002C3859">
        <w:rPr>
          <w:color w:val="auto"/>
        </w:rPr>
        <w:t xml:space="preserve">ГОСУДАРСТВЕННАЯ ИТОГОВАЯ АТТЕСТАЦИЯ </w:t>
      </w:r>
    </w:p>
    <w:p w14:paraId="2317BC83" w14:textId="77777777" w:rsidR="008C73A8" w:rsidRDefault="008C73A8" w:rsidP="008B25D2">
      <w:pPr>
        <w:shd w:val="clear" w:color="auto" w:fill="FFFFFF"/>
        <w:tabs>
          <w:tab w:val="left" w:leader="underscore" w:pos="466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Государственная итоговая аттестация обучающихся проводится в форме:</w:t>
      </w:r>
    </w:p>
    <w:p w14:paraId="60A7B7B1" w14:textId="77777777" w:rsidR="008C73A8" w:rsidRDefault="00FE5128" w:rsidP="008B25D2">
      <w:pPr>
        <w:shd w:val="clear" w:color="auto" w:fill="FFFFFF"/>
        <w:tabs>
          <w:tab w:val="left" w:leader="underscore" w:pos="466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C73A8">
        <w:rPr>
          <w:rFonts w:ascii="Times New Roman" w:hAnsi="Times New Roman"/>
          <w:sz w:val="24"/>
          <w:szCs w:val="24"/>
        </w:rPr>
        <w:t>государственного экзамена</w:t>
      </w:r>
    </w:p>
    <w:p w14:paraId="1D3EF3CB" w14:textId="77777777" w:rsidR="008C73A8" w:rsidRPr="002C3859" w:rsidRDefault="00FE5128" w:rsidP="008B25D2">
      <w:pPr>
        <w:shd w:val="clear" w:color="auto" w:fill="FFFFFF"/>
        <w:tabs>
          <w:tab w:val="left" w:leader="underscore" w:pos="466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C73A8">
        <w:rPr>
          <w:rFonts w:ascii="Times New Roman" w:hAnsi="Times New Roman"/>
          <w:sz w:val="24"/>
          <w:szCs w:val="24"/>
        </w:rPr>
        <w:t>защиты выпускной квалификационной работы (далее вместе-государственные итоговые испытания).</w:t>
      </w:r>
    </w:p>
    <w:p w14:paraId="0F5AB604" w14:textId="77777777" w:rsidR="008B25D2" w:rsidRPr="002C3859" w:rsidRDefault="00403B22" w:rsidP="008B25D2">
      <w:pPr>
        <w:shd w:val="clear" w:color="auto" w:fill="FFFFFF"/>
        <w:tabs>
          <w:tab w:val="left" w:leader="underscore" w:pos="466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C73A8">
        <w:rPr>
          <w:rFonts w:ascii="Times New Roman" w:hAnsi="Times New Roman"/>
          <w:iCs/>
          <w:sz w:val="24"/>
          <w:szCs w:val="24"/>
        </w:rPr>
        <w:t xml:space="preserve">Программа </w:t>
      </w:r>
      <w:r w:rsidRPr="008C73A8">
        <w:rPr>
          <w:rFonts w:ascii="Times New Roman" w:hAnsi="Times New Roman"/>
          <w:sz w:val="24"/>
          <w:szCs w:val="24"/>
        </w:rPr>
        <w:t>государственной итоговой аттестации</w:t>
      </w:r>
      <w:r w:rsidRPr="008C73A8">
        <w:rPr>
          <w:rFonts w:ascii="Times New Roman" w:hAnsi="Times New Roman"/>
          <w:iCs/>
          <w:sz w:val="24"/>
          <w:szCs w:val="24"/>
        </w:rPr>
        <w:t xml:space="preserve"> </w:t>
      </w:r>
      <w:r w:rsidR="000C2A16" w:rsidRPr="008C73A8">
        <w:rPr>
          <w:rFonts w:ascii="Times New Roman" w:hAnsi="Times New Roman"/>
          <w:sz w:val="24"/>
          <w:szCs w:val="24"/>
        </w:rPr>
        <w:t>представлена на сайте</w:t>
      </w:r>
      <w:r w:rsidR="000C2A16" w:rsidRPr="002C3859">
        <w:rPr>
          <w:rFonts w:ascii="Times New Roman" w:hAnsi="Times New Roman"/>
          <w:iCs/>
          <w:sz w:val="24"/>
          <w:szCs w:val="24"/>
        </w:rPr>
        <w:t xml:space="preserve"> </w:t>
      </w:r>
      <w:r w:rsidR="000C2A16" w:rsidRPr="008C73A8">
        <w:rPr>
          <w:rFonts w:ascii="Times New Roman" w:hAnsi="Times New Roman"/>
          <w:sz w:val="24"/>
          <w:szCs w:val="24"/>
        </w:rPr>
        <w:t xml:space="preserve">Ростовского государственного экономического университета (РИНХ) </w:t>
      </w:r>
      <w:r w:rsidR="008B25D2" w:rsidRPr="002C3859">
        <w:rPr>
          <w:rFonts w:ascii="Times New Roman" w:hAnsi="Times New Roman"/>
          <w:sz w:val="24"/>
          <w:szCs w:val="24"/>
        </w:rPr>
        <w:t>в разделе Сведения об образовательной организации / Образование / Образовательные программы по направлениям и профилям бакалавриата, специальностям.</w:t>
      </w:r>
    </w:p>
    <w:p w14:paraId="26057B7D" w14:textId="77777777" w:rsidR="00BF3981" w:rsidRPr="002C3859" w:rsidRDefault="00BF3981" w:rsidP="00BF3981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>Аннотация программы ГИА представлена в приложении 2.</w:t>
      </w:r>
    </w:p>
    <w:p w14:paraId="3B5F418D" w14:textId="77777777" w:rsidR="00237E06" w:rsidRPr="002C3859" w:rsidRDefault="00237E06" w:rsidP="000C2A16">
      <w:pPr>
        <w:pStyle w:val="1"/>
        <w:numPr>
          <w:ilvl w:val="0"/>
          <w:numId w:val="17"/>
        </w:numPr>
        <w:rPr>
          <w:color w:val="auto"/>
        </w:rPr>
      </w:pPr>
      <w:r w:rsidRPr="002C3859">
        <w:rPr>
          <w:color w:val="auto"/>
        </w:rPr>
        <w:t xml:space="preserve">ФОНДЫ ОЦЕНОЧНЫХ СРЕДСТВ </w:t>
      </w:r>
    </w:p>
    <w:p w14:paraId="5062A194" w14:textId="77777777" w:rsidR="00237E06" w:rsidRPr="0050103B" w:rsidRDefault="00237E06" w:rsidP="00237E06">
      <w:pPr>
        <w:shd w:val="clear" w:color="auto" w:fill="FFFFFF"/>
        <w:ind w:firstLine="72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0103B">
        <w:rPr>
          <w:rFonts w:ascii="Times New Roman" w:hAnsi="Times New Roman"/>
          <w:b/>
          <w:bCs/>
          <w:iCs/>
          <w:sz w:val="24"/>
          <w:szCs w:val="24"/>
        </w:rPr>
        <w:t>Фонды оценочных средств для проведения промежуточной аттестации</w:t>
      </w:r>
    </w:p>
    <w:p w14:paraId="72DD7F0F" w14:textId="77777777" w:rsidR="00237E06" w:rsidRPr="008B25D2" w:rsidRDefault="00237E06" w:rsidP="00237E06">
      <w:pPr>
        <w:shd w:val="clear" w:color="auto" w:fill="FFFFFF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 xml:space="preserve">Фонд оценочных средств для проведения промежуточной аттестации обучающихся по дисциплине или практике, входящий в состав соответствующей рабочей программы дисциплины или программы практики, </w:t>
      </w:r>
      <w:r w:rsidR="00BF3981" w:rsidRPr="008B25D2">
        <w:rPr>
          <w:rFonts w:ascii="Times New Roman" w:hAnsi="Times New Roman"/>
          <w:bCs/>
          <w:iCs/>
          <w:sz w:val="24"/>
          <w:szCs w:val="24"/>
        </w:rPr>
        <w:t xml:space="preserve">представлен в приложении 1 к программе дисциплины (практики) и </w:t>
      </w:r>
      <w:r w:rsidRPr="008B25D2">
        <w:rPr>
          <w:rFonts w:ascii="Times New Roman" w:hAnsi="Times New Roman"/>
          <w:bCs/>
          <w:iCs/>
          <w:sz w:val="24"/>
          <w:szCs w:val="24"/>
        </w:rPr>
        <w:t>включает в себя:</w:t>
      </w:r>
    </w:p>
    <w:p w14:paraId="3660498D" w14:textId="77777777" w:rsidR="00237E06" w:rsidRPr="000C2A16" w:rsidRDefault="00237E06" w:rsidP="00237E06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>перечень компетенций с указанием этапов их формирования в процессе освоения программы;</w:t>
      </w:r>
    </w:p>
    <w:p w14:paraId="26F27DAA" w14:textId="6DDE0610" w:rsidR="00237E06" w:rsidRPr="000C2A16" w:rsidRDefault="00AF7553" w:rsidP="00237E06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</w:t>
      </w:r>
      <w:r w:rsidRPr="000C2A16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237E06" w:rsidRPr="000C2A16">
        <w:rPr>
          <w:rFonts w:ascii="Times New Roman" w:hAnsi="Times New Roman"/>
          <w:bCs/>
          <w:iCs/>
          <w:sz w:val="24"/>
          <w:szCs w:val="24"/>
        </w:rPr>
        <w:t>показателей и критериев оценивания компетенций на различных этапах их формирования, описание шкал оценивания;</w:t>
      </w:r>
    </w:p>
    <w:p w14:paraId="3FCBBBA0" w14:textId="77777777" w:rsidR="00237E06" w:rsidRPr="000C2A16" w:rsidRDefault="00237E06" w:rsidP="00237E06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 xml:space="preserve">типовые контрольные задания или иные материалы, необходимые для оценки знаний, умений, навыков и (или) опыта деятельности, характеризующих этапы </w:t>
      </w:r>
      <w:r w:rsidRPr="000C2A16">
        <w:rPr>
          <w:rFonts w:ascii="Times New Roman" w:hAnsi="Times New Roman"/>
          <w:bCs/>
          <w:iCs/>
          <w:sz w:val="24"/>
          <w:szCs w:val="24"/>
        </w:rPr>
        <w:lastRenderedPageBreak/>
        <w:t>формирования компетенций в процессе освоения образовательной программы;</w:t>
      </w:r>
    </w:p>
    <w:p w14:paraId="05E9ACF0" w14:textId="77777777" w:rsidR="00237E06" w:rsidRPr="000C2A16" w:rsidRDefault="00237E06" w:rsidP="00237E06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 xml:space="preserve">методические материалы, определяющие процедуры оценивания знаний, умений и навыков и (или) опыта деятельности, характеризующих этапы формирования компетенций. </w:t>
      </w:r>
    </w:p>
    <w:p w14:paraId="709C356C" w14:textId="77777777" w:rsidR="00237E06" w:rsidRPr="000C2A16" w:rsidRDefault="00237E06" w:rsidP="00237E06">
      <w:pPr>
        <w:shd w:val="clear" w:color="auto" w:fill="FFFFFF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 xml:space="preserve">Для каждого результата обучения по дисциплине или практике </w:t>
      </w:r>
      <w:r w:rsidR="000C2A16" w:rsidRPr="000C2A16">
        <w:rPr>
          <w:rFonts w:ascii="Times New Roman" w:hAnsi="Times New Roman"/>
          <w:bCs/>
          <w:iCs/>
          <w:sz w:val="24"/>
          <w:szCs w:val="24"/>
        </w:rPr>
        <w:t>определены</w:t>
      </w:r>
      <w:r w:rsidRPr="000C2A16">
        <w:rPr>
          <w:rFonts w:ascii="Times New Roman" w:hAnsi="Times New Roman"/>
          <w:bCs/>
          <w:iCs/>
          <w:sz w:val="24"/>
          <w:szCs w:val="24"/>
        </w:rPr>
        <w:t xml:space="preserve"> показатели и критерии оценивания сформированности компетенций на различных этапах их формирования, шкалы и процедуры оценивания.</w:t>
      </w:r>
    </w:p>
    <w:p w14:paraId="33BA5FF4" w14:textId="77777777" w:rsidR="00237E06" w:rsidRPr="0050103B" w:rsidRDefault="00237E06" w:rsidP="00237E06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50103B">
        <w:rPr>
          <w:rFonts w:ascii="Times New Roman" w:hAnsi="Times New Roman"/>
          <w:b/>
          <w:bCs/>
          <w:iCs/>
          <w:sz w:val="24"/>
          <w:szCs w:val="24"/>
        </w:rPr>
        <w:t>Фонды оценочных средств для проведения государственной итоговой аттестации</w:t>
      </w:r>
    </w:p>
    <w:p w14:paraId="0FFFE6E4" w14:textId="77777777" w:rsidR="00237E06" w:rsidRPr="008B25D2" w:rsidRDefault="00237E06" w:rsidP="00237E06">
      <w:pPr>
        <w:shd w:val="clear" w:color="auto" w:fill="FFFFFF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 xml:space="preserve">Фонд оценочных средств государственной итоговой аттестации </w:t>
      </w:r>
      <w:r w:rsidR="00BF3981" w:rsidRPr="008B25D2">
        <w:rPr>
          <w:rFonts w:ascii="Times New Roman" w:hAnsi="Times New Roman"/>
          <w:bCs/>
          <w:iCs/>
          <w:sz w:val="24"/>
          <w:szCs w:val="24"/>
        </w:rPr>
        <w:t xml:space="preserve">представлен в приложении 1 к программе ГИА и </w:t>
      </w:r>
      <w:r w:rsidRPr="008B25D2">
        <w:rPr>
          <w:rFonts w:ascii="Times New Roman" w:hAnsi="Times New Roman"/>
          <w:bCs/>
          <w:iCs/>
          <w:sz w:val="24"/>
          <w:szCs w:val="24"/>
        </w:rPr>
        <w:t>включает в себя:</w:t>
      </w:r>
    </w:p>
    <w:p w14:paraId="674964BC" w14:textId="77777777" w:rsidR="00237E06" w:rsidRPr="000C2A16" w:rsidRDefault="00237E06" w:rsidP="00237E06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>перечень компетенций, которыми должны овладеть обучающиеся в результате освоения образовательной программы;</w:t>
      </w:r>
    </w:p>
    <w:p w14:paraId="05AA6B13" w14:textId="77777777" w:rsidR="00237E06" w:rsidRPr="000C2A16" w:rsidRDefault="00237E06" w:rsidP="00237E06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>описание показателей и критериев оценивания компетенций, а также шкал оценивания;</w:t>
      </w:r>
    </w:p>
    <w:p w14:paraId="75DA6528" w14:textId="77777777" w:rsidR="00237E06" w:rsidRPr="000C2A16" w:rsidRDefault="00237E06" w:rsidP="00237E06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>типовые контрольные задания или иные материалы, необходимые для оценки результатов освоения образовательной программы;</w:t>
      </w:r>
    </w:p>
    <w:p w14:paraId="5667A4A5" w14:textId="77777777" w:rsidR="00237E06" w:rsidRPr="000C2A16" w:rsidRDefault="00237E06" w:rsidP="00237E06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C2A16">
        <w:rPr>
          <w:rFonts w:ascii="Times New Roman" w:hAnsi="Times New Roman"/>
          <w:bCs/>
          <w:iCs/>
          <w:sz w:val="24"/>
          <w:szCs w:val="24"/>
        </w:rPr>
        <w:t xml:space="preserve">методические материалы, определяющие процедуры оценивания результатов освоения образовательной программы. </w:t>
      </w:r>
    </w:p>
    <w:p w14:paraId="6124242F" w14:textId="77777777" w:rsidR="00237E06" w:rsidRPr="002C3859" w:rsidRDefault="00237E06" w:rsidP="000C2A16">
      <w:pPr>
        <w:pStyle w:val="1"/>
        <w:numPr>
          <w:ilvl w:val="0"/>
          <w:numId w:val="17"/>
        </w:numPr>
        <w:rPr>
          <w:color w:val="auto"/>
        </w:rPr>
      </w:pPr>
      <w:r w:rsidRPr="002C3859">
        <w:rPr>
          <w:color w:val="auto"/>
        </w:rPr>
        <w:t xml:space="preserve">РЕСУРСНОЕ ОБЕСПЕЧЕНИЕ </w:t>
      </w:r>
      <w:r w:rsidR="000C2A16" w:rsidRPr="002C3859">
        <w:rPr>
          <w:color w:val="auto"/>
        </w:rPr>
        <w:t>ОБРАЗОВАТЕЛЬНОЙ ПРОГРАММЫ</w:t>
      </w:r>
    </w:p>
    <w:p w14:paraId="359A9627" w14:textId="77777777" w:rsidR="00BB2DDB" w:rsidRDefault="00237E06" w:rsidP="00C90A67">
      <w:pPr>
        <w:pStyle w:val="ConsPlusNonformat"/>
        <w:widowControl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54FE1">
        <w:rPr>
          <w:rFonts w:ascii="Times New Roman" w:hAnsi="Times New Roman" w:cs="Times New Roman"/>
          <w:b/>
          <w:sz w:val="24"/>
          <w:szCs w:val="24"/>
        </w:rPr>
        <w:t>Кадровое обеспечение образовательного процесса</w:t>
      </w:r>
    </w:p>
    <w:p w14:paraId="067F38C7" w14:textId="77777777" w:rsidR="00671C45" w:rsidRPr="00AA58C1" w:rsidRDefault="00671C45" w:rsidP="00AA58C1">
      <w:pPr>
        <w:pStyle w:val="ConsPlusNonformat"/>
        <w:widowControl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9B1DF44" w14:textId="77777777" w:rsidR="00CF40EF" w:rsidRPr="002C3859" w:rsidRDefault="00CF40EF" w:rsidP="00CF40EF">
      <w:pPr>
        <w:shd w:val="clear" w:color="auto" w:fill="FFFFFF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CF40EF">
        <w:rPr>
          <w:rFonts w:ascii="Times New Roman" w:hAnsi="Times New Roman"/>
          <w:iCs/>
          <w:sz w:val="24"/>
          <w:szCs w:val="24"/>
        </w:rPr>
        <w:t xml:space="preserve">Требования к кадровым условиям реализации образовательной программы определяются </w:t>
      </w:r>
      <w:r>
        <w:rPr>
          <w:rFonts w:ascii="Times New Roman" w:hAnsi="Times New Roman"/>
          <w:iCs/>
          <w:sz w:val="24"/>
          <w:szCs w:val="24"/>
        </w:rPr>
        <w:t xml:space="preserve">Федеральным государственным образовательным стандартом. Сведения о </w:t>
      </w:r>
      <w:r w:rsidRPr="008B25D2">
        <w:rPr>
          <w:rFonts w:ascii="Times New Roman" w:hAnsi="Times New Roman"/>
          <w:iCs/>
          <w:sz w:val="24"/>
          <w:szCs w:val="24"/>
        </w:rPr>
        <w:t xml:space="preserve">ППС, обеспечивающим реализацию образовательной программы представлены в </w:t>
      </w:r>
      <w:r w:rsidR="00BF3981" w:rsidRPr="008B25D2">
        <w:rPr>
          <w:rFonts w:ascii="Times New Roman" w:hAnsi="Times New Roman"/>
          <w:iCs/>
          <w:sz w:val="24"/>
          <w:szCs w:val="24"/>
        </w:rPr>
        <w:t xml:space="preserve">приложении </w:t>
      </w:r>
      <w:r w:rsidR="00C90A67" w:rsidRPr="008B25D2">
        <w:rPr>
          <w:rFonts w:ascii="Times New Roman" w:hAnsi="Times New Roman"/>
          <w:iCs/>
          <w:sz w:val="24"/>
          <w:szCs w:val="24"/>
        </w:rPr>
        <w:t>2</w:t>
      </w:r>
      <w:r w:rsidRPr="008B25D2">
        <w:rPr>
          <w:rFonts w:ascii="Times New Roman" w:hAnsi="Times New Roman"/>
          <w:iCs/>
          <w:sz w:val="24"/>
          <w:szCs w:val="24"/>
        </w:rPr>
        <w:t xml:space="preserve">. </w:t>
      </w:r>
    </w:p>
    <w:p w14:paraId="17CF1DA8" w14:textId="77777777" w:rsidR="00C90A67" w:rsidRPr="002C3859" w:rsidRDefault="00C90A67" w:rsidP="00C90A67">
      <w:pPr>
        <w:shd w:val="clear" w:color="auto" w:fill="FFFFFF"/>
        <w:jc w:val="center"/>
        <w:rPr>
          <w:rFonts w:ascii="Times New Roman" w:hAnsi="Times New Roman"/>
          <w:i/>
          <w:sz w:val="24"/>
          <w:szCs w:val="24"/>
        </w:rPr>
      </w:pPr>
      <w:r w:rsidRPr="002C3859">
        <w:rPr>
          <w:rFonts w:ascii="Times New Roman" w:hAnsi="Times New Roman"/>
          <w:b/>
          <w:bCs/>
          <w:i/>
          <w:sz w:val="24"/>
          <w:szCs w:val="24"/>
        </w:rPr>
        <w:t>Материально-техническое обеспечение</w:t>
      </w:r>
    </w:p>
    <w:p w14:paraId="7FB1635C" w14:textId="77777777" w:rsidR="00C90A67" w:rsidRPr="00065C8B" w:rsidRDefault="00C90A67" w:rsidP="00C90A67">
      <w:pPr>
        <w:shd w:val="clear" w:color="auto" w:fill="FFFFFF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065C8B">
        <w:rPr>
          <w:rFonts w:ascii="Times New Roman" w:hAnsi="Times New Roman"/>
          <w:iCs/>
          <w:sz w:val="24"/>
          <w:szCs w:val="24"/>
        </w:rPr>
        <w:t>Требования к материально-техническим условиям реализации образовательной программы определяются Федеральным государственным образовательным стандартом.</w:t>
      </w:r>
    </w:p>
    <w:p w14:paraId="533DBC81" w14:textId="77777777" w:rsidR="00FE5128" w:rsidRPr="002C3859" w:rsidRDefault="00956D3C" w:rsidP="00FE512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 xml:space="preserve">РГЭУ (РИНХ) располагает материально-технической базой, обеспечивающей проведение всех видов дисциплинарной и междисциплинарной подготовки, лабораторной, практической и иной работы обучающихся, </w:t>
      </w:r>
      <w:r w:rsidR="00065C8B" w:rsidRPr="002C3859">
        <w:rPr>
          <w:rFonts w:ascii="Times New Roman" w:hAnsi="Times New Roman"/>
          <w:sz w:val="24"/>
          <w:szCs w:val="24"/>
        </w:rPr>
        <w:t>предусмотренной учебным планом, и соответствующей действующим санитарным и противопожарным правилам и нормам.</w:t>
      </w:r>
      <w:r w:rsidRPr="002C3859">
        <w:rPr>
          <w:rFonts w:ascii="Times New Roman" w:hAnsi="Times New Roman"/>
          <w:sz w:val="24"/>
          <w:szCs w:val="24"/>
        </w:rPr>
        <w:t xml:space="preserve"> </w:t>
      </w:r>
      <w:r w:rsidR="00FE5128" w:rsidRPr="002C3859">
        <w:rPr>
          <w:rFonts w:ascii="Times New Roman" w:hAnsi="Times New Roman"/>
          <w:sz w:val="24"/>
          <w:szCs w:val="24"/>
        </w:rPr>
        <w:t xml:space="preserve">Минимально необходимый для реализации </w:t>
      </w:r>
      <w:r w:rsidR="00065C8B" w:rsidRPr="002C3859">
        <w:rPr>
          <w:rFonts w:ascii="Times New Roman" w:hAnsi="Times New Roman"/>
          <w:sz w:val="24"/>
          <w:szCs w:val="24"/>
        </w:rPr>
        <w:t>ОП ВО</w:t>
      </w:r>
      <w:r w:rsidR="00FE5128" w:rsidRPr="002C3859">
        <w:rPr>
          <w:rFonts w:ascii="Times New Roman" w:hAnsi="Times New Roman"/>
          <w:sz w:val="24"/>
          <w:szCs w:val="24"/>
        </w:rPr>
        <w:t xml:space="preserve"> перечень материально-технического обеспечения включает в себя:</w:t>
      </w:r>
      <w:r w:rsidR="00065C8B" w:rsidRPr="002C3859">
        <w:rPr>
          <w:rFonts w:ascii="Times New Roman" w:hAnsi="Times New Roman"/>
          <w:sz w:val="24"/>
          <w:szCs w:val="24"/>
        </w:rPr>
        <w:t xml:space="preserve"> </w:t>
      </w:r>
      <w:r w:rsidR="00FE5128" w:rsidRPr="002C3859">
        <w:rPr>
          <w:rFonts w:ascii="Times New Roman" w:hAnsi="Times New Roman"/>
          <w:sz w:val="24"/>
          <w:szCs w:val="24"/>
        </w:rPr>
        <w:t>лаборатории и полигоны:</w:t>
      </w:r>
      <w:r w:rsidR="00065C8B" w:rsidRPr="002C3859">
        <w:rPr>
          <w:rFonts w:ascii="Times New Roman" w:hAnsi="Times New Roman"/>
          <w:sz w:val="24"/>
          <w:szCs w:val="24"/>
        </w:rPr>
        <w:t xml:space="preserve"> </w:t>
      </w:r>
      <w:r w:rsidR="00FE5128" w:rsidRPr="002C3859">
        <w:rPr>
          <w:rFonts w:ascii="Times New Roman" w:hAnsi="Times New Roman"/>
          <w:sz w:val="24"/>
          <w:szCs w:val="24"/>
        </w:rPr>
        <w:t>судебной фотографии и судебной видеозаписи;</w:t>
      </w:r>
      <w:r w:rsidR="00065C8B" w:rsidRPr="002C3859">
        <w:rPr>
          <w:rFonts w:ascii="Times New Roman" w:hAnsi="Times New Roman"/>
          <w:sz w:val="24"/>
          <w:szCs w:val="24"/>
        </w:rPr>
        <w:t xml:space="preserve"> </w:t>
      </w:r>
      <w:r w:rsidR="00FE5128" w:rsidRPr="002C3859">
        <w:rPr>
          <w:rFonts w:ascii="Times New Roman" w:hAnsi="Times New Roman"/>
          <w:sz w:val="24"/>
          <w:szCs w:val="24"/>
        </w:rPr>
        <w:t>трасологических исследований;</w:t>
      </w:r>
      <w:r w:rsidR="00065C8B" w:rsidRPr="002C3859">
        <w:rPr>
          <w:rFonts w:ascii="Times New Roman" w:hAnsi="Times New Roman"/>
          <w:sz w:val="24"/>
          <w:szCs w:val="24"/>
        </w:rPr>
        <w:t xml:space="preserve"> </w:t>
      </w:r>
      <w:r w:rsidR="00FE5128" w:rsidRPr="002C3859">
        <w:rPr>
          <w:rFonts w:ascii="Times New Roman" w:hAnsi="Times New Roman"/>
          <w:sz w:val="24"/>
          <w:szCs w:val="24"/>
        </w:rPr>
        <w:t>криминалистического исследования документов;</w:t>
      </w:r>
      <w:r w:rsidR="00065C8B" w:rsidRPr="002C3859">
        <w:rPr>
          <w:rFonts w:ascii="Times New Roman" w:hAnsi="Times New Roman"/>
          <w:sz w:val="24"/>
          <w:szCs w:val="24"/>
        </w:rPr>
        <w:t xml:space="preserve"> </w:t>
      </w:r>
      <w:r w:rsidR="00FE5128" w:rsidRPr="002C3859">
        <w:rPr>
          <w:rFonts w:ascii="Times New Roman" w:hAnsi="Times New Roman"/>
          <w:sz w:val="24"/>
          <w:szCs w:val="24"/>
        </w:rPr>
        <w:t>кабинеты:</w:t>
      </w:r>
      <w:r w:rsidR="00065C8B" w:rsidRPr="002C3859">
        <w:rPr>
          <w:rFonts w:ascii="Times New Roman" w:hAnsi="Times New Roman"/>
          <w:sz w:val="24"/>
          <w:szCs w:val="24"/>
        </w:rPr>
        <w:t xml:space="preserve"> </w:t>
      </w:r>
      <w:r w:rsidR="00FE5128" w:rsidRPr="002C3859">
        <w:rPr>
          <w:rFonts w:ascii="Times New Roman" w:hAnsi="Times New Roman"/>
          <w:sz w:val="24"/>
          <w:szCs w:val="24"/>
        </w:rPr>
        <w:t>иностранных языков;</w:t>
      </w:r>
      <w:r w:rsidR="00065C8B" w:rsidRPr="002C3859">
        <w:rPr>
          <w:rFonts w:ascii="Times New Roman" w:hAnsi="Times New Roman"/>
          <w:sz w:val="24"/>
          <w:szCs w:val="24"/>
        </w:rPr>
        <w:t xml:space="preserve"> </w:t>
      </w:r>
      <w:r w:rsidR="00FE5128" w:rsidRPr="002C3859">
        <w:rPr>
          <w:rFonts w:ascii="Times New Roman" w:hAnsi="Times New Roman"/>
          <w:sz w:val="24"/>
          <w:szCs w:val="24"/>
        </w:rPr>
        <w:t>информатики (компьютерные классы);</w:t>
      </w:r>
      <w:r w:rsidR="00065C8B" w:rsidRPr="002C3859">
        <w:rPr>
          <w:rFonts w:ascii="Times New Roman" w:hAnsi="Times New Roman"/>
          <w:sz w:val="24"/>
          <w:szCs w:val="24"/>
        </w:rPr>
        <w:t xml:space="preserve"> </w:t>
      </w:r>
      <w:r w:rsidR="00FE5128" w:rsidRPr="002C3859">
        <w:rPr>
          <w:rFonts w:ascii="Times New Roman" w:hAnsi="Times New Roman"/>
          <w:sz w:val="24"/>
          <w:szCs w:val="24"/>
        </w:rPr>
        <w:t>криминалистики;</w:t>
      </w:r>
      <w:r w:rsidR="00065C8B" w:rsidRPr="002C3859">
        <w:rPr>
          <w:rFonts w:ascii="Times New Roman" w:hAnsi="Times New Roman"/>
          <w:sz w:val="24"/>
          <w:szCs w:val="24"/>
        </w:rPr>
        <w:t xml:space="preserve"> </w:t>
      </w:r>
      <w:r w:rsidR="00065C8B">
        <w:rPr>
          <w:rFonts w:ascii="Times New Roman" w:hAnsi="Times New Roman"/>
          <w:sz w:val="24"/>
          <w:szCs w:val="24"/>
        </w:rPr>
        <w:t>спортивный зал</w:t>
      </w:r>
      <w:r w:rsidR="00065C8B" w:rsidRPr="002C3859">
        <w:rPr>
          <w:rFonts w:ascii="Times New Roman" w:hAnsi="Times New Roman"/>
          <w:sz w:val="24"/>
          <w:szCs w:val="24"/>
        </w:rPr>
        <w:t>.</w:t>
      </w:r>
    </w:p>
    <w:p w14:paraId="027572EA" w14:textId="77777777" w:rsidR="00065C8B" w:rsidRPr="002C3859" w:rsidRDefault="00065C8B" w:rsidP="00FE512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859">
        <w:rPr>
          <w:rFonts w:ascii="Times New Roman" w:hAnsi="Times New Roman"/>
          <w:sz w:val="24"/>
          <w:szCs w:val="24"/>
        </w:rPr>
        <w:t xml:space="preserve">Каждый обучающийся во время самостоятельной подготовки обеспечен рабочим местом в компьютерном классе с выходом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2C3859">
        <w:rPr>
          <w:rFonts w:ascii="Times New Roman" w:hAnsi="Times New Roman"/>
          <w:sz w:val="24"/>
          <w:szCs w:val="24"/>
        </w:rPr>
        <w:t>информационно-телекоммуникационную сеть «</w:t>
      </w:r>
      <w:r>
        <w:rPr>
          <w:rFonts w:ascii="Times New Roman" w:hAnsi="Times New Roman"/>
          <w:sz w:val="24"/>
          <w:szCs w:val="24"/>
        </w:rPr>
        <w:t>И</w:t>
      </w:r>
      <w:r w:rsidRPr="002C3859">
        <w:rPr>
          <w:rFonts w:ascii="Times New Roman" w:hAnsi="Times New Roman"/>
          <w:sz w:val="24"/>
          <w:szCs w:val="24"/>
        </w:rPr>
        <w:t>нтернет»</w:t>
      </w:r>
      <w:r>
        <w:rPr>
          <w:rFonts w:ascii="Times New Roman" w:hAnsi="Times New Roman"/>
          <w:sz w:val="24"/>
          <w:szCs w:val="24"/>
        </w:rPr>
        <w:t xml:space="preserve"> и электронную информационно-образовательную среду организации</w:t>
      </w:r>
      <w:r w:rsidRPr="002C3859">
        <w:rPr>
          <w:rFonts w:ascii="Times New Roman" w:hAnsi="Times New Roman"/>
          <w:sz w:val="24"/>
          <w:szCs w:val="24"/>
        </w:rPr>
        <w:t>. РГЭУ (РИНХ) обеспечен необходимым комплектом лицензионного программного обеспечения</w:t>
      </w:r>
      <w:r w:rsidR="003F1B96">
        <w:rPr>
          <w:rFonts w:ascii="Times New Roman" w:hAnsi="Times New Roman"/>
          <w:sz w:val="24"/>
          <w:szCs w:val="24"/>
        </w:rPr>
        <w:t xml:space="preserve"> обновляемым по мере необходимости</w:t>
      </w:r>
      <w:r w:rsidRPr="002C3859">
        <w:rPr>
          <w:rFonts w:ascii="Times New Roman" w:hAnsi="Times New Roman"/>
          <w:sz w:val="24"/>
          <w:szCs w:val="24"/>
        </w:rPr>
        <w:t>.</w:t>
      </w:r>
      <w:r w:rsidR="003F1B96">
        <w:rPr>
          <w:rFonts w:ascii="Times New Roman" w:hAnsi="Times New Roman"/>
          <w:sz w:val="24"/>
          <w:szCs w:val="24"/>
        </w:rPr>
        <w:t xml:space="preserve"> Электронно-библиотечная система и электронная </w:t>
      </w:r>
      <w:r w:rsidR="003F1B96">
        <w:rPr>
          <w:rFonts w:ascii="Times New Roman" w:hAnsi="Times New Roman"/>
          <w:sz w:val="24"/>
          <w:szCs w:val="24"/>
        </w:rPr>
        <w:lastRenderedPageBreak/>
        <w:t>информационно-образовательная среда университета обеспечивают одновременный доступ более 25 процентов обучающихся по программе специалитета.</w:t>
      </w:r>
    </w:p>
    <w:p w14:paraId="6EC62A83" w14:textId="77777777" w:rsidR="00FE5128" w:rsidRPr="008B25D2" w:rsidRDefault="00FE5128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65B0C307" w14:textId="77777777" w:rsidR="00C90A67" w:rsidRPr="00654FE1" w:rsidRDefault="00C90A67" w:rsidP="00C90A67">
      <w:pPr>
        <w:shd w:val="clear" w:color="auto" w:fill="FFFFFF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654FE1">
        <w:rPr>
          <w:rFonts w:ascii="Times New Roman" w:hAnsi="Times New Roman"/>
          <w:b/>
          <w:bCs/>
          <w:sz w:val="24"/>
          <w:szCs w:val="24"/>
        </w:rPr>
        <w:t>Учебно-методическое обеспечение</w:t>
      </w:r>
    </w:p>
    <w:p w14:paraId="4936E192" w14:textId="26784519" w:rsidR="00C90A67" w:rsidRDefault="00C90A67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i/>
          <w:color w:val="00B050"/>
          <w:sz w:val="24"/>
          <w:szCs w:val="24"/>
        </w:rPr>
      </w:pPr>
      <w:r w:rsidRPr="00CF40EF">
        <w:rPr>
          <w:rFonts w:ascii="Times New Roman" w:hAnsi="Times New Roman"/>
          <w:iCs/>
          <w:sz w:val="24"/>
          <w:szCs w:val="24"/>
        </w:rPr>
        <w:t xml:space="preserve">Требования к </w:t>
      </w:r>
      <w:r>
        <w:rPr>
          <w:rFonts w:ascii="Times New Roman" w:hAnsi="Times New Roman"/>
          <w:iCs/>
          <w:sz w:val="24"/>
          <w:szCs w:val="24"/>
        </w:rPr>
        <w:t>учебно-методическим</w:t>
      </w:r>
      <w:r w:rsidRPr="00CF40EF">
        <w:rPr>
          <w:rFonts w:ascii="Times New Roman" w:hAnsi="Times New Roman"/>
          <w:iCs/>
          <w:sz w:val="24"/>
          <w:szCs w:val="24"/>
        </w:rPr>
        <w:t xml:space="preserve"> условиям реализации образовательной программы определяются </w:t>
      </w:r>
      <w:r>
        <w:rPr>
          <w:rFonts w:ascii="Times New Roman" w:hAnsi="Times New Roman"/>
          <w:iCs/>
          <w:sz w:val="24"/>
          <w:szCs w:val="24"/>
        </w:rPr>
        <w:t>Федеральным государственным образовательным стандартом.</w:t>
      </w:r>
    </w:p>
    <w:p w14:paraId="59788BCF" w14:textId="77777777" w:rsidR="003F1B96" w:rsidRPr="002C3859" w:rsidRDefault="003F1B96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2C3859">
        <w:rPr>
          <w:rFonts w:ascii="Times New Roman" w:hAnsi="Times New Roman"/>
          <w:bCs/>
          <w:sz w:val="24"/>
          <w:szCs w:val="24"/>
        </w:rPr>
        <w:t>Основная профессиональная образовательная программа обеспечена учебно-методической документацией и материалами по всем учебным курсам, дисциплинам, предусмотренным учебным планом. Содержание каждой из таких учебных дисциплин представлено в локальной сети РГЭУ (РИНХ). Внеаудиторная работа обучающихся сопровождается методическим обеспечением и обоснованием времени, затраченного на её выполнение.</w:t>
      </w:r>
    </w:p>
    <w:p w14:paraId="00986203" w14:textId="77777777" w:rsidR="00DB0A44" w:rsidRPr="002C3859" w:rsidRDefault="003F1B96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2C3859">
        <w:rPr>
          <w:rFonts w:ascii="Times New Roman" w:hAnsi="Times New Roman"/>
          <w:bCs/>
          <w:sz w:val="24"/>
          <w:szCs w:val="24"/>
        </w:rPr>
        <w:t>Библиотечный фонд укомплектован печатными и электронными изданиями</w:t>
      </w:r>
      <w:r w:rsidR="00DB0A44" w:rsidRPr="002C3859">
        <w:rPr>
          <w:rFonts w:ascii="Times New Roman" w:hAnsi="Times New Roman"/>
          <w:bCs/>
          <w:sz w:val="24"/>
          <w:szCs w:val="24"/>
        </w:rPr>
        <w:t xml:space="preserve"> основной и дополнительной литературы с превышением действующих нормативов. Помимо учебной литературы имеются официальные, справочно-библиографические и специализированные периодические издания. Для обучающихся обеспечен доступ к современным профессиональным базам данных, информационным, справочным и поисковым системам из любой точки, в которой имеется доступ к сети «Интернет».</w:t>
      </w:r>
    </w:p>
    <w:p w14:paraId="0DB78A38" w14:textId="77777777" w:rsidR="00BC3FD0" w:rsidRDefault="00DB0A44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2C3859">
        <w:rPr>
          <w:rFonts w:ascii="Times New Roman" w:hAnsi="Times New Roman"/>
          <w:bCs/>
          <w:sz w:val="24"/>
          <w:szCs w:val="24"/>
        </w:rPr>
        <w:t>Каждый обучающийся обеспечен индивидуальным неограниченным доступом к электронно-библиотечной системе, содержащей издания учебной, учебно-методической и иной литературы по основным изучаемым дисциплинам и сформированной на основании прямых договоров с правообладателями.</w:t>
      </w:r>
    </w:p>
    <w:p w14:paraId="5136E833" w14:textId="77777777" w:rsidR="00BC3FD0" w:rsidRDefault="00BC3FD0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14:paraId="4276C983" w14:textId="77777777" w:rsidR="00BC3FD0" w:rsidRDefault="00BC3FD0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14:paraId="621D9063" w14:textId="77777777" w:rsidR="00BC3FD0" w:rsidRDefault="00BC3FD0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14:paraId="23391217" w14:textId="77777777" w:rsidR="00BC3FD0" w:rsidRDefault="00BC3FD0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14:paraId="5F77B3F3" w14:textId="77777777" w:rsidR="00BC3FD0" w:rsidRDefault="00BC3FD0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14:paraId="0E3F68F1" w14:textId="77777777" w:rsidR="00BC3FD0" w:rsidRDefault="00BC3FD0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14:paraId="31A99C1A" w14:textId="77777777" w:rsidR="00BC3FD0" w:rsidRDefault="00BC3FD0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14:paraId="52D64DE9" w14:textId="77777777" w:rsidR="00BC3FD0" w:rsidRDefault="00BC3FD0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14:paraId="0277D3E4" w14:textId="77777777" w:rsidR="00BC3FD0" w:rsidRDefault="00BC3FD0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14:paraId="4A08890D" w14:textId="77777777" w:rsidR="00BC3FD0" w:rsidRDefault="00BC3FD0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14:paraId="447E8C8B" w14:textId="77777777" w:rsidR="00BC3FD0" w:rsidRDefault="00BC3FD0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14:paraId="45E292A7" w14:textId="77777777" w:rsidR="00BC3FD0" w:rsidRDefault="00BC3FD0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</w:p>
    <w:p w14:paraId="396D3ADE" w14:textId="1621DE7D" w:rsidR="00BC3FD0" w:rsidRDefault="00BC3FD0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0C731E6" wp14:editId="0B803EE5">
            <wp:simplePos x="1534160" y="72326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65441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9F812" w14:textId="77777777" w:rsidR="00BC3FD0" w:rsidRDefault="00BC3FD0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14:paraId="72DF7BE3" w14:textId="1848B965" w:rsidR="00BC3FD0" w:rsidRDefault="00F01B26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38607EC" wp14:editId="31F86CF1">
            <wp:simplePos x="1534160" y="72326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6366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FD0">
        <w:rPr>
          <w:rFonts w:ascii="Times New Roman" w:hAnsi="Times New Roman"/>
          <w:bCs/>
          <w:sz w:val="24"/>
          <w:szCs w:val="24"/>
        </w:rPr>
        <w:br w:type="page"/>
      </w:r>
    </w:p>
    <w:p w14:paraId="2F322F0B" w14:textId="755037EA" w:rsidR="00BC3FD0" w:rsidRDefault="00F01B26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7C0B6BD" wp14:editId="0EE1E44D">
            <wp:simplePos x="1534160" y="72326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6131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FD0">
        <w:rPr>
          <w:rFonts w:ascii="Times New Roman" w:hAnsi="Times New Roman"/>
          <w:bCs/>
          <w:sz w:val="24"/>
          <w:szCs w:val="24"/>
        </w:rPr>
        <w:br w:type="page"/>
      </w:r>
    </w:p>
    <w:p w14:paraId="5487BA76" w14:textId="53C74E88" w:rsidR="00B37478" w:rsidRDefault="00B37478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E834C70" wp14:editId="5FAB5AAD">
            <wp:simplePos x="1534160" y="72326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65441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0666F" w14:textId="05AC9D45" w:rsidR="00B37478" w:rsidRDefault="00B37478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14:paraId="4A1A041B" w14:textId="7FA81D94" w:rsidR="003F1B96" w:rsidRPr="002C3859" w:rsidRDefault="00B37478" w:rsidP="00C90A67">
      <w:pPr>
        <w:shd w:val="clear" w:color="auto" w:fill="FFFFFF"/>
        <w:ind w:firstLine="720"/>
        <w:jc w:val="both"/>
        <w:rPr>
          <w:rFonts w:ascii="Times New Roman" w:hAnsi="Times New Roman"/>
          <w:bCs/>
          <w:sz w:val="24"/>
          <w:szCs w:val="24"/>
        </w:rPr>
      </w:pPr>
      <w:bookmarkStart w:id="0" w:name="_GoBack"/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68B4DBB" wp14:editId="4BEDCC38">
            <wp:simplePos x="1534160" y="723265"/>
            <wp:positionH relativeFrom="margin">
              <wp:align>center</wp:align>
            </wp:positionH>
            <wp:positionV relativeFrom="margin">
              <wp:align>top</wp:align>
            </wp:positionV>
            <wp:extent cx="6120130" cy="859726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F1B96" w:rsidRPr="002C3859" w:rsidSect="00E45BB9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775164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E7E912" w14:textId="77777777" w:rsidR="00A347CA" w:rsidRDefault="00A347CA" w:rsidP="000863C1">
      <w:pPr>
        <w:spacing w:after="0" w:line="240" w:lineRule="auto"/>
      </w:pPr>
      <w:r>
        <w:separator/>
      </w:r>
    </w:p>
  </w:endnote>
  <w:endnote w:type="continuationSeparator" w:id="0">
    <w:p w14:paraId="697EC997" w14:textId="77777777" w:rsidR="00A347CA" w:rsidRDefault="00A347CA" w:rsidP="00086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8CB875" w14:textId="77777777" w:rsidR="00A347CA" w:rsidRDefault="00A347CA" w:rsidP="000863C1">
      <w:pPr>
        <w:spacing w:after="0" w:line="240" w:lineRule="auto"/>
      </w:pPr>
      <w:r>
        <w:separator/>
      </w:r>
    </w:p>
  </w:footnote>
  <w:footnote w:type="continuationSeparator" w:id="0">
    <w:p w14:paraId="2E712338" w14:textId="77777777" w:rsidR="00A347CA" w:rsidRDefault="00A347CA" w:rsidP="000863C1">
      <w:pPr>
        <w:spacing w:after="0" w:line="240" w:lineRule="auto"/>
      </w:pPr>
      <w:r>
        <w:continuationSeparator/>
      </w:r>
    </w:p>
  </w:footnote>
  <w:footnote w:id="1">
    <w:p w14:paraId="01ADDF80" w14:textId="65B26190" w:rsidR="00DD7182" w:rsidRPr="009B1D5E" w:rsidRDefault="00DD7182">
      <w:pPr>
        <w:pStyle w:val="aa"/>
        <w:rPr>
          <w:color w:val="FF0000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045752"/>
    <w:lvl w:ilvl="0">
      <w:numFmt w:val="bullet"/>
      <w:lvlText w:val="*"/>
      <w:lvlJc w:val="left"/>
    </w:lvl>
  </w:abstractNum>
  <w:abstractNum w:abstractNumId="1">
    <w:nsid w:val="0B6437B1"/>
    <w:multiLevelType w:val="singleLevel"/>
    <w:tmpl w:val="631EDB9C"/>
    <w:lvl w:ilvl="0">
      <w:start w:val="1"/>
      <w:numFmt w:val="decimal"/>
      <w:lvlText w:val="2.%1.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2">
    <w:nsid w:val="0B8060EC"/>
    <w:multiLevelType w:val="hybridMultilevel"/>
    <w:tmpl w:val="069832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E6185A"/>
    <w:multiLevelType w:val="singleLevel"/>
    <w:tmpl w:val="38884158"/>
    <w:lvl w:ilvl="0">
      <w:start w:val="1"/>
      <w:numFmt w:val="decimal"/>
      <w:lvlText w:val="1.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4">
    <w:nsid w:val="1DD35974"/>
    <w:multiLevelType w:val="multilevel"/>
    <w:tmpl w:val="0E22900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2351237A"/>
    <w:multiLevelType w:val="hybridMultilevel"/>
    <w:tmpl w:val="707E1098"/>
    <w:lvl w:ilvl="0" w:tplc="B9045752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E2C18C1"/>
    <w:multiLevelType w:val="hybridMultilevel"/>
    <w:tmpl w:val="D3DAF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4654BE"/>
    <w:multiLevelType w:val="singleLevel"/>
    <w:tmpl w:val="A54613C4"/>
    <w:lvl w:ilvl="0">
      <w:start w:val="5"/>
      <w:numFmt w:val="decimal"/>
      <w:lvlText w:val="%1."/>
      <w:legacy w:legacy="1" w:legacySpace="0" w:legacyIndent="159"/>
      <w:lvlJc w:val="left"/>
      <w:rPr>
        <w:rFonts w:ascii="Times New Roman" w:hAnsi="Times New Roman" w:cs="Times New Roman" w:hint="default"/>
      </w:rPr>
    </w:lvl>
  </w:abstractNum>
  <w:abstractNum w:abstractNumId="8">
    <w:nsid w:val="34C4035A"/>
    <w:multiLevelType w:val="hybridMultilevel"/>
    <w:tmpl w:val="707601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8CB7956"/>
    <w:multiLevelType w:val="multilevel"/>
    <w:tmpl w:val="8AB02478"/>
    <w:lvl w:ilvl="0">
      <w:start w:val="3"/>
      <w:numFmt w:val="decimal"/>
      <w:lvlText w:val="%1."/>
      <w:legacy w:legacy="1" w:legacySpace="0" w:legacyIndent="159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840"/>
        </w:tabs>
        <w:ind w:left="6840" w:hanging="1080"/>
      </w:pPr>
      <w:rPr>
        <w:rFonts w:hint="default"/>
      </w:rPr>
    </w:lvl>
  </w:abstractNum>
  <w:abstractNum w:abstractNumId="10">
    <w:nsid w:val="38D33D57"/>
    <w:multiLevelType w:val="hybridMultilevel"/>
    <w:tmpl w:val="24CE38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1C025B9"/>
    <w:multiLevelType w:val="singleLevel"/>
    <w:tmpl w:val="D83CF430"/>
    <w:lvl w:ilvl="0">
      <w:start w:val="1"/>
      <w:numFmt w:val="decimal"/>
      <w:lvlText w:val="4.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2">
    <w:nsid w:val="41FA5B52"/>
    <w:multiLevelType w:val="hybridMultilevel"/>
    <w:tmpl w:val="2CE4AFCA"/>
    <w:lvl w:ilvl="0" w:tplc="B904575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840142"/>
    <w:multiLevelType w:val="singleLevel"/>
    <w:tmpl w:val="FEA0C7C0"/>
    <w:lvl w:ilvl="0">
      <w:start w:val="1"/>
      <w:numFmt w:val="decimal"/>
      <w:lvlText w:val="7.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4">
    <w:nsid w:val="47E263FD"/>
    <w:multiLevelType w:val="hybridMultilevel"/>
    <w:tmpl w:val="24CE38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57364F3"/>
    <w:multiLevelType w:val="hybridMultilevel"/>
    <w:tmpl w:val="24CE38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A3276B1"/>
    <w:multiLevelType w:val="hybridMultilevel"/>
    <w:tmpl w:val="84B2FEB6"/>
    <w:lvl w:ilvl="0" w:tplc="B904575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C62D49"/>
    <w:multiLevelType w:val="hybridMultilevel"/>
    <w:tmpl w:val="0C323014"/>
    <w:lvl w:ilvl="0" w:tplc="B9045752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B3E750B"/>
    <w:multiLevelType w:val="multilevel"/>
    <w:tmpl w:val="E41A405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>
    <w:nsid w:val="6DB506DF"/>
    <w:multiLevelType w:val="hybridMultilevel"/>
    <w:tmpl w:val="905EEA94"/>
    <w:lvl w:ilvl="0" w:tplc="B9045752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1797DEC"/>
    <w:multiLevelType w:val="hybridMultilevel"/>
    <w:tmpl w:val="CCC2D2DC"/>
    <w:lvl w:ilvl="0" w:tplc="557E37EC">
      <w:start w:val="24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9B61733"/>
    <w:multiLevelType w:val="hybridMultilevel"/>
    <w:tmpl w:val="24CE38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A666B14"/>
    <w:multiLevelType w:val="hybridMultilevel"/>
    <w:tmpl w:val="24CE38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11"/>
  </w:num>
  <w:num w:numId="5">
    <w:abstractNumId w:val="7"/>
  </w:num>
  <w:num w:numId="6">
    <w:abstractNumId w:val="13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482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2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8"/>
  </w:num>
  <w:num w:numId="11">
    <w:abstractNumId w:val="17"/>
  </w:num>
  <w:num w:numId="12">
    <w:abstractNumId w:val="16"/>
  </w:num>
  <w:num w:numId="13">
    <w:abstractNumId w:val="12"/>
  </w:num>
  <w:num w:numId="14">
    <w:abstractNumId w:val="2"/>
  </w:num>
  <w:num w:numId="15">
    <w:abstractNumId w:val="19"/>
  </w:num>
  <w:num w:numId="16">
    <w:abstractNumId w:val="5"/>
  </w:num>
  <w:num w:numId="17">
    <w:abstractNumId w:val="4"/>
  </w:num>
  <w:num w:numId="18">
    <w:abstractNumId w:val="15"/>
  </w:num>
  <w:num w:numId="19">
    <w:abstractNumId w:val="21"/>
  </w:num>
  <w:num w:numId="20">
    <w:abstractNumId w:val="14"/>
  </w:num>
  <w:num w:numId="21">
    <w:abstractNumId w:val="10"/>
  </w:num>
  <w:num w:numId="22">
    <w:abstractNumId w:val="22"/>
  </w:num>
  <w:num w:numId="23">
    <w:abstractNumId w:val="8"/>
  </w:num>
  <w:num w:numId="24">
    <w:abstractNumId w:val="20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E06"/>
    <w:rsid w:val="000276EA"/>
    <w:rsid w:val="00065C8B"/>
    <w:rsid w:val="00082E67"/>
    <w:rsid w:val="00082FE3"/>
    <w:rsid w:val="000863C1"/>
    <w:rsid w:val="00086B42"/>
    <w:rsid w:val="000C2A16"/>
    <w:rsid w:val="000F38E0"/>
    <w:rsid w:val="000F5361"/>
    <w:rsid w:val="00111355"/>
    <w:rsid w:val="001656A5"/>
    <w:rsid w:val="001927F7"/>
    <w:rsid w:val="001B14BD"/>
    <w:rsid w:val="001D1D82"/>
    <w:rsid w:val="00237E06"/>
    <w:rsid w:val="0027613A"/>
    <w:rsid w:val="0028364B"/>
    <w:rsid w:val="00297A49"/>
    <w:rsid w:val="002C3859"/>
    <w:rsid w:val="002F3A30"/>
    <w:rsid w:val="002F7189"/>
    <w:rsid w:val="003F1B96"/>
    <w:rsid w:val="00403A7A"/>
    <w:rsid w:val="00403B22"/>
    <w:rsid w:val="0040691E"/>
    <w:rsid w:val="00424F85"/>
    <w:rsid w:val="00431A3D"/>
    <w:rsid w:val="00434BDB"/>
    <w:rsid w:val="004451A5"/>
    <w:rsid w:val="0045364A"/>
    <w:rsid w:val="00465312"/>
    <w:rsid w:val="004A2873"/>
    <w:rsid w:val="004E68AF"/>
    <w:rsid w:val="0050103B"/>
    <w:rsid w:val="0052202E"/>
    <w:rsid w:val="00530BAA"/>
    <w:rsid w:val="005822CE"/>
    <w:rsid w:val="005D0FB6"/>
    <w:rsid w:val="00654FE1"/>
    <w:rsid w:val="00671C45"/>
    <w:rsid w:val="00693E81"/>
    <w:rsid w:val="006A0A73"/>
    <w:rsid w:val="006A2935"/>
    <w:rsid w:val="006E567B"/>
    <w:rsid w:val="00743760"/>
    <w:rsid w:val="00784851"/>
    <w:rsid w:val="00794E5E"/>
    <w:rsid w:val="007A3572"/>
    <w:rsid w:val="007C70F6"/>
    <w:rsid w:val="008660D7"/>
    <w:rsid w:val="008667B3"/>
    <w:rsid w:val="008B25D2"/>
    <w:rsid w:val="008C1996"/>
    <w:rsid w:val="008C73A8"/>
    <w:rsid w:val="008E1E3B"/>
    <w:rsid w:val="008E3CD5"/>
    <w:rsid w:val="009237C6"/>
    <w:rsid w:val="00956D3C"/>
    <w:rsid w:val="00991388"/>
    <w:rsid w:val="009B1D5E"/>
    <w:rsid w:val="009C3A86"/>
    <w:rsid w:val="009F77E5"/>
    <w:rsid w:val="00A347CA"/>
    <w:rsid w:val="00AA58C1"/>
    <w:rsid w:val="00AF7553"/>
    <w:rsid w:val="00B37478"/>
    <w:rsid w:val="00B40A1B"/>
    <w:rsid w:val="00B4428E"/>
    <w:rsid w:val="00BB2DDB"/>
    <w:rsid w:val="00BC3FD0"/>
    <w:rsid w:val="00BF3981"/>
    <w:rsid w:val="00C2388B"/>
    <w:rsid w:val="00C2768F"/>
    <w:rsid w:val="00C300DA"/>
    <w:rsid w:val="00C456C8"/>
    <w:rsid w:val="00C64DD7"/>
    <w:rsid w:val="00C8019A"/>
    <w:rsid w:val="00C90A67"/>
    <w:rsid w:val="00CF40EF"/>
    <w:rsid w:val="00D00027"/>
    <w:rsid w:val="00D567E2"/>
    <w:rsid w:val="00D65B2A"/>
    <w:rsid w:val="00DB0A44"/>
    <w:rsid w:val="00DB761C"/>
    <w:rsid w:val="00DD3341"/>
    <w:rsid w:val="00DD7182"/>
    <w:rsid w:val="00E3478D"/>
    <w:rsid w:val="00E4247D"/>
    <w:rsid w:val="00E43798"/>
    <w:rsid w:val="00E45BB9"/>
    <w:rsid w:val="00E51E2F"/>
    <w:rsid w:val="00E60B2A"/>
    <w:rsid w:val="00F01B26"/>
    <w:rsid w:val="00F17632"/>
    <w:rsid w:val="00F319DF"/>
    <w:rsid w:val="00F57F55"/>
    <w:rsid w:val="00FE0BD5"/>
    <w:rsid w:val="00FE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44BB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E0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82F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37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237E06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237E0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1"/>
    <w:basedOn w:val="a"/>
    <w:rsid w:val="00237E06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5">
    <w:name w:val="Для таблиц"/>
    <w:basedOn w:val="a"/>
    <w:rsid w:val="00237E06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37E06"/>
    <w:pPr>
      <w:ind w:left="720"/>
      <w:contextualSpacing/>
    </w:pPr>
    <w:rPr>
      <w:rFonts w:eastAsia="Calibri"/>
      <w:lang w:eastAsia="en-US"/>
    </w:rPr>
  </w:style>
  <w:style w:type="table" w:styleId="a7">
    <w:name w:val="Table Grid"/>
    <w:basedOn w:val="a1"/>
    <w:uiPriority w:val="59"/>
    <w:rsid w:val="00237E0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37E0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37E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12">
    <w:name w:val="Основной текст Знак1"/>
    <w:basedOn w:val="a0"/>
    <w:rsid w:val="00237E06"/>
    <w:rPr>
      <w:rFonts w:ascii="SimHei" w:eastAsia="SimHei" w:cs="SimHei"/>
      <w:noProof/>
      <w:sz w:val="19"/>
      <w:szCs w:val="19"/>
      <w:shd w:val="clear" w:color="auto" w:fill="FFFFFF"/>
    </w:rPr>
  </w:style>
  <w:style w:type="paragraph" w:styleId="a8">
    <w:name w:val="Body Text"/>
    <w:basedOn w:val="a"/>
    <w:link w:val="a9"/>
    <w:rsid w:val="00237E06"/>
    <w:pPr>
      <w:widowControl w:val="0"/>
      <w:shd w:val="clear" w:color="auto" w:fill="FFFFFF"/>
      <w:spacing w:after="600" w:line="317" w:lineRule="exact"/>
      <w:jc w:val="center"/>
    </w:pPr>
    <w:rPr>
      <w:rFonts w:ascii="SimHei" w:eastAsia="SimHei" w:cs="SimHei"/>
      <w:noProof/>
      <w:sz w:val="19"/>
      <w:szCs w:val="19"/>
    </w:rPr>
  </w:style>
  <w:style w:type="character" w:customStyle="1" w:styleId="a9">
    <w:name w:val="Основной текст Знак"/>
    <w:basedOn w:val="a0"/>
    <w:link w:val="a8"/>
    <w:rsid w:val="00237E06"/>
    <w:rPr>
      <w:rFonts w:ascii="SimHei" w:eastAsia="SimHei" w:hAnsi="Calibri" w:cs="SimHei"/>
      <w:noProof/>
      <w:sz w:val="19"/>
      <w:szCs w:val="19"/>
      <w:shd w:val="clear" w:color="auto" w:fill="FFFFFF"/>
      <w:lang w:eastAsia="ru-RU"/>
    </w:rPr>
  </w:style>
  <w:style w:type="paragraph" w:customStyle="1" w:styleId="51">
    <w:name w:val="Основной текст (5)1"/>
    <w:basedOn w:val="a"/>
    <w:rsid w:val="00237E06"/>
    <w:pPr>
      <w:widowControl w:val="0"/>
      <w:shd w:val="clear" w:color="auto" w:fill="FFFFFF"/>
      <w:spacing w:after="0" w:line="277" w:lineRule="exact"/>
      <w:jc w:val="center"/>
    </w:pPr>
    <w:rPr>
      <w:rFonts w:ascii="Times New Roman" w:eastAsia="Calibri" w:hAnsi="Times New Roman"/>
      <w:b/>
      <w:bCs/>
    </w:rPr>
  </w:style>
  <w:style w:type="character" w:customStyle="1" w:styleId="513">
    <w:name w:val="Основной текст (5) + 13"/>
    <w:aliases w:val="5 pt12,Не полужирный"/>
    <w:basedOn w:val="a0"/>
    <w:rsid w:val="00237E06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5CordiaUPC">
    <w:name w:val="Основной текст (5) + CordiaUPC"/>
    <w:aliases w:val="18,5 pt6"/>
    <w:basedOn w:val="a0"/>
    <w:rsid w:val="00237E06"/>
    <w:rPr>
      <w:rFonts w:ascii="CordiaUPC" w:hAnsi="CordiaUPC" w:cs="CordiaUPC"/>
      <w:b/>
      <w:bCs/>
      <w:noProof/>
      <w:sz w:val="37"/>
      <w:szCs w:val="37"/>
      <w:u w:val="none"/>
      <w:shd w:val="clear" w:color="auto" w:fill="FFFFFF"/>
    </w:rPr>
  </w:style>
  <w:style w:type="character" w:customStyle="1" w:styleId="5132">
    <w:name w:val="Основной текст (5) + 132"/>
    <w:aliases w:val="5 pt4,Не полужирный3"/>
    <w:basedOn w:val="a0"/>
    <w:rsid w:val="00237E06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ConsPlusCell">
    <w:name w:val="ConsPlusCell"/>
    <w:uiPriority w:val="99"/>
    <w:rsid w:val="00237E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2F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0863C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863C1"/>
    <w:rPr>
      <w:rFonts w:ascii="Calibri" w:eastAsia="Times New Roman" w:hAnsi="Calibri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0863C1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7437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d">
    <w:name w:val="Hyperlink"/>
    <w:basedOn w:val="a0"/>
    <w:uiPriority w:val="99"/>
    <w:unhideWhenUsed/>
    <w:rsid w:val="00403B22"/>
    <w:rPr>
      <w:color w:val="0000FF" w:themeColor="hyperlink"/>
      <w:u w:val="single"/>
    </w:rPr>
  </w:style>
  <w:style w:type="paragraph" w:customStyle="1" w:styleId="ae">
    <w:name w:val="Текст основа"/>
    <w:basedOn w:val="a"/>
    <w:link w:val="af"/>
    <w:rsid w:val="00BB2DDB"/>
    <w:pPr>
      <w:autoSpaceDE w:val="0"/>
      <w:autoSpaceDN w:val="0"/>
      <w:adjustRightInd w:val="0"/>
      <w:spacing w:after="0" w:line="312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">
    <w:name w:val="Текст основа Знак"/>
    <w:link w:val="ae"/>
    <w:locked/>
    <w:rsid w:val="00BB2D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9B1D5E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9B1D5E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B1D5E"/>
    <w:rPr>
      <w:rFonts w:ascii="Calibri" w:eastAsia="Times New Roman" w:hAnsi="Calibri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B1D5E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9B1D5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unhideWhenUsed/>
    <w:rsid w:val="00DD7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DD7182"/>
    <w:rPr>
      <w:rFonts w:ascii="Calibri" w:eastAsia="Times New Roman" w:hAnsi="Calibri" w:cs="Times New Roman"/>
      <w:lang w:eastAsia="ru-RU"/>
    </w:rPr>
  </w:style>
  <w:style w:type="paragraph" w:styleId="af7">
    <w:name w:val="footer"/>
    <w:basedOn w:val="a"/>
    <w:link w:val="af8"/>
    <w:uiPriority w:val="99"/>
    <w:unhideWhenUsed/>
    <w:rsid w:val="00DD7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DD7182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E0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82F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37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237E06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237E0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1"/>
    <w:basedOn w:val="a"/>
    <w:rsid w:val="00237E06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5">
    <w:name w:val="Для таблиц"/>
    <w:basedOn w:val="a"/>
    <w:rsid w:val="00237E06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37E06"/>
    <w:pPr>
      <w:ind w:left="720"/>
      <w:contextualSpacing/>
    </w:pPr>
    <w:rPr>
      <w:rFonts w:eastAsia="Calibri"/>
      <w:lang w:eastAsia="en-US"/>
    </w:rPr>
  </w:style>
  <w:style w:type="table" w:styleId="a7">
    <w:name w:val="Table Grid"/>
    <w:basedOn w:val="a1"/>
    <w:uiPriority w:val="59"/>
    <w:rsid w:val="00237E0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37E0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37E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12">
    <w:name w:val="Основной текст Знак1"/>
    <w:basedOn w:val="a0"/>
    <w:rsid w:val="00237E06"/>
    <w:rPr>
      <w:rFonts w:ascii="SimHei" w:eastAsia="SimHei" w:cs="SimHei"/>
      <w:noProof/>
      <w:sz w:val="19"/>
      <w:szCs w:val="19"/>
      <w:shd w:val="clear" w:color="auto" w:fill="FFFFFF"/>
    </w:rPr>
  </w:style>
  <w:style w:type="paragraph" w:styleId="a8">
    <w:name w:val="Body Text"/>
    <w:basedOn w:val="a"/>
    <w:link w:val="a9"/>
    <w:rsid w:val="00237E06"/>
    <w:pPr>
      <w:widowControl w:val="0"/>
      <w:shd w:val="clear" w:color="auto" w:fill="FFFFFF"/>
      <w:spacing w:after="600" w:line="317" w:lineRule="exact"/>
      <w:jc w:val="center"/>
    </w:pPr>
    <w:rPr>
      <w:rFonts w:ascii="SimHei" w:eastAsia="SimHei" w:cs="SimHei"/>
      <w:noProof/>
      <w:sz w:val="19"/>
      <w:szCs w:val="19"/>
    </w:rPr>
  </w:style>
  <w:style w:type="character" w:customStyle="1" w:styleId="a9">
    <w:name w:val="Основной текст Знак"/>
    <w:basedOn w:val="a0"/>
    <w:link w:val="a8"/>
    <w:rsid w:val="00237E06"/>
    <w:rPr>
      <w:rFonts w:ascii="SimHei" w:eastAsia="SimHei" w:hAnsi="Calibri" w:cs="SimHei"/>
      <w:noProof/>
      <w:sz w:val="19"/>
      <w:szCs w:val="19"/>
      <w:shd w:val="clear" w:color="auto" w:fill="FFFFFF"/>
      <w:lang w:eastAsia="ru-RU"/>
    </w:rPr>
  </w:style>
  <w:style w:type="paragraph" w:customStyle="1" w:styleId="51">
    <w:name w:val="Основной текст (5)1"/>
    <w:basedOn w:val="a"/>
    <w:rsid w:val="00237E06"/>
    <w:pPr>
      <w:widowControl w:val="0"/>
      <w:shd w:val="clear" w:color="auto" w:fill="FFFFFF"/>
      <w:spacing w:after="0" w:line="277" w:lineRule="exact"/>
      <w:jc w:val="center"/>
    </w:pPr>
    <w:rPr>
      <w:rFonts w:ascii="Times New Roman" w:eastAsia="Calibri" w:hAnsi="Times New Roman"/>
      <w:b/>
      <w:bCs/>
    </w:rPr>
  </w:style>
  <w:style w:type="character" w:customStyle="1" w:styleId="513">
    <w:name w:val="Основной текст (5) + 13"/>
    <w:aliases w:val="5 pt12,Не полужирный"/>
    <w:basedOn w:val="a0"/>
    <w:rsid w:val="00237E06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5CordiaUPC">
    <w:name w:val="Основной текст (5) + CordiaUPC"/>
    <w:aliases w:val="18,5 pt6"/>
    <w:basedOn w:val="a0"/>
    <w:rsid w:val="00237E06"/>
    <w:rPr>
      <w:rFonts w:ascii="CordiaUPC" w:hAnsi="CordiaUPC" w:cs="CordiaUPC"/>
      <w:b/>
      <w:bCs/>
      <w:noProof/>
      <w:sz w:val="37"/>
      <w:szCs w:val="37"/>
      <w:u w:val="none"/>
      <w:shd w:val="clear" w:color="auto" w:fill="FFFFFF"/>
    </w:rPr>
  </w:style>
  <w:style w:type="character" w:customStyle="1" w:styleId="5132">
    <w:name w:val="Основной текст (5) + 132"/>
    <w:aliases w:val="5 pt4,Не полужирный3"/>
    <w:basedOn w:val="a0"/>
    <w:rsid w:val="00237E06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ConsPlusCell">
    <w:name w:val="ConsPlusCell"/>
    <w:uiPriority w:val="99"/>
    <w:rsid w:val="00237E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2F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0863C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863C1"/>
    <w:rPr>
      <w:rFonts w:ascii="Calibri" w:eastAsia="Times New Roman" w:hAnsi="Calibri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0863C1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7437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d">
    <w:name w:val="Hyperlink"/>
    <w:basedOn w:val="a0"/>
    <w:uiPriority w:val="99"/>
    <w:unhideWhenUsed/>
    <w:rsid w:val="00403B22"/>
    <w:rPr>
      <w:color w:val="0000FF" w:themeColor="hyperlink"/>
      <w:u w:val="single"/>
    </w:rPr>
  </w:style>
  <w:style w:type="paragraph" w:customStyle="1" w:styleId="ae">
    <w:name w:val="Текст основа"/>
    <w:basedOn w:val="a"/>
    <w:link w:val="af"/>
    <w:rsid w:val="00BB2DDB"/>
    <w:pPr>
      <w:autoSpaceDE w:val="0"/>
      <w:autoSpaceDN w:val="0"/>
      <w:adjustRightInd w:val="0"/>
      <w:spacing w:after="0" w:line="312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">
    <w:name w:val="Текст основа Знак"/>
    <w:link w:val="ae"/>
    <w:locked/>
    <w:rsid w:val="00BB2D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9B1D5E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9B1D5E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B1D5E"/>
    <w:rPr>
      <w:rFonts w:ascii="Calibri" w:eastAsia="Times New Roman" w:hAnsi="Calibri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B1D5E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9B1D5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unhideWhenUsed/>
    <w:rsid w:val="00DD7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DD7182"/>
    <w:rPr>
      <w:rFonts w:ascii="Calibri" w:eastAsia="Times New Roman" w:hAnsi="Calibri" w:cs="Times New Roman"/>
      <w:lang w:eastAsia="ru-RU"/>
    </w:rPr>
  </w:style>
  <w:style w:type="paragraph" w:styleId="af7">
    <w:name w:val="footer"/>
    <w:basedOn w:val="a"/>
    <w:link w:val="af8"/>
    <w:uiPriority w:val="99"/>
    <w:unhideWhenUsed/>
    <w:rsid w:val="00DD7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DD7182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436E2-62D9-4B94-B18B-AD26AD20B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3056</Words>
  <Characters>17424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В. Торопова</dc:creator>
  <cp:lastModifiedBy>Л. А. Бушмакина</cp:lastModifiedBy>
  <cp:revision>10</cp:revision>
  <cp:lastPrinted>2018-11-07T08:08:00Z</cp:lastPrinted>
  <dcterms:created xsi:type="dcterms:W3CDTF">2018-11-12T12:32:00Z</dcterms:created>
  <dcterms:modified xsi:type="dcterms:W3CDTF">2018-11-19T10:17:00Z</dcterms:modified>
</cp:coreProperties>
</file>