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D8B" w:rsidRDefault="00E41445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92240" cy="9144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6DA">
        <w:br w:type="page"/>
      </w:r>
    </w:p>
    <w:p w:rsidR="00DB0D8B" w:rsidRPr="000C66DA" w:rsidRDefault="00E4144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96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6DA" w:rsidRPr="000C66D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9"/>
        <w:gridCol w:w="2581"/>
        <w:gridCol w:w="3313"/>
        <w:gridCol w:w="1450"/>
        <w:gridCol w:w="813"/>
        <w:gridCol w:w="147"/>
      </w:tblGrid>
      <w:tr w:rsidR="00DB0D8B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3545" w:type="dxa"/>
          </w:tcPr>
          <w:p w:rsidR="00DB0D8B" w:rsidRDefault="00DB0D8B"/>
        </w:tc>
        <w:tc>
          <w:tcPr>
            <w:tcW w:w="1560" w:type="dxa"/>
          </w:tcPr>
          <w:p w:rsidR="00DB0D8B" w:rsidRDefault="00DB0D8B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DB0D8B">
        <w:trPr>
          <w:trHeight w:hRule="exact" w:val="138"/>
        </w:trPr>
        <w:tc>
          <w:tcPr>
            <w:tcW w:w="143" w:type="dxa"/>
          </w:tcPr>
          <w:p w:rsidR="00DB0D8B" w:rsidRDefault="00DB0D8B"/>
        </w:tc>
        <w:tc>
          <w:tcPr>
            <w:tcW w:w="1844" w:type="dxa"/>
          </w:tcPr>
          <w:p w:rsidR="00DB0D8B" w:rsidRDefault="00DB0D8B"/>
        </w:tc>
        <w:tc>
          <w:tcPr>
            <w:tcW w:w="2694" w:type="dxa"/>
          </w:tcPr>
          <w:p w:rsidR="00DB0D8B" w:rsidRDefault="00DB0D8B"/>
        </w:tc>
        <w:tc>
          <w:tcPr>
            <w:tcW w:w="3545" w:type="dxa"/>
          </w:tcPr>
          <w:p w:rsidR="00DB0D8B" w:rsidRDefault="00DB0D8B"/>
        </w:tc>
        <w:tc>
          <w:tcPr>
            <w:tcW w:w="1560" w:type="dxa"/>
          </w:tcPr>
          <w:p w:rsidR="00DB0D8B" w:rsidRDefault="00DB0D8B"/>
        </w:tc>
        <w:tc>
          <w:tcPr>
            <w:tcW w:w="852" w:type="dxa"/>
          </w:tcPr>
          <w:p w:rsidR="00DB0D8B" w:rsidRDefault="00DB0D8B"/>
        </w:tc>
        <w:tc>
          <w:tcPr>
            <w:tcW w:w="143" w:type="dxa"/>
          </w:tcPr>
          <w:p w:rsidR="00DB0D8B" w:rsidRDefault="00DB0D8B"/>
        </w:tc>
      </w:tr>
      <w:tr w:rsidR="00DB0D8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B0D8B" w:rsidRDefault="00DB0D8B"/>
        </w:tc>
      </w:tr>
      <w:tr w:rsidR="00DB0D8B">
        <w:trPr>
          <w:trHeight w:hRule="exact" w:val="248"/>
        </w:trPr>
        <w:tc>
          <w:tcPr>
            <w:tcW w:w="143" w:type="dxa"/>
          </w:tcPr>
          <w:p w:rsidR="00DB0D8B" w:rsidRDefault="00DB0D8B"/>
        </w:tc>
        <w:tc>
          <w:tcPr>
            <w:tcW w:w="1844" w:type="dxa"/>
          </w:tcPr>
          <w:p w:rsidR="00DB0D8B" w:rsidRDefault="00DB0D8B"/>
        </w:tc>
        <w:tc>
          <w:tcPr>
            <w:tcW w:w="2694" w:type="dxa"/>
          </w:tcPr>
          <w:p w:rsidR="00DB0D8B" w:rsidRDefault="00DB0D8B"/>
        </w:tc>
        <w:tc>
          <w:tcPr>
            <w:tcW w:w="3545" w:type="dxa"/>
          </w:tcPr>
          <w:p w:rsidR="00DB0D8B" w:rsidRDefault="00DB0D8B"/>
        </w:tc>
        <w:tc>
          <w:tcPr>
            <w:tcW w:w="1560" w:type="dxa"/>
          </w:tcPr>
          <w:p w:rsidR="00DB0D8B" w:rsidRDefault="00DB0D8B"/>
        </w:tc>
        <w:tc>
          <w:tcPr>
            <w:tcW w:w="852" w:type="dxa"/>
          </w:tcPr>
          <w:p w:rsidR="00DB0D8B" w:rsidRDefault="00DB0D8B"/>
        </w:tc>
        <w:tc>
          <w:tcPr>
            <w:tcW w:w="143" w:type="dxa"/>
          </w:tcPr>
          <w:p w:rsidR="00DB0D8B" w:rsidRDefault="00DB0D8B"/>
        </w:tc>
      </w:tr>
      <w:tr w:rsidR="00DB0D8B" w:rsidRPr="00E41445">
        <w:trPr>
          <w:trHeight w:hRule="exact" w:val="277"/>
        </w:trPr>
        <w:tc>
          <w:tcPr>
            <w:tcW w:w="143" w:type="dxa"/>
          </w:tcPr>
          <w:p w:rsidR="00DB0D8B" w:rsidRDefault="00DB0D8B"/>
        </w:tc>
        <w:tc>
          <w:tcPr>
            <w:tcW w:w="1844" w:type="dxa"/>
          </w:tcPr>
          <w:p w:rsidR="00DB0D8B" w:rsidRDefault="00DB0D8B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</w:tr>
      <w:tr w:rsidR="00DB0D8B" w:rsidRPr="00E41445">
        <w:trPr>
          <w:trHeight w:hRule="exact" w:val="138"/>
        </w:trPr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</w:tr>
      <w:tr w:rsidR="00DB0D8B" w:rsidRPr="00E41445">
        <w:trPr>
          <w:trHeight w:hRule="exact" w:val="2361"/>
        </w:trPr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B0D8B" w:rsidRPr="000C66DA" w:rsidRDefault="00DB0D8B">
            <w:pPr>
              <w:spacing w:after="0" w:line="240" w:lineRule="auto"/>
              <w:rPr>
                <w:lang w:val="ru-RU"/>
              </w:rPr>
            </w:pPr>
          </w:p>
          <w:p w:rsidR="00DB0D8B" w:rsidRPr="000C66DA" w:rsidRDefault="000C66DA">
            <w:pPr>
              <w:spacing w:after="0" w:line="240" w:lineRule="auto"/>
              <w:rPr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Судебная экспертиза и криминалистика</w:t>
            </w:r>
          </w:p>
          <w:p w:rsidR="00DB0D8B" w:rsidRPr="000C66DA" w:rsidRDefault="00DB0D8B">
            <w:pPr>
              <w:spacing w:after="0" w:line="240" w:lineRule="auto"/>
              <w:rPr>
                <w:lang w:val="ru-RU"/>
              </w:rPr>
            </w:pPr>
          </w:p>
          <w:p w:rsidR="00DB0D8B" w:rsidRPr="000C66DA" w:rsidRDefault="000C66DA">
            <w:pPr>
              <w:spacing w:after="0" w:line="240" w:lineRule="auto"/>
              <w:rPr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>к.ю.н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>. доцент Николаев А.В. _________________</w:t>
            </w:r>
          </w:p>
          <w:p w:rsidR="00DB0D8B" w:rsidRPr="000C66DA" w:rsidRDefault="00DB0D8B">
            <w:pPr>
              <w:spacing w:after="0" w:line="240" w:lineRule="auto"/>
              <w:rPr>
                <w:lang w:val="ru-RU"/>
              </w:rPr>
            </w:pPr>
          </w:p>
          <w:p w:rsidR="00DB0D8B" w:rsidRPr="000C66DA" w:rsidRDefault="000C66DA">
            <w:pPr>
              <w:spacing w:after="0" w:line="240" w:lineRule="auto"/>
              <w:rPr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 xml:space="preserve">):  </w:t>
            </w:r>
            <w:proofErr w:type="spellStart"/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>к.ю.н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proofErr w:type="gramEnd"/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>, доцент, Маслов В.С. _________________</w:t>
            </w:r>
          </w:p>
        </w:tc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</w:tr>
      <w:tr w:rsidR="00DB0D8B" w:rsidRPr="00E41445">
        <w:trPr>
          <w:trHeight w:hRule="exact" w:val="138"/>
        </w:trPr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</w:tr>
      <w:tr w:rsidR="00DB0D8B" w:rsidRPr="00E4144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B0D8B" w:rsidRPr="000C66DA" w:rsidRDefault="00DB0D8B">
            <w:pPr>
              <w:rPr>
                <w:lang w:val="ru-RU"/>
              </w:rPr>
            </w:pPr>
          </w:p>
        </w:tc>
      </w:tr>
      <w:tr w:rsidR="00DB0D8B" w:rsidRPr="00E41445">
        <w:trPr>
          <w:trHeight w:hRule="exact" w:val="248"/>
        </w:trPr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</w:tr>
      <w:tr w:rsidR="00DB0D8B" w:rsidRPr="00E41445">
        <w:trPr>
          <w:trHeight w:hRule="exact" w:val="277"/>
        </w:trPr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</w:tr>
      <w:tr w:rsidR="00DB0D8B" w:rsidRPr="00E41445">
        <w:trPr>
          <w:trHeight w:hRule="exact" w:val="138"/>
        </w:trPr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</w:tr>
      <w:tr w:rsidR="00DB0D8B" w:rsidRPr="00E41445">
        <w:trPr>
          <w:trHeight w:hRule="exact" w:val="2500"/>
        </w:trPr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B0D8B" w:rsidRPr="000C66DA" w:rsidRDefault="00DB0D8B">
            <w:pPr>
              <w:spacing w:after="0" w:line="240" w:lineRule="auto"/>
              <w:rPr>
                <w:lang w:val="ru-RU"/>
              </w:rPr>
            </w:pPr>
          </w:p>
          <w:p w:rsidR="00DB0D8B" w:rsidRPr="000C66DA" w:rsidRDefault="000C66DA">
            <w:pPr>
              <w:spacing w:after="0" w:line="240" w:lineRule="auto"/>
              <w:rPr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Судебная экспертиза и криминалистика</w:t>
            </w:r>
          </w:p>
          <w:p w:rsidR="00DB0D8B" w:rsidRPr="000C66DA" w:rsidRDefault="00DB0D8B">
            <w:pPr>
              <w:spacing w:after="0" w:line="240" w:lineRule="auto"/>
              <w:rPr>
                <w:lang w:val="ru-RU"/>
              </w:rPr>
            </w:pPr>
          </w:p>
          <w:p w:rsidR="00DB0D8B" w:rsidRPr="000C66DA" w:rsidRDefault="000C66DA">
            <w:pPr>
              <w:spacing w:after="0" w:line="240" w:lineRule="auto"/>
              <w:rPr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>к.ю.н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>. доцент Николаев А.В. _________________</w:t>
            </w:r>
          </w:p>
          <w:p w:rsidR="00DB0D8B" w:rsidRPr="000C66DA" w:rsidRDefault="00DB0D8B">
            <w:pPr>
              <w:spacing w:after="0" w:line="240" w:lineRule="auto"/>
              <w:rPr>
                <w:lang w:val="ru-RU"/>
              </w:rPr>
            </w:pPr>
          </w:p>
          <w:p w:rsidR="00DB0D8B" w:rsidRPr="000C66DA" w:rsidRDefault="000C66DA">
            <w:pPr>
              <w:spacing w:after="0" w:line="240" w:lineRule="auto"/>
              <w:rPr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 xml:space="preserve">):  </w:t>
            </w:r>
            <w:proofErr w:type="spellStart"/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>к.ю.н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proofErr w:type="gramEnd"/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>, доцент, Маслов В.С. _________________</w:t>
            </w:r>
          </w:p>
        </w:tc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</w:tr>
      <w:tr w:rsidR="00DB0D8B" w:rsidRPr="00E41445">
        <w:trPr>
          <w:trHeight w:hRule="exact" w:val="138"/>
        </w:trPr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</w:tr>
      <w:tr w:rsidR="00DB0D8B" w:rsidRPr="00E4144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B0D8B" w:rsidRPr="000C66DA" w:rsidRDefault="00DB0D8B">
            <w:pPr>
              <w:rPr>
                <w:lang w:val="ru-RU"/>
              </w:rPr>
            </w:pPr>
          </w:p>
        </w:tc>
      </w:tr>
      <w:tr w:rsidR="00DB0D8B" w:rsidRPr="00E41445">
        <w:trPr>
          <w:trHeight w:hRule="exact" w:val="248"/>
        </w:trPr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</w:tr>
      <w:tr w:rsidR="00DB0D8B" w:rsidRPr="00E41445">
        <w:trPr>
          <w:trHeight w:hRule="exact" w:val="277"/>
        </w:trPr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</w:tr>
      <w:tr w:rsidR="00DB0D8B" w:rsidRPr="00E41445">
        <w:trPr>
          <w:trHeight w:hRule="exact" w:val="138"/>
        </w:trPr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</w:tr>
      <w:tr w:rsidR="00DB0D8B" w:rsidRPr="00E41445">
        <w:trPr>
          <w:trHeight w:hRule="exact" w:val="2222"/>
        </w:trPr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B0D8B" w:rsidRPr="000C66DA" w:rsidRDefault="00DB0D8B">
            <w:pPr>
              <w:spacing w:after="0" w:line="240" w:lineRule="auto"/>
              <w:rPr>
                <w:lang w:val="ru-RU"/>
              </w:rPr>
            </w:pPr>
          </w:p>
          <w:p w:rsidR="00DB0D8B" w:rsidRPr="000C66DA" w:rsidRDefault="000C66DA">
            <w:pPr>
              <w:spacing w:after="0" w:line="240" w:lineRule="auto"/>
              <w:rPr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Судебная экспертиза и криминалистика</w:t>
            </w:r>
          </w:p>
          <w:p w:rsidR="00DB0D8B" w:rsidRPr="000C66DA" w:rsidRDefault="00DB0D8B">
            <w:pPr>
              <w:spacing w:after="0" w:line="240" w:lineRule="auto"/>
              <w:rPr>
                <w:lang w:val="ru-RU"/>
              </w:rPr>
            </w:pPr>
          </w:p>
          <w:p w:rsidR="00DB0D8B" w:rsidRPr="000C66DA" w:rsidRDefault="000C66DA">
            <w:pPr>
              <w:spacing w:after="0" w:line="240" w:lineRule="auto"/>
              <w:rPr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>к.ю.н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>. доцент Николаев А.В. _________________</w:t>
            </w:r>
          </w:p>
          <w:p w:rsidR="00DB0D8B" w:rsidRPr="000C66DA" w:rsidRDefault="00DB0D8B">
            <w:pPr>
              <w:spacing w:after="0" w:line="240" w:lineRule="auto"/>
              <w:rPr>
                <w:lang w:val="ru-RU"/>
              </w:rPr>
            </w:pPr>
          </w:p>
          <w:p w:rsidR="00DB0D8B" w:rsidRPr="000C66DA" w:rsidRDefault="000C66DA">
            <w:pPr>
              <w:spacing w:after="0" w:line="240" w:lineRule="auto"/>
              <w:rPr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 xml:space="preserve">):  </w:t>
            </w:r>
            <w:proofErr w:type="spellStart"/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>к.ю.н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proofErr w:type="gramEnd"/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>, доцент, Маслов В.С. _________________</w:t>
            </w:r>
          </w:p>
        </w:tc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</w:tr>
      <w:tr w:rsidR="00DB0D8B" w:rsidRPr="00E41445">
        <w:trPr>
          <w:trHeight w:hRule="exact" w:val="138"/>
        </w:trPr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</w:tr>
      <w:tr w:rsidR="00DB0D8B" w:rsidRPr="00E4144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B0D8B" w:rsidRPr="000C66DA" w:rsidRDefault="00DB0D8B">
            <w:pPr>
              <w:rPr>
                <w:lang w:val="ru-RU"/>
              </w:rPr>
            </w:pPr>
          </w:p>
        </w:tc>
      </w:tr>
      <w:tr w:rsidR="00DB0D8B" w:rsidRPr="00E41445">
        <w:trPr>
          <w:trHeight w:hRule="exact" w:val="387"/>
        </w:trPr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</w:tr>
      <w:tr w:rsidR="00DB0D8B" w:rsidRPr="00E41445">
        <w:trPr>
          <w:trHeight w:hRule="exact" w:val="277"/>
        </w:trPr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</w:tr>
      <w:tr w:rsidR="00DB0D8B" w:rsidRPr="00E41445">
        <w:trPr>
          <w:trHeight w:hRule="exact" w:val="277"/>
        </w:trPr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</w:tr>
      <w:tr w:rsidR="00DB0D8B" w:rsidRPr="00E41445">
        <w:trPr>
          <w:trHeight w:hRule="exact" w:val="2222"/>
        </w:trPr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B0D8B" w:rsidRPr="000C66DA" w:rsidRDefault="00DB0D8B">
            <w:pPr>
              <w:spacing w:after="0" w:line="240" w:lineRule="auto"/>
              <w:rPr>
                <w:lang w:val="ru-RU"/>
              </w:rPr>
            </w:pPr>
          </w:p>
          <w:p w:rsidR="00DB0D8B" w:rsidRPr="000C66DA" w:rsidRDefault="000C66DA">
            <w:pPr>
              <w:spacing w:after="0" w:line="240" w:lineRule="auto"/>
              <w:rPr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Судебная экспертиза и криминалистика</w:t>
            </w:r>
          </w:p>
          <w:p w:rsidR="00DB0D8B" w:rsidRPr="000C66DA" w:rsidRDefault="00DB0D8B">
            <w:pPr>
              <w:spacing w:after="0" w:line="240" w:lineRule="auto"/>
              <w:rPr>
                <w:lang w:val="ru-RU"/>
              </w:rPr>
            </w:pPr>
          </w:p>
          <w:p w:rsidR="00DB0D8B" w:rsidRPr="000C66DA" w:rsidRDefault="000C66DA">
            <w:pPr>
              <w:spacing w:after="0" w:line="240" w:lineRule="auto"/>
              <w:rPr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>к.ю.н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>. доцент Николаев А.В. _________________</w:t>
            </w:r>
          </w:p>
          <w:p w:rsidR="00DB0D8B" w:rsidRPr="000C66DA" w:rsidRDefault="00DB0D8B">
            <w:pPr>
              <w:spacing w:after="0" w:line="240" w:lineRule="auto"/>
              <w:rPr>
                <w:lang w:val="ru-RU"/>
              </w:rPr>
            </w:pPr>
          </w:p>
          <w:p w:rsidR="00DB0D8B" w:rsidRPr="000C66DA" w:rsidRDefault="000C66DA">
            <w:pPr>
              <w:spacing w:after="0" w:line="240" w:lineRule="auto"/>
              <w:rPr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 xml:space="preserve">):  </w:t>
            </w:r>
            <w:proofErr w:type="spellStart"/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>к.ю.н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proofErr w:type="gramEnd"/>
            <w:r w:rsidRPr="000C66DA">
              <w:rPr>
                <w:rFonts w:ascii="Times New Roman" w:hAnsi="Times New Roman" w:cs="Times New Roman"/>
                <w:color w:val="000000"/>
                <w:lang w:val="ru-RU"/>
              </w:rPr>
              <w:t>, доцент, Маслов В.С. _________________</w:t>
            </w:r>
          </w:p>
        </w:tc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</w:tr>
    </w:tbl>
    <w:p w:rsidR="00DB0D8B" w:rsidRPr="000C66DA" w:rsidRDefault="000C66DA">
      <w:pPr>
        <w:rPr>
          <w:sz w:val="0"/>
          <w:szCs w:val="0"/>
          <w:lang w:val="ru-RU"/>
        </w:rPr>
      </w:pPr>
      <w:r w:rsidRPr="000C66D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80"/>
        <w:gridCol w:w="1755"/>
        <w:gridCol w:w="4788"/>
        <w:gridCol w:w="971"/>
      </w:tblGrid>
      <w:tr w:rsidR="00DB0D8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oz40.03.01.06_1.plx</w:t>
            </w:r>
          </w:p>
        </w:tc>
        <w:tc>
          <w:tcPr>
            <w:tcW w:w="5104" w:type="dxa"/>
          </w:tcPr>
          <w:p w:rsidR="00DB0D8B" w:rsidRDefault="00DB0D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DB0D8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B0D8B" w:rsidRPr="00E41445">
        <w:trPr>
          <w:trHeight w:hRule="exact" w:val="226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дать изучающим необходимые сведения о том, какие дисциплины существуют для изучения процессуального права; дать будущим юристам четкое представление о том, какие виды производства регулируются законодательством; раскрыть понятие, задачи, сущность гражданского производства, уголовного производства, уголовно-исполнительного права, арбитражного производства, криминалистики, оперативно- розыскной деятельности; освятить понятие, систему, задачи правоохранительных органов, изучить каким образом строятся и какие выполняют функции эти учреждения; уделить основное внимание судам, поскольку именно они наделены такими ответственными полномочиями, которые в совокупности образуют ветвь в государственной власти – судебную; получение практических навыков эффективного применения нормативно-правового материала и приобретенных теоретических знаний  к конкретным ситуациям, возникающими в сфере процессуальных правоотношений.</w:t>
            </w:r>
          </w:p>
        </w:tc>
      </w:tr>
      <w:tr w:rsidR="00DB0D8B" w:rsidRPr="00E41445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норм, </w:t>
            </w:r>
            <w:proofErr w:type="gram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регулирующих  процессуальную</w:t>
            </w:r>
            <w:proofErr w:type="gram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деятельность; освоение студентами базовых понятий и принципов судопроизводства; изучение студентами структуры правоохранительных органов РФ; изучение студентами терминологии, теории и практики судопроизводства; изучение студентами нормативно-правовых актов; рассмотрение проблем, возникающих на практике при применении нормативно-правовых актов.</w:t>
            </w:r>
          </w:p>
        </w:tc>
      </w:tr>
      <w:tr w:rsidR="00DB0D8B" w:rsidRPr="00E41445">
        <w:trPr>
          <w:trHeight w:hRule="exact" w:val="277"/>
        </w:trPr>
        <w:tc>
          <w:tcPr>
            <w:tcW w:w="766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</w:tr>
      <w:tr w:rsidR="00DB0D8B" w:rsidRPr="00E4144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B0D8B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Б1.В.ДВ.07</w:t>
            </w:r>
          </w:p>
        </w:tc>
      </w:tr>
      <w:tr w:rsidR="00DB0D8B" w:rsidRPr="00E41445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B0D8B" w:rsidRPr="00E4144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DB0D8B" w:rsidRPr="00E4144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технологии в юридической деятельности</w:t>
            </w:r>
          </w:p>
        </w:tc>
      </w:tr>
      <w:tr w:rsidR="00DB0D8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права</w:t>
            </w:r>
          </w:p>
        </w:tc>
      </w:tr>
      <w:tr w:rsidR="00DB0D8B" w:rsidRPr="00E4144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Иностранный язык в сфере юриспруденции</w:t>
            </w:r>
          </w:p>
        </w:tc>
      </w:tr>
      <w:tr w:rsidR="00DB0D8B" w:rsidRPr="00E4144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B0D8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последующих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DB0D8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DB0D8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DB0D8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DB0D8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DB0D8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DB0D8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DB0D8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</w:p>
        </w:tc>
      </w:tr>
      <w:tr w:rsidR="00DB0D8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DB0D8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DB0D8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Исполнительное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DB0D8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DB0D8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DB0D8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Страховое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DB0D8B">
        <w:trPr>
          <w:trHeight w:hRule="exact" w:val="277"/>
        </w:trPr>
        <w:tc>
          <w:tcPr>
            <w:tcW w:w="766" w:type="dxa"/>
          </w:tcPr>
          <w:p w:rsidR="00DB0D8B" w:rsidRDefault="00DB0D8B"/>
        </w:tc>
        <w:tc>
          <w:tcPr>
            <w:tcW w:w="2071" w:type="dxa"/>
          </w:tcPr>
          <w:p w:rsidR="00DB0D8B" w:rsidRDefault="00DB0D8B"/>
        </w:tc>
        <w:tc>
          <w:tcPr>
            <w:tcW w:w="1844" w:type="dxa"/>
          </w:tcPr>
          <w:p w:rsidR="00DB0D8B" w:rsidRDefault="00DB0D8B"/>
        </w:tc>
        <w:tc>
          <w:tcPr>
            <w:tcW w:w="5104" w:type="dxa"/>
          </w:tcPr>
          <w:p w:rsidR="00DB0D8B" w:rsidRDefault="00DB0D8B"/>
        </w:tc>
        <w:tc>
          <w:tcPr>
            <w:tcW w:w="993" w:type="dxa"/>
          </w:tcPr>
          <w:p w:rsidR="00DB0D8B" w:rsidRDefault="00DB0D8B"/>
        </w:tc>
      </w:tr>
      <w:tr w:rsidR="00DB0D8B" w:rsidRPr="00E41445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B0D8B" w:rsidRPr="00E4144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0C66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7:   </w:t>
            </w:r>
            <w:proofErr w:type="gramEnd"/>
            <w:r w:rsidRPr="000C66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к самоорганизации и самообразованию</w:t>
            </w:r>
          </w:p>
        </w:tc>
      </w:tr>
      <w:tr w:rsidR="00DB0D8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B0D8B" w:rsidRPr="00E4144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 социально-психологических процессов, происходящих в обществе</w:t>
            </w:r>
          </w:p>
        </w:tc>
      </w:tr>
      <w:tr w:rsidR="00DB0D8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B0D8B" w:rsidRPr="00E4144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самооценку и формировать необходимые юристу социально- психологические качества, отвечающие требованиям профессии</w:t>
            </w:r>
          </w:p>
        </w:tc>
      </w:tr>
      <w:tr w:rsidR="00DB0D8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B0D8B" w:rsidRPr="00E4144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грамотно и целесообразно, а также </w:t>
            </w:r>
            <w:proofErr w:type="gram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  проанализировать</w:t>
            </w:r>
            <w:proofErr w:type="gram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ту или иную ситуацию.</w:t>
            </w:r>
          </w:p>
        </w:tc>
      </w:tr>
      <w:tr w:rsidR="00DB0D8B" w:rsidRPr="00E4144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0C66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3:   </w:t>
            </w:r>
            <w:proofErr w:type="gramEnd"/>
            <w:r w:rsidRPr="000C66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добросовестно исполнять профессиональные обязанности, соблюдать принципы этики юриста</w:t>
            </w:r>
          </w:p>
        </w:tc>
      </w:tr>
      <w:tr w:rsidR="00DB0D8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B0D8B" w:rsidRPr="00E4144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 применения современных технологий в профессиональной деятельности</w:t>
            </w:r>
          </w:p>
        </w:tc>
      </w:tr>
      <w:tr w:rsidR="00DB0D8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B0D8B" w:rsidRPr="00E4144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аналитическую деятельность в сфере практической деятельности</w:t>
            </w:r>
          </w:p>
        </w:tc>
      </w:tr>
    </w:tbl>
    <w:p w:rsidR="00DB0D8B" w:rsidRPr="000C66DA" w:rsidRDefault="000C66DA">
      <w:pPr>
        <w:rPr>
          <w:sz w:val="0"/>
          <w:szCs w:val="0"/>
          <w:lang w:val="ru-RU"/>
        </w:rPr>
      </w:pPr>
      <w:r w:rsidRPr="000C66D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0"/>
        <w:gridCol w:w="143"/>
        <w:gridCol w:w="821"/>
        <w:gridCol w:w="696"/>
        <w:gridCol w:w="1115"/>
        <w:gridCol w:w="1251"/>
        <w:gridCol w:w="701"/>
        <w:gridCol w:w="398"/>
        <w:gridCol w:w="981"/>
      </w:tblGrid>
      <w:tr w:rsidR="00DB0D8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oz40.03.01.06_1.plx</w:t>
            </w:r>
          </w:p>
        </w:tc>
        <w:tc>
          <w:tcPr>
            <w:tcW w:w="851" w:type="dxa"/>
          </w:tcPr>
          <w:p w:rsidR="00DB0D8B" w:rsidRDefault="00DB0D8B"/>
        </w:tc>
        <w:tc>
          <w:tcPr>
            <w:tcW w:w="710" w:type="dxa"/>
          </w:tcPr>
          <w:p w:rsidR="00DB0D8B" w:rsidRDefault="00DB0D8B"/>
        </w:tc>
        <w:tc>
          <w:tcPr>
            <w:tcW w:w="1135" w:type="dxa"/>
          </w:tcPr>
          <w:p w:rsidR="00DB0D8B" w:rsidRDefault="00DB0D8B"/>
        </w:tc>
        <w:tc>
          <w:tcPr>
            <w:tcW w:w="1277" w:type="dxa"/>
          </w:tcPr>
          <w:p w:rsidR="00DB0D8B" w:rsidRDefault="00DB0D8B"/>
        </w:tc>
        <w:tc>
          <w:tcPr>
            <w:tcW w:w="710" w:type="dxa"/>
          </w:tcPr>
          <w:p w:rsidR="00DB0D8B" w:rsidRDefault="00DB0D8B"/>
        </w:tc>
        <w:tc>
          <w:tcPr>
            <w:tcW w:w="426" w:type="dxa"/>
          </w:tcPr>
          <w:p w:rsidR="00DB0D8B" w:rsidRDefault="00DB0D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DB0D8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B0D8B" w:rsidRPr="00E4144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применение теоретических познаний в практической деятельности в рамках </w:t>
            </w:r>
            <w:proofErr w:type="gram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выявления  анализа</w:t>
            </w:r>
            <w:proofErr w:type="gram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сложившейся ситуации</w:t>
            </w:r>
          </w:p>
        </w:tc>
      </w:tr>
      <w:tr w:rsidR="00DB0D8B" w:rsidRPr="00E4144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0C66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4:   </w:t>
            </w:r>
            <w:proofErr w:type="gramEnd"/>
            <w:r w:rsidRPr="000C66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сохранять и укреплять доверие общества к юридическому сообществу</w:t>
            </w:r>
          </w:p>
        </w:tc>
      </w:tr>
      <w:tr w:rsidR="00DB0D8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B0D8B" w:rsidRPr="00E4144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нормативные установления материального и процессуального</w:t>
            </w:r>
          </w:p>
        </w:tc>
      </w:tr>
      <w:tr w:rsidR="00DB0D8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B0D8B" w:rsidRPr="00E41445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 анализировать актуальные проблемы, связанные с основами материального и процессуального права в профессиональной деятельности юриста</w:t>
            </w:r>
          </w:p>
        </w:tc>
      </w:tr>
      <w:tr w:rsidR="00DB0D8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B0D8B" w:rsidRPr="00E41445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применять нормативные правовые акты, реализовывать нормы материального и процессуального права в профессиональной</w:t>
            </w:r>
          </w:p>
        </w:tc>
      </w:tr>
      <w:tr w:rsidR="00DB0D8B" w:rsidRPr="00E4144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0C66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0C66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повышать уровень своей профессиональной компетентности</w:t>
            </w:r>
          </w:p>
        </w:tc>
      </w:tr>
      <w:tr w:rsidR="00DB0D8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B0D8B" w:rsidRPr="00E41445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принципы эффективного взаимодействия и сотрудничества с гражданами и коллегами в процессе профессиональной деятельности;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психолого-педагогические основы профессионального общения юриста с коллегами по работе и гражданами</w:t>
            </w:r>
          </w:p>
        </w:tc>
      </w:tr>
      <w:tr w:rsidR="00DB0D8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B0D8B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демонстрировать профессиональные стандарты поведения, действовать в соответствии с должностными инструкциями;</w:t>
            </w:r>
          </w:p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проявлять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инициативу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находчивость</w:t>
            </w:r>
            <w:proofErr w:type="spellEnd"/>
          </w:p>
        </w:tc>
      </w:tr>
      <w:tr w:rsidR="00DB0D8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B0D8B" w:rsidRPr="00E41445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средствами, формами и методами, позволяющими постоянно обновлять знания и практические умения в процессе переподготовки, повышения квалификации и самообразования;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применения на практике требований профессиональной этики, морали и нравственности и имеющихся профессиональных</w:t>
            </w:r>
          </w:p>
        </w:tc>
      </w:tr>
      <w:tr w:rsidR="00DB0D8B" w:rsidRPr="00E41445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DB0D8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B0D8B" w:rsidRPr="00E4144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нормативных требований к должностным обязанностям по обеспечению законности и правопорядка</w:t>
            </w:r>
          </w:p>
        </w:tc>
      </w:tr>
      <w:tr w:rsidR="00DB0D8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B0D8B" w:rsidRPr="00E41445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ориентироваться в системе законодательных и иных нормативных правовых актов, регулирующих правоохранительную деятельность по обеспечению законности и правопорядка, безопасности личности, общества, государства</w:t>
            </w:r>
          </w:p>
        </w:tc>
      </w:tr>
      <w:tr w:rsidR="00DB0D8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B0D8B" w:rsidRPr="00E41445">
        <w:trPr>
          <w:trHeight w:hRule="exact" w:val="135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принятия решения по выполнению должностных обязанностей по обеспечению </w:t>
            </w:r>
            <w:proofErr w:type="gram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закон- </w:t>
            </w:r>
            <w:proofErr w:type="spell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</w:t>
            </w:r>
            <w:proofErr w:type="spellEnd"/>
            <w:proofErr w:type="gram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правопорядка, безопасности личности, об- </w:t>
            </w:r>
            <w:proofErr w:type="spell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щества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государства;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принятия решения по выполнению должностных обязанностей по обеспечению </w:t>
            </w:r>
            <w:proofErr w:type="gram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закон- </w:t>
            </w:r>
            <w:proofErr w:type="spell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</w:t>
            </w:r>
            <w:proofErr w:type="spellEnd"/>
            <w:proofErr w:type="gram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правопорядка, безопасности личности, об- </w:t>
            </w:r>
            <w:proofErr w:type="spell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щества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государства;</w:t>
            </w:r>
          </w:p>
        </w:tc>
      </w:tr>
      <w:tr w:rsidR="00DB0D8B" w:rsidRPr="00E41445">
        <w:trPr>
          <w:trHeight w:hRule="exact" w:val="277"/>
        </w:trPr>
        <w:tc>
          <w:tcPr>
            <w:tcW w:w="99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</w:tr>
      <w:tr w:rsidR="00DB0D8B" w:rsidRPr="00E4144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B0D8B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DB0D8B" w:rsidRPr="00E4144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DB0D8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1.  Общие положения понятия личности.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DB0D8B">
            <w:pPr>
              <w:rPr>
                <w:lang w:val="ru-RU"/>
              </w:rPr>
            </w:pPr>
          </w:p>
        </w:tc>
      </w:tr>
      <w:tr w:rsidR="00DB0D8B" w:rsidTr="000C66DA">
        <w:trPr>
          <w:trHeight w:hRule="exact" w:val="366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</w:t>
            </w:r>
            <w:proofErr w:type="gram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Психологическое</w:t>
            </w:r>
            <w:proofErr w:type="gram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содержание понятия личности в праве»</w:t>
            </w:r>
          </w:p>
          <w:p w:rsidR="000C66DA" w:rsidRDefault="000C66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Психика как общее понятие, как совокупность всех психических явлений, изучаемых психологией. фундаментальное понятие психики, как наиболее сложное в определении. </w:t>
            </w:r>
            <w:r w:rsidRPr="004E6D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2.Многочисленные версии о природе психического, три основных версии. 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Нематериальную природа психики, идеальная субстанция психики, независимая, извечная, обладающая собственной волей к развитию, самопознанию, совершенствованию.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Л3.1 Л3.2</w:t>
            </w:r>
          </w:p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DB0D8B"/>
        </w:tc>
      </w:tr>
    </w:tbl>
    <w:p w:rsidR="00DB0D8B" w:rsidRDefault="000C66D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67"/>
        <w:gridCol w:w="919"/>
        <w:gridCol w:w="675"/>
        <w:gridCol w:w="1095"/>
        <w:gridCol w:w="1201"/>
        <w:gridCol w:w="665"/>
        <w:gridCol w:w="1318"/>
      </w:tblGrid>
      <w:tr w:rsidR="00DB0D8B" w:rsidTr="000C66DA">
        <w:trPr>
          <w:trHeight w:hRule="exact" w:val="3137"/>
        </w:trPr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</w:t>
            </w:r>
            <w:proofErr w:type="gram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Психологическое</w:t>
            </w:r>
            <w:proofErr w:type="gram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содержание понятия личности в праве»</w:t>
            </w:r>
          </w:p>
          <w:p w:rsidR="000C66DA" w:rsidRDefault="000C66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Психика как общее понятие, как совокупность всех психических явлений, изучаемых психологией. фундаментальное понятие психики, как наиболее сложное в определении. </w:t>
            </w:r>
            <w:r w:rsidRPr="004E6D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2.Многочисленные версии о природе психического, три основных версии.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3. Нематериальную природа психики, идеальная субстанция психики, независимая, извечная, обладающая собственной волей к развитию, самопознанию, совершенствованию. /</w:t>
            </w:r>
            <w:proofErr w:type="spell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Л3.1 Л3.2</w:t>
            </w:r>
          </w:p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DB0D8B"/>
        </w:tc>
      </w:tr>
      <w:tr w:rsidR="00DB0D8B" w:rsidTr="000C66DA">
        <w:trPr>
          <w:trHeight w:hRule="exact" w:val="3125"/>
        </w:trPr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</w:t>
            </w:r>
            <w:proofErr w:type="gram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Психологическое</w:t>
            </w:r>
            <w:proofErr w:type="gram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содержание понятия личности в праве»</w:t>
            </w:r>
          </w:p>
          <w:p w:rsidR="000C66DA" w:rsidRDefault="000C66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Психика как общее понятие, как совокупность всех психических явлений, изучаемых психологией. фундаментальное понятие психики, как наиболее сложное в определении. </w:t>
            </w:r>
            <w:r w:rsidRPr="004E6D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2.Многочисленные версии о природе психического, три основных версии.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3. Нематериальную природа психики, идеальная субстанция психики, независимая, извечная, обладающая собственной волей к развитию, самопознанию, совершенствованию. /Ср/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Л3.1 Л3.2</w:t>
            </w:r>
          </w:p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DB0D8B"/>
        </w:tc>
      </w:tr>
      <w:tr w:rsidR="00DB0D8B" w:rsidTr="000C66DA">
        <w:trPr>
          <w:trHeight w:hRule="exact" w:val="3334"/>
        </w:trPr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</w:t>
            </w:r>
            <w:proofErr w:type="gram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Индивидуально</w:t>
            </w:r>
            <w:proofErr w:type="gram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психологические особенности личности (темперамент, характер, волевые свойства, мотивационная сфера), их психолого-правовая оценка»</w:t>
            </w:r>
          </w:p>
          <w:p w:rsidR="000C66DA" w:rsidRDefault="000C66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1.Темперамент. Его влияние на поведение человека и формирование индивидуально-типологических свойств личности.                </w:t>
            </w:r>
          </w:p>
          <w:p w:rsidR="000C66DA" w:rsidRDefault="000C66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Основные типы и свойства темперамента.                   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3. Применение юристом знаний о свойствах темперамента участников судопроизводства в своей профессиональной деятельности. /Ср/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Л3.1 Л3.2</w:t>
            </w:r>
          </w:p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DB0D8B"/>
        </w:tc>
      </w:tr>
      <w:tr w:rsidR="00DB0D8B" w:rsidTr="000C66DA">
        <w:trPr>
          <w:trHeight w:hRule="exact" w:val="5153"/>
        </w:trPr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</w:t>
            </w:r>
            <w:proofErr w:type="gram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Высшие</w:t>
            </w:r>
            <w:proofErr w:type="gram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формы психического отражения (сознание, понимание, интеллект, мышление, память, воображение) в структуре личности субъектов уголовного, гражданского процесса»</w:t>
            </w:r>
          </w:p>
          <w:p w:rsidR="000C66DA" w:rsidRDefault="000C66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1.Понятия сознания, самосознания.</w:t>
            </w:r>
          </w:p>
          <w:p w:rsidR="000C66DA" w:rsidRDefault="000C66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2. Психологические критерии оценки </w:t>
            </w:r>
          </w:p>
          <w:p w:rsidR="000C66DA" w:rsidRDefault="000C66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сознания, неспособности субъекта в полной мере осознавать общественную опасность своих действий.</w:t>
            </w:r>
          </w:p>
          <w:p w:rsidR="000C66DA" w:rsidRDefault="000C66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3.Факторы, отрицательно воздействующие на формирование сознания.             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4.Правосознание как составная часть сознания человека.</w:t>
            </w:r>
          </w:p>
          <w:p w:rsidR="000C66DA" w:rsidRDefault="000C66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5.Проблема понимания в психологии и праве.                        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6. Психолого- правовая оценка понимания субъектом гражданско-правовых и иных отношений в судопроизводстве. /</w:t>
            </w:r>
            <w:proofErr w:type="spell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Л3.1 Л3.2</w:t>
            </w:r>
          </w:p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DB0D8B"/>
        </w:tc>
      </w:tr>
    </w:tbl>
    <w:p w:rsidR="00DB0D8B" w:rsidRDefault="000C66D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2"/>
        <w:gridCol w:w="118"/>
        <w:gridCol w:w="812"/>
        <w:gridCol w:w="681"/>
        <w:gridCol w:w="1101"/>
        <w:gridCol w:w="1212"/>
        <w:gridCol w:w="672"/>
        <w:gridCol w:w="388"/>
        <w:gridCol w:w="945"/>
      </w:tblGrid>
      <w:tr w:rsidR="00DB0D8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oz40.03.01.06_1.plx</w:t>
            </w:r>
          </w:p>
        </w:tc>
        <w:tc>
          <w:tcPr>
            <w:tcW w:w="851" w:type="dxa"/>
          </w:tcPr>
          <w:p w:rsidR="00DB0D8B" w:rsidRDefault="00DB0D8B"/>
        </w:tc>
        <w:tc>
          <w:tcPr>
            <w:tcW w:w="710" w:type="dxa"/>
          </w:tcPr>
          <w:p w:rsidR="00DB0D8B" w:rsidRDefault="00DB0D8B"/>
        </w:tc>
        <w:tc>
          <w:tcPr>
            <w:tcW w:w="1135" w:type="dxa"/>
          </w:tcPr>
          <w:p w:rsidR="00DB0D8B" w:rsidRDefault="00DB0D8B"/>
        </w:tc>
        <w:tc>
          <w:tcPr>
            <w:tcW w:w="1277" w:type="dxa"/>
          </w:tcPr>
          <w:p w:rsidR="00DB0D8B" w:rsidRDefault="00DB0D8B"/>
        </w:tc>
        <w:tc>
          <w:tcPr>
            <w:tcW w:w="710" w:type="dxa"/>
          </w:tcPr>
          <w:p w:rsidR="00DB0D8B" w:rsidRDefault="00DB0D8B"/>
        </w:tc>
        <w:tc>
          <w:tcPr>
            <w:tcW w:w="426" w:type="dxa"/>
          </w:tcPr>
          <w:p w:rsidR="00DB0D8B" w:rsidRDefault="00DB0D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B0D8B" w:rsidTr="000C66DA">
        <w:trPr>
          <w:trHeight w:hRule="exact" w:val="512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</w:t>
            </w:r>
            <w:proofErr w:type="gram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Высшие</w:t>
            </w:r>
            <w:proofErr w:type="gram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формы психического отражения (сознание, понимание, интеллект, мышление, память, воображение) в структуре личности субъектов уголовного, гражданского процесса»</w:t>
            </w:r>
          </w:p>
          <w:p w:rsidR="000C66DA" w:rsidRDefault="000C66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1.Понятия сознания, самосознания. </w:t>
            </w:r>
          </w:p>
          <w:p w:rsidR="000C66DA" w:rsidRDefault="000C66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Психологические критерии оценки сознания, неспособности субъекта в полной мере осознавать общественную опасность своих действий. </w:t>
            </w:r>
          </w:p>
          <w:p w:rsidR="000C66DA" w:rsidRDefault="000C66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3.Факторы, отрицательно воздействующие на формирование сознания.            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4.Правосознание как составная часть сознания человека.</w:t>
            </w:r>
          </w:p>
          <w:p w:rsidR="000C66DA" w:rsidRDefault="000C66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5.Проблема понимания в психологии и праве.                        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6. Психолого- правовая оценка понимания субъектом гражданско-правовых и иных отношений в судопроизводстве.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Л3.1 Л3.2</w:t>
            </w:r>
          </w:p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DB0D8B"/>
        </w:tc>
      </w:tr>
      <w:tr w:rsidR="00DB0D8B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Эмоции, чувства, психические состояния – специфическая форма психического отражения; их психолого- правовая характеристика и оценка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Общее представление об эмоциях, чувствах, психических состояниях. Виды и психологическая характеристика состояний психической напряженности (тревога, страх, стресс, фрустрация), имеющие релевантное значение для судопроизводства.</w:t>
            </w:r>
          </w:p>
          <w:p w:rsidR="000C66DA" w:rsidRDefault="000C66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Эмоции, чувства – специфическая форма психического отражения объективного мира. Соотношение понятий: эмоция, чувство, психическое (эмоциональное) состояние. Виды эмоций и чувств, их краткая характеристика. Выражение эмоциональных состояний. Настроение. 3. Состояния депрессии, страха, апатии, неопределенности, переживаемые участниками уголовного, гражданского, административного судопроизводства и лицами, пострадавшими в результате преступных посягательств.        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Оценка эмоционального состояния лица при установлении его виновности в содеянном правонарушении.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Л3.1 Л3.2</w:t>
            </w:r>
          </w:p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DB0D8B"/>
        </w:tc>
      </w:tr>
    </w:tbl>
    <w:p w:rsidR="00DB0D8B" w:rsidRDefault="000C66D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87"/>
        <w:gridCol w:w="119"/>
        <w:gridCol w:w="814"/>
        <w:gridCol w:w="682"/>
        <w:gridCol w:w="1103"/>
        <w:gridCol w:w="1215"/>
        <w:gridCol w:w="674"/>
        <w:gridCol w:w="389"/>
        <w:gridCol w:w="947"/>
      </w:tblGrid>
      <w:tr w:rsidR="00DB0D8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oz40.03.01.06_1.plx</w:t>
            </w:r>
          </w:p>
        </w:tc>
        <w:tc>
          <w:tcPr>
            <w:tcW w:w="851" w:type="dxa"/>
          </w:tcPr>
          <w:p w:rsidR="00DB0D8B" w:rsidRDefault="00DB0D8B"/>
        </w:tc>
        <w:tc>
          <w:tcPr>
            <w:tcW w:w="710" w:type="dxa"/>
          </w:tcPr>
          <w:p w:rsidR="00DB0D8B" w:rsidRDefault="00DB0D8B"/>
        </w:tc>
        <w:tc>
          <w:tcPr>
            <w:tcW w:w="1135" w:type="dxa"/>
          </w:tcPr>
          <w:p w:rsidR="00DB0D8B" w:rsidRDefault="00DB0D8B"/>
        </w:tc>
        <w:tc>
          <w:tcPr>
            <w:tcW w:w="1277" w:type="dxa"/>
          </w:tcPr>
          <w:p w:rsidR="00DB0D8B" w:rsidRDefault="00DB0D8B"/>
        </w:tc>
        <w:tc>
          <w:tcPr>
            <w:tcW w:w="710" w:type="dxa"/>
          </w:tcPr>
          <w:p w:rsidR="00DB0D8B" w:rsidRDefault="00DB0D8B"/>
        </w:tc>
        <w:tc>
          <w:tcPr>
            <w:tcW w:w="426" w:type="dxa"/>
          </w:tcPr>
          <w:p w:rsidR="00DB0D8B" w:rsidRDefault="00DB0D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DB0D8B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 1.4. Иные меры процессуального принуждения. Процессуальные документы, сроки и издержки. Ходатайства и жалобы.   Реабилитация в уголовном судопроизводстве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значение иных мер процессуального принуждения, их виды. Основания применения иных мер процессуального принуждения. Обязательство о явке. Привод. Временное отстранение от должности. Наложение ареста на имущество. Особенности порядка наложения ареста на ценные бумаги. Денежное взыскание и порядок его наложения.  Правовые и нравственные принципы при применении либо неприменении мер принуждения.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виды процессуальных документов, требования закона, предъявляемые к ним. Правила исчисления процессуальных сроков.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Процессуальные издержки, их виды и порядок взыскания.</w:t>
            </w:r>
          </w:p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реабилитации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Л3.1 Л3.2</w:t>
            </w:r>
          </w:p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DB0D8B"/>
        </w:tc>
      </w:tr>
      <w:tr w:rsidR="00DB0D8B" w:rsidTr="000C66DA">
        <w:trPr>
          <w:trHeight w:hRule="exact" w:val="554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</w:t>
            </w:r>
            <w:proofErr w:type="gram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Перцептивные</w:t>
            </w:r>
            <w:proofErr w:type="gram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формы психического отражения; учет их закономерностей при оценке доказательств в судопроизводстве»</w:t>
            </w:r>
          </w:p>
          <w:p w:rsidR="000C66DA" w:rsidRDefault="000C66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Виды, основные закономерности и характеристика психических познавательных процессов (ощущения и восприятие).                   </w:t>
            </w:r>
          </w:p>
          <w:p w:rsidR="000C66DA" w:rsidRDefault="000C66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Влияние экстремальных обстоятельств, нервно- психических перегрузок на процессы восприятия юридически значимых обстоятельств.</w:t>
            </w:r>
          </w:p>
          <w:p w:rsidR="000C66DA" w:rsidRDefault="000C66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3. Использование юристом знаний о закономерностях ощущений и восприятия при оценке свидетельских показаний.         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Роль психических познавательных процессов при оценке доказательств и иных обстоятельств, имеющих значение для правильного рассмотрения и разрешения уголовных и гражданских дел.</w:t>
            </w:r>
          </w:p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Л3.1 Л3.2</w:t>
            </w:r>
          </w:p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DB0D8B"/>
        </w:tc>
      </w:tr>
    </w:tbl>
    <w:p w:rsidR="00DB0D8B" w:rsidRDefault="000C66D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5"/>
        <w:gridCol w:w="134"/>
        <w:gridCol w:w="798"/>
        <w:gridCol w:w="681"/>
        <w:gridCol w:w="1102"/>
        <w:gridCol w:w="1213"/>
        <w:gridCol w:w="673"/>
        <w:gridCol w:w="388"/>
        <w:gridCol w:w="946"/>
      </w:tblGrid>
      <w:tr w:rsidR="00DB0D8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oz40.03.01.06_1.plx</w:t>
            </w:r>
          </w:p>
        </w:tc>
        <w:tc>
          <w:tcPr>
            <w:tcW w:w="851" w:type="dxa"/>
          </w:tcPr>
          <w:p w:rsidR="00DB0D8B" w:rsidRDefault="00DB0D8B"/>
        </w:tc>
        <w:tc>
          <w:tcPr>
            <w:tcW w:w="710" w:type="dxa"/>
          </w:tcPr>
          <w:p w:rsidR="00DB0D8B" w:rsidRDefault="00DB0D8B"/>
        </w:tc>
        <w:tc>
          <w:tcPr>
            <w:tcW w:w="1135" w:type="dxa"/>
          </w:tcPr>
          <w:p w:rsidR="00DB0D8B" w:rsidRDefault="00DB0D8B"/>
        </w:tc>
        <w:tc>
          <w:tcPr>
            <w:tcW w:w="1277" w:type="dxa"/>
          </w:tcPr>
          <w:p w:rsidR="00DB0D8B" w:rsidRDefault="00DB0D8B"/>
        </w:tc>
        <w:tc>
          <w:tcPr>
            <w:tcW w:w="710" w:type="dxa"/>
          </w:tcPr>
          <w:p w:rsidR="00DB0D8B" w:rsidRDefault="00DB0D8B"/>
        </w:tc>
        <w:tc>
          <w:tcPr>
            <w:tcW w:w="426" w:type="dxa"/>
          </w:tcPr>
          <w:p w:rsidR="00DB0D8B" w:rsidRDefault="00DB0D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DB0D8B" w:rsidTr="000C66DA">
        <w:trPr>
          <w:trHeight w:hRule="exact" w:val="512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</w:t>
            </w:r>
            <w:proofErr w:type="gram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Перцептивные</w:t>
            </w:r>
            <w:proofErr w:type="gram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формы психического отражения; учет их закономерностей при оценке доказательств в судопроизводстве»</w:t>
            </w:r>
          </w:p>
          <w:p w:rsidR="000C66DA" w:rsidRDefault="000C66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Виды, основные закономерности и характеристика психических познавательных процессов (ощущения и восприятие).                  </w:t>
            </w:r>
          </w:p>
          <w:p w:rsidR="000C66DA" w:rsidRDefault="000C66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2. Влияние экстремальных обстоятельств, нервно- психических перегрузок на процессы восприятия юридически значимых обстоятельств. </w:t>
            </w:r>
          </w:p>
          <w:p w:rsidR="000C66DA" w:rsidRDefault="000C66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Использование юристом знаний о закономерностях ощущений и восприятия при оценке свидетельских показаний.        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4. Роль психических познавательных процессов при оценке доказательств и иных обстоятельств, имеющих значение для правильного рассмотрения и разрешения уголовных и гражданских дел.</w:t>
            </w:r>
          </w:p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Л3.1 Л3.2</w:t>
            </w:r>
          </w:p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DB0D8B"/>
        </w:tc>
      </w:tr>
      <w:tr w:rsidR="00DB0D8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Л3.1 Л3.2</w:t>
            </w:r>
          </w:p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DB0D8B"/>
        </w:tc>
      </w:tr>
      <w:tr w:rsidR="00DB0D8B">
        <w:trPr>
          <w:trHeight w:hRule="exact" w:val="277"/>
        </w:trPr>
        <w:tc>
          <w:tcPr>
            <w:tcW w:w="993" w:type="dxa"/>
          </w:tcPr>
          <w:p w:rsidR="00DB0D8B" w:rsidRDefault="00DB0D8B"/>
        </w:tc>
        <w:tc>
          <w:tcPr>
            <w:tcW w:w="3545" w:type="dxa"/>
          </w:tcPr>
          <w:p w:rsidR="00DB0D8B" w:rsidRDefault="00DB0D8B"/>
        </w:tc>
        <w:tc>
          <w:tcPr>
            <w:tcW w:w="143" w:type="dxa"/>
          </w:tcPr>
          <w:p w:rsidR="00DB0D8B" w:rsidRDefault="00DB0D8B"/>
        </w:tc>
        <w:tc>
          <w:tcPr>
            <w:tcW w:w="851" w:type="dxa"/>
          </w:tcPr>
          <w:p w:rsidR="00DB0D8B" w:rsidRDefault="00DB0D8B"/>
        </w:tc>
        <w:tc>
          <w:tcPr>
            <w:tcW w:w="710" w:type="dxa"/>
          </w:tcPr>
          <w:p w:rsidR="00DB0D8B" w:rsidRDefault="00DB0D8B"/>
        </w:tc>
        <w:tc>
          <w:tcPr>
            <w:tcW w:w="1135" w:type="dxa"/>
          </w:tcPr>
          <w:p w:rsidR="00DB0D8B" w:rsidRDefault="00DB0D8B"/>
        </w:tc>
        <w:tc>
          <w:tcPr>
            <w:tcW w:w="1277" w:type="dxa"/>
          </w:tcPr>
          <w:p w:rsidR="00DB0D8B" w:rsidRDefault="00DB0D8B"/>
        </w:tc>
        <w:tc>
          <w:tcPr>
            <w:tcW w:w="710" w:type="dxa"/>
          </w:tcPr>
          <w:p w:rsidR="00DB0D8B" w:rsidRDefault="00DB0D8B"/>
        </w:tc>
        <w:tc>
          <w:tcPr>
            <w:tcW w:w="426" w:type="dxa"/>
          </w:tcPr>
          <w:p w:rsidR="00DB0D8B" w:rsidRDefault="00DB0D8B"/>
        </w:tc>
        <w:tc>
          <w:tcPr>
            <w:tcW w:w="993" w:type="dxa"/>
          </w:tcPr>
          <w:p w:rsidR="00DB0D8B" w:rsidRDefault="00DB0D8B"/>
        </w:tc>
      </w:tr>
      <w:tr w:rsidR="00DB0D8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B0D8B" w:rsidRPr="00E4144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DB0D8B" w:rsidRPr="00E41445">
        <w:trPr>
          <w:trHeight w:hRule="exact" w:val="755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содержание, задачи юридической психологии.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Междисциплинарные связи юридической психологии с различными отраслями психологической и правовой науки.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личности в психологии и юриспруденции.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Психологическая структура и содержание личности.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Необходимость проведения психологического анализа личности при назначении уголовного, административного наказания, при разрешении гражданско-правовых споров в суде.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Методы изучения личности участников процесса, используемые в правоохранительной деятельности, их характеристика и возможности.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Ощущения: понятие, виды, закономерности и свойства; их роль в познавательной деятельности юриста.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Восприятие: понятие, виды, закономерности и свойства; роль восприятия в познавательной деятельности различных участников правоотношений.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Память: понятие, виды, свойства и закономерности памяти, учет их юристом в профессиональной деятельности.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Приемы активизации юристом </w:t>
            </w:r>
            <w:proofErr w:type="spell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мнемических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процессов в профессиональной деятельности.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 Мышление: понятие, его виды, этапы мыслительного процесса; значение и роль мышления в процессе осознания, понимания субъектом своих действий.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 Приемы, повышающие эффективность мыслительной деятельности юриста.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 Внимание: понятие, виды и свойства; роль внимания в деятельности юриста.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 Стресс: понятие, психодиагностические признаки, динамика развития, влияние стресса на поведение и деятельность человека.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 Посттравматические стрессовые состояния, причины возникновения, динамика развития, их влияние на психику и поведение человека.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 Фрустрация: определение, признаки, причины возникновения, ее воздействие на поведение человека в конфликтных ситуациях.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Правовая оценка стресса, фрустрации, посттравматических стрессовых состояний психики при рассмотрении уголовных и гражданских дел в суде.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 Аффект: определение, психодиагностические признаки, динамика развития; уголовно-правовое значение аффекта.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Разновидности аффективных состояний человека, их сравнительная характеристика.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 Страдание: определение, психодиагностические признаки, правовая оценка страданий.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Способы нейтрализации юристом отрицательного воздействия экстремальных состояний психики в своей практической деятельности.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Понятие, свойства темперамента, основные типы, проявление свойств темперамента в поведении человека.</w:t>
            </w:r>
          </w:p>
        </w:tc>
      </w:tr>
    </w:tbl>
    <w:p w:rsidR="00DB0D8B" w:rsidRPr="000C66DA" w:rsidRDefault="000C66DA">
      <w:pPr>
        <w:rPr>
          <w:sz w:val="0"/>
          <w:szCs w:val="0"/>
          <w:lang w:val="ru-RU"/>
        </w:rPr>
      </w:pPr>
      <w:r w:rsidRPr="000C66D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1911"/>
        <w:gridCol w:w="1868"/>
        <w:gridCol w:w="1982"/>
        <w:gridCol w:w="2183"/>
        <w:gridCol w:w="666"/>
        <w:gridCol w:w="969"/>
      </w:tblGrid>
      <w:tr w:rsidR="00DB0D8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oz40.03.01.06_1.plx</w:t>
            </w:r>
          </w:p>
        </w:tc>
        <w:tc>
          <w:tcPr>
            <w:tcW w:w="2127" w:type="dxa"/>
          </w:tcPr>
          <w:p w:rsidR="00DB0D8B" w:rsidRDefault="00DB0D8B"/>
        </w:tc>
        <w:tc>
          <w:tcPr>
            <w:tcW w:w="2269" w:type="dxa"/>
          </w:tcPr>
          <w:p w:rsidR="00DB0D8B" w:rsidRDefault="00DB0D8B"/>
        </w:tc>
        <w:tc>
          <w:tcPr>
            <w:tcW w:w="710" w:type="dxa"/>
          </w:tcPr>
          <w:p w:rsidR="00DB0D8B" w:rsidRDefault="00DB0D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DB0D8B" w:rsidTr="000C66DA">
        <w:trPr>
          <w:trHeight w:hRule="exact" w:val="9941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 Характер: определение, основные свойства, их влияние на поведение человека, выбор им ведущих форм деятельности.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 Акцентуированные свойства характера, их разновидности, влияние на </w:t>
            </w:r>
            <w:proofErr w:type="spell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(противоправное) поведение.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Направленность личности, ее значение, структурные элементы, их характеристика.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 Психологическая установка, ее влияние на поведение человека.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Понятие воли, психолого-правовая оценка процессов волеизъявления у субъектов уголовного и гражданского процесса.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Понятие и содержание мотива деятельности, значение и роль мотивов при оценке субъективной стороны содеянного в уголовном и гражданском процессе.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 Формирование мотивов противоправных действий, совершенных с различными формами вины.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Мотивационная сфера личности, ее структура и содержание, оценка ее юристом при расследовании уголовных дел, рассмотрении гражданско-правовых споров.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Судебно-психологическая экспертиза: предмет, основания и поводы назначения.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Компетенция судебно-психологической экспертизы, основные вопросы, решаемые экспертом-психологом при рассмотрении уголовных и гражданских дел в суде.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 Комплексная судебная психолого-психиатрическая экспертиза, ее предмет, основания и поводы назначения.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 Подготовка, назначение, использование заключения судебно-психологической экспертизы следователем, судом.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 Категории уголовных и гражданских дел, по которым проводится судебно-психологическая экспертиза; задачи, решаемые с ее помощью по этим делам.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 Психологическая характеристика, динамика (этапы) совершения умышленных и неосторожных преступлений; психологический критерий оценки вменяемости (невменяемости).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 Личность преступника: понятие, структура и содержание; ее психологическая оценка следователем (судом).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 Психолого-правовая классификация личности преступников, их характеристика.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 Понятие группы в социальной психологии, виды групп, их структура и характеристика.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 Социально-психологические процессы и явления, имеющие место в малой группе.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 Виды преступных групп, их отличительные признаки: особенности межличностных отношений их участников.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 Психолого-правовые признаки организованной преступной группы.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 Преступные сообщества (преступные организации), их характерные психолого-правовые признаки.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 Социально-психологическая характеристика профессиональной деятельности (</w:t>
            </w:r>
            <w:proofErr w:type="spell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профессиограмма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юриста.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 Профессиональные компетенции, значимые психологические качества (</w:t>
            </w:r>
            <w:proofErr w:type="spell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психограмма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личности юриста.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 Содержание, принципы проведения профессионального психологического отбора в правоохранительные органы.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 Общие психологические закономерности профессионального общения юриста.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 Средства невербальной коммуникации, их роль в развитии диалога юриста с различными участниками уголовного, гражданского процесса.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 Психологические приемы вступления в общение, развития и поддержания диалога, выхода из общения.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 Психологические приемы и методы допроса в бесконфликтной ситуации.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 Психологические особенности допроса потерпевших в ходе расследования преступления.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 Психология лжесвидетельства: ложь, её разновидности, психодиагностические признаки; мотивы лжесвидетельства.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 Психологические приемы и методы разоблачения лжесвидетеля в конфликтной ситуации допроса.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 Психологические особенности допроса в ходе предварительного следствия на очной ставке.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 Психологические особенности допроса несовершеннолетних участников судопроизводства.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 Психологические особенности ведения допроса в судебном заседании.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 Психология осмотра места происшествия.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 Психология проведения обыска.</w:t>
            </w:r>
          </w:p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 Психологические особенности предъявления для опознания.</w:t>
            </w:r>
          </w:p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60.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следственного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B0D8B" w:rsidRPr="00E4144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DB0D8B" w:rsidRPr="00E4144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DB0D8B" w:rsidRPr="00E41445">
        <w:trPr>
          <w:trHeight w:hRule="exact" w:val="277"/>
        </w:trPr>
        <w:tc>
          <w:tcPr>
            <w:tcW w:w="710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B0D8B" w:rsidRPr="000C66DA" w:rsidRDefault="00DB0D8B">
            <w:pPr>
              <w:rPr>
                <w:lang w:val="ru-RU"/>
              </w:rPr>
            </w:pPr>
          </w:p>
        </w:tc>
      </w:tr>
      <w:tr w:rsidR="00DB0D8B" w:rsidRPr="00E4144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B0D8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B0D8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B0D8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DB0D8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B0D8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Шевченко А. М.,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РИО�,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DB0D8B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и педагогика: учеб. для студентов вузов, обучающихся по </w:t>
            </w:r>
            <w:proofErr w:type="spell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и тех. спец. и рабочей программе по курсу "Психология и педагогика"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DB0D8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</w:tbl>
    <w:p w:rsidR="00DB0D8B" w:rsidRDefault="000C66D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58"/>
        <w:gridCol w:w="1815"/>
        <w:gridCol w:w="1899"/>
        <w:gridCol w:w="1933"/>
        <w:gridCol w:w="2152"/>
        <w:gridCol w:w="700"/>
        <w:gridCol w:w="995"/>
      </w:tblGrid>
      <w:tr w:rsidR="00DB0D8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oz40.03.01.06_1.plx</w:t>
            </w:r>
          </w:p>
        </w:tc>
        <w:tc>
          <w:tcPr>
            <w:tcW w:w="2127" w:type="dxa"/>
          </w:tcPr>
          <w:p w:rsidR="00DB0D8B" w:rsidRDefault="00DB0D8B"/>
        </w:tc>
        <w:tc>
          <w:tcPr>
            <w:tcW w:w="2269" w:type="dxa"/>
          </w:tcPr>
          <w:p w:rsidR="00DB0D8B" w:rsidRDefault="00DB0D8B"/>
        </w:tc>
        <w:tc>
          <w:tcPr>
            <w:tcW w:w="710" w:type="dxa"/>
          </w:tcPr>
          <w:p w:rsidR="00DB0D8B" w:rsidRDefault="00DB0D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DB0D8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DB0D8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B0D8B" w:rsidRPr="00E4144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Шевченко В. М., </w:t>
            </w:r>
            <w:proofErr w:type="spell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Д., Цветков В. Л., </w:t>
            </w:r>
            <w:proofErr w:type="spell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Шаматава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Е., Аминов И.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оперативно-розыскной деятельности: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DB0D8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B0D8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DB0D8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B0D8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Столяренко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делового общения: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DB0D8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Косолапова Н. В., Иванова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Юрайт-Издат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</w:p>
        </w:tc>
      </w:tr>
      <w:tr w:rsidR="00DB0D8B" w:rsidRPr="00E4144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Парис Ж., Перова Е.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Мудрость психики: Глубинная психология в век </w:t>
            </w:r>
            <w:proofErr w:type="spell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нейронаук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Когито-Центр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DB0D8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DB0D8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DB0D8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B0D8B" w:rsidRPr="00E4144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Дормашев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Б., Капустин С. А., Петухов Ю.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Тексты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Когито-Центр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DB0D8B" w:rsidRPr="00E4144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Козьяков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учебно-методический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Директ-Медиа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DB0D8B" w:rsidRPr="00E4144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DB0D8B" w:rsidRPr="00E4144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Научный Центр Правовой Информатизации Министерства Юстиции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DB0D8B" w:rsidRPr="00E4144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Верховного Суда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DB0D8B" w:rsidRPr="00E4144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Государственной Думы Федерального Собрания Российской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.Федерации</w:t>
            </w:r>
          </w:p>
        </w:tc>
      </w:tr>
      <w:tr w:rsidR="00DB0D8B" w:rsidRPr="00E4144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Министерства Юстиции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DB0D8B" w:rsidRPr="00E4144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DB0D8B" w:rsidRPr="00E4144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Правовая система «Гарант»: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garant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DB0D8B" w:rsidRPr="00E4144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Правовая система «Консультант Плюс»: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consultant</w:t>
            </w: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DB0D8B" w:rsidRPr="00E4144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Фрейд, З. Психология бессознательного / З. Фрейд. - </w:t>
            </w:r>
            <w:proofErr w:type="gram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 :</w:t>
            </w:r>
            <w:proofErr w:type="gram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-Медиа, 2008. - 551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9785998915789 ;</w:t>
            </w:r>
            <w:proofErr w:type="gram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=39235</w:t>
            </w:r>
          </w:p>
        </w:tc>
      </w:tr>
      <w:tr w:rsidR="00DB0D8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DB0D8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B0D8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DB0D8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DB0D8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DB0D8B">
        <w:trPr>
          <w:trHeight w:hRule="exact" w:val="277"/>
        </w:trPr>
        <w:tc>
          <w:tcPr>
            <w:tcW w:w="710" w:type="dxa"/>
          </w:tcPr>
          <w:p w:rsidR="00DB0D8B" w:rsidRDefault="00DB0D8B"/>
        </w:tc>
        <w:tc>
          <w:tcPr>
            <w:tcW w:w="58" w:type="dxa"/>
          </w:tcPr>
          <w:p w:rsidR="00DB0D8B" w:rsidRDefault="00DB0D8B"/>
        </w:tc>
        <w:tc>
          <w:tcPr>
            <w:tcW w:w="1929" w:type="dxa"/>
          </w:tcPr>
          <w:p w:rsidR="00DB0D8B" w:rsidRDefault="00DB0D8B"/>
        </w:tc>
        <w:tc>
          <w:tcPr>
            <w:tcW w:w="1986" w:type="dxa"/>
          </w:tcPr>
          <w:p w:rsidR="00DB0D8B" w:rsidRDefault="00DB0D8B"/>
        </w:tc>
        <w:tc>
          <w:tcPr>
            <w:tcW w:w="2127" w:type="dxa"/>
          </w:tcPr>
          <w:p w:rsidR="00DB0D8B" w:rsidRDefault="00DB0D8B"/>
        </w:tc>
        <w:tc>
          <w:tcPr>
            <w:tcW w:w="2269" w:type="dxa"/>
          </w:tcPr>
          <w:p w:rsidR="00DB0D8B" w:rsidRDefault="00DB0D8B"/>
        </w:tc>
        <w:tc>
          <w:tcPr>
            <w:tcW w:w="710" w:type="dxa"/>
          </w:tcPr>
          <w:p w:rsidR="00DB0D8B" w:rsidRDefault="00DB0D8B"/>
        </w:tc>
        <w:tc>
          <w:tcPr>
            <w:tcW w:w="993" w:type="dxa"/>
          </w:tcPr>
          <w:p w:rsidR="00DB0D8B" w:rsidRDefault="00DB0D8B"/>
        </w:tc>
      </w:tr>
      <w:tr w:rsidR="00DB0D8B" w:rsidRPr="00E4144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B0D8B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Default="000C66DA">
            <w:pPr>
              <w:spacing w:after="0" w:line="240" w:lineRule="auto"/>
              <w:rPr>
                <w:sz w:val="19"/>
                <w:szCs w:val="19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B0D8B">
        <w:trPr>
          <w:trHeight w:hRule="exact" w:val="277"/>
        </w:trPr>
        <w:tc>
          <w:tcPr>
            <w:tcW w:w="710" w:type="dxa"/>
          </w:tcPr>
          <w:p w:rsidR="00DB0D8B" w:rsidRDefault="00DB0D8B"/>
        </w:tc>
        <w:tc>
          <w:tcPr>
            <w:tcW w:w="58" w:type="dxa"/>
          </w:tcPr>
          <w:p w:rsidR="00DB0D8B" w:rsidRDefault="00DB0D8B"/>
        </w:tc>
        <w:tc>
          <w:tcPr>
            <w:tcW w:w="1929" w:type="dxa"/>
          </w:tcPr>
          <w:p w:rsidR="00DB0D8B" w:rsidRDefault="00DB0D8B"/>
        </w:tc>
        <w:tc>
          <w:tcPr>
            <w:tcW w:w="1986" w:type="dxa"/>
          </w:tcPr>
          <w:p w:rsidR="00DB0D8B" w:rsidRDefault="00DB0D8B"/>
        </w:tc>
        <w:tc>
          <w:tcPr>
            <w:tcW w:w="2127" w:type="dxa"/>
          </w:tcPr>
          <w:p w:rsidR="00DB0D8B" w:rsidRDefault="00DB0D8B"/>
        </w:tc>
        <w:tc>
          <w:tcPr>
            <w:tcW w:w="2269" w:type="dxa"/>
          </w:tcPr>
          <w:p w:rsidR="00DB0D8B" w:rsidRDefault="00DB0D8B"/>
        </w:tc>
        <w:tc>
          <w:tcPr>
            <w:tcW w:w="710" w:type="dxa"/>
          </w:tcPr>
          <w:p w:rsidR="00DB0D8B" w:rsidRDefault="00DB0D8B"/>
        </w:tc>
        <w:tc>
          <w:tcPr>
            <w:tcW w:w="993" w:type="dxa"/>
          </w:tcPr>
          <w:p w:rsidR="00DB0D8B" w:rsidRDefault="00DB0D8B"/>
        </w:tc>
      </w:tr>
      <w:tr w:rsidR="00DB0D8B" w:rsidRPr="00E4144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DB0D8B" w:rsidRPr="00E4144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D8B" w:rsidRPr="000C66DA" w:rsidRDefault="000C66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6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E6DE0" w:rsidRDefault="004E6DE0">
      <w:pPr>
        <w:rPr>
          <w:lang w:val="ru-RU"/>
        </w:rPr>
      </w:pPr>
      <w:r>
        <w:rPr>
          <w:lang w:val="ru-RU"/>
        </w:rPr>
        <w:br w:type="page"/>
      </w:r>
    </w:p>
    <w:p w:rsidR="000E7C04" w:rsidRDefault="004E6DE0" w:rsidP="000E7C0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  <w:r w:rsidR="00866A44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477000" cy="9163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</w:t>
      </w:r>
      <w:r w:rsidR="000E7C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4E6DE0" w:rsidRPr="004E6DE0" w:rsidRDefault="004E6DE0" w:rsidP="000E7C04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</w:t>
      </w:r>
    </w:p>
    <w:p w:rsidR="004E6DE0" w:rsidRPr="004E6DE0" w:rsidRDefault="004E6DE0" w:rsidP="004E6DE0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Оглавление</w:t>
      </w:r>
    </w:p>
    <w:p w:rsidR="004E6DE0" w:rsidRPr="004E6DE0" w:rsidRDefault="004E6DE0" w:rsidP="004E6DE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fldChar w:fldCharType="begin"/>
      </w: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nstrText xml:space="preserve"> TOC \o "1-3" \h \z \u </w:instrText>
      </w: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fldChar w:fldCharType="separate"/>
      </w:r>
      <w:hyperlink w:anchor="_Toc480487761" w:history="1">
        <w:r w:rsidRPr="004E6DE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4E6DE0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7A5EF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18</w:t>
        </w:r>
      </w:hyperlink>
    </w:p>
    <w:p w:rsidR="004E6DE0" w:rsidRPr="004E6DE0" w:rsidRDefault="00866A44" w:rsidP="004E6DE0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2" w:history="1">
        <w:r w:rsidR="004E6DE0" w:rsidRPr="004E6DE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4E6DE0" w:rsidRPr="004E6DE0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7A5EF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18</w:t>
        </w:r>
      </w:hyperlink>
    </w:p>
    <w:p w:rsidR="004E6DE0" w:rsidRPr="004E6DE0" w:rsidRDefault="00866A44" w:rsidP="004E6DE0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3" w:history="1">
        <w:r w:rsidR="004E6DE0" w:rsidRPr="004E6DE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4E6DE0" w:rsidRPr="004E6DE0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7A5EF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23</w:t>
        </w:r>
      </w:hyperlink>
    </w:p>
    <w:p w:rsidR="004E6DE0" w:rsidRPr="004E6DE0" w:rsidRDefault="00866A44" w:rsidP="004E6DE0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4" w:history="1">
        <w:r w:rsidR="004E6DE0" w:rsidRPr="004E6DE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4E6DE0" w:rsidRPr="004E6DE0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="007A5EF7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30</w:t>
      </w:r>
    </w:p>
    <w:p w:rsidR="004E6DE0" w:rsidRPr="004E6DE0" w:rsidRDefault="004E6DE0" w:rsidP="004E6DE0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fldChar w:fldCharType="end"/>
      </w:r>
    </w:p>
    <w:p w:rsidR="004E6DE0" w:rsidRPr="004E6DE0" w:rsidRDefault="004E6DE0" w:rsidP="004E6DE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E6DE0" w:rsidRPr="004E6DE0" w:rsidRDefault="004E6DE0" w:rsidP="004E6DE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E6DE0" w:rsidRPr="004E6DE0" w:rsidRDefault="004E6DE0" w:rsidP="004E6DE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E6DE0" w:rsidRPr="004E6DE0" w:rsidRDefault="004E6DE0" w:rsidP="004E6DE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E6DE0" w:rsidRPr="004E6DE0" w:rsidRDefault="004E6DE0" w:rsidP="004E6DE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E6DE0" w:rsidRPr="004E6DE0" w:rsidRDefault="004E6DE0" w:rsidP="004E6DE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E6DE0" w:rsidRPr="004E6DE0" w:rsidRDefault="004E6DE0" w:rsidP="004E6DE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E6DE0" w:rsidRPr="004E6DE0" w:rsidRDefault="004E6DE0" w:rsidP="004E6DE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E6DE0" w:rsidRPr="004E6DE0" w:rsidRDefault="004E6DE0" w:rsidP="004E6DE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E6DE0" w:rsidRPr="004E6DE0" w:rsidRDefault="004E6DE0" w:rsidP="004E6DE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E6DE0" w:rsidRPr="004E6DE0" w:rsidRDefault="004E6DE0" w:rsidP="004E6DE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E6DE0" w:rsidRPr="004E6DE0" w:rsidRDefault="004E6DE0" w:rsidP="004E6DE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E6DE0" w:rsidRPr="004E6DE0" w:rsidRDefault="004E6DE0" w:rsidP="004E6DE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E6DE0" w:rsidRDefault="004E6DE0" w:rsidP="004E6DE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5EF7" w:rsidRDefault="007A5EF7" w:rsidP="004E6DE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5EF7" w:rsidRDefault="007A5EF7" w:rsidP="004E6DE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5EF7" w:rsidRPr="004E6DE0" w:rsidRDefault="007A5EF7" w:rsidP="004E6DE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E6DE0" w:rsidRPr="004E6DE0" w:rsidRDefault="004E6DE0" w:rsidP="004E6DE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</w:p>
    <w:p w:rsidR="004E6DE0" w:rsidRPr="004E6DE0" w:rsidRDefault="004E6DE0" w:rsidP="004E6DE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4E6DE0" w:rsidRPr="004E6DE0" w:rsidRDefault="004E6DE0" w:rsidP="004E6DE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2 Описание показателей и критериев оценивания компетенций на различных этапах их формирования, описание шкал оценивания  </w:t>
      </w:r>
    </w:p>
    <w:p w:rsidR="004E6DE0" w:rsidRPr="004E6DE0" w:rsidRDefault="004E6DE0" w:rsidP="004E6DE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2.1 Показатели и критерии оценивания компетенций</w:t>
      </w:r>
      <w:r w:rsidRPr="004E6DE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:  </w:t>
      </w:r>
    </w:p>
    <w:tbl>
      <w:tblPr>
        <w:tblW w:w="96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7"/>
        <w:gridCol w:w="649"/>
        <w:gridCol w:w="1664"/>
        <w:gridCol w:w="24"/>
        <w:gridCol w:w="3316"/>
        <w:gridCol w:w="18"/>
        <w:gridCol w:w="19"/>
        <w:gridCol w:w="20"/>
        <w:gridCol w:w="1646"/>
        <w:gridCol w:w="35"/>
        <w:gridCol w:w="19"/>
        <w:gridCol w:w="6"/>
      </w:tblGrid>
      <w:tr w:rsidR="004E6DE0" w:rsidRPr="004E6DE0" w:rsidTr="00AB004A">
        <w:trPr>
          <w:gridAfter w:val="1"/>
          <w:wAfter w:w="6" w:type="dxa"/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3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3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75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4E6DE0" w:rsidRPr="00E41445" w:rsidTr="00AB004A">
        <w:trPr>
          <w:trHeight w:val="752"/>
        </w:trPr>
        <w:tc>
          <w:tcPr>
            <w:tcW w:w="964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ОК-7- стремится к саморазвитию, повышению своей квалификации и мастерства;</w:t>
            </w:r>
          </w:p>
        </w:tc>
      </w:tr>
      <w:tr w:rsidR="004E6DE0" w:rsidRPr="00E41445" w:rsidTr="00AB004A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Знать-закономерности социально-психологических процессов, происходящих в обществе</w:t>
            </w:r>
          </w:p>
        </w:tc>
        <w:tc>
          <w:tcPr>
            <w:tcW w:w="23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Поиск и сбор необходимой литературы, использование современных информационно коммуникационных технологий. </w:t>
            </w:r>
          </w:p>
        </w:tc>
        <w:tc>
          <w:tcPr>
            <w:tcW w:w="3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Зачет – даны полные и содержательные </w:t>
            </w:r>
            <w:proofErr w:type="gramStart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ответы  на</w:t>
            </w:r>
            <w:proofErr w:type="gramEnd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вопросы названо не менее трех подходов к классификации методов обучения; (от 50% до 100%).</w:t>
            </w:r>
          </w:p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</w:t>
            </w:r>
            <w:proofErr w:type="gramEnd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даны ответы менее чем на 50% вопросов, не приведены примеры.</w:t>
            </w:r>
          </w:p>
        </w:tc>
        <w:tc>
          <w:tcPr>
            <w:tcW w:w="17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2.1), С - собеседование</w:t>
            </w:r>
          </w:p>
        </w:tc>
      </w:tr>
      <w:tr w:rsidR="004E6DE0" w:rsidRPr="00E41445" w:rsidTr="00AB004A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Уметь-вырабатывать навыки эмоциональной важной регуляции своим психическим состоянием и </w:t>
            </w:r>
            <w:proofErr w:type="gramStart"/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поведением,  особенно</w:t>
            </w:r>
            <w:proofErr w:type="gramEnd"/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в экстремальных, остроконфликтных ситуациях</w:t>
            </w:r>
          </w:p>
        </w:tc>
        <w:tc>
          <w:tcPr>
            <w:tcW w:w="23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использование современных информационно коммуникационных технологий и глобальных информационных ресурсов с целью анализа действующих правовых норм.</w:t>
            </w:r>
          </w:p>
        </w:tc>
        <w:tc>
          <w:tcPr>
            <w:tcW w:w="3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своей квалификации и мастерства, приведены примеры его использования (от 50% до 100% правильных ответов на вопросы преподавателя).</w:t>
            </w:r>
          </w:p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</w:t>
            </w:r>
            <w:proofErr w:type="gramEnd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дана неточная характеристика своей квалификации и мастерства, не приведены примеры его использования (менее 50% правильных ответов на вопросы  преподавателя). </w:t>
            </w:r>
          </w:p>
        </w:tc>
        <w:tc>
          <w:tcPr>
            <w:tcW w:w="17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2.1), С - собеседование</w:t>
            </w:r>
          </w:p>
        </w:tc>
      </w:tr>
      <w:tr w:rsidR="004E6DE0" w:rsidRPr="00E41445" w:rsidTr="00AB004A">
        <w:trPr>
          <w:gridAfter w:val="3"/>
          <w:wAfter w:w="60" w:type="dxa"/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Владеть -стремлением к саморазвитию, повышение своей квалификации и мастерства.</w:t>
            </w:r>
          </w:p>
        </w:tc>
        <w:tc>
          <w:tcPr>
            <w:tcW w:w="23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использование современных информационно коммуникационных технологий и глобальных информационных ресурсов с целью анализа действующих правовых норм.</w:t>
            </w:r>
          </w:p>
        </w:tc>
        <w:tc>
          <w:tcPr>
            <w:tcW w:w="3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и стремление к саморазвитию, повышение своей квалификации и мастерства</w:t>
            </w: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приведены примеры их реализации – в виде конкретных фактов или инсценировок</w:t>
            </w:r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(от 50% до 100% правильных ответов на вопросы преподавателя).</w:t>
            </w:r>
          </w:p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</w:t>
            </w:r>
            <w:proofErr w:type="gramEnd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дана неточная характеристика в стремлении к саморазвитию, повышению своей квалификации и мастерства, не приведены примеры их реализации (менее 50% правильных ответов на вопросы  преподавателя).</w:t>
            </w:r>
          </w:p>
        </w:tc>
        <w:tc>
          <w:tcPr>
            <w:tcW w:w="17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2.1), С - собеседование</w:t>
            </w:r>
          </w:p>
        </w:tc>
      </w:tr>
      <w:tr w:rsidR="004E6DE0" w:rsidRPr="00E41445" w:rsidTr="00AB004A">
        <w:trPr>
          <w:trHeight w:val="752"/>
        </w:trPr>
        <w:tc>
          <w:tcPr>
            <w:tcW w:w="964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ОПК-3- способностью добросовестно исполнять профессиональные обязанности, соблюдать принципы этики юриста;</w:t>
            </w:r>
          </w:p>
        </w:tc>
      </w:tr>
      <w:tr w:rsidR="004E6DE0" w:rsidRPr="00E41445" w:rsidTr="00AB004A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Знать- основные тенденции развития в области психологического обеспечения в профессиональной деятельности, 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использование современных информационно коммуникационных технологий и глобальных информационных ресурсов с целью анализа действующих правовых норм.</w:t>
            </w:r>
          </w:p>
        </w:tc>
        <w:tc>
          <w:tcPr>
            <w:tcW w:w="3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Зачет – даны полные и содержательные </w:t>
            </w:r>
            <w:proofErr w:type="gramStart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ответы  на</w:t>
            </w:r>
            <w:proofErr w:type="gramEnd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вопросы названо не менее трех подходов к классификации методов обучения; (от 50% до 100%).</w:t>
            </w:r>
          </w:p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</w:t>
            </w:r>
            <w:proofErr w:type="gramEnd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даны ответы менее чем на 50% вопросов, не приведены примеры.</w:t>
            </w:r>
          </w:p>
        </w:tc>
        <w:tc>
          <w:tcPr>
            <w:tcW w:w="174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2.1, 2.2), С - собеседование</w:t>
            </w:r>
          </w:p>
        </w:tc>
      </w:tr>
      <w:tr w:rsidR="004E6DE0" w:rsidRPr="00E41445" w:rsidTr="00AB004A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Уметь - осуществлять аналитическую деятельность в сфере практической деятельности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использование</w:t>
            </w:r>
          </w:p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профессиональных </w:t>
            </w:r>
            <w:proofErr w:type="gramStart"/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навыков  аналитической</w:t>
            </w:r>
            <w:proofErr w:type="gramEnd"/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деятельности в профессиональной деятельности</w:t>
            </w:r>
          </w:p>
        </w:tc>
        <w:tc>
          <w:tcPr>
            <w:tcW w:w="3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при осуществлении аналитической деятельности в сфере практической деятельности (от 50% до 100% правильных ответов на вопросы преподавателя).</w:t>
            </w:r>
          </w:p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</w:t>
            </w:r>
            <w:proofErr w:type="gramEnd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дана неточная характеристика при осуществлении аналитической деятельности в сфере практической деятельности (менее 50% правильных ответов на вопросы  преподавателя). </w:t>
            </w:r>
          </w:p>
        </w:tc>
        <w:tc>
          <w:tcPr>
            <w:tcW w:w="174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2.1, 2.2), С - собеседование</w:t>
            </w:r>
          </w:p>
        </w:tc>
      </w:tr>
      <w:tr w:rsidR="004E6DE0" w:rsidRPr="00E41445" w:rsidTr="00AB004A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Владеть - способностью применения современных технологий в профессиональной </w:t>
            </w:r>
            <w:proofErr w:type="gramStart"/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деятельности,  </w:t>
            </w: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End"/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способностью разрешения не стандартных ситуаций на основе полученного теоретического познания 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Использование и владение профессиональными </w:t>
            </w:r>
            <w:proofErr w:type="gramStart"/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навыками  аналитической</w:t>
            </w:r>
            <w:proofErr w:type="gramEnd"/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деятельности в профессиональной деятельности</w:t>
            </w:r>
          </w:p>
        </w:tc>
        <w:tc>
          <w:tcPr>
            <w:tcW w:w="3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при осуществлении аналитической деятельности в сфере практической деятельности</w:t>
            </w: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приведены примеры их реализации – в виде конкретных фактов или инсценировок</w:t>
            </w:r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(от 50% до 100% правильных ответов на вопросы преподавателя).</w:t>
            </w:r>
          </w:p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</w:t>
            </w:r>
            <w:proofErr w:type="gramEnd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дана неточная характеристика  осуществления аналитической деятельности в сфере практической деятельности, не приведены примеры их реализации (менее 50% правильных ответов на вопросы  преподавателя).</w:t>
            </w:r>
          </w:p>
        </w:tc>
        <w:tc>
          <w:tcPr>
            <w:tcW w:w="174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2.1, 2.2), С - собеседование</w:t>
            </w:r>
          </w:p>
        </w:tc>
      </w:tr>
      <w:tr w:rsidR="004E6DE0" w:rsidRPr="00E41445" w:rsidTr="00AB004A">
        <w:trPr>
          <w:trHeight w:val="752"/>
        </w:trPr>
        <w:tc>
          <w:tcPr>
            <w:tcW w:w="964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ОПК-4- способностью сохранять и укреплять доверие общества к юридическому сообществу;</w:t>
            </w:r>
          </w:p>
        </w:tc>
      </w:tr>
      <w:tr w:rsidR="004E6DE0" w:rsidRPr="00E41445" w:rsidTr="00AB004A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Знать - о проблемах взаимодействия судебного эксперта с сотрудниками правоохранительных органов, судебными органами власти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Иметь представление о проблемах взаимодействия судебного эксперта с сотрудниками правоохранительных органов, судебными органами власти</w:t>
            </w: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Зачет – даны полные и содержательные </w:t>
            </w:r>
            <w:proofErr w:type="gramStart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ответы  на</w:t>
            </w:r>
            <w:proofErr w:type="gramEnd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вопросы названо не менее трех подходов к классификации методов обучения; (от 50% до 100%).</w:t>
            </w:r>
          </w:p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</w:t>
            </w:r>
            <w:proofErr w:type="gramEnd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даны ответы менее чем на 50% вопросов, не приведены примеры.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1.1, 1.2, 2.1, 2.2), С - собеседование</w:t>
            </w:r>
          </w:p>
        </w:tc>
      </w:tr>
      <w:tr w:rsidR="004E6DE0" w:rsidRPr="00E41445" w:rsidTr="00AB004A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Уметь - теоретически анализировать актуальные проблемы, связанные с основами материального и процессуального права в профессиональной деятельности юриста.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компетентно применять полученные знания на практике</w:t>
            </w: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проблем, связанных с основами материального и процессуального права в профессиональной деятельности юриста. (от 50% до 100% правильных ответов на вопросы преподавателя).</w:t>
            </w:r>
          </w:p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</w:t>
            </w:r>
            <w:proofErr w:type="gramEnd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дана неточная характеристика проблем, связанных с основами материального и процессуального права в профессиональной деятельности юриста. (менее 50% правильных ответов на </w:t>
            </w:r>
            <w:proofErr w:type="gramStart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вопросы  преподавателя</w:t>
            </w:r>
            <w:proofErr w:type="gramEnd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). 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1.1, 1.2, 2.1, 2.2), С - собеседование</w:t>
            </w:r>
          </w:p>
        </w:tc>
      </w:tr>
      <w:tr w:rsidR="004E6DE0" w:rsidRPr="00E41445" w:rsidTr="00AB004A">
        <w:trPr>
          <w:gridAfter w:val="2"/>
          <w:wAfter w:w="25" w:type="dxa"/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Владеть - способностью принимать решения и совершать юридические действия в точном соответствии с законом.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совершать юридические действия в точном соответствии с законом, юридически правильно квалифицировать факты и обстоятельства.</w:t>
            </w:r>
          </w:p>
        </w:tc>
        <w:tc>
          <w:tcPr>
            <w:tcW w:w="33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Зачет – дана полная и содержательная характеристика способности принимать решения и совершать юридические действия в точном соответствии с </w:t>
            </w:r>
            <w:proofErr w:type="gramStart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законом.</w:t>
            </w: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proofErr w:type="gramEnd"/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приведены примеры их реализации – в виде конкретных фактов или инсценировок</w:t>
            </w:r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(от 50% до 100% правильных ответов на вопросы преподавателя).</w:t>
            </w:r>
          </w:p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</w:t>
            </w:r>
            <w:proofErr w:type="gramEnd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дана неточная характеристика способности принимать решения и совершать юридические действия в точном соответствии с законом., не приведены примеры их реализации (менее 50% правильных ответов на вопросы  преподавателя).</w:t>
            </w:r>
          </w:p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1.1, 1.2, 2.1, 2.2), С - собеседование</w:t>
            </w:r>
          </w:p>
        </w:tc>
      </w:tr>
      <w:tr w:rsidR="004E6DE0" w:rsidRPr="00E41445" w:rsidTr="00AB004A">
        <w:trPr>
          <w:trHeight w:val="964"/>
        </w:trPr>
        <w:tc>
          <w:tcPr>
            <w:tcW w:w="964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ОПК</w:t>
            </w:r>
            <w:r w:rsidRPr="004E6DE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ru-RU" w:eastAsia="ru-RU"/>
              </w:rPr>
              <w:t>-6- способностью повышать уровень своей профессиональной компетенции.</w:t>
            </w:r>
          </w:p>
        </w:tc>
      </w:tr>
      <w:tr w:rsidR="004E6DE0" w:rsidRPr="004E6DE0" w:rsidTr="00AB004A">
        <w:trPr>
          <w:trHeight w:val="2005"/>
        </w:trPr>
        <w:tc>
          <w:tcPr>
            <w:tcW w:w="2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6DE0" w:rsidRPr="004E6DE0" w:rsidRDefault="004E6DE0" w:rsidP="004E6D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Знать: </w:t>
            </w:r>
          </w:p>
          <w:p w:rsidR="004E6DE0" w:rsidRPr="004E6DE0" w:rsidRDefault="004E6DE0" w:rsidP="004E6D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закономерности социально-психологических процессов, происходящих в обществе, </w:t>
            </w:r>
            <w:proofErr w:type="gramStart"/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внутри  правовых</w:t>
            </w:r>
            <w:proofErr w:type="gramEnd"/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межличностных отношений, отношений среди людей, в том числе негативного характера (преступления и другие противоправные проявления), влияние этих явлений на личность, поведение человека в конфликтных ситуациях, требующих правового регулирования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изложение существующих подходов к классификации методов обучения; перечисление методов обучения в составе указанной группы; описание метода обучения; распознавание метода обучения по его характеристике и др.;</w:t>
            </w: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Зачет – даны полные и содержательные </w:t>
            </w:r>
            <w:proofErr w:type="gramStart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ответы  на</w:t>
            </w:r>
            <w:proofErr w:type="gramEnd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вопросы названо не менее трех подходов к классификации методов обучения; (от 50% до 100%).</w:t>
            </w:r>
          </w:p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</w:t>
            </w:r>
            <w:proofErr w:type="gramEnd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даны ответы менее чем на 50% вопросов, не приведены примеры.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(вопросы к зачету 32, 40, 54, 60, 61, 64, 71, 72, 73, 81)</w:t>
            </w:r>
          </w:p>
        </w:tc>
      </w:tr>
      <w:tr w:rsidR="004E6DE0" w:rsidRPr="004E6DE0" w:rsidTr="00AB004A">
        <w:trPr>
          <w:trHeight w:val="2005"/>
        </w:trPr>
        <w:tc>
          <w:tcPr>
            <w:tcW w:w="2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6DE0" w:rsidRPr="004E6DE0" w:rsidRDefault="004E6DE0" w:rsidP="004E6D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Уметь:</w:t>
            </w:r>
          </w:p>
          <w:p w:rsidR="004E6DE0" w:rsidRPr="004E6DE0" w:rsidRDefault="004E6DE0" w:rsidP="004E6D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вырабатывать навыки эмоциональной важной регуляции своим психическим состоянием и </w:t>
            </w:r>
            <w:proofErr w:type="gramStart"/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поведением,  особенно</w:t>
            </w:r>
            <w:proofErr w:type="gramEnd"/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экстремальных, остроконфликтных ситуациях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проводить самооценку и формировать необходимые юристу социально- психологические качества, отвечающие требованиям профессии</w:t>
            </w: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Зачет – дана полная и содержательная характеристика античного риторического канона, приведены примеры его использования при составлении публичной </w:t>
            </w:r>
            <w:proofErr w:type="gramStart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речи  (</w:t>
            </w:r>
            <w:proofErr w:type="gramEnd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от 50% до 100% правильных ответов на вопросы преподавателя).</w:t>
            </w:r>
          </w:p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</w:t>
            </w:r>
            <w:proofErr w:type="gramEnd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дана неточная характеристика античного риторического канона, не приведены примеры его использования при составлении публичной речи (менее 50% правильных ответов на вопросы  преподавателя). 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 (тема 2)</w:t>
            </w:r>
          </w:p>
        </w:tc>
      </w:tr>
      <w:tr w:rsidR="004E6DE0" w:rsidRPr="004E6DE0" w:rsidTr="00AB004A">
        <w:trPr>
          <w:trHeight w:val="2005"/>
        </w:trPr>
        <w:tc>
          <w:tcPr>
            <w:tcW w:w="2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6DE0" w:rsidRPr="004E6DE0" w:rsidRDefault="004E6DE0" w:rsidP="004E6D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организации деловых переговоров, пути разрешения конфликтных ситуаций в деловом общении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организации деловых переговоров, </w:t>
            </w:r>
          </w:p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определять пути разрешения конфликтных ситуаций в деловом общении на примере </w:t>
            </w:r>
            <w:proofErr w:type="spellStart"/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инсценирования</w:t>
            </w:r>
            <w:proofErr w:type="spellEnd"/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предложенных ситуаций </w:t>
            </w: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Зачет – дана полная и содержательная характеристика в </w:t>
            </w: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организации деловых переговоров и путей разрешения конфликтных ситуаций в деловой коммуникации, приведены примеры их реализации – в виде конкретных фактов или инсценировок</w:t>
            </w:r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(от 50% до 100% правильных ответов на вопросы преподавателя).</w:t>
            </w:r>
          </w:p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</w:t>
            </w:r>
            <w:proofErr w:type="gramEnd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дана неточная характеристика в </w:t>
            </w: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организации деловых переговоров и путей разрешения конфликтных ситуаций в деловой коммуникации</w:t>
            </w:r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, не приведены примеры их реализации (менее 50% правильных ответов на вопросы  преподавателя).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(вопросы к зачету 71, 72, 73, 76, 78, 79, 81, 82)</w:t>
            </w:r>
          </w:p>
        </w:tc>
      </w:tr>
      <w:tr w:rsidR="004E6DE0" w:rsidRPr="004E6DE0" w:rsidTr="00AB004A">
        <w:trPr>
          <w:trHeight w:val="2005"/>
        </w:trPr>
        <w:tc>
          <w:tcPr>
            <w:tcW w:w="2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6DE0" w:rsidRPr="004E6DE0" w:rsidRDefault="004E6DE0" w:rsidP="004E6D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Владеть</w:t>
            </w:r>
          </w:p>
          <w:p w:rsidR="004E6DE0" w:rsidRPr="004E6DE0" w:rsidRDefault="004E6DE0" w:rsidP="004E6D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стремлением к саморазвитию, повышение своей квалификации и мастерства.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выполнение упражнений, виде письменного контрольного тестирования и письменной самостоятельной работы;</w:t>
            </w:r>
          </w:p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написание эссе и докладов с последующей презентацией </w:t>
            </w:r>
          </w:p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Зачет – даны полные и содержательные </w:t>
            </w:r>
            <w:proofErr w:type="gramStart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ответы  на</w:t>
            </w:r>
            <w:proofErr w:type="gramEnd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вопросы с приведением примеров (от 50% до 100%).</w:t>
            </w:r>
          </w:p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</w:t>
            </w:r>
            <w:proofErr w:type="gramEnd"/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даны ответы менее чем на 50% вопросов, не приведены примеры.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(вопросы к зачету 1-30, 77)</w:t>
            </w:r>
          </w:p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 (тема 1)</w:t>
            </w:r>
          </w:p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</w:t>
            </w:r>
          </w:p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</w:t>
            </w:r>
          </w:p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СР </w:t>
            </w:r>
          </w:p>
          <w:p w:rsidR="004E6DE0" w:rsidRPr="004E6DE0" w:rsidRDefault="004E6DE0" w:rsidP="004E6DE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</w:t>
            </w:r>
          </w:p>
        </w:tc>
      </w:tr>
    </w:tbl>
    <w:p w:rsidR="004E6DE0" w:rsidRPr="004E6DE0" w:rsidRDefault="004E6DE0" w:rsidP="004E6D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1" w:name="_Toc420864539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 – опрос, </w:t>
      </w:r>
      <w:proofErr w:type="gramStart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proofErr w:type="gramEnd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коллоквиум, СР – самостоятельная работа, Т – тест, ЭС – эссе, ДИ – деловая (ролевая) игра, Д – доклад. </w:t>
      </w:r>
    </w:p>
    <w:p w:rsidR="004E6DE0" w:rsidRPr="004E6DE0" w:rsidRDefault="004E6DE0" w:rsidP="004E6D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2" w:name="_Toc420864540"/>
      <w:bookmarkEnd w:id="1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x-none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50-100 баллов (зачет)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суммарно по двум контрольным точкам студент может набрать максимально 100 баллов (сумма баллов за каждый модуль не должна быть ниже 25 баллов), которые можно заработать следующим образом:</w:t>
      </w:r>
    </w:p>
    <w:p w:rsidR="004E6DE0" w:rsidRPr="004E6DE0" w:rsidRDefault="004E6DE0" w:rsidP="004E6DE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 активную работу во время опросов на практических занятиях студент может набрать 36 баллов (из расчета, что на темы Модуля 1 приходится 10 занятий и 8 занятий – на темы Модуля 2; при этом за одно занятие можно заработать 0-2 баллов, где 0 – неправильный ответ, неподготовленная тема занятия, отсутствие работы на занятии; 1 – 50% – 83% правильных ответов на вопросы, заданные на занятии; 2 – 84% – 100% правильных ответов на вопросы, заданные на занятии), </w:t>
      </w:r>
    </w:p>
    <w:p w:rsidR="004E6DE0" w:rsidRPr="004E6DE0" w:rsidRDefault="004E6DE0" w:rsidP="004E6DE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 ответы во время коллоквиума – 0-5 баллов (всего 2 коллоквиума за семестр по тематике 1 и 2 модулей, где 0 – неправильный ответ, неподготовленная тема занятия, отсутствие работы на занятии, 0% - 15% правильных ответов на вопросы, заданные на занятии; 1 – 16% – 32% правильных ответов на вопросы, заданные на занятии; 2 – 33% – 49% правильных ответов на вопросы, заданные на занятии; 3 – 50% – 66% правильных ответов на вопросы, заданные на занятии; 4 – 67% – 83% правильных ответов на вопросы, заданные на занятии; 5 – 84% – 100% правильных ответов на вопросы, заданные на занятии), </w:t>
      </w:r>
    </w:p>
    <w:p w:rsidR="004E6DE0" w:rsidRPr="004E6DE0" w:rsidRDefault="004E6DE0" w:rsidP="004E6DE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 подготовку доклада – 0-10 баллов (всего 2 доклада по тематике 1 и 2 модулей, где 0 – неподготовленный доклад, отсутствие работы; 2 – доклад раскрывает 30% – 50% заявленной темы, отличается нестройной, хаотичной композицией, и/или не содержит примеров и сведений, собранных из указанных в программе лингвистических баз данных, и/или представлен без учета изученных приемов коммуникации; 4 – доклад раскрывает 60% – 80% заявленной темы, отличается стройной композицией, не содержит примеров и сведений, собранных благодаря указанным в программе лингвистическим базам данных, представлен без учета изученных приемов коммуникации; 6 – доклад раскрывает 80% – 90% заявленной темы, отличается стройной композицией, содержит примеры или сведения, собранные благодаря указанным в программе лингвистическим базам данных, представлен без учета изученных приемов коммуникации; 8 – доклад раскрывает 90% – 100% заявленной темы, отличается стройной композицией, содержит примеры и сведения, собранные благодаря указанным в программе лингвистическим базам данных, представлен без учета изученных приемов коммуникации; 10 – доклад раскрывает на 100% заявленную тему, отличается стройностью композиции, содержит примеры и сведения, собранные благодаря указанным в программе лингвистическим базам данных, представлен с учетом изученных приемов коммуникации), </w:t>
      </w:r>
    </w:p>
    <w:p w:rsidR="004E6DE0" w:rsidRPr="004E6DE0" w:rsidRDefault="004E6DE0" w:rsidP="004E6DE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 письменную самостоятельную работу или </w:t>
      </w:r>
      <w:proofErr w:type="gramStart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 –</w:t>
      </w:r>
      <w:proofErr w:type="gramEnd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0-5 баллов (всего 2 работы по тематике 1 и 2 модулей, где 0 – все неправильные ответы, отсутствие работы, 0% – 5% правильных ответов; 1 – 16% – 32% правильных ответов; 2 – 33% – 49% правильных ответов; 3 – 50% – 66% правильных ответов на вопросы; 4 – 67% – 83% правильных ответов на вопросы; 5 – 84% – 100% правильных ответов),</w:t>
      </w:r>
    </w:p>
    <w:p w:rsidR="004E6DE0" w:rsidRPr="004E6DE0" w:rsidRDefault="004E6DE0" w:rsidP="004E6DE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участие в деловой игре  – 0-4 баллов (всего 1 игра за семестр по тематике 2 модуля, где 0 – неподготовленная деловая игра, отсутствие работы; 1 – раскрыто 30% – 50% заявленной темы, нестройная, не отработанная командой композиция игры, игра проведена без учета изученных приемов коммуникации; 2 –раскрыто 60% – 80% заявленной темы, стройная, отработанная командой композиция игры, игра проведена без учета (или с частичным учетом) изученных приемов коммуникации; 3 – раскрыто 80% – 90% заявленной темы, стройная, отработанная командой композиция игры, игра проведена с неполным учетом изученных приемов коммуникации; 4 – раскрыто 90% – 100% заявленной темы, стройная, отработанная командой композиция игры, игра проведена с учетом всех изученных приемов коммуникации),</w:t>
      </w:r>
    </w:p>
    <w:p w:rsidR="004E6DE0" w:rsidRPr="004E6DE0" w:rsidRDefault="004E6DE0" w:rsidP="004E6DE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написание эссе и его презентацию в виде речи  – 0-10 баллов (всего 2 эссе по тематике 1 и 2 модулей, где 0 – неподготовленное эссе, отсутствие работы; 2 – эссе раскрывает 30% – 50% заявленной темы, отличается нестройной, хаотичной композицией, и/или не содержит примеров-доказательств, представлено без учета изученных приемов коммуникации; 4 – эссе раскрывает 60% – 80% заявленной темы, отличается стройной композицией, не содержит примеров-доказательств, представлено без учета изученных приемов коммуникации; 6 – эссе раскрывает 80% – 90% заявленной темы, отличается стройной композицией, содержит примеры-доказательства, представлено без учета изученных приемов коммуникации; 8 – эссе раскрывает 90% – 100% заявленной темы, отличается стройной композицией, приведением сильной логической аргументации, представлено без учета изученных приемов коммуникации; 10 – эссе раскрывает 90% – 100% заявленной темы, отличается стройной композицией, приведением сильной логической аргументации, представлено с учетом изученных приемов коммуникации).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Возможное количество баллов к моменту освоения 1 и 2 модулей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E6DE0" w:rsidRPr="00E41445" w:rsidTr="00AB004A">
        <w:tc>
          <w:tcPr>
            <w:tcW w:w="3190" w:type="dxa"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Средства оценивания</w:t>
            </w:r>
          </w:p>
        </w:tc>
        <w:tc>
          <w:tcPr>
            <w:tcW w:w="3190" w:type="dxa"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Баллы, выставляемые в ходе освоения Модуля 1</w:t>
            </w:r>
          </w:p>
        </w:tc>
        <w:tc>
          <w:tcPr>
            <w:tcW w:w="3191" w:type="dxa"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Баллы, выставляемые в ходе освоения Модуля 2</w:t>
            </w:r>
          </w:p>
        </w:tc>
      </w:tr>
      <w:tr w:rsidR="004E6DE0" w:rsidRPr="004E6DE0" w:rsidTr="00AB004A">
        <w:tc>
          <w:tcPr>
            <w:tcW w:w="3190" w:type="dxa"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</w:p>
        </w:tc>
        <w:tc>
          <w:tcPr>
            <w:tcW w:w="3190" w:type="dxa"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0-20</w:t>
            </w:r>
          </w:p>
        </w:tc>
        <w:tc>
          <w:tcPr>
            <w:tcW w:w="3191" w:type="dxa"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0-16</w:t>
            </w:r>
          </w:p>
        </w:tc>
      </w:tr>
      <w:tr w:rsidR="004E6DE0" w:rsidRPr="004E6DE0" w:rsidTr="00AB004A">
        <w:tc>
          <w:tcPr>
            <w:tcW w:w="3190" w:type="dxa"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3190" w:type="dxa"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0-5</w:t>
            </w:r>
          </w:p>
        </w:tc>
        <w:tc>
          <w:tcPr>
            <w:tcW w:w="3191" w:type="dxa"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0-5</w:t>
            </w:r>
          </w:p>
        </w:tc>
      </w:tr>
      <w:tr w:rsidR="004E6DE0" w:rsidRPr="004E6DE0" w:rsidTr="00AB004A">
        <w:tc>
          <w:tcPr>
            <w:tcW w:w="3190" w:type="dxa"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</w:t>
            </w:r>
          </w:p>
        </w:tc>
        <w:tc>
          <w:tcPr>
            <w:tcW w:w="3190" w:type="dxa"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0-10</w:t>
            </w:r>
          </w:p>
        </w:tc>
        <w:tc>
          <w:tcPr>
            <w:tcW w:w="3191" w:type="dxa"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0-10</w:t>
            </w:r>
          </w:p>
        </w:tc>
      </w:tr>
      <w:tr w:rsidR="004E6DE0" w:rsidRPr="004E6DE0" w:rsidTr="00AB004A">
        <w:tc>
          <w:tcPr>
            <w:tcW w:w="3190" w:type="dxa"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СР, Т</w:t>
            </w:r>
          </w:p>
        </w:tc>
        <w:tc>
          <w:tcPr>
            <w:tcW w:w="3190" w:type="dxa"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0-5</w:t>
            </w:r>
          </w:p>
        </w:tc>
        <w:tc>
          <w:tcPr>
            <w:tcW w:w="3191" w:type="dxa"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0-5</w:t>
            </w:r>
          </w:p>
        </w:tc>
      </w:tr>
      <w:tr w:rsidR="004E6DE0" w:rsidRPr="004E6DE0" w:rsidTr="00AB004A">
        <w:tc>
          <w:tcPr>
            <w:tcW w:w="3190" w:type="dxa"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</w:t>
            </w:r>
          </w:p>
        </w:tc>
        <w:tc>
          <w:tcPr>
            <w:tcW w:w="3190" w:type="dxa"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</w:p>
        </w:tc>
        <w:tc>
          <w:tcPr>
            <w:tcW w:w="3191" w:type="dxa"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0-4</w:t>
            </w:r>
          </w:p>
        </w:tc>
      </w:tr>
      <w:tr w:rsidR="004E6DE0" w:rsidRPr="004E6DE0" w:rsidTr="00AB004A">
        <w:tc>
          <w:tcPr>
            <w:tcW w:w="3190" w:type="dxa"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ЭС</w:t>
            </w:r>
          </w:p>
        </w:tc>
        <w:tc>
          <w:tcPr>
            <w:tcW w:w="3190" w:type="dxa"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0-10</w:t>
            </w:r>
          </w:p>
        </w:tc>
        <w:tc>
          <w:tcPr>
            <w:tcW w:w="3191" w:type="dxa"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0-10</w:t>
            </w:r>
          </w:p>
        </w:tc>
      </w:tr>
      <w:tr w:rsidR="004E6DE0" w:rsidRPr="004E6DE0" w:rsidTr="00AB004A">
        <w:tc>
          <w:tcPr>
            <w:tcW w:w="9571" w:type="dxa"/>
            <w:gridSpan w:val="3"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Суммарное количество баллов:</w:t>
            </w: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0-100.</w:t>
            </w:r>
          </w:p>
        </w:tc>
      </w:tr>
    </w:tbl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Письменная самостоятельная работа или </w:t>
      </w:r>
      <w:r w:rsidRPr="004E6DE0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тестирование предполагает выполнение работ по итогам освоения каждого модуля. Письменный контроль по итогам освоения модуля состоит из упражнений.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 выставляется при условии участия во всех видах работ, предусмотренных лекциями и практическими занятиями. В случае отсутствия студента по темам пропущенных лекций и/или практических занятий сдается реферат или работа, соответствующая перечисленным выше средствам оценивания.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50-100 баллов, освобождается от процедуры сдачи зачета, получив автоматически данную оценку. Если студент не согласен с баллами, соответствующими полученной оценке, либо набранные баллы составляют 33% – 49%, то он имеет право сдать зачет по билетам.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– 100 баллов. 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студент суммарно за оба модуля набрал 0-39 баллов, то он допускается к сдаче зачета по билетам при условии предварительной сдачи работ, соответствующих пропущенным им или не отработанным темам лекционных и практических занятий.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0-49 баллов (незачет)</w:t>
      </w: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выставляется при условии непосещения занятий, отсутствии полноценных ответов по перечисленным выше видам работ. 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3" w:name="_Toc480487763"/>
      <w:r w:rsidRPr="004E6DE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«Судебная экспертиза и криминалистика»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«Психологическое обеспечение профессиональной деятельности.»</w:t>
      </w:r>
    </w:p>
    <w:p w:rsidR="004E6DE0" w:rsidRPr="004E6DE0" w:rsidRDefault="004E6DE0" w:rsidP="004E6DE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Предмет, содержание, задачи юридической психологии.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Междисциплинарные связи юридической психологии с различными отраслями психологической и правовой науки.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личности в психологии и юриспруденции.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Психологическая структура и содержание личности. 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Необходимость проведения психологического анализа личности при назначении уголовного, административного наказания, при разрешении гражданско-правовых споров в суде.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изучения личности участников процесса, используемые в правоохранительной деятельности, их характеристика и возможности.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Ощущения: понятие, виды, закономерности и свойства; их роль в познавательной деятельности юриста.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Восприятие: понятие, виды, закономерности и свойства; роль восприятия в познавательной деятельности различных участников правоотношений.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Память: понятие, виды, свойства и закономерности памяти, учет их юристом в профессиональной деятельности.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Приемы активизации юристом </w:t>
      </w:r>
      <w:proofErr w:type="spellStart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мнемических</w:t>
      </w:r>
      <w:proofErr w:type="spellEnd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процессов в профессиональной деятельности.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Мышление: понятие, его виды, этапы мыслительного процесса; значение и роль мышления в процессе осознания, понимания субъектом своих действий.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Приемы, повышающие эффективность мыслительной деятельности юриста.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Внимание: понятие, виды и свойства; роль внимания в деятельности юриста.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Стресс: понятие, психодиагностические признаки, динамика развития, влияние стресса на поведение и деятельность человека.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Посттравматические стрессовые состояния, причины возникновения, динамика развития, их влияние на психику и поведение человека.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Фрустрация: определение, признаки, причины возникновения, ее воздействие на поведение человека в конфликтных ситуациях.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Правовая оценка стресса, фрустрации, посттравматических стрессовых состояний психики при рассмотрении уголовных и гражданских дел в суде.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Аффект: определение, психодиагностические признаки, динамика развития; уголовно-правовое значение аффекта.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Разновидности аффективных состояний человека, их сравнительная характеристика.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Страдание: определение, психодиагностические признаки, правовая оценка страданий.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нейтрализации юристом отрицательного воздействия экстремальных.  состояний психики в своей практической деятельности.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свойства темперамента, основные типы, проявление свойств темперамента в поведении человека.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Характер: определение, основные свойства, их влияние на поведение человека, выбор им ведущих форм деятельности.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Акцентуированные свойства характера, их разновидности, влияние на </w:t>
      </w:r>
      <w:proofErr w:type="spellStart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девиантное</w:t>
      </w:r>
      <w:proofErr w:type="spellEnd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делинквентное</w:t>
      </w:r>
      <w:proofErr w:type="spellEnd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(противоправное) поведение.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Направленность личности, ее значение, структурные элементы, их характеристика.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Психологическая установка, ее влияние на поведение человека.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воли, психолого-правовая оценка процессов волеизъявления у субъектов уголовного и гражданского процесса.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содержание мотива деятельности, значение и роль мотивов при оценке субъективной стороны содеянного в уголовном и гражданском процессе.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Формирование мотивов противоправных действий, совершенных с различными формами вины.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Мотивационная сфера личности, ее структура и содержание, оценка ее юристом при расследовании уголовных дел, рассмотрении гражданско-правовых споров.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Судебно-психологическая экспертиза: предмет, основания и поводы назначения.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Компетенция судебно-психологической экспертизы, основные вопросы, решаемые экспертом-психологом при рассмотрении уголовных и гражданских дел в суде.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Комплексная судебная психолого-психиатрическая экспертиза, ее предмет, основания и поводы назначения.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Подготовка, назначение, использование заключения судебно-психологической экспертизы следователем, судом.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Категории уголовных и гражданских дел, по которым проводится судебно-психологическая экспертиза; задачи, решаемые с ее помощью по этим делам.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Психологическая характеристика, динамика (этапы) совершения умышленных и неосторожных преступлений; психологический критерий оценки вменяемости (невменяемости).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Личность преступника: понятие, структура и содержание; ее психологическая оценка следователем (судом).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Психолого-правовая классификация личности преступников, их характеристика.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Понятие группы в социальной психологии, виды групп, их структура и характеристика.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Социально-психологические процессы и явления, имеющие место в малой группе.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Виды преступных групп, их отличительные признаки: особенности межличностных отношений их участников.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Психолого-правовые признаки организованной преступной группы.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Преступные сообщества (преступные организации), их характерные психолого-правовые признаки.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Социально-психологическая характеристика профессиональной деятельности (</w:t>
      </w:r>
      <w:proofErr w:type="spellStart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профессиограмма</w:t>
      </w:r>
      <w:proofErr w:type="spellEnd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юриста.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Профессиональные компетенции, значимые психологические качества (</w:t>
      </w:r>
      <w:proofErr w:type="spellStart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психограмма</w:t>
      </w:r>
      <w:proofErr w:type="spellEnd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личности юриста.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Содержание, принципы проведения профессионального психологического отбора в правоохранительные органы.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Общие психологические закономерности профессионального общения юриста.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Средства невербальной коммуникации, их роль в развитии диалога юриста с различными участниками уголовного, гражданского процесса.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приемы вступления в общение, развития и поддержания диалога, выхода из общения.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приемы и методы допроса в бесконфликтной ситуации.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особенности допроса потерпевших в ходе расследования преступления.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Психология лжесвидетельства: ложь, её разновидности, психодиагностические признаки; мотивы лжесвидетельства.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приемы и методы разоблачения лжесвидетеля в конфликтной ситуации допроса.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особенности допроса в ходе предварительного следствия на очной ставке.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особенности допроса несовершеннолетних участников судопроизводства.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особенности ведения допроса в судебном заседании.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Психология осмотра места происшествия.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Психология проведения обыска.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особенности предъявления для опознания.</w:t>
      </w:r>
    </w:p>
    <w:p w:rsidR="004E6DE0" w:rsidRPr="004E6DE0" w:rsidRDefault="004E6DE0" w:rsidP="004E6D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Психология следственного (судебного) эксперимента.</w:t>
      </w:r>
    </w:p>
    <w:p w:rsidR="004E6DE0" w:rsidRPr="004E6DE0" w:rsidRDefault="004E6DE0" w:rsidP="004E6DE0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Маслов В.С.  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«____»__________________201___    г. 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Кафедра «Судебная экспертиза и криминалистика»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4E6DE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по дисциплине </w:t>
      </w:r>
      <w:r w:rsidRPr="004E6D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«Психологическое обеспечение профессиональной деятельности»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БИЛЕТ К ЗАЧЁТУ №1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Подготовка, назначение, использование заключения судебно-психологической экспертизы следователем, судом.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Психологические приемы и методы разоблачения лжесвидетеля в конфликтной ситуации допроса.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Зав.кафедрой</w:t>
      </w:r>
      <w:proofErr w:type="spellEnd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А. В. </w:t>
      </w:r>
      <w:proofErr w:type="gramStart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Николаев._</w:t>
      </w:r>
      <w:proofErr w:type="gramEnd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__________________               </w:t>
      </w:r>
    </w:p>
    <w:p w:rsidR="004E6DE0" w:rsidRPr="004E6DE0" w:rsidRDefault="004E6DE0" w:rsidP="004E6DE0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Экзаменатор_________________________ Маслов В.С.  _ 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proofErr w:type="gramStart"/>
      <w:r w:rsidRPr="004E6DE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«  »</w:t>
      </w:r>
      <w:proofErr w:type="gramEnd"/>
      <w:r w:rsidRPr="004E6DE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  августа  20    г.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  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- 50-100 баллов (оценка «зачтено»)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(оценка «не зачтено»)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вопросов для коллоквиумов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4E6DE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«Судебная экспертиза и криминалистика»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коллоквиумов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4E6DE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4E6DE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4E6DE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«</w:t>
      </w:r>
      <w:proofErr w:type="gramEnd"/>
      <w:r w:rsidRPr="004E6DE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Психологическое обеспечение профессиональной деятельности»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(наименование дисциплины)</w:t>
      </w:r>
    </w:p>
    <w:p w:rsidR="004E6DE0" w:rsidRPr="004E6DE0" w:rsidRDefault="004E6DE0" w:rsidP="004E6DE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«Общие положения понятия личности». </w:t>
      </w:r>
    </w:p>
    <w:p w:rsidR="004E6DE0" w:rsidRPr="004E6DE0" w:rsidRDefault="004E6DE0" w:rsidP="004E6DE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Предмет, содержание, задачи юридической психологии.</w:t>
      </w:r>
    </w:p>
    <w:p w:rsidR="004E6DE0" w:rsidRPr="004E6DE0" w:rsidRDefault="004E6DE0" w:rsidP="004E6DE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личности в психологии и юриспруденции.</w:t>
      </w:r>
    </w:p>
    <w:p w:rsidR="004E6DE0" w:rsidRPr="004E6DE0" w:rsidRDefault="004E6DE0" w:rsidP="004E6DE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изучения личности участников процесса, используемые в правоохранительной деятельности, их характеристика и возможности.</w:t>
      </w:r>
    </w:p>
    <w:p w:rsidR="004E6DE0" w:rsidRPr="004E6DE0" w:rsidRDefault="004E6DE0" w:rsidP="004E6DE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восприятия в познавательной деятельности различных участников правоотношений.</w:t>
      </w:r>
    </w:p>
    <w:p w:rsidR="004E6DE0" w:rsidRPr="004E6DE0" w:rsidRDefault="004E6DE0" w:rsidP="004E6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5.    Память: понятие, виды, свойства и закономерности памяти, учет их юристом в                     профессиональной деятельности.</w:t>
      </w:r>
    </w:p>
    <w:p w:rsidR="004E6DE0" w:rsidRPr="004E6DE0" w:rsidRDefault="004E6DE0" w:rsidP="004E6D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6.Психологическая характеристика, динамика (этапы) совершения умышленных и неосторожных преступлений; психологический критерий оценки вменяемости (невменяемости).</w:t>
      </w:r>
    </w:p>
    <w:p w:rsidR="004E6DE0" w:rsidRPr="004E6DE0" w:rsidRDefault="004E6DE0" w:rsidP="004E6D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</w:t>
      </w:r>
      <w:proofErr w:type="gramStart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7..</w:t>
      </w:r>
      <w:proofErr w:type="gramEnd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Психолого-правовая классификация личности преступников, их характеристика.</w:t>
      </w:r>
    </w:p>
    <w:p w:rsidR="004E6DE0" w:rsidRPr="004E6DE0" w:rsidRDefault="004E6DE0" w:rsidP="004E6D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8.Общие психологические закономерности профессионального общения юриста.</w:t>
      </w:r>
    </w:p>
    <w:p w:rsidR="004E6DE0" w:rsidRPr="004E6DE0" w:rsidRDefault="004E6DE0" w:rsidP="004E6D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9.Психологические приемы вступления в общение, развития и поддержания диалога, выхода из общения.</w:t>
      </w:r>
    </w:p>
    <w:p w:rsidR="004E6DE0" w:rsidRPr="004E6DE0" w:rsidRDefault="004E6DE0" w:rsidP="004E6D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10.Психологические приемы и методы допроса в бесконфликтной ситуации.</w:t>
      </w:r>
    </w:p>
    <w:p w:rsidR="004E6DE0" w:rsidRPr="004E6DE0" w:rsidRDefault="004E6DE0" w:rsidP="004E6D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11.Психологические особенности допроса потерпевших в ходе расследования преступления.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12.Психология лжесвидетельства: ложь, её разновидности, психодиагностические признаки; мотивы лжесвидетельства.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13.Психологические приемы и методы разоблачения лжесвидетеля в конфликтной ситуации допроса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14.Психологические особенности допроса в ходе предварительного следствия на очной ставке.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15.Психологические особенности допроса несовершеннолетних участников судопроизводства.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16.Психологические особенности ведения допроса в судебном заседании.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17.Психология осмотра места происшествия.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18.Психология проведения обыска.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19.Психология следственного (судебного) эксперимента. 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</w:t>
      </w:r>
      <w:proofErr w:type="gramStart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если  </w:t>
      </w:r>
      <w:r w:rsidRPr="004E6DE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даны</w:t>
      </w:r>
      <w:proofErr w:type="gramEnd"/>
      <w:r w:rsidRPr="004E6DE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полные и содержательные ответы на вопросы, выполнены все задания (от 50% до 100%)</w:t>
      </w: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 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«не зачтено» выставляется студенту, </w:t>
      </w:r>
      <w:proofErr w:type="gramStart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если  </w:t>
      </w:r>
      <w:r w:rsidRPr="004E6DE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даны</w:t>
      </w:r>
      <w:proofErr w:type="gramEnd"/>
      <w:r w:rsidRPr="004E6DE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неполные ответы на вопросы, не выполнены задания (от 0% до 49%)</w:t>
      </w: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 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Составитель ________________________ Маслов В.С.  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тем докладов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 «</w:t>
      </w:r>
      <w:proofErr w:type="gramEnd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Судебная экспертиза и криминалистика»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 дисциплине </w:t>
      </w: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«Психологическое обеспечение профессиональной деятельности.»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Темы докладов 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Междисциплинарные связи юридической психологии с различными отраслями психологической и правовой науки.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</w:t>
      </w: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Приемы активизации юристом </w:t>
      </w:r>
      <w:proofErr w:type="spellStart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мнемических</w:t>
      </w:r>
      <w:proofErr w:type="spellEnd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процессов в профессиональной деятельности.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Методы изучения личности участников процесса, используемые в правоохранительной деятельности, их характеристика и возможности.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Необходимость проведения психологического анализа личности при назначении уголовного, административного наказания, при разрешении гражданско-правовых споров в суде.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       Приемы, повышающие эффективность мыслительной деятельности юриста.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    Стресс: понятие, психодиагностические признаки, динамика развития, влияние стресса на поведение и деятельность человека.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  Фрустрация: определение, признаки, причины возникновения, ее воздействие на поведение человека в конфликтных ситуациях.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Акцентуированные свойства характера, их разновидности, влияние на </w:t>
      </w:r>
      <w:proofErr w:type="spellStart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девиантное</w:t>
      </w:r>
      <w:proofErr w:type="spellEnd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делинквентное</w:t>
      </w:r>
      <w:proofErr w:type="spellEnd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(противоправное) поведение.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  Психологическая установка, ее влияние на поведение человека.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 Формирование мотивов противоправных действий, совершенных с различными формами вины.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Судебно-психологическая экспертиза: предмет, основания и поводы назначения.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Комплексная судебная психолого-психиатрическая экспертиза, ее предмет, основания и поводы назначения.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Психологическая характеристика, динамика (этапы) совершения умышленных и неосторожных преступлений; психологический критерий оценки вменяемости (невменяемости).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Понятие группы в социальной психологии, виды групп, их структура и характеристика.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Социально-психологическая характеристика профессиональной деятельности (</w:t>
      </w:r>
      <w:proofErr w:type="spellStart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профессиограмма</w:t>
      </w:r>
      <w:proofErr w:type="spellEnd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юриста.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Профессиональные компетенции, значимые психологические качества (</w:t>
      </w:r>
      <w:proofErr w:type="spellStart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психограмма</w:t>
      </w:r>
      <w:proofErr w:type="spellEnd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личности юриста.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Психологические особенности допроса потерпевших в ходе расследования преступления.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Общие психологические закономерности профессионального общения юриста.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Психологические приемы и методы допроса в бесконфликтной ситуации.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4E6DE0" w:rsidRPr="004E6DE0" w:rsidRDefault="004E6DE0" w:rsidP="004E6DE0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систематизированности</w:t>
      </w:r>
      <w:proofErr w:type="spellEnd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изложенного материала: 0-2 б.</w:t>
      </w:r>
    </w:p>
    <w:p w:rsidR="004E6DE0" w:rsidRPr="004E6DE0" w:rsidRDefault="004E6DE0" w:rsidP="004E6DE0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обоснование актуальности и научной новизны проблемы: 0-2 б.</w:t>
      </w:r>
    </w:p>
    <w:p w:rsidR="004E6DE0" w:rsidRPr="004E6DE0" w:rsidRDefault="004E6DE0" w:rsidP="004E6DE0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логичность и последовательность изложения проблемы: 0-2 б.</w:t>
      </w:r>
    </w:p>
    <w:p w:rsidR="004E6DE0" w:rsidRPr="004E6DE0" w:rsidRDefault="004E6DE0" w:rsidP="004E6DE0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 б. </w:t>
      </w:r>
    </w:p>
    <w:p w:rsidR="004E6DE0" w:rsidRPr="004E6DE0" w:rsidRDefault="004E6DE0" w:rsidP="004E6DE0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различных научных подходов к проблеме: 0-1 б.</w:t>
      </w:r>
    </w:p>
    <w:p w:rsidR="004E6DE0" w:rsidRPr="004E6DE0" w:rsidRDefault="004E6DE0" w:rsidP="004E6DE0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самостоятельность выводов докладчика: 0-1 б.</w:t>
      </w:r>
    </w:p>
    <w:p w:rsidR="004E6DE0" w:rsidRPr="004E6DE0" w:rsidRDefault="004E6DE0" w:rsidP="004E6DE0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качество ответов на вопросы: 0-1.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Регламент выступления с докладом: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Изложение научной позиции автора реферируемого источника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Формулировка собственной позиции выступающего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Регламент презентации доклада: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Изложение научной позиции автора, демонстрация слайдов 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Ответ на вопросы аудитории и преподавателя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Обсуждение презентации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Подведение итогов преподавателем, анализ представленной презентации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 презентации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Презентация оценивается по следующим критериям: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1.умение четко и </w:t>
      </w:r>
      <w:proofErr w:type="spellStart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систематизированно</w:t>
      </w:r>
      <w:proofErr w:type="spellEnd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изложить материала в форме слайдов: 0-2 б.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2.обоснование актуальности и научной новизны проблемы: 0-2 б.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3.умение заинтересовать аудиторию и вовлечь в дискуссию: 0-2 б.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4.отражение навыков научно-исследовательской работы с литературой и нормативно-правовыми актами: 0-1 б. 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5.анализ различных научны подходов к проблеме: 0-1 б.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6.самостоятельность выводов докладчика: 0-1 б.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7.качество ответов на вопросы: 0-1.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Маслов В.С.  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г. 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4E6DE0">
        <w:rPr>
          <w:rFonts w:ascii="Times New Roman" w:eastAsia="Times New Roman" w:hAnsi="Times New Roman" w:cs="Times New Roman"/>
          <w:iCs/>
          <w:sz w:val="24"/>
          <w:szCs w:val="24"/>
          <w:u w:val="single"/>
          <w:lang w:val="ru-RU" w:eastAsia="ru-RU"/>
        </w:rPr>
        <w:t>«Судебная экспертиза и криминалистика»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эссе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Подготовьте речь на любую общественно значимую тему по собственному выбору или на одну из приведенных ниже:</w:t>
      </w:r>
    </w:p>
    <w:p w:rsidR="004E6DE0" w:rsidRPr="004E6DE0" w:rsidRDefault="004E6DE0" w:rsidP="004E6DE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Выступление на суде в качестве обвинителя обвиняемого.</w:t>
      </w:r>
    </w:p>
    <w:p w:rsidR="004E6DE0" w:rsidRPr="004E6DE0" w:rsidRDefault="004E6DE0" w:rsidP="004E6DE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Выступление на суде в качестве защитника обвиняемого.</w:t>
      </w:r>
    </w:p>
    <w:p w:rsidR="004E6DE0" w:rsidRPr="004E6DE0" w:rsidRDefault="004E6DE0" w:rsidP="004E6DE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Речь судьи при вынесении приговора.</w:t>
      </w:r>
    </w:p>
    <w:p w:rsidR="004E6DE0" w:rsidRPr="004E6DE0" w:rsidRDefault="004E6DE0" w:rsidP="004E6DE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Наркомания: пути преодоления.</w:t>
      </w:r>
    </w:p>
    <w:p w:rsidR="004E6DE0" w:rsidRPr="004E6DE0" w:rsidRDefault="004E6DE0" w:rsidP="004E6DE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Реформирование системы высшего образования.</w:t>
      </w:r>
    </w:p>
    <w:p w:rsidR="004E6DE0" w:rsidRPr="004E6DE0" w:rsidRDefault="004E6DE0" w:rsidP="004E6DE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Современные СМИ: нравственный и </w:t>
      </w:r>
      <w:proofErr w:type="gramStart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правовой  аспект</w:t>
      </w:r>
      <w:proofErr w:type="gramEnd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tbl>
      <w:tblPr>
        <w:tblW w:w="0" w:type="auto"/>
        <w:jc w:val="center"/>
        <w:tblCellSpacing w:w="15" w:type="dxa"/>
        <w:tblLook w:val="04A0" w:firstRow="1" w:lastRow="0" w:firstColumn="1" w:lastColumn="0" w:noHBand="0" w:noVBand="1"/>
      </w:tblPr>
      <w:tblGrid>
        <w:gridCol w:w="3969"/>
        <w:gridCol w:w="5706"/>
      </w:tblGrid>
      <w:tr w:rsidR="004E6DE0" w:rsidRPr="004E6DE0" w:rsidTr="00AB004A">
        <w:trPr>
          <w:tblCellSpacing w:w="15" w:type="dxa"/>
          <w:jc w:val="center"/>
        </w:trPr>
        <w:tc>
          <w:tcPr>
            <w:tcW w:w="96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Содержание ораторского выступления</w:t>
            </w:r>
          </w:p>
        </w:tc>
      </w:tr>
      <w:tr w:rsidR="004E6DE0" w:rsidRPr="00E41445" w:rsidTr="00AB004A">
        <w:trPr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теме, стилю, жанру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Выступление соответствует предложенной теме, выбранному стилю и жанру</w:t>
            </w:r>
          </w:p>
        </w:tc>
      </w:tr>
      <w:tr w:rsidR="004E6DE0" w:rsidRPr="00E41445" w:rsidTr="00AB004A">
        <w:trPr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Логико-композиционная организация: целостность представленной композиции, информационная насыщенность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Выступление характеризуется композиционной </w:t>
            </w:r>
            <w:proofErr w:type="spellStart"/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оформленностью</w:t>
            </w:r>
            <w:proofErr w:type="spellEnd"/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(построение текста, расположение и соотношение составных частей текста – 8 частей ораторской речи, знанием теории выдвижения – обусловлено её содержанием, проблематикой, жанром и назначением), структурированностью и логичностью</w:t>
            </w:r>
          </w:p>
        </w:tc>
      </w:tr>
      <w:tr w:rsidR="004E6DE0" w:rsidRPr="004E6DE0" w:rsidTr="00AB004A">
        <w:trPr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раскрытия, цельность, доказательность, глубина основной мысли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Выступление характеризуется полнотой раскрытия темы, оригинальностью идей, выводов, оценок основная мысль носит концептуальный характер (отражает систему взглядов выступающего), отличается новизной и оригинальностью (в ней есть интересные повороты)</w:t>
            </w:r>
          </w:p>
        </w:tc>
      </w:tr>
      <w:tr w:rsidR="004E6DE0" w:rsidRPr="004E6DE0" w:rsidTr="00AB004A">
        <w:trPr>
          <w:tblCellSpacing w:w="15" w:type="dxa"/>
          <w:jc w:val="center"/>
        </w:trPr>
        <w:tc>
          <w:tcPr>
            <w:tcW w:w="96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Коммуникативные качества речи</w:t>
            </w:r>
          </w:p>
        </w:tc>
      </w:tr>
      <w:tr w:rsidR="004E6DE0" w:rsidRPr="00E41445" w:rsidTr="00AB004A">
        <w:trPr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Смысловая цельность, речевая связность, логическая последовательность изложения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Выступление характеризуется смысловой цельностью, речевой связностью, последовательностью изложения, отсутствием логических ошибок, правильным абзацным членением текста</w:t>
            </w:r>
          </w:p>
        </w:tc>
      </w:tr>
      <w:tr w:rsidR="004E6DE0" w:rsidRPr="00E41445" w:rsidTr="00AB004A">
        <w:trPr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Точность, богатство и выразительность речи соблюдение норм современного русского языка, правильность, чистота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Выступление характеризуется точностью выражения мысли, уместным использованием средств художественной выразительности, элементами художественного мастерства, разнообразием грамматического строя речи</w:t>
            </w:r>
          </w:p>
        </w:tc>
      </w:tr>
      <w:tr w:rsidR="004E6DE0" w:rsidRPr="004E6DE0" w:rsidTr="00AB004A">
        <w:trPr>
          <w:tblCellSpacing w:w="15" w:type="dxa"/>
          <w:jc w:val="center"/>
        </w:trPr>
        <w:tc>
          <w:tcPr>
            <w:tcW w:w="96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Артистизм, речевое мастерство</w:t>
            </w:r>
          </w:p>
        </w:tc>
      </w:tr>
      <w:tr w:rsidR="004E6DE0" w:rsidRPr="00E41445" w:rsidTr="00AB004A">
        <w:trPr>
          <w:trHeight w:val="165"/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Пафосность</w:t>
            </w:r>
            <w:proofErr w:type="spellEnd"/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высказывания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Наличие ярких, нестандартных выразительных средств языка (метафор, эпитетов, риторических вопросов и т.д.); умение варьировать силу и </w:t>
            </w:r>
            <w:proofErr w:type="spellStart"/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тембральную</w:t>
            </w:r>
            <w:proofErr w:type="spellEnd"/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окраску голоса; наличие сильного эмоционального начала и сильного логического конца</w:t>
            </w:r>
          </w:p>
        </w:tc>
      </w:tr>
      <w:tr w:rsidR="004E6DE0" w:rsidRPr="00E41445" w:rsidTr="00AB004A">
        <w:trPr>
          <w:trHeight w:val="165"/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Личностный аспект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E6DE0" w:rsidRPr="004E6DE0" w:rsidRDefault="004E6DE0" w:rsidP="004E6DE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6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Выступающий свободно владеет речью, техникой публичного выступления </w:t>
            </w:r>
          </w:p>
        </w:tc>
      </w:tr>
    </w:tbl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4E6D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</w:t>
      </w:r>
      <w:proofErr w:type="gramStart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  представленное</w:t>
      </w:r>
      <w:proofErr w:type="gramEnd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эссе соответствует всем перечисленным критериям содержания ораторского выступления; 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«не зачтено» выставляется студенту, </w:t>
      </w:r>
      <w:proofErr w:type="gramStart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  представленное</w:t>
      </w:r>
      <w:proofErr w:type="gramEnd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эссе не соответствует всем перечисленным критериям содержания ораторского выступления. 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Маслов В.С.  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4" w:name="_Toc480487764"/>
      <w:r w:rsidRPr="004E6DE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4E6D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по расписанию </w:t>
      </w:r>
      <w:proofErr w:type="spellStart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предсессионной</w:t>
      </w:r>
      <w:proofErr w:type="spellEnd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недели в письменном и устном виде.  Количество вопросов в билете – 2.  Проверка ответов осуществляется при устном изложении студентом письменных ответов на вопросы билета.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установленному графику </w:t>
      </w:r>
      <w:proofErr w:type="spellStart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предсессионной</w:t>
      </w:r>
      <w:proofErr w:type="spellEnd"/>
      <w:r w:rsidRPr="004E6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недели, должны ликвидировать задолженность в установленном порядке. </w:t>
      </w: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bookmarkEnd w:id="2"/>
    <w:p w:rsidR="004E6DE0" w:rsidRPr="004E6DE0" w:rsidRDefault="004E6DE0" w:rsidP="004E6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5EF7" w:rsidRDefault="007A5EF7">
      <w:pPr>
        <w:rPr>
          <w:lang w:val="ru-RU"/>
        </w:rPr>
      </w:pPr>
      <w:r>
        <w:rPr>
          <w:lang w:val="ru-RU"/>
        </w:rPr>
        <w:br w:type="page"/>
      </w:r>
    </w:p>
    <w:p w:rsidR="000E7C04" w:rsidRDefault="007A5EF7" w:rsidP="000E7C04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</w:t>
      </w:r>
      <w:r w:rsidR="000E7C0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91338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3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</w:t>
      </w:r>
      <w:r w:rsidR="000E7C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7A5EF7" w:rsidRPr="007A5EF7" w:rsidRDefault="007A5EF7" w:rsidP="000E7C04">
      <w:pPr>
        <w:widowControl w:val="0"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                   </w:t>
      </w:r>
    </w:p>
    <w:p w:rsidR="007A5EF7" w:rsidRPr="007A5EF7" w:rsidRDefault="007A5EF7" w:rsidP="007A5EF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proofErr w:type="gramStart"/>
      <w:r w:rsidRPr="007A5EF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Методические  указания</w:t>
      </w:r>
      <w:proofErr w:type="gramEnd"/>
      <w:r w:rsidRPr="007A5EF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по  освоению  дисциплины  </w:t>
      </w:r>
      <w:r w:rsidRPr="007A5EF7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«Психологическое обеспечение профессиональной деятельности» </w:t>
      </w:r>
      <w:r w:rsidRPr="007A5EF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адресованы  студентам </w:t>
      </w:r>
      <w:r w:rsidRPr="007A5E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очной </w:t>
      </w:r>
      <w:r w:rsidRPr="007A5EF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формы обучения.  </w:t>
      </w:r>
    </w:p>
    <w:p w:rsidR="007A5EF7" w:rsidRPr="007A5EF7" w:rsidRDefault="007A5EF7" w:rsidP="007A5EF7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</w:pPr>
      <w:r w:rsidRPr="007A5EF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судебных </w:t>
      </w:r>
      <w:proofErr w:type="gramStart"/>
      <w:r w:rsidRPr="007A5EF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экспертов  предусмотрены</w:t>
      </w:r>
      <w:proofErr w:type="gramEnd"/>
      <w:r w:rsidRPr="007A5EF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следующие виды занятий:</w:t>
      </w:r>
    </w:p>
    <w:p w:rsidR="007A5EF7" w:rsidRPr="007A5EF7" w:rsidRDefault="007A5EF7" w:rsidP="007A5EF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лекции;</w:t>
      </w:r>
    </w:p>
    <w:p w:rsidR="007A5EF7" w:rsidRPr="007A5EF7" w:rsidRDefault="007A5EF7" w:rsidP="007A5EF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практические занятия;</w:t>
      </w:r>
    </w:p>
    <w:p w:rsidR="007A5EF7" w:rsidRPr="007A5EF7" w:rsidRDefault="007A5EF7" w:rsidP="007A5EF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самостоятельная работа студента</w:t>
      </w:r>
    </w:p>
    <w:p w:rsidR="007A5EF7" w:rsidRPr="007A5EF7" w:rsidRDefault="007A5EF7" w:rsidP="007A5EF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девять тем предусмотренных рабочей программой, </w:t>
      </w: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и указания на самостоятельную работу</w:t>
      </w:r>
      <w:r w:rsidRPr="007A5EF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и </w:t>
      </w:r>
      <w:proofErr w:type="gramStart"/>
      <w:r w:rsidRPr="007A5EF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даются  рекомендации</w:t>
      </w:r>
      <w:proofErr w:type="gramEnd"/>
      <w:r w:rsidRPr="007A5EF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 подготовке к практическим занятиям. </w:t>
      </w:r>
    </w:p>
    <w:p w:rsidR="007A5EF7" w:rsidRPr="007A5EF7" w:rsidRDefault="007A5EF7" w:rsidP="007A5E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</w:t>
      </w:r>
      <w:proofErr w:type="gramStart"/>
      <w:r w:rsidRPr="007A5EF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студентов  по</w:t>
      </w:r>
      <w:proofErr w:type="gramEnd"/>
      <w:r w:rsidRPr="007A5EF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ряду  рассмотренных  на  лекциях  вопросов,  развиваются навыки, </w:t>
      </w: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7A5EF7" w:rsidRPr="007A5EF7" w:rsidRDefault="007A5EF7" w:rsidP="007A5E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Практическое занятие предполагает свободный обмен мнениями по избранной тематике. Он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практического занятия,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практических занятий может осуществлять текущий контроль знаний в виде тестовых заданий.</w:t>
      </w:r>
    </w:p>
    <w:p w:rsidR="007A5EF7" w:rsidRPr="007A5EF7" w:rsidRDefault="007A5EF7" w:rsidP="007A5E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подготовке к практическому занятию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7A5EF7" w:rsidRPr="007A5EF7" w:rsidRDefault="007A5EF7" w:rsidP="007A5E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Качество учебной работы студентов преподаватель оценивает в конце семинара, выставляя в рабочий журнал текущие оценки. Студент имеет право ознакомиться с ними.</w:t>
      </w:r>
    </w:p>
    <w:p w:rsidR="007A5EF7" w:rsidRPr="007A5EF7" w:rsidRDefault="007A5EF7" w:rsidP="007A5EF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7A5EF7" w:rsidRPr="007A5EF7" w:rsidRDefault="007A5EF7" w:rsidP="007A5EF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7A5EF7" w:rsidRPr="007A5EF7" w:rsidRDefault="007A5EF7" w:rsidP="007A5EF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изучить конспекты лекций;  </w:t>
      </w:r>
    </w:p>
    <w:p w:rsidR="007A5EF7" w:rsidRPr="007A5EF7" w:rsidRDefault="007A5EF7" w:rsidP="007A5EF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7A5EF7" w:rsidRPr="007A5EF7" w:rsidRDefault="007A5EF7" w:rsidP="007A5EF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7A5EF7" w:rsidRPr="007A5EF7" w:rsidRDefault="007A5EF7" w:rsidP="007A5EF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</w:t>
      </w:r>
      <w:proofErr w:type="gramStart"/>
      <w:r w:rsidRPr="007A5EF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не  рассмотренные</w:t>
      </w:r>
      <w:proofErr w:type="gramEnd"/>
      <w:r w:rsidRPr="007A5EF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7A5E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Контроль  самостоятельной</w:t>
      </w:r>
      <w:proofErr w:type="gramEnd"/>
      <w:r w:rsidRPr="007A5E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 </w:t>
      </w:r>
      <w:proofErr w:type="gramStart"/>
      <w:r w:rsidRPr="007A5E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В  ходе</w:t>
      </w:r>
      <w:proofErr w:type="gramEnd"/>
      <w:r w:rsidRPr="007A5E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7A5E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Выделить  непонятные</w:t>
      </w:r>
      <w:proofErr w:type="gramEnd"/>
      <w:r w:rsidRPr="007A5E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термины,  найти  их  значение  в энциклопедических словарях.  </w:t>
      </w:r>
    </w:p>
    <w:p w:rsidR="007A5EF7" w:rsidRPr="007A5EF7" w:rsidRDefault="007A5EF7" w:rsidP="007A5EF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proofErr w:type="gramStart"/>
      <w:r w:rsidRPr="007A5E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Студент  должен</w:t>
      </w:r>
      <w:proofErr w:type="gramEnd"/>
      <w:r w:rsidRPr="007A5E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готовиться  к  предстоящему  практическому занятию  по  всем,  обозначенным  в  рабочей программе дисциплины вопросам.  </w:t>
      </w:r>
    </w:p>
    <w:p w:rsidR="007A5EF7" w:rsidRPr="007A5EF7" w:rsidRDefault="007A5EF7" w:rsidP="007A5EF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proofErr w:type="gramStart"/>
      <w:r w:rsidRPr="007A5E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При  реализации</w:t>
      </w:r>
      <w:proofErr w:type="gramEnd"/>
      <w:r w:rsidRPr="007A5E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различных  видов  учебной  работы  используются разнообразные (в </w:t>
      </w:r>
      <w:proofErr w:type="spellStart"/>
      <w:r w:rsidRPr="007A5E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т.ч</w:t>
      </w:r>
      <w:proofErr w:type="spellEnd"/>
      <w:r w:rsidRPr="007A5E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7A5EF7" w:rsidRPr="007A5EF7" w:rsidRDefault="007A5EF7" w:rsidP="007A5EF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интерактивная доска для подготовки и проведения лекционных и практических занятий</w:t>
      </w:r>
    </w:p>
    <w:p w:rsidR="007A5EF7" w:rsidRPr="007A5EF7" w:rsidRDefault="007A5EF7" w:rsidP="007A5EF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</w:t>
      </w:r>
      <w:proofErr w:type="gramStart"/>
      <w:r w:rsidRPr="007A5E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аттестации  студенты</w:t>
      </w:r>
      <w:proofErr w:type="gramEnd"/>
      <w:r w:rsidRPr="007A5E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могут  воспользоваться электронной библиотекой ВУЗа </w:t>
      </w:r>
      <w:hyperlink r:id="rId12" w:history="1">
        <w:r w:rsidRPr="007A5EF7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7A5E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. Также обучающиеся </w:t>
      </w:r>
      <w:proofErr w:type="gramStart"/>
      <w:r w:rsidRPr="007A5E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могут  взять</w:t>
      </w:r>
      <w:proofErr w:type="gramEnd"/>
      <w:r w:rsidRPr="007A5E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7A5EF7" w:rsidRPr="007A5EF7" w:rsidRDefault="007A5EF7" w:rsidP="007A5EF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</w:p>
    <w:p w:rsidR="007A5EF7" w:rsidRPr="007A5EF7" w:rsidRDefault="007A5EF7" w:rsidP="007A5EF7">
      <w:pPr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7A5EF7"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 письменных работ, требования к их оформлению </w:t>
      </w:r>
    </w:p>
    <w:p w:rsidR="007A5EF7" w:rsidRPr="007A5EF7" w:rsidRDefault="007A5EF7" w:rsidP="007A5EF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По желанию студентов, наиболее успешно обучающихся, ими по согласованию с преподавателем, могут готовиться контрольные работы. 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</w:t>
      </w:r>
      <w:proofErr w:type="gramStart"/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соответствующих  вопросов</w:t>
      </w:r>
      <w:proofErr w:type="gramEnd"/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5EF7" w:rsidRPr="007A5EF7" w:rsidRDefault="007A5EF7" w:rsidP="007A5EF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тексте работы при ссылках на нормативный акт должна </w:t>
      </w:r>
      <w:proofErr w:type="gramStart"/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использоваться  последняя</w:t>
      </w:r>
      <w:proofErr w:type="gramEnd"/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редакция документа.</w:t>
      </w:r>
    </w:p>
    <w:p w:rsidR="007A5EF7" w:rsidRPr="007A5EF7" w:rsidRDefault="007A5EF7" w:rsidP="007A5EF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Следует иметь в виду, что иногда нормативный материал, используемый в учебниках, пособиях и научной литературе, к моменту подготовки студентом письменной работы оказывается утратившим силу.</w:t>
      </w:r>
    </w:p>
    <w:p w:rsidR="007A5EF7" w:rsidRPr="007A5EF7" w:rsidRDefault="007A5EF7" w:rsidP="007A5EF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Недействующие нормативные акты не подлежат использованию, либо упоминаются с соответствующими оговорками. 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7A5EF7" w:rsidRPr="007A5EF7" w:rsidRDefault="007A5EF7" w:rsidP="007A5EF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В процессе подготовки работы студент должен:</w:t>
      </w:r>
    </w:p>
    <w:p w:rsidR="007A5EF7" w:rsidRPr="007A5EF7" w:rsidRDefault="007A5EF7" w:rsidP="007A5EF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всесторонне изучить определенную юридическую проблему, ее теоретические и практические аспекты;</w:t>
      </w:r>
    </w:p>
    <w:p w:rsidR="007A5EF7" w:rsidRPr="007A5EF7" w:rsidRDefault="007A5EF7" w:rsidP="007A5EF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проанализировать научную литературу и нормативно-правовой материал по теме;</w:t>
      </w:r>
    </w:p>
    <w:p w:rsidR="007A5EF7" w:rsidRPr="007A5EF7" w:rsidRDefault="007A5EF7" w:rsidP="007A5EF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7A5EF7" w:rsidRPr="007A5EF7" w:rsidRDefault="007A5EF7" w:rsidP="007A5EF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по возможности сформулировать свои предложения по совершению юридической практики и законодательства.</w:t>
      </w:r>
    </w:p>
    <w:p w:rsidR="007A5EF7" w:rsidRPr="007A5EF7" w:rsidRDefault="007A5EF7" w:rsidP="007A5EF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Содержание работы должно соответствовать ее теме и плану.</w:t>
      </w:r>
    </w:p>
    <w:p w:rsidR="007A5EF7" w:rsidRPr="007A5EF7" w:rsidRDefault="007A5EF7" w:rsidP="007A5EF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</w:t>
      </w:r>
      <w:proofErr w:type="gramStart"/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существу  поставленного</w:t>
      </w:r>
      <w:proofErr w:type="gramEnd"/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вопроса. Не следует необоснованно увеличивать их объем, останавливаясь на второстепенных, прямо не относящихся к теме </w:t>
      </w:r>
      <w:proofErr w:type="gramStart"/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исследования,  аспектах</w:t>
      </w:r>
      <w:proofErr w:type="gramEnd"/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При формулировании собственных суждений следует избегать таких выражений, как «по моему мнению», «я думаю» и т.п., т е. писать от первого лица.</w:t>
      </w:r>
    </w:p>
    <w:p w:rsidR="007A5EF7" w:rsidRPr="007A5EF7" w:rsidRDefault="007A5EF7" w:rsidP="007A5EF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 Сноски имеют постраничную нумерацию, то есть первая </w:t>
      </w:r>
      <w:proofErr w:type="gramStart"/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сноска  на</w:t>
      </w:r>
      <w:proofErr w:type="gramEnd"/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каждой странице  нумеруется цифрой 1. Печатание сносок с использованием  сквозной нумерации  в конце работы не допускается. 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7A5EF7" w:rsidRPr="007A5EF7" w:rsidRDefault="007A5EF7" w:rsidP="007A5EF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Если автор считает целесообразным в ходе ответа на поставленный вопрос использовать табличную или схематическую форму изложения материала, то должен руководствоваться правилами оформления таблиц и схем. Следует обратить внимание, что при использовании в работе статистического материала необходимо </w:t>
      </w:r>
      <w:proofErr w:type="gramStart"/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давать  текстовое</w:t>
      </w:r>
      <w:proofErr w:type="gramEnd"/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объяснение.</w:t>
      </w:r>
    </w:p>
    <w:p w:rsidR="007A5EF7" w:rsidRPr="007A5EF7" w:rsidRDefault="007A5EF7" w:rsidP="007A5EF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В конце работы автор может привести перечень условных обозначений, символов и специальных терминов только в том случае, если их общее число более </w:t>
      </w:r>
      <w:proofErr w:type="gramStart"/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  и</w:t>
      </w:r>
      <w:proofErr w:type="gramEnd"/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каждое из них повторяется в тексте не менее трех раз.</w:t>
      </w:r>
    </w:p>
    <w:p w:rsidR="007A5EF7" w:rsidRPr="007A5EF7" w:rsidRDefault="007A5EF7" w:rsidP="007A5EF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Текст работы печатается с одной стороны стандартного листа формата А4 через 1,5 интервала с выравниванием «по ширине», в том числе и при оформлении списков.  В текстовом редакторе «</w:t>
      </w:r>
      <w:proofErr w:type="spellStart"/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Microsoft</w:t>
      </w:r>
      <w:proofErr w:type="spellEnd"/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Word</w:t>
      </w:r>
      <w:proofErr w:type="spellEnd"/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»: стиль шрифта «</w:t>
      </w:r>
      <w:proofErr w:type="spellStart"/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Times</w:t>
      </w:r>
      <w:proofErr w:type="spellEnd"/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New</w:t>
      </w:r>
      <w:proofErr w:type="spellEnd"/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Roman</w:t>
      </w:r>
      <w:proofErr w:type="spellEnd"/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», размер: «14», отступ абзаца – 1см (по линейке табуляции). Заголовки глав, параграфов, пунктов печатаются шрифтом с выделением «жирный», с выравниванием «по ширине» и с отступом абзаца указанного размера по первой строке. Точка в конце заголовка не ставится. В тексте работы запрещается использовать выделение «жирный» (кроме указанных заголовков), а также шрифт другого стиля. Каждая </w:t>
      </w:r>
      <w:proofErr w:type="gramStart"/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страница  должна</w:t>
      </w:r>
      <w:proofErr w:type="gramEnd"/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быть оформлена с четким  соблюдением размера полей: слева - 30 мм, сверху - 20 мм, справа - 10 мм, снизу - 20 мм. </w:t>
      </w:r>
    </w:p>
    <w:p w:rsidR="007A5EF7" w:rsidRPr="007A5EF7" w:rsidRDefault="007A5EF7" w:rsidP="007A5EF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9. 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 </w:t>
      </w:r>
    </w:p>
    <w:p w:rsidR="007A5EF7" w:rsidRPr="007A5EF7" w:rsidRDefault="007A5EF7" w:rsidP="007A5EF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 Нарушение правил оформления работы является основанием для направления работы на доработку.</w:t>
      </w:r>
    </w:p>
    <w:p w:rsidR="007A5EF7" w:rsidRPr="007A5EF7" w:rsidRDefault="007A5EF7" w:rsidP="007A5EF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11. Сроки хранения письменных работ устанавливаются в соответствии с номенклатурой дел. </w:t>
      </w:r>
    </w:p>
    <w:p w:rsidR="007A5EF7" w:rsidRPr="007A5EF7" w:rsidRDefault="007A5EF7" w:rsidP="007A5EF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 xml:space="preserve">Порядок оформления сносок, ссылок на литературные </w:t>
      </w:r>
      <w:proofErr w:type="gramStart"/>
      <w:r w:rsidRPr="007A5EF7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источники  и</w:t>
      </w:r>
      <w:proofErr w:type="gramEnd"/>
      <w:r w:rsidRPr="007A5EF7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 xml:space="preserve"> нормативные акты</w:t>
      </w:r>
    </w:p>
    <w:p w:rsidR="007A5EF7" w:rsidRPr="007A5EF7" w:rsidRDefault="007A5EF7" w:rsidP="007A5EF7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  <w:t xml:space="preserve">Ссылки, </w:t>
      </w:r>
      <w:proofErr w:type="gramStart"/>
      <w:r w:rsidRPr="007A5EF7"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  <w:t>сноски  на</w:t>
      </w:r>
      <w:proofErr w:type="gramEnd"/>
      <w:r w:rsidRPr="007A5EF7"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  <w:t xml:space="preserve"> литературу</w:t>
      </w:r>
    </w:p>
    <w:p w:rsidR="007A5EF7" w:rsidRPr="007A5EF7" w:rsidRDefault="007A5EF7" w:rsidP="007A5EF7">
      <w:pPr>
        <w:ind w:firstLine="54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A5EF7">
        <w:rPr>
          <w:rFonts w:ascii="Calibri" w:eastAsia="Times New Roman" w:hAnsi="Calibri" w:cs="Times New Roman"/>
          <w:sz w:val="28"/>
          <w:szCs w:val="28"/>
          <w:lang w:val="ru-RU" w:eastAsia="ru-RU"/>
        </w:rPr>
        <w:t>1. В тексте письменной работы при цитировании какого-либо автора надо указать его инициалы и фамилию, а затем в обязательном порядке оформить сноску на данный источник по общим правилам.</w:t>
      </w:r>
    </w:p>
    <w:p w:rsidR="007A5EF7" w:rsidRPr="007A5EF7" w:rsidRDefault="007A5EF7" w:rsidP="007A5E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</w:pPr>
      <w:r w:rsidRPr="007A5EF7"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  <w:t>Ссылки, сноски на правовые акты</w:t>
      </w:r>
    </w:p>
    <w:p w:rsidR="007A5EF7" w:rsidRPr="007A5EF7" w:rsidRDefault="007A5EF7" w:rsidP="007A5EF7">
      <w:pPr>
        <w:ind w:firstLine="54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A5EF7">
        <w:rPr>
          <w:rFonts w:ascii="Calibri" w:eastAsia="Times New Roman" w:hAnsi="Calibri" w:cs="Times New Roman"/>
          <w:sz w:val="28"/>
          <w:szCs w:val="28"/>
          <w:lang w:val="ru-RU" w:eastAsia="ru-RU"/>
        </w:rPr>
        <w:t xml:space="preserve">1. При первом упоминании в тексте правового акта (кроме Конституции РФ) в тексте следует указать его полное наименование, дату принятия и номер документа, затем в обязательном порядке сделать сноску по общим правилам, указанным в п.2. Сноска на </w:t>
      </w:r>
      <w:proofErr w:type="gramStart"/>
      <w:r w:rsidRPr="007A5EF7">
        <w:rPr>
          <w:rFonts w:ascii="Calibri" w:eastAsia="Times New Roman" w:hAnsi="Calibri" w:cs="Times New Roman"/>
          <w:sz w:val="28"/>
          <w:szCs w:val="28"/>
          <w:lang w:val="ru-RU" w:eastAsia="ru-RU"/>
        </w:rPr>
        <w:t>указанный  правовой</w:t>
      </w:r>
      <w:proofErr w:type="gramEnd"/>
      <w:r w:rsidRPr="007A5EF7">
        <w:rPr>
          <w:rFonts w:ascii="Calibri" w:eastAsia="Times New Roman" w:hAnsi="Calibri" w:cs="Times New Roman"/>
          <w:sz w:val="28"/>
          <w:szCs w:val="28"/>
          <w:lang w:val="ru-RU" w:eastAsia="ru-RU"/>
        </w:rPr>
        <w:t xml:space="preserve"> акт делается один раз (при его первом  упоминании).</w:t>
      </w:r>
    </w:p>
    <w:p w:rsidR="007A5EF7" w:rsidRPr="007A5EF7" w:rsidRDefault="007A5EF7" w:rsidP="007A5EF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дальнейшем упоминании того же акта можно использовать его краткое название, </w:t>
      </w:r>
      <w:proofErr w:type="gramStart"/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например</w:t>
      </w:r>
      <w:proofErr w:type="gramEnd"/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</w:t>
      </w:r>
      <w:r w:rsidRPr="007A5EF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в соответствии со ст. 2 Федерального закона «О введении в действие Кодекса Российской Федерации об административных правонарушениях». </w:t>
      </w: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Однако обязательно следует назвать статьи или пункты акта, имеющие отношение к вопросу.</w:t>
      </w:r>
    </w:p>
    <w:p w:rsidR="007A5EF7" w:rsidRPr="007A5EF7" w:rsidRDefault="007A5EF7" w:rsidP="007A5EF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Порядок оформления списка использованных источников</w:t>
      </w:r>
    </w:p>
    <w:p w:rsidR="007A5EF7" w:rsidRPr="007A5EF7" w:rsidRDefault="007A5EF7" w:rsidP="007A5EF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Список использованных источников должен состоять из следующих разделов:</w:t>
      </w:r>
    </w:p>
    <w:p w:rsidR="007A5EF7" w:rsidRPr="007A5EF7" w:rsidRDefault="007A5EF7" w:rsidP="007A5EF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правовые акты;</w:t>
      </w:r>
    </w:p>
    <w:p w:rsidR="007A5EF7" w:rsidRPr="007A5EF7" w:rsidRDefault="007A5EF7" w:rsidP="007A5EF7">
      <w:pPr>
        <w:numPr>
          <w:ilvl w:val="0"/>
          <w:numId w:val="6"/>
        </w:num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научная литература – книги, монографии, статьи и др., расположенные в алфавитном порядке;</w:t>
      </w:r>
    </w:p>
    <w:p w:rsidR="007A5EF7" w:rsidRPr="007A5EF7" w:rsidRDefault="007A5EF7" w:rsidP="007A5EF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материалы юридической практики.</w:t>
      </w:r>
    </w:p>
    <w:p w:rsidR="007A5EF7" w:rsidRPr="007A5EF7" w:rsidRDefault="007A5EF7" w:rsidP="007A5EF7">
      <w:pPr>
        <w:tabs>
          <w:tab w:val="left" w:pos="360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Каждый раздел списка имеет соответствующее наименование и самостоятельную нумерацию.</w:t>
      </w:r>
    </w:p>
    <w:p w:rsidR="007A5EF7" w:rsidRPr="007A5EF7" w:rsidRDefault="007A5EF7" w:rsidP="007A5EF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48"/>
        <w:gridCol w:w="4536"/>
      </w:tblGrid>
      <w:tr w:rsidR="007A5EF7" w:rsidRPr="007A5EF7" w:rsidTr="00AB004A">
        <w:tc>
          <w:tcPr>
            <w:tcW w:w="5148" w:type="dxa"/>
          </w:tcPr>
          <w:p w:rsidR="007A5EF7" w:rsidRPr="007A5EF7" w:rsidRDefault="007A5EF7" w:rsidP="007A5EF7">
            <w:pPr>
              <w:jc w:val="both"/>
              <w:rPr>
                <w:rFonts w:ascii="Calibri" w:eastAsia="Times New Roman" w:hAnsi="Calibri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7A5EF7">
              <w:rPr>
                <w:rFonts w:ascii="Calibri" w:eastAsia="Times New Roman" w:hAnsi="Calibri" w:cs="Times New Roman"/>
                <w:i/>
                <w:noProof/>
                <w:sz w:val="28"/>
                <w:szCs w:val="28"/>
                <w:lang w:val="ru-RU" w:eastAsia="ru-RU"/>
              </w:rPr>
              <w:t>Полное наименование</w:t>
            </w:r>
          </w:p>
        </w:tc>
        <w:tc>
          <w:tcPr>
            <w:tcW w:w="4536" w:type="dxa"/>
          </w:tcPr>
          <w:p w:rsidR="007A5EF7" w:rsidRPr="007A5EF7" w:rsidRDefault="007A5EF7" w:rsidP="007A5EF7">
            <w:pPr>
              <w:jc w:val="both"/>
              <w:rPr>
                <w:rFonts w:ascii="Calibri" w:eastAsia="Times New Roman" w:hAnsi="Calibri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7A5EF7">
              <w:rPr>
                <w:rFonts w:ascii="Calibri" w:eastAsia="Times New Roman" w:hAnsi="Calibri" w:cs="Times New Roman"/>
                <w:i/>
                <w:noProof/>
                <w:sz w:val="28"/>
                <w:szCs w:val="28"/>
                <w:lang w:val="ru-RU" w:eastAsia="ru-RU"/>
              </w:rPr>
              <w:t>Сокращенное наименование</w:t>
            </w:r>
          </w:p>
        </w:tc>
      </w:tr>
      <w:tr w:rsidR="007A5EF7" w:rsidRPr="007A5EF7" w:rsidTr="00AB004A">
        <w:tc>
          <w:tcPr>
            <w:tcW w:w="5148" w:type="dxa"/>
          </w:tcPr>
          <w:p w:rsidR="007A5EF7" w:rsidRPr="007A5EF7" w:rsidRDefault="007A5EF7" w:rsidP="007A5EF7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7A5EF7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>Собрание законодательства Российской Федерации</w:t>
            </w:r>
          </w:p>
        </w:tc>
        <w:tc>
          <w:tcPr>
            <w:tcW w:w="4536" w:type="dxa"/>
          </w:tcPr>
          <w:p w:rsidR="007A5EF7" w:rsidRPr="007A5EF7" w:rsidRDefault="007A5EF7" w:rsidP="007A5EF7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7A5EF7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 xml:space="preserve">Собрание законодательства РФ </w:t>
            </w:r>
          </w:p>
        </w:tc>
      </w:tr>
      <w:tr w:rsidR="007A5EF7" w:rsidRPr="00E41445" w:rsidTr="00AB004A">
        <w:tc>
          <w:tcPr>
            <w:tcW w:w="5148" w:type="dxa"/>
          </w:tcPr>
          <w:p w:rsidR="007A5EF7" w:rsidRPr="007A5EF7" w:rsidRDefault="007A5EF7" w:rsidP="007A5EF7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7A5EF7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>Ведомости Съезда народных депутатов  и Верховного Совета Российской Федерации</w:t>
            </w:r>
          </w:p>
        </w:tc>
        <w:tc>
          <w:tcPr>
            <w:tcW w:w="4536" w:type="dxa"/>
          </w:tcPr>
          <w:p w:rsidR="007A5EF7" w:rsidRPr="007A5EF7" w:rsidRDefault="007A5EF7" w:rsidP="007A5EF7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7A5EF7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>Ведомости Съезда народных депутатов и Верховного Совета РФ</w:t>
            </w:r>
          </w:p>
        </w:tc>
      </w:tr>
      <w:tr w:rsidR="007A5EF7" w:rsidRPr="00E41445" w:rsidTr="00AB004A">
        <w:tc>
          <w:tcPr>
            <w:tcW w:w="5148" w:type="dxa"/>
          </w:tcPr>
          <w:p w:rsidR="007A5EF7" w:rsidRPr="007A5EF7" w:rsidRDefault="007A5EF7" w:rsidP="007A5EF7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7A5EF7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>Собрание актов Президента и Правительства Российской Федерации</w:t>
            </w:r>
          </w:p>
        </w:tc>
        <w:tc>
          <w:tcPr>
            <w:tcW w:w="4536" w:type="dxa"/>
          </w:tcPr>
          <w:p w:rsidR="007A5EF7" w:rsidRPr="007A5EF7" w:rsidRDefault="007A5EF7" w:rsidP="007A5EF7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7A5EF7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>Собрание актов Президента и Правительства РФ</w:t>
            </w:r>
          </w:p>
        </w:tc>
      </w:tr>
    </w:tbl>
    <w:p w:rsidR="007A5EF7" w:rsidRPr="007A5EF7" w:rsidRDefault="007A5EF7" w:rsidP="007A5EF7">
      <w:pPr>
        <w:ind w:firstLine="72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7A5EF7" w:rsidRPr="007A5EF7" w:rsidRDefault="007A5EF7" w:rsidP="007A5EF7">
      <w:pPr>
        <w:tabs>
          <w:tab w:val="left" w:pos="360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</w:pPr>
      <w:r w:rsidRPr="007A5EF7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  <w:t>Оформление списка использованной научной литературы</w:t>
      </w:r>
    </w:p>
    <w:p w:rsidR="007A5EF7" w:rsidRPr="007A5EF7" w:rsidRDefault="007A5EF7" w:rsidP="007A5EF7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</w:t>
      </w:r>
      <w:proofErr w:type="gramStart"/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 разделе</w:t>
      </w:r>
      <w:proofErr w:type="gramEnd"/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«Научная литература» в алфавитном порядке указываются все источники, изученные и проанализированные студентом при подготовке письменной работы.</w:t>
      </w:r>
    </w:p>
    <w:p w:rsidR="007A5EF7" w:rsidRPr="007A5EF7" w:rsidRDefault="007A5EF7" w:rsidP="007A5EF7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При оформлении списка научной литературы следует обратить внимание на точное указание выходных данных использованных источников.</w:t>
      </w:r>
    </w:p>
    <w:p w:rsidR="007A5EF7" w:rsidRPr="007A5EF7" w:rsidRDefault="007A5EF7" w:rsidP="007A5EF7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Для учебников и учебных пособий - фамилия, инициалы автора (авторов), полное название книги, место издания, издательство, год издания, общее количество страниц.</w:t>
      </w:r>
    </w:p>
    <w:p w:rsidR="007A5EF7" w:rsidRPr="007A5EF7" w:rsidRDefault="007A5EF7" w:rsidP="007A5EF7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Научная литература на иностранном языке;</w:t>
      </w:r>
    </w:p>
    <w:p w:rsidR="007A5EF7" w:rsidRPr="007A5EF7" w:rsidRDefault="007A5EF7" w:rsidP="007A5EF7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Материалы сети «Интернет».</w:t>
      </w:r>
    </w:p>
    <w:p w:rsidR="007A5EF7" w:rsidRPr="007A5EF7" w:rsidRDefault="007A5EF7" w:rsidP="007A5EF7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7A5EF7" w:rsidRPr="007A5EF7" w:rsidRDefault="007A5EF7" w:rsidP="007A5EF7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5E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Официальный сайт Министерства финансов Российской Федерации http://www.minfin.ru/</w:t>
      </w:r>
    </w:p>
    <w:p w:rsidR="007A5EF7" w:rsidRPr="007A5EF7" w:rsidRDefault="007A5EF7" w:rsidP="007A5EF7">
      <w:pPr>
        <w:keepNext/>
        <w:keepLines/>
        <w:spacing w:before="480" w:after="0"/>
        <w:jc w:val="both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8"/>
          <w:u w:val="single"/>
          <w:lang w:val="ru-RU" w:eastAsia="ru-RU"/>
        </w:rPr>
      </w:pPr>
      <w:r w:rsidRPr="007A5EF7">
        <w:rPr>
          <w:rFonts w:ascii="Times New Roman" w:eastAsia="Times New Roman" w:hAnsi="Times New Roman" w:cs="Times New Roman"/>
          <w:bCs/>
          <w:color w:val="365F91"/>
          <w:sz w:val="28"/>
          <w:szCs w:val="28"/>
          <w:u w:val="single"/>
          <w:lang w:val="ru-RU" w:eastAsia="ru-RU"/>
        </w:rPr>
        <w:t>Оформление списка материалов юридической практики</w:t>
      </w:r>
    </w:p>
    <w:p w:rsidR="007A5EF7" w:rsidRPr="007A5EF7" w:rsidRDefault="007A5EF7" w:rsidP="007A5EF7">
      <w:pPr>
        <w:ind w:firstLine="54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A5EF7">
        <w:rPr>
          <w:rFonts w:ascii="Calibri" w:eastAsia="Times New Roman" w:hAnsi="Calibri" w:cs="Times New Roman"/>
          <w:sz w:val="28"/>
          <w:szCs w:val="28"/>
          <w:lang w:val="ru-RU" w:eastAsia="ru-RU"/>
        </w:rPr>
        <w:t xml:space="preserve">1. Если в письменной работе студентом были использованы материалы практики (судебной, нотариальной и др.), то в составляемом списке в первую очередь указываются опубликованные дела, а за ними - неопубликованные. </w:t>
      </w:r>
    </w:p>
    <w:p w:rsidR="007A5EF7" w:rsidRPr="007A5EF7" w:rsidRDefault="007A5EF7" w:rsidP="007A5EF7">
      <w:pPr>
        <w:ind w:firstLine="54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proofErr w:type="gramStart"/>
      <w:r w:rsidRPr="007A5EF7">
        <w:rPr>
          <w:rFonts w:ascii="Calibri" w:eastAsia="Times New Roman" w:hAnsi="Calibri" w:cs="Times New Roman"/>
          <w:sz w:val="28"/>
          <w:szCs w:val="28"/>
          <w:lang w:val="ru-RU" w:eastAsia="ru-RU"/>
        </w:rPr>
        <w:t>Например</w:t>
      </w:r>
      <w:proofErr w:type="gramEnd"/>
      <w:r w:rsidRPr="007A5EF7">
        <w:rPr>
          <w:rFonts w:ascii="Calibri" w:eastAsia="Times New Roman" w:hAnsi="Calibri" w:cs="Times New Roman"/>
          <w:sz w:val="28"/>
          <w:szCs w:val="28"/>
          <w:lang w:val="ru-RU" w:eastAsia="ru-RU"/>
        </w:rPr>
        <w:t>:</w:t>
      </w:r>
    </w:p>
    <w:p w:rsidR="007A5EF7" w:rsidRPr="007A5EF7" w:rsidRDefault="007A5EF7" w:rsidP="007A5EF7">
      <w:pPr>
        <w:ind w:firstLine="54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A5EF7">
        <w:rPr>
          <w:rFonts w:ascii="Calibri" w:eastAsia="Times New Roman" w:hAnsi="Calibri" w:cs="Times New Roman"/>
          <w:sz w:val="28"/>
          <w:szCs w:val="28"/>
          <w:lang w:val="ru-RU" w:eastAsia="ru-RU"/>
        </w:rPr>
        <w:t>1. Определение Конституционного Суда РФ «О проверке конституционности постановления Правительства РФ от 28.10.1992 №632 «Об утверждении порядка определения платы и ее предельных размеров за загрязнение окружающей природной среды, размещение отходов, другие виды    вредного воздействия» и статьи 7 Федерального закона «О введении в действие части первой Налогового кодекса РФ» от 10 декабря 2002г. №284-О //Вестник Конституционного Суда РФ.  2003.   №2.</w:t>
      </w:r>
    </w:p>
    <w:p w:rsidR="007A5EF7" w:rsidRPr="007A5EF7" w:rsidRDefault="007A5EF7" w:rsidP="007A5EF7">
      <w:pPr>
        <w:spacing w:line="240" w:lineRule="auto"/>
        <w:jc w:val="center"/>
        <w:rPr>
          <w:rFonts w:ascii="Calibri" w:eastAsia="Calibri" w:hAnsi="Calibri" w:cs="Times New Roman"/>
          <w:lang w:val="ru-RU"/>
        </w:rPr>
      </w:pPr>
    </w:p>
    <w:p w:rsidR="00DB0D8B" w:rsidRPr="000C66DA" w:rsidRDefault="00DB0D8B">
      <w:pPr>
        <w:rPr>
          <w:lang w:val="ru-RU"/>
        </w:rPr>
      </w:pPr>
    </w:p>
    <w:sectPr w:rsidR="00DB0D8B" w:rsidRPr="000C66DA">
      <w:footerReference w:type="default" r:id="rId13"/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778" w:rsidRDefault="00E82778" w:rsidP="007A5EF7">
      <w:pPr>
        <w:spacing w:after="0" w:line="240" w:lineRule="auto"/>
      </w:pPr>
      <w:r>
        <w:separator/>
      </w:r>
    </w:p>
  </w:endnote>
  <w:endnote w:type="continuationSeparator" w:id="0">
    <w:p w:rsidR="00E82778" w:rsidRDefault="00E82778" w:rsidP="007A5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8678731"/>
      <w:docPartObj>
        <w:docPartGallery w:val="Page Numbers (Bottom of Page)"/>
        <w:docPartUnique/>
      </w:docPartObj>
    </w:sdtPr>
    <w:sdtEndPr/>
    <w:sdtContent>
      <w:p w:rsidR="007A5EF7" w:rsidRDefault="007A5EF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6A44" w:rsidRPr="00866A44">
          <w:rPr>
            <w:noProof/>
            <w:lang w:val="ru-RU"/>
          </w:rPr>
          <w:t>25</w:t>
        </w:r>
        <w:r>
          <w:fldChar w:fldCharType="end"/>
        </w:r>
      </w:p>
    </w:sdtContent>
  </w:sdt>
  <w:p w:rsidR="007A5EF7" w:rsidRDefault="007A5EF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778" w:rsidRDefault="00E82778" w:rsidP="007A5EF7">
      <w:pPr>
        <w:spacing w:after="0" w:line="240" w:lineRule="auto"/>
      </w:pPr>
      <w:r>
        <w:separator/>
      </w:r>
    </w:p>
  </w:footnote>
  <w:footnote w:type="continuationSeparator" w:id="0">
    <w:p w:rsidR="00E82778" w:rsidRDefault="00E82778" w:rsidP="007A5E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761EE"/>
    <w:multiLevelType w:val="hybridMultilevel"/>
    <w:tmpl w:val="439C47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3422021"/>
    <w:multiLevelType w:val="multilevel"/>
    <w:tmpl w:val="0D109EFA"/>
    <w:lvl w:ilvl="0">
      <w:numFmt w:val="bullet"/>
      <w:lvlText w:val="-"/>
      <w:lvlJc w:val="left"/>
      <w:pPr>
        <w:tabs>
          <w:tab w:val="num" w:pos="1260"/>
        </w:tabs>
        <w:ind w:left="1260" w:hanging="72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615D080B"/>
    <w:multiLevelType w:val="hybridMultilevel"/>
    <w:tmpl w:val="9B5C8A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09744E"/>
    <w:multiLevelType w:val="hybridMultilevel"/>
    <w:tmpl w:val="6254A9CA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ECE7670"/>
    <w:multiLevelType w:val="hybridMultilevel"/>
    <w:tmpl w:val="3452A520"/>
    <w:lvl w:ilvl="0" w:tplc="27C06D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C66DA"/>
    <w:rsid w:val="000E7C04"/>
    <w:rsid w:val="001F0BC7"/>
    <w:rsid w:val="004E6DE0"/>
    <w:rsid w:val="007A5EF7"/>
    <w:rsid w:val="00866A44"/>
    <w:rsid w:val="00D31453"/>
    <w:rsid w:val="00DB0D8B"/>
    <w:rsid w:val="00E209E2"/>
    <w:rsid w:val="00E41445"/>
    <w:rsid w:val="00E82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E4DAB1E-0C66-42F9-894F-EC6636417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5E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5EF7"/>
  </w:style>
  <w:style w:type="paragraph" w:styleId="a5">
    <w:name w:val="footer"/>
    <w:basedOn w:val="a"/>
    <w:link w:val="a6"/>
    <w:uiPriority w:val="99"/>
    <w:unhideWhenUsed/>
    <w:rsid w:val="007A5E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5EF7"/>
  </w:style>
  <w:style w:type="paragraph" w:styleId="a7">
    <w:name w:val="Balloon Text"/>
    <w:basedOn w:val="a"/>
    <w:link w:val="a8"/>
    <w:uiPriority w:val="99"/>
    <w:semiHidden/>
    <w:unhideWhenUsed/>
    <w:rsid w:val="000E7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7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library.rsue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A0D6F-2BAB-41C7-9719-402EA639D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37</Pages>
  <Words>10848</Words>
  <Characters>61834</Characters>
  <Application>Microsoft Office Word</Application>
  <DocSecurity>0</DocSecurity>
  <Lines>515</Lines>
  <Paragraphs>145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72537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2018-2019_oz40_03_01_06_1_plx_Психологическое обеспечение профессиональной деятельности</dc:title>
  <dc:creator>FastReport.NET</dc:creator>
  <cp:lastModifiedBy>Вера Ю. Гречкина</cp:lastModifiedBy>
  <cp:revision>7</cp:revision>
  <dcterms:created xsi:type="dcterms:W3CDTF">2018-10-29T13:11:00Z</dcterms:created>
  <dcterms:modified xsi:type="dcterms:W3CDTF">2021-08-19T09:40:00Z</dcterms:modified>
</cp:coreProperties>
</file>