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167" w:rsidRDefault="00B01CC1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351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CD2">
        <w:br w:type="page"/>
      </w:r>
    </w:p>
    <w:p w:rsidR="001A7167" w:rsidRPr="005954C6" w:rsidRDefault="00B01CC1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090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CD2" w:rsidRPr="005954C6">
        <w:rPr>
          <w:lang w:val="ru-RU"/>
        </w:rPr>
        <w:br w:type="page"/>
      </w:r>
    </w:p>
    <w:p w:rsidR="001A7167" w:rsidRPr="005954C6" w:rsidRDefault="00AC231B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09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CD2" w:rsidRPr="005954C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8"/>
        <w:gridCol w:w="1990"/>
        <w:gridCol w:w="1758"/>
        <w:gridCol w:w="4774"/>
        <w:gridCol w:w="974"/>
      </w:tblGrid>
      <w:tr w:rsidR="001A71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5104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1A7167" w:rsidRPr="005954C6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изучение студентами-юристами психологических аспектов ряда правовых явлений – правосознания, правотворчества, профилактики преступности, психологии следственной деятельности лиц, судебной психологии, психологии лиц, отбывающих уголовные наказания в учреждениях пенитенциарной системы; овладение знаниями о разнообразных проявлениях психики лиц, участвующих в ситуациях правового регулирования, являющихся субъектами тех или иных правонарушений и противоправных деяний; формирование у студентов необходимых юристу умений и навыков применения полученных  психологических знаний в   практической деятельности.</w:t>
            </w:r>
          </w:p>
        </w:tc>
      </w:tr>
      <w:tr w:rsidR="001A7167" w:rsidRPr="005954C6">
        <w:trPr>
          <w:trHeight w:hRule="exact" w:val="292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вооружение студентов юридического факультета достоверными юридико-психологическими знаниями, позволяющими лучше понимать  юридико-психологические зависимости, а также пути влияния на них; способствование цивилизованному  профессионально-психологическому    развитию личности сотрудников и работников юридических органов, подразделений и учреждений; разработка психологически обоснованных путей повышения эффективности решения профессиональных задач будущими юристами; научение исследованию психологических предпосылок (условий) эффективности функционирования правовых норм; психологическое исследование личности преступника, раскрытие мотивации  преступного поведения; разработка социально- психологических основ профилактики преступлений; исследование психологических закономерностей различных видов правоохранительной деятельности (следователя, прокурора, адвоката, судьи); исследование психологических закономерностей деятельности исправительных учреждений в целях разработки системы мер по исправлению осужденных; разработка рекомендаций по совершенствованию профессионального мастерства работников правоохранительных органов по профориентации, профотбору, профконсультации кандидатов, желающих работать в указанных органах.</w:t>
            </w:r>
          </w:p>
        </w:tc>
      </w:tr>
      <w:tr w:rsidR="001A7167" w:rsidRPr="005954C6">
        <w:trPr>
          <w:trHeight w:hRule="exact" w:val="277"/>
        </w:trPr>
        <w:tc>
          <w:tcPr>
            <w:tcW w:w="766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1A7167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1A7167" w:rsidRPr="005954C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1A7167" w:rsidRPr="005954C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 государства и права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Безопасность жизнедеятельности</w:t>
            </w:r>
          </w:p>
        </w:tc>
      </w:tr>
      <w:tr w:rsidR="001A7167" w:rsidRPr="005954C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технологии в юридической деятельности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Введение в специальность</w:t>
            </w:r>
          </w:p>
        </w:tc>
      </w:tr>
      <w:tr w:rsidR="001A7167" w:rsidRPr="005954C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Административное право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право</w:t>
            </w:r>
          </w:p>
        </w:tc>
      </w:tr>
      <w:tr w:rsidR="001A7167" w:rsidRPr="005954C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Организационно-правовые основы деятельности прокуратуры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Административно-процессуальное право</w:t>
            </w:r>
          </w:p>
        </w:tc>
      </w:tr>
      <w:tr w:rsidR="001A7167" w:rsidRPr="005954C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Адвокатура: организация и практика деятельности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2.2.8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Гражданский процесс</w:t>
            </w:r>
          </w:p>
        </w:tc>
      </w:tr>
      <w:tr w:rsidR="001A716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2.2.9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Уголовный процесс</w:t>
            </w:r>
          </w:p>
        </w:tc>
      </w:tr>
      <w:tr w:rsidR="001A7167">
        <w:trPr>
          <w:trHeight w:hRule="exact" w:val="277"/>
        </w:trPr>
        <w:tc>
          <w:tcPr>
            <w:tcW w:w="766" w:type="dxa"/>
          </w:tcPr>
          <w:p w:rsidR="001A7167" w:rsidRDefault="001A7167"/>
        </w:tc>
        <w:tc>
          <w:tcPr>
            <w:tcW w:w="2071" w:type="dxa"/>
          </w:tcPr>
          <w:p w:rsidR="001A7167" w:rsidRDefault="001A7167"/>
        </w:tc>
        <w:tc>
          <w:tcPr>
            <w:tcW w:w="1844" w:type="dxa"/>
          </w:tcPr>
          <w:p w:rsidR="001A7167" w:rsidRDefault="001A7167"/>
        </w:tc>
        <w:tc>
          <w:tcPr>
            <w:tcW w:w="5104" w:type="dxa"/>
          </w:tcPr>
          <w:p w:rsidR="001A7167" w:rsidRDefault="001A7167"/>
        </w:tc>
        <w:tc>
          <w:tcPr>
            <w:tcW w:w="993" w:type="dxa"/>
          </w:tcPr>
          <w:p w:rsidR="001A7167" w:rsidRDefault="001A7167"/>
        </w:tc>
      </w:tr>
      <w:tr w:rsidR="001A7167" w:rsidRPr="005954C6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процессов самоорганизации и самообразования, их особенности и технологии реализации, исходя из целей совершенствования профессиональной - возможности, сущность и значимость институтов переподготовки и повышения квалификации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A7167" w:rsidRPr="005954C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планировать цели и устанавливать приоритеты при выборе способов принятия решений с учетом условий, средств, личных возможностей и временной перспективы достижения в период осуществления профессиональной деятельности;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приемами саморегуляции эмоциональных и функциональных состояний при осуществлении повседневных профессиональных обязанностей;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поддержания уровня своих психолого-педагогических и профессиональных знаний;</w:t>
            </w:r>
          </w:p>
        </w:tc>
      </w:tr>
      <w:tr w:rsidR="001A7167" w:rsidRPr="005954C6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ОПК-3:      способностью добросовестно исполнять профессиональные обязанности, соблюдать принципы этики юриста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lastRenderedPageBreak/>
              <w:t>Знать:</w:t>
            </w:r>
          </w:p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242"/>
        <w:gridCol w:w="959"/>
        <w:gridCol w:w="693"/>
        <w:gridCol w:w="1111"/>
        <w:gridCol w:w="1246"/>
        <w:gridCol w:w="698"/>
        <w:gridCol w:w="394"/>
        <w:gridCol w:w="977"/>
      </w:tblGrid>
      <w:tr w:rsidR="001A716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должностных обязанностей по обеспечению законности, правопорядка в обществе и государстве;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меры юридической ответственности, которые могут применяться в случае совершения правонарушений в профессиональной деятельности;                -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A7167" w:rsidRPr="005954C6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добросовестно и ответственно исполнять профессиональные обязанности и оценивать их эффективность с позиции морали и нравственности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оценки своих поступков и поступков окружающих с точки зрения этики и морали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ОПК-4:      способностью сохранять и укреплять доверие общества к юридическому сообществу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ценностные ориентации будущей профессии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положения профессиональной этики, морали и нравственности в юридической деятельности;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методикой различных видов профессионального общения и принятия решений в правоохранительной деятельности;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методами оценки способностей к юридической деятельности по социально-психологическим качествам личности;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анализа текущих изменений законодательства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ОПК-6:      способностью повышать уровень своей профессиональной компетентности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A7167" w:rsidRPr="005954C6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принципы эффективного взаимодействия и сотрудничества с гражданами и коллегами в процессе профессиональной деятельности;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психолого-педагогические основы профессионального общения юриста с коллегами по работе и гражданами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A7167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демонстрировать профессиональные стандарты поведения, действовать в соответствии с должностными инструкциями;</w:t>
            </w:r>
          </w:p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 проявлять инициативу и находчивость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A7167" w:rsidRPr="005954C6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применения на практике требований профессиональной этики, морали и нравственности и имеющихся профессиональных знаний</w:t>
            </w:r>
          </w:p>
        </w:tc>
      </w:tr>
      <w:tr w:rsidR="001A7167" w:rsidRPr="005954C6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положения, сущность и содержание базовых понятий и категорий правовых дисциплин.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1A7167" w:rsidRPr="005954C6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давать оценку социальной значимости правовых явлений и процессов с точки зрения законности формирования справочно- информационных и информационно-поисковых систем.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организации информационно-поисковых систем.</w:t>
            </w:r>
          </w:p>
        </w:tc>
      </w:tr>
      <w:tr w:rsidR="001A7167" w:rsidRPr="005954C6">
        <w:trPr>
          <w:trHeight w:hRule="exact" w:val="277"/>
        </w:trPr>
        <w:tc>
          <w:tcPr>
            <w:tcW w:w="993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1A7167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1A7167" w:rsidRPr="005954C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Теоретико- методологические основы юридической психологии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</w:tbl>
    <w:p w:rsidR="001A7167" w:rsidRPr="005954C6" w:rsidRDefault="00E35CD2">
      <w:pPr>
        <w:rPr>
          <w:sz w:val="0"/>
          <w:szCs w:val="0"/>
          <w:lang w:val="ru-RU"/>
        </w:rPr>
      </w:pPr>
      <w:r w:rsidRPr="005954C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1"/>
        <w:gridCol w:w="3572"/>
        <w:gridCol w:w="904"/>
        <w:gridCol w:w="654"/>
        <w:gridCol w:w="1085"/>
        <w:gridCol w:w="1185"/>
        <w:gridCol w:w="654"/>
        <w:gridCol w:w="375"/>
        <w:gridCol w:w="924"/>
      </w:tblGrid>
      <w:tr w:rsidR="001A716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1A716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«Правовая психология, её предмет и основные проблемы»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правовой психологии, особенности её проявления и предмет.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Социализация личности – основа социально адаптированного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Правовая социализация, правосознание и правоисполнительное поведение.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 как фактор социальной регуляции поведения личности. Социально-психологические аспекты эффективного правотворчества и функционирования правовых норм.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Л1.5 Л1.6 Л2.1 Л2.2 Л3.1</w:t>
            </w:r>
          </w:p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 w:rsidRPr="005954C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Юридическая психология – психология деятельности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«Личность сотрудника правоохранительных органов в юридической психологии»      1. Социально-психологическая характеристика работы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Структурно-психологический анализ профессиональной деятельности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Профессионально-значимые качества личности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Организационно-управленческая подструктура профессиональной деятельности сотрудника.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Л1.6 Л2.1 Л2.2 Л3.2</w:t>
            </w:r>
          </w:p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 w:rsidRPr="005954C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Теоретико- методологические основы юридической психологии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«Правовая психология, её предмет и основные проблемы»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правовой психологии, особенности её проявления и предмет.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Социализация личности – основа социально адаптированного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Правовая социализация, правосознание и правоисполнительное поведение.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 как фактор социальной регуляции поведения личности. Социально-психологические аспекты эффективного правотворчества и функционирования правовых норм.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Л1.6 Л2.1 Л2.2 Л2.8 Л3.3</w:t>
            </w:r>
          </w:p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 w:rsidRPr="005954C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Юридическая психология – психология деятельности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«Личность сотрудника правоохранительных органов в юридической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Социально-психологическая характеристика работы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Структурно-психологический анализ профессиональной деятельности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Профессионально-значимые качества личности сотрудника.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Организационно-управленческая подструктура профессиональной деятельности сотрудника.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Л1.6 Л2.1 Л2.2 Л2.8 Л3.3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4"/>
        <w:gridCol w:w="3544"/>
        <w:gridCol w:w="906"/>
        <w:gridCol w:w="667"/>
        <w:gridCol w:w="1087"/>
        <w:gridCol w:w="1188"/>
        <w:gridCol w:w="656"/>
        <w:gridCol w:w="376"/>
        <w:gridCol w:w="926"/>
      </w:tblGrid>
      <w:tr w:rsidR="001A716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1A7167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 Самостоятельная работа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«Теории личности в юридической психологии»</w:t>
            </w:r>
          </w:p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1.Существующие теории личности. 2. Психодинамическая теория личности З.Фрейда.                       3. Индивидуальная теория личности А.Адлера.                          4. Теория типов Г.Айзенка. 5. Психологическая структура личности по проф.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Платонову К.К.        6. Психологические методы изучения личности.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Л1.2 Л1.5 Л1.6 Л2.1 Л2.2</w:t>
            </w:r>
          </w:p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«Социально-психологические основы юридической деятельности»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Тактика установления и развития психологических контактов в общении.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Получение необходимой информации от свидетелей, потерпевших, подозреваемых и обвиняемых.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Оценка интересующей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Схема изучения личности.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«Криминальная психология»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задачи криминальной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Психологический анализ личности преступника.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Психология организованной преступности.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Мотивация преступного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Мотивы серийных убийств.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 «Психологический анализ преступной деятельности»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социально-психологических причин преступления.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Психология преступного деяния.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Психологическая характеристика преступной деятельности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Психологические последствия совершенного преступления.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«Психология потерпевшего»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характеристика потерпевшего.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Психологические аспекты воздействия преступления на личность.</w:t>
            </w:r>
          </w:p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 Исследование личности потерпевшего.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«Психология судебной деятельности»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структура судебной деятельности.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психологическая характеристика судебного процесса.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Формирование убеждения и вынесения приговора судом.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«Психотехника юриста»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Осповы психотехники юриста.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психотехники речи юриста.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Психотехника убеждения, доказывания и опровержения возражений.</w:t>
            </w:r>
          </w:p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Психотехника воздействия речи.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522"/>
        <w:gridCol w:w="908"/>
        <w:gridCol w:w="668"/>
        <w:gridCol w:w="1088"/>
        <w:gridCol w:w="1190"/>
        <w:gridCol w:w="657"/>
        <w:gridCol w:w="377"/>
        <w:gridCol w:w="927"/>
      </w:tblGrid>
      <w:tr w:rsidR="001A716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1A7167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8. «Судебно-психологическая экспертиза»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судебно-психологической экспертизы и задачи.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судебно-психологической экспертизы.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Компетенции СПЭ.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Организация работы по проведению СПЭ.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Заключение эксперта и использование его следствием и судом.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Комплексная психолого- психиатрическая экспертиза.   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9. «Конфликты в деятельности сотрудников правоохранительных органов»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условия, субъекты и классификация конфликтов.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виды стратегий поведения в конфликте.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Конфликты в служебных коллективах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Техники саморегуляции сотрудников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Психологическая готовность и подготовка правоохранительных органов к деятельности в экстремальных условиях.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ОПК-4 ОПК-6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Л1.5 Л1.6 Л2.1 Л2.2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10. «Психология оперативно- розыскной деятельности»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Психологическая характеристика оперативно-розыскной деятельности.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Психология оперативно-розыскных мероприятий.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Тактика установления и развития психологических контактов в общении.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Визуальная диагностика индивидуальных особенностей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Методика составления психологического портрета преступника.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ОК-7 ОПК- 3 ОПК-6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Л1.5 Л1.6 Л2.1 Л2.2 Л2.3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536"/>
        <w:gridCol w:w="908"/>
        <w:gridCol w:w="657"/>
        <w:gridCol w:w="1088"/>
        <w:gridCol w:w="1189"/>
        <w:gridCol w:w="657"/>
        <w:gridCol w:w="377"/>
        <w:gridCol w:w="927"/>
      </w:tblGrid>
      <w:tr w:rsidR="001A7167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1A7167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Рефератная работа Примерная тематика рефератов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становления юридической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Правовая социализация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Роль социальной группы в социализации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Социальная ответственность.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Социализация личности основа социально – адаптированного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Этика и психология в правоприменительной деятельности.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Психологическая характеристика преступной группы.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Психологические приемы разобщения преступных групп.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Психологические особенности несовершенных правонарушителей.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Установление психологического контакта и доверительные отношения.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Психология личности эксперта.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Психология личности следователя.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Психология личности судьи.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Психология личности прокурора.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Психология личности адвоката.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Роль общественного мнения и СМИ в борьбе с преступностью.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Требования, предъявляемые к нравственным и психологическим качествам участников судопроизводства.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Социально-психологические особенности судопроизводства с участием присяжных заседателей.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Психологических анализ коллектива осужденных.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Психологическая характеристика сотрудника исправительного учреждения.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Л1.6 Л2.1 Л2.2 Л2.6 Л2.7 Л2.8</w:t>
            </w:r>
          </w:p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ОПК- 3 ОПК-4 ОПК-6 ПК- 8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Л1.5 Л2.1 Л2.2 Л2.3 Л2.4 Л2.5 Л2.8</w:t>
            </w:r>
          </w:p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</w:tr>
      <w:tr w:rsidR="001A7167">
        <w:trPr>
          <w:trHeight w:hRule="exact" w:val="277"/>
        </w:trPr>
        <w:tc>
          <w:tcPr>
            <w:tcW w:w="993" w:type="dxa"/>
          </w:tcPr>
          <w:p w:rsidR="001A7167" w:rsidRDefault="001A7167"/>
        </w:tc>
        <w:tc>
          <w:tcPr>
            <w:tcW w:w="3687" w:type="dxa"/>
          </w:tcPr>
          <w:p w:rsidR="001A7167" w:rsidRDefault="001A7167"/>
        </w:tc>
        <w:tc>
          <w:tcPr>
            <w:tcW w:w="851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135" w:type="dxa"/>
          </w:tcPr>
          <w:p w:rsidR="001A7167" w:rsidRDefault="001A7167"/>
        </w:tc>
        <w:tc>
          <w:tcPr>
            <w:tcW w:w="1277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426" w:type="dxa"/>
          </w:tcPr>
          <w:p w:rsidR="001A7167" w:rsidRDefault="001A7167"/>
        </w:tc>
        <w:tc>
          <w:tcPr>
            <w:tcW w:w="993" w:type="dxa"/>
          </w:tcPr>
          <w:p w:rsidR="001A7167" w:rsidRDefault="001A7167"/>
        </w:tc>
      </w:tr>
      <w:tr w:rsidR="001A7167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1A7167" w:rsidRPr="005954C6">
        <w:trPr>
          <w:trHeight w:hRule="exact" w:val="35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зачету: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      История развития юридической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Предмет юридической психологии. Содержание, структура, задачи курса.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Методы юридической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Понятие правовой психологии, особенности её проявления и предмет.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 Социализация личности - основа социально адаптированного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 Социальный статус и социальная роль.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 Правовая социализация.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 Правосознание и правовая ответственность.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Право как фактор социальной регуляции социальной регуляции поведения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 Социально-психологические аспекты эффективного правотворчества и функционирования правовых норм.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Психологические предпосылки эффективности правовых норм.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 Этика и психология в правоприменительной деятельности.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 Гражданское право как фактор формирования психологии гражданского общества.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Психология гражданского судопроизводства.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 Судебно-психологическая экспертиза в гражданском судопроизводстве и арбитражном процессе.</w:t>
            </w:r>
          </w:p>
        </w:tc>
      </w:tr>
    </w:tbl>
    <w:p w:rsidR="001A7167" w:rsidRPr="005954C6" w:rsidRDefault="00E35CD2">
      <w:pPr>
        <w:rPr>
          <w:sz w:val="0"/>
          <w:szCs w:val="0"/>
          <w:lang w:val="ru-RU"/>
        </w:rPr>
      </w:pPr>
      <w:r w:rsidRPr="005954C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3"/>
        <w:gridCol w:w="1930"/>
        <w:gridCol w:w="1859"/>
        <w:gridCol w:w="1980"/>
        <w:gridCol w:w="2191"/>
        <w:gridCol w:w="669"/>
        <w:gridCol w:w="972"/>
      </w:tblGrid>
      <w:tr w:rsidR="001A71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2127" w:type="dxa"/>
          </w:tcPr>
          <w:p w:rsidR="001A7167" w:rsidRDefault="001A7167"/>
        </w:tc>
        <w:tc>
          <w:tcPr>
            <w:tcW w:w="2269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1A7167" w:rsidRPr="005954C6">
        <w:trPr>
          <w:trHeight w:hRule="exact" w:val="12564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Проблемы превентивной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 Проблемы несовершеннолетних в юридической психологии.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 Психологические особенности следствия по делам несовершеннолетних.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 Социально-психологическая характеристика профессиональной деятельности сотрудника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 Профессионально-значимые качества личности сотрудника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 Психологическая готовность и подготовка сотрудников правоохранительных органов  к деятельности в экстремальных условиях.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 Понятие, условия, субъекты и классификация конфликтов.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 Основные виды стратегий поведения в конфликте.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 Конфликты в служебных коллективах сотрудников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Техники саморегуляции сотрудников правоохранительных органов.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 Системный подход к анализу противоправного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Биосоциальные факторы в детерминации преступного поведения.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Понятие личности преступника.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 Типология личности преступников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 Мотивация преступления.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 Психологические аспекты расследования преступлений в сфере организованной преступности.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 Судебно-психологическая экспертиза, основания и поводы её назначения.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 Комплексная психолого-психиатрическая экспертиза.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 Психологические особенности несовершеннолетних преступников.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 Социально-психологические основы профилактики правонарушений несовершеннолетних.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 Психологические особенности предварительного следствия по делам несовершеннолетних.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 Криминогенность дефектов правой социализации несовершеннолетних в семье и школе.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 Стихийные неформальные группы подростков и дефекты правовой социализации.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 Понятие референтной группы.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Психологические типы преступников.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Преступная группа. Виды преступных групп, их характеристика.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Психологические приемы разобщения преступных групп.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Социально-психологические условия допроса в бесконфликтной и конфликтной      ситуации.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Установления психологического контакта и доверительных отношений.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Психология личности и деятельности следователя.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Виды допросов, применяемые на предварительном и судебном следствии.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Психология следственных действий.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Психологические особенности обыска и выемки.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Психологические особенности осмотра мета происшествия.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Психология допроса, очной ставки и следственного эксперимента.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Нетрадиционные методы расследования преступлений.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Психология свидетельских показаний.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Психологические особенности предварительного следствия.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Характеристика психологической структуры судебной деятельности.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Структура профессиограммы и психограммы следователя.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Психологические особенности судопроизводства на отдельных этапах.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Требования, предъявляемые к нравственным и психологическим качествам участников судопроизводства.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Социально-психологические особенности судопроизводства с участием присяжных заседателей.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Психологические особенности допроса участников уголовного процесса в суде.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Психологические особенности личности потерпевшего от экономических преступлений.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Психологические особенности судебного разбирательства по делам несовершеннолетних.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Тактика установления и развития психологических контактов в общении.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Визуальная диагностика индивидуальных особенностей личности.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Методика составления психологического портрета преступника.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Психологический анализ коллектива осужденных.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Психология личности осужденного.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Психологические аспекты наказания и исправления преступников.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Методы воздействия на осужденных в целях их ресоциализации.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Социальная ресоциализация освобожденных из мест лишения свободы.</w:t>
            </w:r>
          </w:p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Психологическая характеристика сотрудника исправительного учреждения.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1A7167" w:rsidRPr="005954C6">
        <w:trPr>
          <w:trHeight w:hRule="exact" w:val="277"/>
        </w:trPr>
        <w:tc>
          <w:tcPr>
            <w:tcW w:w="710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1A7167" w:rsidRPr="005954C6" w:rsidRDefault="001A7167">
            <w:pPr>
              <w:rPr>
                <w:lang w:val="ru-RU"/>
              </w:rPr>
            </w:pP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97"/>
        <w:gridCol w:w="1857"/>
        <w:gridCol w:w="1973"/>
        <w:gridCol w:w="2162"/>
        <w:gridCol w:w="701"/>
        <w:gridCol w:w="996"/>
      </w:tblGrid>
      <w:tr w:rsidR="001A71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2127" w:type="dxa"/>
          </w:tcPr>
          <w:p w:rsidR="001A7167" w:rsidRDefault="001A7167"/>
        </w:tc>
        <w:tc>
          <w:tcPr>
            <w:tcW w:w="2269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1A716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Шевченко А. М., Самыгин С.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РИО�,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Чуфаровский Ю.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Проспект,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Семенова О.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А-Приор,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Рогозина Т.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учебно- методическое пособие для студентов (краткий курс лекций)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Омск: Омская юридическая академия,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В.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Караванова Л. Ж.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Издательско- торговая корпорация «Дашков и К°»,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Сорокотягин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Дашков и К,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1A716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Шевченко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Петруня О. Э.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учебно- методический комплекс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Евразийский открытый институт,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Кивайко В.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Юридическая психология: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Ушамирская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труда. Юридическая психология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Студенческая наука,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Харламова Т.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влияния: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Издательство «Флинта»,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Л2.7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обучения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Издательство Современного гуманитарного университета,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Л2.8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Лукья­нов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Экспериментальная психология: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</w:tbl>
    <w:p w:rsidR="001A7167" w:rsidRDefault="00E35CD2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4"/>
        <w:gridCol w:w="1868"/>
        <w:gridCol w:w="1867"/>
        <w:gridCol w:w="1940"/>
        <w:gridCol w:w="2171"/>
        <w:gridCol w:w="699"/>
        <w:gridCol w:w="995"/>
      </w:tblGrid>
      <w:tr w:rsidR="001A71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2127" w:type="dxa"/>
          </w:tcPr>
          <w:p w:rsidR="001A7167" w:rsidRDefault="001A7167"/>
        </w:tc>
        <w:tc>
          <w:tcPr>
            <w:tcW w:w="2269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1A71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Козьяков Р.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невербальных коммуникаций: учебно-методические материалы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Директ-Медиа,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1A7167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 обучения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Издательство Современного гуманитарного университета,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Солодова Г.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и педагогика высшей школы: электронное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Кемерово: Кемеровский государственный университет,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1A7167" w:rsidRPr="005954C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Законодательного Собрания Ростовской области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zsro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1A7167" w:rsidRPr="005954C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России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1A7167" w:rsidRPr="005954C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1A7167" w:rsidRPr="005954C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массивы Росстата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gks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</w:tc>
      </w:tr>
      <w:tr w:rsidR="001A7167" w:rsidRPr="005954C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1A7167" w:rsidRPr="005954C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Лицензионное программное обеспечение: Офисный пакет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</w:p>
        </w:tc>
      </w:tr>
      <w:tr w:rsidR="001A7167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1A71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1A716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Плюс</w:t>
            </w:r>
          </w:p>
        </w:tc>
      </w:tr>
      <w:tr w:rsidR="001A7167">
        <w:trPr>
          <w:trHeight w:hRule="exact" w:val="277"/>
        </w:trPr>
        <w:tc>
          <w:tcPr>
            <w:tcW w:w="710" w:type="dxa"/>
          </w:tcPr>
          <w:p w:rsidR="001A7167" w:rsidRDefault="001A7167"/>
        </w:tc>
        <w:tc>
          <w:tcPr>
            <w:tcW w:w="1986" w:type="dxa"/>
          </w:tcPr>
          <w:p w:rsidR="001A7167" w:rsidRDefault="001A7167"/>
        </w:tc>
        <w:tc>
          <w:tcPr>
            <w:tcW w:w="1986" w:type="dxa"/>
          </w:tcPr>
          <w:p w:rsidR="001A7167" w:rsidRDefault="001A7167"/>
        </w:tc>
        <w:tc>
          <w:tcPr>
            <w:tcW w:w="2127" w:type="dxa"/>
          </w:tcPr>
          <w:p w:rsidR="001A7167" w:rsidRDefault="001A7167"/>
        </w:tc>
        <w:tc>
          <w:tcPr>
            <w:tcW w:w="2269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993" w:type="dxa"/>
          </w:tcPr>
          <w:p w:rsidR="001A7167" w:rsidRDefault="001A7167"/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1A7167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Default="00E35CD2">
            <w:pPr>
              <w:spacing w:after="0" w:line="240" w:lineRule="auto"/>
              <w:rPr>
                <w:sz w:val="19"/>
                <w:szCs w:val="19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1A7167">
        <w:trPr>
          <w:trHeight w:hRule="exact" w:val="277"/>
        </w:trPr>
        <w:tc>
          <w:tcPr>
            <w:tcW w:w="710" w:type="dxa"/>
          </w:tcPr>
          <w:p w:rsidR="001A7167" w:rsidRDefault="001A7167"/>
        </w:tc>
        <w:tc>
          <w:tcPr>
            <w:tcW w:w="1986" w:type="dxa"/>
          </w:tcPr>
          <w:p w:rsidR="001A7167" w:rsidRDefault="001A7167"/>
        </w:tc>
        <w:tc>
          <w:tcPr>
            <w:tcW w:w="1986" w:type="dxa"/>
          </w:tcPr>
          <w:p w:rsidR="001A7167" w:rsidRDefault="001A7167"/>
        </w:tc>
        <w:tc>
          <w:tcPr>
            <w:tcW w:w="2127" w:type="dxa"/>
          </w:tcPr>
          <w:p w:rsidR="001A7167" w:rsidRDefault="001A7167"/>
        </w:tc>
        <w:tc>
          <w:tcPr>
            <w:tcW w:w="2269" w:type="dxa"/>
          </w:tcPr>
          <w:p w:rsidR="001A7167" w:rsidRDefault="001A7167"/>
        </w:tc>
        <w:tc>
          <w:tcPr>
            <w:tcW w:w="710" w:type="dxa"/>
          </w:tcPr>
          <w:p w:rsidR="001A7167" w:rsidRDefault="001A7167"/>
        </w:tc>
        <w:tc>
          <w:tcPr>
            <w:tcW w:w="993" w:type="dxa"/>
          </w:tcPr>
          <w:p w:rsidR="001A7167" w:rsidRDefault="001A7167"/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1A7167" w:rsidRPr="005954C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1A7167" w:rsidRPr="005954C6" w:rsidRDefault="00E35CD2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954C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5954C6" w:rsidRPr="005954C6" w:rsidRDefault="005954C6">
      <w:pPr>
        <w:rPr>
          <w:lang w:val="ru-RU"/>
        </w:rPr>
      </w:pPr>
      <w:r w:rsidRPr="005954C6">
        <w:rPr>
          <w:lang w:val="ru-RU"/>
        </w:rPr>
        <w:br w:type="page"/>
      </w:r>
    </w:p>
    <w:p w:rsidR="00AC231B" w:rsidRDefault="001A3E9B" w:rsidP="005954C6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480810" cy="89801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231B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br w:type="page"/>
      </w:r>
    </w:p>
    <w:p w:rsidR="005954C6" w:rsidRPr="005954C6" w:rsidRDefault="005954C6" w:rsidP="005954C6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lastRenderedPageBreak/>
        <w:t>Оглавление</w:t>
      </w: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1.Перечень компетенций с указанием этапов их формирования в процессе освоения образовательной программы………………………………………</w:t>
      </w:r>
      <w:r w:rsidR="00072EA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………………19</w:t>
      </w: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2.Описание критериев оценивания компетенций на различных этапах их формирования, описание шкал оценивания…………………………………. ...</w:t>
      </w:r>
      <w:r w:rsidR="00072EA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...19</w:t>
      </w: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3.Типовые контрольные задания и иные материалы, необходимые для оценки знаний, умений навыков и (или) опыта деятельности, характеризующих этапы формирования компетенций в процессе освоения образовательной программы…………………………………………………………………………</w:t>
      </w:r>
      <w:r w:rsidR="00072EA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…24</w:t>
      </w: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5954C6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компетенций……………………………………………………</w:t>
      </w:r>
      <w:r w:rsidR="00072EA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……………………38</w:t>
      </w: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072EA7" w:rsidRPr="005954C6" w:rsidRDefault="00072EA7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5954C6" w:rsidRPr="005954C6" w:rsidRDefault="005954C6" w:rsidP="005954C6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0" w:name="_Toc453750942"/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5954C6" w:rsidRPr="005954C6" w:rsidRDefault="005954C6" w:rsidP="005954C6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5954C6" w:rsidRPr="005954C6" w:rsidRDefault="005954C6" w:rsidP="005954C6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1" w:name="_Toc453750943"/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 xml:space="preserve">  </w:t>
      </w:r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2.1 Показатели и критерии оценивания компетенций:  </w:t>
      </w:r>
    </w:p>
    <w:tbl>
      <w:tblPr>
        <w:tblW w:w="9360" w:type="dxa"/>
        <w:tblInd w:w="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20"/>
        <w:gridCol w:w="1800"/>
        <w:gridCol w:w="2880"/>
        <w:gridCol w:w="1260"/>
      </w:tblGrid>
      <w:tr w:rsidR="005954C6" w:rsidTr="00AB5C76">
        <w:trPr>
          <w:trHeight w:val="75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ЗУН, </w:t>
            </w:r>
          </w:p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составляющие компетенцию 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Показатели оценивания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 xml:space="preserve">Критерии </w:t>
            </w:r>
          </w:p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оценивания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Средства оценивания</w:t>
            </w:r>
          </w:p>
        </w:tc>
      </w:tr>
      <w:tr w:rsidR="005954C6" w:rsidRPr="005954C6" w:rsidTr="00AB5C76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ОК-7 способность к логическому мышлению, аргументированно и ясно строить устную и письменную речь, вести полемику и дискуссии</w:t>
            </w:r>
          </w:p>
        </w:tc>
      </w:tr>
      <w:tr w:rsidR="005954C6" w:rsidRPr="005954C6" w:rsidTr="00AB5C76">
        <w:trPr>
          <w:trHeight w:val="14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 логические аспекты права, методологические принципы употребления юридических терминов, основные форм абстрактного мышления, приемы мышления, логические и методологические основы аргументации и критики.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Уметь: выявлять логические формы различных мыслей и процессов мышления без использования и с использованием языка логики высказывани, устанавливать отношения между мыслями и процессами мышления по логическим формам в процессе реализации профессиональной деятельност, применять стратегии и тактические приемы и контрприемы аргументации и критики в дискуссиях и при составлении документов.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Владеть: гипотетико-дедуктивным методом в процессе реализации своей профессиональной деятельности, навыками, полученными в процессе изучения логики к выделению существенных признаков социальных событий  и критической самостоятельной аргументацией в системе социальных отношени, навыками логического системного анализа в сфере юриспруденции и базовыми техниками противостояния аргументации оппонента в процессе судебных прений и иных форм правовых споров.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5954C6"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1-10), СЗ –ситуационные задания (задание 1-8), Т – тест.</w:t>
            </w:r>
          </w:p>
        </w:tc>
      </w:tr>
      <w:tr w:rsidR="005954C6" w:rsidRPr="005954C6" w:rsidTr="00AB5C76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5954C6" w:rsidRP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ОПК-1 Способностью добросовестно исполнять профессиональные обязанности, соблюдать принципы этики юриста</w:t>
            </w:r>
          </w:p>
          <w:p w:rsidR="005954C6" w:rsidRP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</w:p>
        </w:tc>
      </w:tr>
      <w:tr w:rsidR="005954C6" w:rsidRPr="005954C6" w:rsidTr="00AB5C76">
        <w:trPr>
          <w:trHeight w:val="144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 xml:space="preserve"> - этические, социальные и правовые нормы, регулирующие 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lastRenderedPageBreak/>
              <w:t>отношения юриста к профессиональной деятельности, к человеку, обществу и государству;             - содержание и особенности профессиональной этики в его профессиональной деятельности;                 - содержание должностных обязанностей по обеспечению законности, правопорядка в обществе и государстве;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меры юридической ответственности, применяемые в случае совершения правонарушений в профессиональной деятельности;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 xml:space="preserve">- основные правовые акты, регламентирующие служебную деятельность сотрудников правоохранительных органов; </w:t>
            </w:r>
          </w:p>
          <w:p w:rsidR="005954C6" w:rsidRP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основные задачи и профессиональные обязанности будущей профессии.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5954C6">
              <w:rPr>
                <w:rFonts w:ascii="Times New Roman" w:eastAsia="Calibri" w:hAnsi="Times New Roman" w:cs="Times New Roman"/>
                <w:iCs/>
                <w:lang w:val="ru-RU"/>
              </w:rPr>
              <w:t>- добросовестно и ответственно исполнять профессиональные обязанности и оценивать их эффективность с позиции морали и нравственности;                            - использовать принципы, методы и формы этических, психолого-педагогических, юридических и социально-политических наук для разрешения социальных и профессиональных задач;                              - демонстрировать этические, психолого-педагогические стандарты поведения в профессиональной деятельности;                - обеспечивать соблюдение  законодательных норм и иных подзаконных актов в профессиональной деятельности</w:t>
            </w:r>
            <w:r w:rsidRPr="005954C6">
              <w:rPr>
                <w:rFonts w:ascii="Times New Roman" w:eastAsia="Calibri" w:hAnsi="Times New Roman" w:cs="Times New Roman"/>
                <w:i/>
                <w:iCs/>
                <w:lang w:val="ru-RU"/>
              </w:rPr>
              <w:t xml:space="preserve">.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Владеть: 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>- навыками оценки своих поступков и поступков окружающих с точки зрения норм этики и морали;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навыками общения с гражданами в соответствии с нормами этики и служебного этикета;</w:t>
            </w:r>
          </w:p>
          <w:p w:rsid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</w:rPr>
            </w:pPr>
            <w:r>
              <w:rPr>
                <w:rFonts w:ascii="Times New Roman" w:eastAsia="Calibri" w:hAnsi="Times New Roman" w:cs="Times New Roman"/>
              </w:rPr>
              <w:t xml:space="preserve">- принципами этики юриста. </w:t>
            </w:r>
          </w:p>
          <w:p w:rsid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808080"/>
              </w:rPr>
            </w:pP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соответствие знаний и умений  проблеме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исследования;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5954C6">
              <w:rPr>
                <w:rFonts w:ascii="Times New Roman" w:eastAsia="Calibri" w:hAnsi="Times New Roman" w:cs="Times New Roman"/>
                <w:iCs/>
                <w:color w:val="808080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 xml:space="preserve">О – опрос (вопросы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1-10), СЗ –ситуационные задания (задание 8-14), Т – тест.</w:t>
            </w:r>
          </w:p>
        </w:tc>
      </w:tr>
      <w:tr w:rsidR="005954C6" w:rsidRPr="005954C6" w:rsidTr="00AB5C76">
        <w:trPr>
          <w:trHeight w:val="434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5954C6" w:rsidRP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>ОПК-4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Способностью сохранять и  укреплять доверие общества к юридическому сообществу</w:t>
            </w:r>
          </w:p>
          <w:p w:rsidR="005954C6" w:rsidRPr="005954C6" w:rsidRDefault="005954C6" w:rsidP="00AB5C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</w:p>
        </w:tc>
      </w:tr>
      <w:tr w:rsidR="005954C6" w:rsidRPr="005954C6" w:rsidTr="00AB5C76">
        <w:trPr>
          <w:trHeight w:val="2005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Знать: 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 xml:space="preserve">- ценностные ориентации будущей профессии; 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этические, социальные и правовые нормы и особенности их проявления в профессиональной деятельности;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основы формирования профессиональной морали и нравственности;</w:t>
            </w:r>
          </w:p>
          <w:p w:rsidR="005954C6" w:rsidRP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важность сохранения и укрепления доверия общества к государству и праву, к представителям юридического сообщества;</w:t>
            </w:r>
          </w:p>
          <w:p w:rsidR="005954C6" w:rsidRP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5954C6">
              <w:rPr>
                <w:rFonts w:ascii="Times New Roman" w:eastAsia="Calibri" w:hAnsi="Times New Roman" w:cs="Times New Roman"/>
                <w:iCs/>
                <w:lang w:val="ru-RU"/>
              </w:rPr>
              <w:t>- применять положения профессиональной этики, морали и нравственности в юридической деятельности;</w:t>
            </w:r>
          </w:p>
          <w:p w:rsidR="005954C6" w:rsidRP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lang w:val="ru-RU"/>
              </w:rPr>
              <w:t>-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меры; - конструктивно обмениваться идеями, информацией, юридическими и психологическими знаниями в процессе общениями с гражданами и коллегами;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lang w:val="ru-RU"/>
              </w:rPr>
              <w:t>- применять профессионально значимые качества юриста в процессе управления, использовать социально-психологические закономерности профессионального общения.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Владеть: 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>- методикой различных видов профессионального общения и принятия решений в правоохранительной деятельности;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методами оценки способностей к юридической деятельности по социально-психологическим качествам личности;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навыками анализа текущих изменений законодательства;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методами сохранения и укрепления доверия общества к государству и праву, к представителям юридического сообщества;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t>- навыками использования положений профессиональной этики в юридической деятельности;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lang w:val="ru-RU"/>
              </w:rPr>
              <w:lastRenderedPageBreak/>
              <w:t>- владение навыками работы с обращениями граждан, учета общественного мнения в своей профессиональной деятельности и участия в организационно-правовом обеспечении использования форм непосредственной демократии в целях учета мнения населения при принятии решений государственными и правоохранительными органами.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обоснованность обращения к базам данных;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целенаправленность поиска и отборанеобходимой информации;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</w:t>
            </w:r>
            <w:r w:rsidRPr="005954C6">
              <w:rPr>
                <w:rFonts w:ascii="Times New Roman" w:eastAsia="Calibri" w:hAnsi="Times New Roman" w:cs="Times New Roman"/>
                <w:lang w:val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rPr>
                <w:rFonts w:ascii="Times New Roman" w:eastAsia="Calibri" w:hAnsi="Times New Roman" w:cs="Times New Roman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2-30), СЗ –ситуационные задания (задание 10-18), Т – тест.</w:t>
            </w:r>
          </w:p>
        </w:tc>
      </w:tr>
      <w:tr w:rsidR="005954C6" w:rsidRPr="005954C6" w:rsidTr="00AB5C76">
        <w:trPr>
          <w:trHeight w:val="716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5954C6" w:rsidRPr="005954C6" w:rsidRDefault="005954C6" w:rsidP="00AB5C76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ОПК-6 Способностью повышать уровень своей профессиональной компетентности</w:t>
            </w:r>
          </w:p>
          <w:p w:rsidR="005954C6" w:rsidRPr="005954C6" w:rsidRDefault="005954C6" w:rsidP="00AB5C76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</w:p>
        </w:tc>
      </w:tr>
      <w:tr w:rsidR="005954C6" w:rsidRPr="005954C6" w:rsidTr="00AB5C76">
        <w:trPr>
          <w:trHeight w:val="2005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Знать: - принципы эффективного взаимодействия и сотрудничества с гражданами и коллегами в процессе профессиональной деятельности;                                                   - психолого-педагогические основы профессионального общения юриста с коллегами по работе и гражданами;                              - сущность и содержание основных понятий, категорий и институтов изучаемых дисциплин, способствующих формированию достаточного уровня профессионального мастерства, профессионального правосознания и профессиональной правовой культуры;                                                 - важность процесса сознательной, самостоятельной, познавательной деятельности с целью совершенствования профессиональных качеств, навыков и умений.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Уметь: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 демонстрировать профессиональные стандарты поведения, действовать в соответствии с должностными инструкциями;                                                - проявлять инициативу и находчивость;     - конструктивно обмениваться идеями, информацией, юридическими и психолого-педагогическими знаниями в процессе профессионального общениями  с коллегами по работе;                                                       - оценивать факты и явления профессиональной деятельности с юридической, социальной, этической и   психолого-педагогической точки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lastRenderedPageBreak/>
              <w:t>зрения;                                                          - определить основные направления повышения уровня профессиональной компетентности  и совершенствования профессионально-личностных качеств.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Владеть: 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              - навыками применения на практике требований профессиональной этики, морали и нравственности и имеющихся профессиональных знаний;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 навыками работы с нормативно-правовыми актами;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 навыками анализа различных правовых явлений, юридических фактов, правовых норм и отношений, являющихся объектами профессиональной деятельности;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- формами и методами и приемами, позволяющими регулярно внедрять в профессиональную деятельность новые знания и формировать умения.</w:t>
            </w:r>
          </w:p>
          <w:p w:rsidR="005954C6" w:rsidRPr="005954C6" w:rsidRDefault="005954C6" w:rsidP="00AB5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lastRenderedPageBreak/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5954C6">
              <w:rPr>
                <w:rFonts w:ascii="Times New Roman" w:eastAsia="Calibri" w:hAnsi="Times New Roman" w:cs="Times New Roman"/>
                <w:color w:val="000000"/>
                <w:lang w:val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соответствие знаний и умений  проблеме исследования; 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отборанеобходимой информации;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 xml:space="preserve">-умение аргументировать и отставить свою позицию; </w:t>
            </w:r>
          </w:p>
          <w:p w:rsidR="005954C6" w:rsidRPr="005954C6" w:rsidRDefault="005954C6" w:rsidP="00AB5C76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-умение пользоваться нормативной и монографической литературой при подготовке к занятиям.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954C6" w:rsidRPr="005954C6" w:rsidRDefault="005954C6" w:rsidP="00AB5C76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</w:pPr>
            <w:r w:rsidRPr="005954C6">
              <w:rPr>
                <w:rFonts w:ascii="Times New Roman" w:eastAsia="Calibri" w:hAnsi="Times New Roman" w:cs="Times New Roman"/>
                <w:iCs/>
                <w:color w:val="000000"/>
                <w:lang w:val="ru-RU"/>
              </w:rPr>
              <w:t>О – опрос (вопросы 30-70), СЗ ситуационные задания (задание 16-21), Т – тест.</w:t>
            </w:r>
          </w:p>
        </w:tc>
      </w:tr>
    </w:tbl>
    <w:p w:rsidR="005954C6" w:rsidRPr="005954C6" w:rsidRDefault="005954C6" w:rsidP="005954C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B050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При этом следует исходить из положения о балльно-рейтинговой системе. 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Основой для определения баллов, набранных при промежуточной аттестации в форме экзамена,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5954C6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5954C6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- 0-49 баллов (оценка неудовлетворительно)</w:t>
      </w:r>
      <w:r w:rsidRPr="005954C6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- ответы не связаны с вопросами,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наличие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Основой для определения баллов, набранных при промежуточной аттестации в форме зачета,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выставляется, если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 студент демонстрирует наличие твердых и достаточно полных знаний в объеме пройден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оценка «незачтено»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выставляется, если </w:t>
      </w:r>
      <w:r w:rsidRPr="005954C6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ответы не связаны с вопросами,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студент допускает грубые ошибки в ответе, непонимает сущность излагаемого вопроса, неумеет применять знания на практике, неуверен и неточен в ответе на дополнительные и наводящие вопросы.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2" w:name="_Toc453750944"/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3. Типовые контрольные задания или иные материалы, необходимые для оценки знаний, умений, навыков и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5954C6" w:rsidRPr="005954C6" w:rsidRDefault="005954C6" w:rsidP="005954C6">
      <w:pPr>
        <w:shd w:val="clear" w:color="auto" w:fill="FFFFFF"/>
        <w:spacing w:before="120"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pacing w:before="120"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before="120"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>Вопросы к экзамену</w:t>
      </w:r>
    </w:p>
    <w:p w:rsidR="005954C6" w:rsidRPr="005954C6" w:rsidRDefault="005954C6" w:rsidP="005954C6">
      <w:pPr>
        <w:tabs>
          <w:tab w:val="left" w:pos="500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ko-KR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 w:eastAsia="ko-KR"/>
        </w:rPr>
        <w:t>по дисциплине</w:t>
      </w:r>
      <w:r w:rsidRPr="005954C6">
        <w:rPr>
          <w:rFonts w:ascii="Times New Roman" w:eastAsia="Calibri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5954C6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5954C6">
        <w:rPr>
          <w:rFonts w:ascii="Times New Roman" w:eastAsia="Calibri" w:hAnsi="Times New Roman" w:cs="Times New Roman"/>
          <w:sz w:val="24"/>
          <w:szCs w:val="24"/>
          <w:lang w:val="ru-RU" w:eastAsia="ko-KR"/>
        </w:rPr>
        <w:t>Уголовный процесс</w:t>
      </w:r>
    </w:p>
    <w:p w:rsidR="005954C6" w:rsidRPr="005954C6" w:rsidRDefault="005954C6" w:rsidP="005954C6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i/>
          <w:color w:val="000000"/>
          <w:sz w:val="24"/>
          <w:szCs w:val="24"/>
          <w:lang w:val="ru-RU"/>
        </w:rPr>
        <w:t>(3 семестр/2курс)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История развития юридической психологии.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Предмет юридической психологии. Содержание, структура, задачи курса.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Методы юридической психологии.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Понятие правовой психологии, особенности её проявления и предмет.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Социализация личности - основа социально адаптированного поведения.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Социальный статус и социальная роль.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Правовая социализация.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Правосознание и правовая ответственность.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Право как фактор социальной регуляции социальной регуляции поведения личности.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аспекты эффективного правотворчества и функционирования правовых норм.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Психологические предпосылки эффективности правовых норм.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Этика и психология в правоприменительной деятельности.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Гражданское право как фактор формирования психологии гражданского общества.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гражданского судопроизводства.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Судебно-психологическая экспертиза в гражданском судопроизводстве и арбитражном процессе.  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Проблемы превентивной психологии.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Проблемы несовершеннолетних в юридической психологии.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следствия по делам несовершеннолетних.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 xml:space="preserve">Социально-психологическая характеристика профессиональной деятельности сотрудника правоохранительных органов. 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Профессионально-значимые качества личности сотрудника правоохранительных органов.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Психологическая готовность и подготовка сотрудников правоохранительных органов  к деятельности в экстремальных условиях.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Понятие, условия, субъекты и классификация конфликтов.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Основные виды стратегий поведения в конфликте.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Конфликты в служебных коллективах сотрудников правоохранительных органов.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Техники саморегуляции сотрудников правоохранительных органов.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Системный подход к анализу противоправного поведения.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Биосоциальные факторы в детерминации преступного поведения.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Понятие личности преступника.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Типология личности преступников</w:t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ab/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Мотивация преступления.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аспекты расследования преступлений в сфере организованной преступности.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Судебно-психологическая экспертиза, основания и поводы её назначения.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Комплексная психолого-психиатрическая экспертиза.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Психологические особенности несовершеннолетних преступников.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основы профилактики правонарушений несовершеннолетних.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предварительного следствия по делам несовершеннолетних.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Криминогенность дефектов правой социализации несовершеннолетних в семье и школе.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Стихийные неформальные группы подростков и дефекты правовой социализации. 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Понятие референтной группы. 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Психологические типы преступников.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Преступная группа. Виды преступных групп, их характеристика.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приемы разобщения преступных групп.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условия допроса в бесконфликтной и конфликтной      ситуации.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Установления психологического контакта и доверительных отношений.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Психология личности и деятельности следователя.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Виды допросов, применяемые на предварительном и судебном следствии.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следственных действий.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обыска и выемки.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осмотра мета происшествия.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Психология допроса, очной ставки и следственного эксперимента.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Нетрадиционные методы расследования преступлений.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свидетельских показаний.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Психологические особенности предварительного следствия.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>Характеристика психологической структуры судебной деятельности.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Структура профессиограммы и психограммы следователя.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судопроизводства на отдельных этапах.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Требования, предъявляемые к нравственным и психологическим качествам участников судопроизводства.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Социально-психологические особенности судопроизводства с участием присяжных заседателей.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допроса участников уголовного процесса в суде.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личности потерпевшего от экономических преступлений.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особенности судебного разбирательства по делам несовершеннолетних.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Тактика установления и развития психологических контактов в общении.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Визуальная диагностика индивидуальных особенностей личности.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Методика составления психологического портрета преступника.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Психологический анализ коллектива осужденных.</w:t>
      </w:r>
    </w:p>
    <w:p w:rsid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Психология личности осужденного.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Психологические аспекты наказания и исправления преступников.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Методы воздействия на осужденных в целях их ресоциализации.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Социальная ресоциализация освобожденных из мест лишения свободы.</w:t>
      </w:r>
    </w:p>
    <w:p w:rsidR="005954C6" w:rsidRPr="005954C6" w:rsidRDefault="005954C6" w:rsidP="005954C6">
      <w:pPr>
        <w:numPr>
          <w:ilvl w:val="0"/>
          <w:numId w:val="1"/>
        </w:numPr>
        <w:spacing w:before="120" w:after="0" w:line="240" w:lineRule="auto"/>
        <w:jc w:val="both"/>
        <w:textAlignment w:val="baseline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Психологическая характеристика сотрудника исправительного учреждения.</w:t>
      </w:r>
    </w:p>
    <w:p w:rsidR="005954C6" w:rsidRPr="005954C6" w:rsidRDefault="005954C6" w:rsidP="005954C6">
      <w:pPr>
        <w:spacing w:before="120" w:after="0" w:line="240" w:lineRule="auto"/>
        <w:ind w:firstLine="720"/>
        <w:jc w:val="both"/>
        <w:textAlignment w:val="baseline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spacing w:before="120" w:after="0" w:line="240" w:lineRule="auto"/>
        <w:ind w:firstLine="72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5954C6" w:rsidRPr="005954C6" w:rsidRDefault="005954C6" w:rsidP="005954C6">
      <w:pPr>
        <w:spacing w:after="0" w:line="240" w:lineRule="auto"/>
        <w:ind w:right="113" w:firstLine="720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«___»  ___________  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оценивания: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выставляется, если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 студент демонстрирует наличие твердых и достаточно полных знаний в объеме пройден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бально-рейтинговой системы в 100-балльной шкале.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Далее приводятся шкалы и критерии из ЛКМ, прописываются максимальные и минимальные баллы по видам работ, «штрафы» и «надбавки».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При этом следует исходить из положения о бально-рейтинговой системе, в котором прописано следующее: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- 84-100 баллов (оценка «отлично»)</w:t>
      </w:r>
      <w:r w:rsidRPr="005954C6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изложенный материал фактически верен,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- 67-83 баллов (оценка «хорошо»)</w:t>
      </w:r>
      <w:r w:rsidRPr="005954C6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- 0-49 баллов (оценка неудовлетворительно)</w:t>
      </w:r>
      <w:r w:rsidRPr="005954C6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- ответы не связаны с вопросами,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1</w:t>
      </w:r>
    </w:p>
    <w:p w:rsidR="005954C6" w:rsidRP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1. Проблемы несовершеннолетних в юридической психологии.</w:t>
      </w: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2.  психология личности и деятельности следователя.</w:t>
      </w: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  <w:r w:rsidRPr="005954C6">
        <w:rPr>
          <w:rFonts w:ascii="Times New Roman" w:eastAsia="Calibri" w:hAnsi="Times New Roman" w:cs="Times New Roman"/>
          <w:sz w:val="20"/>
          <w:szCs w:val="24"/>
          <w:lang w:val="ru-RU"/>
        </w:rPr>
        <w:t xml:space="preserve"> «____»__________________20</w:t>
      </w:r>
      <w:r>
        <w:rPr>
          <w:rFonts w:ascii="Times New Roman" w:eastAsia="Calibri" w:hAnsi="Times New Roman" w:cs="Times New Roman"/>
          <w:sz w:val="20"/>
          <w:szCs w:val="24"/>
        </w:rPr>
        <w:t>     </w:t>
      </w:r>
      <w:r w:rsidRPr="005954C6">
        <w:rPr>
          <w:rFonts w:ascii="Times New Roman" w:eastAsia="Calibri" w:hAnsi="Times New Roman" w:cs="Times New Roman"/>
          <w:sz w:val="20"/>
          <w:szCs w:val="24"/>
          <w:lang w:val="ru-RU"/>
        </w:rPr>
        <w:t>г.</w:t>
      </w:r>
      <w:r>
        <w:rPr>
          <w:rFonts w:ascii="Times New Roman" w:eastAsia="Calibri" w:hAnsi="Times New Roman" w:cs="Times New Roman"/>
          <w:sz w:val="20"/>
          <w:szCs w:val="24"/>
        </w:rPr>
        <w:t> 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2</w:t>
      </w:r>
    </w:p>
    <w:p w:rsid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5954C6" w:rsidRDefault="005954C6" w:rsidP="005954C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Методы юридической психологии .</w:t>
      </w:r>
    </w:p>
    <w:p w:rsidR="005954C6" w:rsidRPr="005954C6" w:rsidRDefault="005954C6" w:rsidP="005954C6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sz w:val="24"/>
          <w:szCs w:val="24"/>
          <w:lang w:val="ru-RU"/>
        </w:rPr>
        <w:t>Биосоциальные факторы в детерминации преступного поведения</w:t>
      </w: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3</w:t>
      </w:r>
    </w:p>
    <w:p w:rsid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5954C6" w:rsidRDefault="005954C6" w:rsidP="005954C6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Психология допроса потерпевшего и свидетеля</w:t>
      </w:r>
    </w:p>
    <w:p w:rsidR="005954C6" w:rsidRPr="005954C6" w:rsidRDefault="005954C6" w:rsidP="005954C6">
      <w:pPr>
        <w:numPr>
          <w:ilvl w:val="0"/>
          <w:numId w:val="3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sz w:val="24"/>
          <w:szCs w:val="24"/>
          <w:lang w:val="ru-RU"/>
        </w:rPr>
        <w:t>Пенитенциарная психология и её задачи.</w:t>
      </w: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</w:t>
      </w:r>
      <w:r>
        <w:rPr>
          <w:rFonts w:ascii="Times New Roman" w:eastAsia="Calibri" w:hAnsi="Times New Roman" w:cs="Times New Roman"/>
          <w:sz w:val="24"/>
          <w:szCs w:val="24"/>
        </w:rPr>
        <w:t> 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Л.И. Полтавцева</w:t>
      </w:r>
      <w:r>
        <w:rPr>
          <w:rFonts w:ascii="Times New Roman" w:eastAsia="Calibri" w:hAnsi="Times New Roman" w:cs="Times New Roman"/>
          <w:sz w:val="24"/>
          <w:szCs w:val="24"/>
        </w:rPr>
        <w:t>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Заведующий кафедрой</w:t>
      </w:r>
      <w:r>
        <w:rPr>
          <w:rFonts w:ascii="Times New Roman" w:eastAsia="Calibri" w:hAnsi="Times New Roman" w:cs="Times New Roman"/>
          <w:sz w:val="24"/>
          <w:szCs w:val="24"/>
        </w:rPr>
        <w:t>  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А.В. Николаев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/>
        </w:rPr>
      </w:pP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4</w:t>
      </w:r>
    </w:p>
    <w:p w:rsid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5954C6" w:rsidRDefault="005954C6" w:rsidP="005954C6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Социализация личности.</w:t>
      </w:r>
    </w:p>
    <w:p w:rsidR="005954C6" w:rsidRDefault="005954C6" w:rsidP="005954C6">
      <w:pPr>
        <w:numPr>
          <w:ilvl w:val="0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Психология предварительного следствия.</w:t>
      </w:r>
    </w:p>
    <w:p w:rsid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Составитель                                                                                                 Л.И. Полтавцева   </w:t>
      </w:r>
    </w:p>
    <w:p w:rsid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Заведующий кафедрой                                                                               А.В. Николаев</w:t>
      </w:r>
    </w:p>
    <w:p w:rsid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ЭКЗАМЕНАЦИОННЫЙ БИЛЕТ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№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5</w:t>
      </w:r>
    </w:p>
    <w:p w:rsidR="005954C6" w:rsidRP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Уголовный процесс</w:t>
      </w:r>
    </w:p>
    <w:p w:rsidR="005954C6" w:rsidRPr="005954C6" w:rsidRDefault="005954C6" w:rsidP="005954C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5954C6" w:rsidRPr="005954C6" w:rsidRDefault="005954C6" w:rsidP="005954C6">
      <w:pPr>
        <w:numPr>
          <w:ilvl w:val="0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Предмет юридической психологии и её задачи.</w:t>
      </w:r>
    </w:p>
    <w:p w:rsidR="005954C6" w:rsidRDefault="005954C6" w:rsidP="005954C6">
      <w:pPr>
        <w:numPr>
          <w:ilvl w:val="0"/>
          <w:numId w:val="5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Типология личности преступников.</w:t>
      </w:r>
    </w:p>
    <w:p w:rsid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5954C6" w:rsidRDefault="005954C6" w:rsidP="005954C6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Составитель                                                                                                 Л.И. Полтавцева   </w:t>
      </w:r>
    </w:p>
    <w:p w:rsid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Заведующий кафедрой                                                                               А.В. Николаев</w:t>
      </w:r>
    </w:p>
    <w:p w:rsidR="005954C6" w:rsidRDefault="005954C6" w:rsidP="005954C6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</w:rPr>
      </w:pPr>
    </w:p>
    <w:p w:rsid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Критерии оценивания: 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оценка «отлично»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выставляется, если </w:t>
      </w:r>
      <w:r w:rsidRPr="005954C6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изложенный материал фактически верен,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программы дисциплины в соответствии с поставленными программой курса целями и задачами обучения; правильные, уверенные действия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по применению получен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оценка «хорошо»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наличие твердых знаний в объеме пройденного курса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оценка «неудовлетворительно» - </w:t>
      </w:r>
      <w:r w:rsidRPr="005954C6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ответы не связаны с вопросами,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5954C6" w:rsidRPr="005954C6" w:rsidRDefault="005954C6" w:rsidP="005954C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Тесты письменные или компьютерные</w:t>
      </w:r>
    </w:p>
    <w:p w:rsid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>
        <w:rPr>
          <w:rFonts w:ascii="Times New Roman" w:eastAsia="Calibri" w:hAnsi="Times New Roman" w:cs="Times New Roman"/>
          <w:sz w:val="24"/>
          <w:szCs w:val="24"/>
        </w:rPr>
        <w:t>«Юридическая психология»</w:t>
      </w:r>
    </w:p>
    <w:p w:rsidR="005954C6" w:rsidRDefault="005954C6" w:rsidP="005954C6">
      <w:pPr>
        <w:numPr>
          <w:ilvl w:val="0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Психология – это наука о: </w:t>
      </w:r>
    </w:p>
    <w:p w:rsid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1. {психике человека}</w:t>
      </w:r>
    </w:p>
    <w:p w:rsid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2. {воспитании}</w:t>
      </w:r>
    </w:p>
    <w:p w:rsid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3. {управлении}</w:t>
      </w:r>
    </w:p>
    <w:p w:rsid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    4. {эмоциях и чувствах}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2. Выберите наиболее точное определение способностей. Способности - это: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{Врожденные особенности нервной системы, органов чувств, служащие природной предпосылкой успеха в какой-либо деятельности}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 {Особенности интеллекта, которые позволяют находить нестандартные решения}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{Психические свойства личности, которые позволяют по-новому комбинировать опыт}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 {Набор тех знаний, умений и навыков, которыми обладает человек}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3. Физиологической основой способностей</w:t>
      </w: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ab/>
        <w:t xml:space="preserve"> являются: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{Особенности темперамента}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{Особенности характера}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{Особенности воспитания}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{Задатки}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4. Типологию темпераментов А.П. Павлов проводил по признаку: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{Тип общения}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{Тип телосложения}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{Тип высшей нервной деятельности}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{Соотношение жидкостей в организме}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5. Способности бывают: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1. {Активные и пассивные}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{Глубокие и поверхностные}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{Произвольные и непроизвольные}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{Общие и специальные}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6. Какие типы темпераментов описал Гиппократ (исходя из физиологических представлений того времени):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{Церебротонический, висцеротонический, соматотонический}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{Сангвинический, холерический, меланхолический, флегматический}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{Подвижный, уравновешенный, инертный, слабый}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{Сенсорный, интуитивный, эмоциональный, мыслительный}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7. Восприятие, проводимое планомерно, систематически, целенаправленно называется: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{Когнитивным диссонансом}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{Кинестетическим восприятием}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{Наблюдением}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{Адаптацией}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8. Виды внимания.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{Мнимое и подлинное}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{Произвольное и непроизвольное}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{Активное и пассивное}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{Концентрированное и неконцентрированное}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9. Волевые действия – это: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{Действия, направленные на удовлетворение потребностей}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{Действия, имеющие познавательную ориентацию}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{Действия, связанные с преодолением трудностей}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{Действия, направленные на достижение успеха}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10. Основой возникновения эмоциональных состояний являются: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{Потребности и мотивы человека}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{Индивидуально-типические свойства человека}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{Разумная жизнь человека}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{Ориентировочный рефлекс}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11. Укажите признак неблагоприятного социально-психологического климата коллектива: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{Доверие и требовательность членов коллектива друг у другу}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{Свободное выражение собственного мнения при обсуждении проблем}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{Административное давление руководителя на подчиненных}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{Ответственность каждого члена коллектива за общее дело}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12. Определите основные психологические признаки организованной преступности. 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{Устойчивость, сплоченность}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2. {Эмоциональная симпатия, наличие преступных интересов}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{Предварительный сговор, наличие оружия}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{Чувство солидарности, совместное проживание</w:t>
      </w: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13. Юридическим основанием назначения судебно-психологической экспертизы является: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{Постановление следователя или определение суда}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{Распоряжение руководителя экспертного учреждения}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{Заявление потерпевшего}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{Ходатайство адвоката}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14. Где верно перечислены стороны общения: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{познавательная, организационная, потребительная}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{вербальная, производственная, образовательная}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{воспитательная, практическая, распределительная}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{коммуникативная, интерактивная, перцептивная}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15. Исключите фактор, не влияющий на частоту зрительного контакта.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{расстояние между собеседниками}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{социальная дистанция}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{особенности мыслительной деятельности говорящих}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{нравственные ценности}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16. Укажите, какие  характеристики личности не являются  психологическими: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{условия социализации}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{особенности мотивационной сферы}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{ценностные ориентации}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{особенности познавательной сферы}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17. Что является основанием для выделения таких видов конфликтов, как внутриличностные, межличностные, личностно-групповые, межгрупповые: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{степень остроты противоречий}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{продолжительность протекания конфликта}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{проблемно - деятельностностная сфера}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{степень вовлеченности субъектов}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18. Процесс обострения противоречия и борьба участников конфликта определяется понятием: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1. {прогнозирование конфликта}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2. {предупреждение конфликта}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3. {разрешение конфликта}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4. {усиление конфликта}</w:t>
      </w:r>
    </w:p>
    <w:p w:rsidR="005954C6" w:rsidRPr="005954C6" w:rsidRDefault="005954C6" w:rsidP="005954C6">
      <w:pPr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5954C6" w:rsidRPr="005954C6" w:rsidRDefault="005954C6" w:rsidP="005954C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Каждому студенту предлагается комплекс из 50 тестовых заданий, формируемых программой компьютерного тестирования персонально для каждого аттестуемого из общего фонда тестовых заданий.</w:t>
      </w:r>
    </w:p>
    <w:p w:rsidR="005954C6" w:rsidRPr="005954C6" w:rsidRDefault="005954C6" w:rsidP="005954C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 Каждое тестовое задание предполагает  выбор одного правильного ответа из четырех или пяти вариантов. Время, отводимое на тестирование – 60 мин. Время нормируется компьютерной  программой тестирования.</w:t>
      </w:r>
    </w:p>
    <w:p w:rsidR="005954C6" w:rsidRPr="005954C6" w:rsidRDefault="005954C6" w:rsidP="005954C6">
      <w:pPr>
        <w:widowControl w:val="0"/>
        <w:autoSpaceDE w:val="0"/>
        <w:autoSpaceDN w:val="0"/>
        <w:adjustRightInd w:val="0"/>
        <w:spacing w:before="120"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3. Критерии оценки </w:t>
      </w:r>
    </w:p>
    <w:p w:rsidR="005954C6" w:rsidRPr="005954C6" w:rsidRDefault="005954C6" w:rsidP="005954C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результатов тестирования производится в соответствии со следующими параметрами: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9"/>
        <w:gridCol w:w="3038"/>
        <w:gridCol w:w="3343"/>
      </w:tblGrid>
      <w:tr w:rsidR="005954C6" w:rsidTr="00AB5C7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Количество правильных ответов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Оценка в 100-балльной шкале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Оценка в 5-балльной шкале</w:t>
            </w:r>
          </w:p>
        </w:tc>
      </w:tr>
      <w:tr w:rsidR="005954C6" w:rsidTr="00AB5C7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33-40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84-100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 (отлично)</w:t>
            </w:r>
          </w:p>
        </w:tc>
      </w:tr>
      <w:tr w:rsidR="005954C6" w:rsidTr="00AB5C7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26-32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67-83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 (хорошо)</w:t>
            </w:r>
          </w:p>
        </w:tc>
      </w:tr>
      <w:tr w:rsidR="005954C6" w:rsidTr="00AB5C7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20-25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50-66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 (удовлетворительно)</w:t>
            </w:r>
          </w:p>
        </w:tc>
      </w:tr>
      <w:tr w:rsidR="005954C6" w:rsidTr="00AB5C7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0-19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0-49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54C6" w:rsidRDefault="005954C6" w:rsidP="00AB5C7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 (неудовлетворительно)</w:t>
            </w:r>
          </w:p>
        </w:tc>
      </w:tr>
    </w:tbl>
    <w:p w:rsidR="005954C6" w:rsidRPr="005954C6" w:rsidRDefault="005954C6" w:rsidP="005954C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Алгоритм оценивания является составной частью компьютерной программы тестирования. Результаты тестирования предоставляются преподавателю с указанием ФИО аттестуемого, номера группы, количества баллов в 100-балльной и 5-балльной системах оценивания.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«____»__________________2018г.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 xml:space="preserve">Вопросы для </w:t>
      </w:r>
      <w:r w:rsidRPr="005954C6">
        <w:rPr>
          <w:rFonts w:ascii="Times New Roman" w:eastAsia="Calibri" w:hAnsi="Times New Roman" w:cs="Times New Roman"/>
          <w:b/>
          <w:sz w:val="24"/>
          <w:szCs w:val="24"/>
          <w:lang w:val="ru-RU"/>
        </w:rPr>
        <w:t>опроса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1. Юридическая психология как отрасль психологической науки, ее структура и взаимосвязь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 другими науками.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2. Социально-психологические аспекты деятельности арбитража, нотариата и юридических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консультаций.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3. Предметюридической психологии.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4. Психология гражданского судопроизводства.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5. Основные направления развития юридической психологии.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6. Психологические аспекты гражданско-правового регулирования.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7. Основные этапы развития юридической психологии в России и за рубежом.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8. Гражданское право как фактор формирования психологии гражданского общества.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9. Теория права и психология права.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10. Психология деятельности частных охранных и детективных служб.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11. Правосознание как частно-научная теория юридической психологии.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12. Психология в адвокатской деятельности.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13. Правовая психология общностей.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14. Психология личности и деятельности следователя.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15.Правовая психология личности.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16. Психологическая характеристика деятельности прокурора.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17. Психологические аспекты правовой социализации.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18. Судебная психолого-психиатрическая экспертиза в гражданском судопроизводстве.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19. Факторы, влияющие на правовую психологию населения.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20. Судебная психолого-психиатрическая экспертиза в уголовном судопроизводстве.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21. Влияние средств массовой информации на правовую психологию населения.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22. Общие вопросы комплексной судебной психолого-психиатрической экспертизы.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23. Психология уголовной ответственности.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24. Психологические особенности суда присяжных.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25. Психологические мотивы изучения личности преступника.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26. Психологические основы уголовного и гражданского судопроизводства.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27. Роль индивидуальных свойств и состояний личности в формировании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антиобщественного поведения.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28. Психология очной ставки.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29. Психологическая характеристика криминальных отклонений.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30. Психологические основы производства обыска. 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22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31. Психологические механизмы совершения умышленных и неосторожных преступлений.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32. Психологические основы производства следственного эксперимента, проверки и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уточнения показаний на месте.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33. Социально-психологические условия и механизмы формирования преступных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групп.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34. Психологические основы допроса.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35. Психологические особенности лидерства и взаимоотношений в организованных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преступных группах.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36. Психологический контакт и установление доверительных отношений с проходящими по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делу лицами.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37. Сущность пенитенциарной психологии как отрасли юридической психологии, ее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предмет и основные функции наказания.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38. Этапы развития пенитенциарной психологии, ее современное состояние и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перспективы развития.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39. Особенности личности осужденных за различные виды преступлений и способы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психологического воздействия на них.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40. Социально-психологические явления в среде осужденных и возможности их учета в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процессе исполнения наказаний.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41. Психологические требования, предъявляемые к личности и деятельности персонала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пенитенциарных учреждений.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42. Индивидуально-психологические особенности сотрудников уголовно-исполнительной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системы и их учет в управленческой деятельности.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Министерство образования и науки Российской Федерации</w:t>
      </w:r>
    </w:p>
    <w:p w:rsidR="005954C6" w:rsidRPr="005954C6" w:rsidRDefault="005954C6" w:rsidP="005954C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5954C6" w:rsidRPr="005954C6" w:rsidRDefault="005954C6" w:rsidP="005954C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«Ростовский государственный экономический университет (РИНХ)»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Кафедра судебной экспертизы и криминалистики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Ситуационные задания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по дисциплине</w:t>
      </w: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vertAlign w:val="superscript"/>
        </w:rPr>
        <w:t> </w:t>
      </w: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«Юридическая психология»</w:t>
      </w:r>
    </w:p>
    <w:p w:rsidR="005954C6" w:rsidRPr="005954C6" w:rsidRDefault="005954C6" w:rsidP="005954C6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Обоснуйте с какими событиями происходящими в мире в конце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IX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начале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XX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в.в. связано возникновение предмета юридической психологии. Какие, прежде всего, исследования интересовали юристов в этот период.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№2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Составьте перечень психологических свойств личности преступника, совершившего убийство из хулиганских побуждений, которые необходимо изучить и учитывать для: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а) индивидуального подхода при проведении допроса в ходе расследования преступления;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б) определения вины в связи с принятием судебного решения о назначении наказания;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индивидуального подхода при исправлении в период исполнения наказания.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Необходимые, на ваш взгляд, исходные данные о преступнике, его социальном положении примите сами в качестве допущения.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№3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Вспомните историю какого-либо известного вам преступления или воспользуйтесь его описанием в литературе, по материалам обвинительного заключения или приговора.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Проведите анализ, укажите, какими свойствами личности может обладать человек, совершивший его. Необходимые, на ваш взгляд, исходные данные о преступнике, его социальном положении примите сами в качестве допущения.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Выдвиньте как можно больше предположений о возможных мотивах совершения этого преступления, указывая, в силу каких личностных свойств и обстоятельств ситуации могут возникать такие побуждения.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4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Смоделируйте историю (генезис) совершения человеком какого-либо преступного деяния корыстного типа. Опишите процесс принятия решения человеком данного преступного деяния исходя из четырех ступенчатой структуры правосознания оценочных отношений.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5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следственный комитет поступило заявление матери несовершеннолетней Д. о том, что поздно вечером, когда дочь возвращалась с молодежного вечера домой, ее на дороге встретил неизвестный мужчина, который избил, изнасиловал девушку и похитил у неё золотые украшения.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Следователь вместе с законным представителем, самой потерпевшей и судебно-медицинским экспертом выехал на происшествие, где при осмотре были обнаружены следы борьбы. По окончании осмотра места происшествия судебно-медицинский эксперт освидетельствовал потерпевшую в больнице. При освидетельствовании у Д., кроме повреждений девственной плевы, ссадин и кровоподтеков на теле, свидетельствующих об изнасиловании, борьбе и самообороне, на правом бедре был обнаружен четкий след от укуса зубами человека.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Какая информация, выявленная при осмотре данного места происшествия, должна быть включена в информационную модель расследуемого события?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Что может быть отнесено к признакам, которые могут указывать на наличие у насильника опыта совершения аналогичных преступлений в прошлом?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6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Из фонограммы допроса свидетеля: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«Вопрос: Вы были свидетелем этого несчастного случая?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Когда он произошел?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14 июля.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Это было около полугода назад, не так ли?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И Вы утверждаете, что будто все произошло именно так, как показали?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Да, именно так.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Когда это было, в какое время?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Около 9 часов утра.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А теперь скажите, что произошло в 9 часов следующего дня?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Этого я не помню.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Вопрос: Но, тем не менее, Вы помните, что случилось 14 июля?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Ответ: Это я запомнил хорошо.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Ваша память 14 июля была лучше, чем 13 или 15 июля.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Ответа не последовало».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Каковы были сомнения и замысел следователя, проводившего допрос?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В чем заключались его психологические просчеты, как в замысле, так и в тактике?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По каким критериям речевых высказываний и невербальных реакций человека можно определить его, неискренность?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7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И. задержан как соучастник организованной преступной группы, занимающейся разбойными нападениями на водителей автомашин. Детали задержания: сотрудник отдела уголовного розыска, представившись знакомым И., вызвал его через секретаря фирмы, где он работает, на улицу, после чего предложил сесть в автомобиль и доставил в орган внутренних дел.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 имеющейся оперативной информации известно, что среди членов преступной группы И. является новичком, авторитетом не пользуется, считается слюнтяем и в преступлениях играет второстепенную роль. Накануне задержания И. похоронил своих родителей, и у него на иждивении осталась несовершеннолетняя сестра. Кроме того, ранее И. серьезно увлекался рыбалкой и охотой, имеет высшее образование, не судим.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преступную группу входят кроме И. двое ранее судимых за тяжкие преступления, которые задержаны и содержатся в ИВС, и организатор, местонахождение которого на данный момент не установлено.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Какие особенности личности И. и обстоятельств можно использовать на различных стадиях его допроса?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Какую оптимальную позицию общения целесообразно выбрать следователю на стадии установления психологического контакта с допрашиваемым?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Какие тактико-психологические приемы следует использовать для установления психологического контакта с допрашиваемым И.?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8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одной из колоний произошло чрезвычайное происшествие, связанное с сожжением трех осужденных. При проведении расследования установлено, что однажды в конце рабочего дня осужденному земляческой группы «А», пользующемуся определенным авторитетом, стало известно, что у осужденных другой земляческой группировки «Б» имеются спиртные напитки. Осужденный попросил эти напитки для своей группы, а когда ему отказали, избил отказчика. Пострадавший рассказал о случившемся своим землякам и те направились на поиски обидчика. Тот был обнаружен на производственном участке беседующим в группе своих земляков «А», которая по количеству не превышала 10 человек. Группа пришедших «Б» была значительно больше по численности, и они сразу приступили к драке. Основная масса группы «А» мгновенно разбежалась, а трое спрятались в бокс и забаррикадировались за железными дверями. Разъяренная неуспехом масса пришедших попыталась выломать двери, но безуспешно. Тогда они слили горючее из транспортных средств, выплеснули его в бокс и подожгли. В результате трое осужденных сгорели.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 вы считаете, может ли описанное выше чрезвычайное происшествие в колонии быть объяснено закономерностями и механизмами функционирующей в местах лишения свободы криминальной субкультуры? Или это особый случай?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Какими конкретно признаками описанного случая можно обосновать ваше мнение?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9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1988 году в г. Шахтах по улице Дзержинского в доме №13 проживал некий Владимир Третьяков, который убил и расчленил 6 женщин. Первая из них была его сожительница. Отца он не помнил и никогда его не видел. Мать любившая выпить вскоре оставила его на воспитание бабушки, уехав с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сожителем в г. Ташкент. Детство его было связанно с переездами Шахты-Ташкент- Шахты. Во время встреч сын и мать часто ссорились.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Вопрос: Выберите один из предполагаемых вами мотивов рассматриваемого преступного деяния и попробуйте определить те свойства личности и обстоятельства ситуации, которые могли служить предпосылками возникновения таких мотивов.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10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23 часа 50 минут дежурный по ОП-1 УВД по г. Ростову-на-Дону звонком по телефону докладывает Вам (начальнику ОП-1): «Сотрудник патрульно-постовой службы полиции ОП-1 сержант полиции Сергеев в 23 часа 16 минут, возвращаясь со службы, проходил мимо автозаправочной станции «Факел», когда услышал звон разбитого стекла и крик о помощи, доносившиеся из помещения АЗС. В окне оператора станции света не было. Сергеев подбежал к двери АЗС, сделав на бегу предупредительный выстрел вверх. Затем, рванув дверь, которая оказалась незакрытой, он несколько раз крикнул в темноту: «Выходи, стрелять буду!». Никто не ответил. Почти сразу же какой-то человек метнулся из темноты в сторону сержанта, Сергеев выстрелил в него. Этим выстрелом он тяжело ранил сотрудника ОВО рядового полиции Елова, находившегося на посту по охране АЗС. Прибывшая на место происшествия оперативная группа установила, что Елов пустил в помещение автозаправочной станции свою знакомую Филимонову и угощал ее и оператора АЗС Игнатову вином, а когда Филимонова стала уходить, Елов потащил ее обратно, в связи, с чем она закричала о помощи».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На следующий день (утром) Вам позвонил заместитель начальника ГУ МВД по Ростовской области и поинтересовался: «Что там Ваш Сергеев натворил? Будете привлекать его к уголовной ответственности?».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 отвечаете: «По данному происшествию назначена служебная проверка. Однако, по поводу привлечения Сергеева к уголовной ответственности я придерживаюсь мнения, что: </w:t>
      </w:r>
    </w:p>
    <w:p w:rsidR="005954C6" w:rsidRPr="005954C6" w:rsidRDefault="005954C6" w:rsidP="005954C6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необходимо поощрить Сергеева за правильные действия; </w:t>
      </w:r>
    </w:p>
    <w:p w:rsidR="005954C6" w:rsidRPr="005954C6" w:rsidRDefault="005954C6" w:rsidP="005954C6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Сергеева необходимо уволить из ОВД, но привлекать к уголовной ответственности нет оснований;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в «худшем» случае Сергееву «грозит» применение мер дисциплинарного воздействия.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№11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I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. Представьте, что вам поручено руководством изучить социально-психологические предпосылки тенденций корыстной преступности среди населения вашего района (города, области, республики). Для этого вам надо разработать опросный лист. В нем, в частности, следует предусмотреть вопросы для изучения правовых позиций и ожиданий опрашиваемых. Ниже приведен примерный перечень их.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Задание: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Сформулируйте для каждого вопроса варианты возможных ответов (от трех до пяти), которые должны выражать различные виды позиций и ожиданий граждан.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Вопросы к опрашиваемым таковы.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Для какой, на ваш взгляд, части лиц, проживающих в вашем районе (городе, области, республике) приемлемо использование незаконного (уголовно наказуемого) способа обеспечения материального достатка?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Как, по вашему мнению, изменяется в нынешнее время такая позиция людей?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Какую позицию в отношении преступного способа обеспечения материального достатка занимает большая часть людей, имеющих примерно ваши возрасти социальное положение?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4. Какая тенденция, на ваш взгляд, характерна в нынешнее время для такой позиции людей ваших возраста и социального положения?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5. Как, по вашему мнению, относится большинство трудоспособных людей к правомерному способу обеспечения материального достатка?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6. Как, на ваш взгляд, изменяется в нынешнее время отношение людей к правомерному способу обеспечения материального достатка?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 xml:space="preserve">7. Какая, на ваш взгляд, часть людей, проживающих в вашем районе (городе, области, республике), станет оказывать помощь правоохранительным органам в изобличении преступника?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II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. Разработайте аналогичный опросный лист для изучения социально-психологических предпосылок насильственной преступности.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№12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Подтвердите или опровергните утверждения В.Штерна (1902) о свидетельских показаниях. Обоснуйте вашу точку зрения.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13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Перечислите психические процессы и разделите их на характерологические и ситуативно возникающие. После этого выделите из них, какие процессы в большей степени определяют правовое сознание человека?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14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Выделите отличия подростковой преступности.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15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При проведении большинства следственных действий с участием несовершеннолетних действуют специфические психологические закономерности, связанные с возрастными и другими особенностями их личности. Перечислите их.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16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Какой из процессов познавательной деятельности является итоговым определяющим в конечном итоге восприятия правовой реальности 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Задание № 17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Используя конспекты семинарских занятий, укажите, какие движения человек не в состоянии контролировать продолжительное время.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18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психологии процесс общения условно делится на 3 части. Перечислите их и обоснуйте их необходимость и достаточность в работе юриста.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19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чем закономерность структуры ступеней морали предложенной Кольбергом.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20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Вопросы и задание: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1. В чем проявляется роль чувства личной безопасности для регуляции поведения человека?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2. Перечислите физические ощущения способные указать на уровень личной безопасности человека?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3. Можно ли утверждать, что служба в правоохранительных органах безусловно усиливает чувство личной безопасности и является одним из основных ее мотивов?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Задание</w:t>
      </w: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№ 21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Опишите на примерах динамику протекания процессов стрессовой активации у человека в условиях повышенных психоэмоциональных нагрузок. </w:t>
      </w:r>
    </w:p>
    <w:p w:rsidR="005954C6" w:rsidRPr="005954C6" w:rsidRDefault="005954C6" w:rsidP="005954C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7"/>
          <w:szCs w:val="27"/>
          <w:lang w:val="ru-RU"/>
        </w:rPr>
      </w:pP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5954C6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lastRenderedPageBreak/>
        <w:t xml:space="preserve">материала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5954C6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5954C6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5954C6" w:rsidRPr="005954C6" w:rsidRDefault="005954C6" w:rsidP="005954C6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- 0-49 баллов (оценка неудовлетворительно)</w:t>
      </w:r>
      <w:r w:rsidRPr="005954C6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- ответы не связаны с вопросами,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</w:rPr>
        <w:t>  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   Л.И. Полтавцева</w:t>
      </w:r>
    </w:p>
    <w:p w:rsidR="005954C6" w:rsidRPr="005954C6" w:rsidRDefault="005954C6" w:rsidP="005954C6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sz w:val="24"/>
          <w:szCs w:val="24"/>
          <w:lang w:val="ru-RU"/>
        </w:rPr>
        <w:t>«____»__________________2018г.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5954C6" w:rsidRPr="005954C6" w:rsidRDefault="005954C6" w:rsidP="005954C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/>
        </w:rPr>
      </w:pPr>
    </w:p>
    <w:p w:rsidR="005954C6" w:rsidRPr="005954C6" w:rsidRDefault="005954C6" w:rsidP="005954C6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bookmarkStart w:id="3" w:name="_Toc480487764"/>
      <w:r w:rsidRPr="005954C6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Процедуры оценивания включают в себя текущий контроль и промежуточную аттестацию.</w:t>
      </w:r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Текущий контроль 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5954C6" w:rsidRPr="005954C6" w:rsidRDefault="005954C6" w:rsidP="005954C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5954C6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Промежуточная аттестация</w:t>
      </w: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проводится в форме зачетов и экзамена. </w:t>
      </w:r>
    </w:p>
    <w:p w:rsidR="005954C6" w:rsidRPr="005954C6" w:rsidRDefault="005954C6" w:rsidP="005954C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5954C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5954C6" w:rsidRPr="002B1CC4" w:rsidRDefault="005954C6" w:rsidP="005954C6">
      <w:pPr>
        <w:pStyle w:val="a3"/>
        <w:widowControl w:val="0"/>
        <w:spacing w:after="360"/>
        <w:ind w:left="0"/>
        <w:jc w:val="center"/>
        <w:rPr>
          <w:sz w:val="28"/>
          <w:szCs w:val="28"/>
        </w:rPr>
      </w:pPr>
    </w:p>
    <w:p w:rsidR="005954C6" w:rsidRDefault="005954C6">
      <w:pPr>
        <w:rPr>
          <w:lang w:val="ru-RU"/>
        </w:rPr>
      </w:pPr>
      <w:r>
        <w:rPr>
          <w:lang w:val="ru-RU"/>
        </w:rPr>
        <w:br w:type="page"/>
      </w:r>
    </w:p>
    <w:p w:rsidR="00AC231B" w:rsidRDefault="001A3E9B" w:rsidP="00072EA7">
      <w:pPr>
        <w:widowControl w:val="0"/>
        <w:spacing w:after="0"/>
        <w:ind w:firstLine="708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bookmarkStart w:id="4" w:name="_GoBack"/>
      <w:r>
        <w:rPr>
          <w:rFonts w:ascii="Times New Roman" w:eastAsia="Calibri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71575" y="36195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888809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88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"/>
      <w:r w:rsidR="00AC231B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br w:type="page"/>
      </w:r>
    </w:p>
    <w:p w:rsidR="00072EA7" w:rsidRPr="00072EA7" w:rsidRDefault="00072EA7" w:rsidP="00072EA7">
      <w:pPr>
        <w:widowControl w:val="0"/>
        <w:spacing w:after="0"/>
        <w:ind w:firstLine="708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 указания  по  освоению  дисциплины  </w:t>
      </w:r>
      <w:r w:rsidRPr="00072EA7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«Юридическая психология»</w:t>
      </w: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 студентам  очной формы обучения.  </w:t>
      </w:r>
    </w:p>
    <w:p w:rsidR="00072EA7" w:rsidRPr="00072EA7" w:rsidRDefault="00072EA7" w:rsidP="00072EA7">
      <w:pPr>
        <w:widowControl w:val="0"/>
        <w:shd w:val="clear" w:color="auto" w:fill="FFFFFF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Юриспруденция  предусмотрены следующие виды занятий: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лекции;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практические занятия;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>- самостоятельную работу студента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девять тем предусмотренных рабочей программой,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преподаватель излагает и разъясняет основные, наиболее сложные понятия тем, а также связанные с ней теоретические и практические проблемы, дает рекомендации на практические занятие и указания на самостоятельную работу</w:t>
      </w: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072EA7" w:rsidRPr="00072EA7" w:rsidRDefault="00072EA7" w:rsidP="00072E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навыки,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072EA7" w:rsidRPr="00072EA7" w:rsidRDefault="00072EA7" w:rsidP="00072E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Практическое занятие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практического занятия,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практических занятий может осуществлять текущий контроль знаний в виде тестовых заданий.</w:t>
      </w:r>
    </w:p>
    <w:p w:rsidR="00072EA7" w:rsidRPr="00072EA7" w:rsidRDefault="00072EA7" w:rsidP="00072E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подготовке к практическим занятиям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072EA7" w:rsidRPr="00072EA7" w:rsidRDefault="00072EA7" w:rsidP="00072EA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Качество учебной работы студентов преподаватель оценивает в конце практического занятия, выставляя в рабочий журнал текущие оценки. Студент имеет право ознакомиться с ними.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изучить конспекты лекций;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темы.  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</w:t>
      </w: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lastRenderedPageBreak/>
        <w:t>доклад или сообщение по теме занятия.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- интерактивная доска для подготовки и проведения лекционных и семинарских занятий.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Для подготовки к занятиям, текущему контролю и промежуточный аттестации  студенты  могут  воспользоваться электронной библиотекой ВУЗа </w:t>
      </w:r>
      <w:hyperlink r:id="rId13" w:history="1">
        <w:r w:rsidRPr="00072EA7">
          <w:rPr>
            <w:rFonts w:ascii="Times New Roman" w:eastAsia="Times New Roman" w:hAnsi="Times New Roman" w:cs="Times New Roman"/>
            <w:bCs/>
            <w:color w:val="000000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072EA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По согласованию с преподавателем отдельные студенты могут написать и письменную работу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072EA7" w:rsidRPr="00072EA7" w:rsidRDefault="00072EA7" w:rsidP="00072EA7">
      <w:pPr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 письменных работ, требования к их оформлению 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В процессе подготовки работы студент должен: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проанализировать научную литературу и нормативно-правовой материал по теме;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 возможности сформулировать свои предложения по совершению юридической практики и законодательства.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Содержание работы должно соответствовать ее теме и плану.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9.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072EA7" w:rsidRPr="00072EA7" w:rsidRDefault="00072EA7" w:rsidP="00072EA7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</w:t>
      </w:r>
    </w:p>
    <w:p w:rsidR="00072EA7" w:rsidRPr="00072EA7" w:rsidRDefault="00072EA7" w:rsidP="00072EA7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  <w:t>Порядок оформления сносок, ссылок на литературные источники  и нормативные акты</w:t>
      </w:r>
    </w:p>
    <w:p w:rsidR="00072EA7" w:rsidRPr="00072EA7" w:rsidRDefault="00072EA7" w:rsidP="00072EA7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napToGrid w:val="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 на литературу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тексте письменной работы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… по мнению Н.И. Химичевой, предметом финансового права являются отношения, возникающие в процессе финансовой деятельности государства </w:t>
      </w:r>
      <w:r w:rsidRPr="00072EA7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и муниципальных образований 1.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Химичева Н.И. Финансовое право: Учебник. – М.: Юрист, 2005. – С. 14.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При оформлении сноски, наоборот, сначала указывается фамилия, затем инициалы автора (т. е.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Петров В. И., Иванов В.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Н.,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Сергеев В. В.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т.д.).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Сноски печатаются на тех страницах, к которым относятся, и отделяются от основного текста чертой.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В текстовом редакторе «</w:t>
      </w:r>
      <w:r w:rsidRPr="00072EA7">
        <w:rPr>
          <w:rFonts w:ascii="Times New Roman" w:eastAsia="Times New Roman" w:hAnsi="Times New Roman" w:cs="Times New Roman"/>
          <w:sz w:val="28"/>
          <w:szCs w:val="28"/>
          <w:lang w:eastAsia="ru-RU"/>
        </w:rPr>
        <w:t>Microsoft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сноска оформляется следующим образом: стиль шрифта «</w:t>
      </w:r>
      <w:r w:rsidRPr="00072EA7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», размер: «10», междустрочный интервал: 1. Отступ абзаца по первой строке – 1 см, выравнивание – «по ширине».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Цитаты должны приводиться в точном соответствии с источником цитирования. Каждая цитата должна быть заключена в кавычки. Если изменена форма (но не содержание) цитируемого фрагмента, кавычки не ставятся, а сноска оформляется по общим правилам.  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использовании научной работы (книги, статьи) в первый раз в сноске даются все выходные данные о ней (фамилия и инициалы автора, название, место издания, издательство, год, страница). 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мнению Л. Н. Павловой, «обращение ценных бумаг – это процесс заключения гражданско-правовых сделок, которые означают переход прав собственности от одного владельца ценной бумаги к другому с соответствующей фиксацией прав»</w:t>
      </w: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. 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______________________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napToGrid w:val="0"/>
          <w:sz w:val="28"/>
          <w:szCs w:val="28"/>
          <w:vertAlign w:val="superscript"/>
          <w:lang w:val="ru-RU" w:eastAsia="ru-RU"/>
        </w:rPr>
        <w:t>1</w:t>
      </w:r>
      <w:r w:rsidRPr="00072EA7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Павлова Л.Н. Корпоративные ценные бумаги. - М.: Юрист, 2008. – С. 60.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lastRenderedPageBreak/>
        <w:t>1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Баглай М.В. Конституционное право Российской Федерации: Учебник для вузов. - М.: Изд-во НОРМА, 2014. - С.150.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последующем упоминании того же произведения в сноске достаточно написать: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Павлова Л.Н. Указ.  соч. - С. __.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При цитировании фрагмента текста из статьи в сноске указываются фамилия и инициалы автора, название статьи, журнал (газета) в котором опубликована статья, год издания журнала, его номер, страница (на которой находится соответствующий текст).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Крылов В.К. О денежном дефиците в Российской экономике //Российский экономический журнал. 2008.  №2. – С. 15.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7. При использовании коллективных работ приводятся название работы, фамилия и инициалы ее ответственного редактора.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 истоков финансового права  /Под ред. А.Н. Козырина. - М.: Статут, 2017. - С. ___.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При оформлении ссылок и сносок на литературу следует обратить внимание на некоторые из общепринятых сокращений: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С.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-  страница (не «стр».).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Юрид. лит.   -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издательство «Юридическая литература»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Вестн. МГУ   -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журнал «Вестник Московского университета»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Юрид. вестни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– журнал «Юридический вестник»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Гос.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право   -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журнал «Государство и право.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М.,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СПб       -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сокращения от «Москва», «Санкт-Петербург».</w:t>
      </w:r>
    </w:p>
    <w:p w:rsidR="00072EA7" w:rsidRPr="00072EA7" w:rsidRDefault="00072EA7" w:rsidP="00072EA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napToGrid w:val="0"/>
          <w:sz w:val="28"/>
          <w:szCs w:val="28"/>
          <w:u w:val="single"/>
          <w:lang w:val="ru-RU" w:eastAsia="ru-RU"/>
        </w:rPr>
        <w:t>Ссылки, сноски на правовые акты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2. При оформлении сноски на нормативный акт также в обязательном порядке указывается его полное наименование, дата принятия, номер документа и официальный источник опубликования. 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1:</w:t>
      </w:r>
    </w:p>
    <w:p w:rsidR="00072EA7" w:rsidRPr="00072EA7" w:rsidRDefault="00072EA7" w:rsidP="00072EA7">
      <w:pPr>
        <w:pBdr>
          <w:bottom w:val="single" w:sz="12" w:space="18" w:color="auto"/>
        </w:pBdr>
        <w:spacing w:before="22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Федеральный закон «О введении в действие Кодекса Российской Федерации об административных правонарушениях» ввел в действие Кодекс Российской Федерации об административных правонарушениях с 1 июля 2002 года.</w:t>
      </w: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</w:p>
    <w:p w:rsidR="00072EA7" w:rsidRPr="00072EA7" w:rsidRDefault="00072EA7" w:rsidP="00072EA7">
      <w:pPr>
        <w:widowControl w:val="0"/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См. ст. 1 Федерального закона «О введении в действие Кодекса Российской Федерации об административных правонарушениях» от 30 декабря 2001г. №196-ФЗ (в актуальной редакции)   //Собрание законодательства РФ. 2002. №1, ч. 1. Ст.15.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дальнейшем упоминании того же акта можно использовать его краткое название, например: </w:t>
      </w:r>
      <w:r w:rsidRPr="00072EA7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 соответствии со ст. 2 Федерального закона «О введении в действие Кодекса Российской Федерации об административных правонарушениях».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Однако обязательно следует назвать статьи или пункты акта, имеющие отношение к вопросу.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Порядок оформления списка использованных источников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Список использованных источников должен состоять из следующих разделов:</w:t>
      </w:r>
    </w:p>
    <w:p w:rsidR="00072EA7" w:rsidRPr="00072EA7" w:rsidRDefault="00072EA7" w:rsidP="00072EA7">
      <w:pPr>
        <w:spacing w:after="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акты;</w:t>
      </w:r>
    </w:p>
    <w:p w:rsidR="00072EA7" w:rsidRPr="00072EA7" w:rsidRDefault="00072EA7" w:rsidP="00072EA7">
      <w:pPr>
        <w:numPr>
          <w:ilvl w:val="0"/>
          <w:numId w:val="7"/>
        </w:num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072EA7" w:rsidRPr="00072EA7" w:rsidRDefault="00072EA7" w:rsidP="00072EA7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материалы юридической практики.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Каждый раздел списка имеет соответствующее наименование и самостоятельную нумерацию.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Оформление списка использованных правовых актов</w:t>
      </w:r>
    </w:p>
    <w:p w:rsidR="00072EA7" w:rsidRPr="00072EA7" w:rsidRDefault="00072EA7" w:rsidP="00072EA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072EA7" w:rsidRPr="00072EA7" w:rsidRDefault="00072EA7" w:rsidP="00072EA7">
      <w:pPr>
        <w:ind w:firstLine="539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Конституция Российской Федерации;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072EA7" w:rsidRPr="00072EA7" w:rsidRDefault="00072EA7" w:rsidP="00072EA7">
      <w:pPr>
        <w:numPr>
          <w:ilvl w:val="0"/>
          <w:numId w:val="7"/>
        </w:numPr>
        <w:tabs>
          <w:tab w:val="num" w:pos="851"/>
        </w:tabs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072EA7" w:rsidRPr="00072EA7" w:rsidRDefault="00072EA7" w:rsidP="00072EA7">
      <w:pPr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48"/>
        <w:gridCol w:w="4536"/>
      </w:tblGrid>
      <w:tr w:rsidR="00072EA7" w:rsidRPr="00072EA7" w:rsidTr="00AB5C76">
        <w:tc>
          <w:tcPr>
            <w:tcW w:w="5148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w:t>Полное наименование</w:t>
            </w:r>
          </w:p>
        </w:tc>
        <w:tc>
          <w:tcPr>
            <w:tcW w:w="4536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val="ru-RU" w:eastAsia="ru-RU"/>
              </w:rPr>
              <w:t>Сокращенное наименование</w:t>
            </w:r>
          </w:p>
        </w:tc>
      </w:tr>
      <w:tr w:rsidR="00072EA7" w:rsidRPr="00072EA7" w:rsidTr="00AB5C76">
        <w:tc>
          <w:tcPr>
            <w:tcW w:w="5148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законодательства Российской Федерации</w:t>
            </w:r>
          </w:p>
        </w:tc>
        <w:tc>
          <w:tcPr>
            <w:tcW w:w="4536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 xml:space="preserve">Собрание законодательства РФ </w:t>
            </w:r>
          </w:p>
        </w:tc>
      </w:tr>
      <w:tr w:rsidR="00072EA7" w:rsidRPr="00072EA7" w:rsidTr="00AB5C76">
        <w:tc>
          <w:tcPr>
            <w:tcW w:w="5148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Ведомости Съезда народных депутатов  и Верховного Совета Российской Федерации</w:t>
            </w:r>
          </w:p>
        </w:tc>
        <w:tc>
          <w:tcPr>
            <w:tcW w:w="4536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Ведомости Съезда народных депутатов и Верховного Совета РФ</w:t>
            </w:r>
          </w:p>
        </w:tc>
      </w:tr>
      <w:tr w:rsidR="00072EA7" w:rsidRPr="00072EA7" w:rsidTr="00AB5C76">
        <w:tc>
          <w:tcPr>
            <w:tcW w:w="5148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Российской Федерации</w:t>
            </w:r>
          </w:p>
        </w:tc>
        <w:tc>
          <w:tcPr>
            <w:tcW w:w="4536" w:type="dxa"/>
          </w:tcPr>
          <w:p w:rsidR="00072EA7" w:rsidRPr="00072EA7" w:rsidRDefault="00072EA7" w:rsidP="00072EA7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  <w:r w:rsidRPr="00072EA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t>Собрание актов Президента и Правительства РФ</w:t>
            </w:r>
          </w:p>
        </w:tc>
      </w:tr>
    </w:tbl>
    <w:p w:rsidR="00072EA7" w:rsidRPr="00072EA7" w:rsidRDefault="00072EA7" w:rsidP="00072EA7">
      <w:pPr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2EA7" w:rsidRPr="00072EA7" w:rsidRDefault="00072EA7" w:rsidP="00072EA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spacing w:after="120" w:line="240" w:lineRule="auto"/>
        <w:ind w:left="283" w:firstLine="539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Правовые акты</w:t>
      </w:r>
    </w:p>
    <w:p w:rsidR="00072EA7" w:rsidRPr="00072EA7" w:rsidRDefault="00072EA7" w:rsidP="00072EA7">
      <w:pPr>
        <w:ind w:left="-96" w:firstLine="53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Конституция Российской Федерации 1993г. (в последней ред. Законов РФ о поправках к Конституции РФ от 30.12.2008г. № 6-ФКЗ, № 7-ФКЗ) // Российская газета. 1993. 25 декабря; 2009. 21 января.</w:t>
      </w:r>
    </w:p>
    <w:p w:rsidR="00072EA7" w:rsidRPr="00072EA7" w:rsidRDefault="00072EA7" w:rsidP="00072EA7">
      <w:pPr>
        <w:keepNext/>
        <w:spacing w:after="0" w:line="240" w:lineRule="auto"/>
        <w:ind w:right="-99" w:firstLine="540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Федеральный конституционный закон «О Правительстве Российской Феде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рации» от</w:t>
      </w: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17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декабря</w:t>
      </w: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1997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</w:t>
      </w: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№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2-ФКЗ (в актуальной редакции) //Собрание законодательства РФ. 1997. №51. Ст. 5712.</w:t>
      </w:r>
    </w:p>
    <w:p w:rsidR="00072EA7" w:rsidRPr="00072EA7" w:rsidRDefault="00072EA7" w:rsidP="00072EA7">
      <w:pPr>
        <w:autoSpaceDE w:val="0"/>
        <w:autoSpaceDN w:val="0"/>
        <w:adjustRightInd w:val="0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Налоговый кодекс </w:t>
      </w:r>
      <w:r w:rsidRPr="00072EA7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Российской Федерации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(часть 1) </w:t>
      </w:r>
      <w:r w:rsidRPr="00072EA7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от 31 июля 1998г. №146-ФЗ 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(в актуальной редакции) </w:t>
      </w:r>
      <w:r w:rsidRPr="00072EA7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//Собрание законодательства РФ. 1998. №31. Ст. 3824.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4. Федеральный закон «О Счетной палате Российской Федерации» от</w:t>
      </w: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11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января</w:t>
      </w:r>
      <w:r w:rsidRPr="00072EA7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t xml:space="preserve"> 1995</w:t>
      </w: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 №4-ФЗ (в актуальной редакции)  //Собрание законодательства РФ. 1995. №3. Ст. 167.</w:t>
      </w:r>
    </w:p>
    <w:p w:rsidR="00072EA7" w:rsidRPr="00072EA7" w:rsidRDefault="00072EA7" w:rsidP="00072EA7">
      <w:pPr>
        <w:autoSpaceDE w:val="0"/>
        <w:autoSpaceDN w:val="0"/>
        <w:adjustRightInd w:val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Постановление Правительства РФ «О Министерстве финансов Российской Федерации» от 30 июня 2004г. № 329 (в актуальной редакции) //Собрание законодательства РФ. 2004. №31. Ст. 3258.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Списка использованных источников может дополняться следующими подразделами: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субъектов Российской Федерации;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зарубежных государств;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Международные правовые акты.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i/>
          <w:sz w:val="28"/>
          <w:szCs w:val="28"/>
          <w:u w:val="single"/>
          <w:lang w:val="ru-RU" w:eastAsia="ru-RU"/>
        </w:rPr>
        <w:t>Оформление списка использованной научной литературы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caps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tabs>
          <w:tab w:val="left" w:pos="142"/>
        </w:tabs>
        <w:spacing w:after="120" w:line="240" w:lineRule="auto"/>
        <w:ind w:left="283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Атаманчук Г.В. Теория государственного управления. - М.: Статут, 1997. - 290с.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Пример: 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Финансовое  право: Учебник /Под ред. Н.И. Химичевой. – М.: Норма, 2008. 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072EA7" w:rsidRPr="00072EA7" w:rsidRDefault="00072EA7" w:rsidP="00072EA7">
      <w:pPr>
        <w:tabs>
          <w:tab w:val="left" w:pos="360"/>
        </w:tabs>
        <w:spacing w:after="120" w:line="240" w:lineRule="auto"/>
        <w:ind w:left="283"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Некрасов С.И. Федеральные округа – новое звено в вертикали российской власти //Журнал российского права.  2001.  №11.  - С. 18 - 24.</w:t>
      </w:r>
    </w:p>
    <w:p w:rsidR="00072EA7" w:rsidRPr="00072EA7" w:rsidRDefault="00072EA7" w:rsidP="00072EA7">
      <w:pPr>
        <w:keepNext/>
        <w:keepLines/>
        <w:spacing w:before="480" w:after="0"/>
        <w:jc w:val="both"/>
        <w:outlineLvl w:val="0"/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</w:pPr>
      <w:r w:rsidRPr="00072EA7">
        <w:rPr>
          <w:rFonts w:ascii="Times New Roman" w:eastAsia="Times New Roman" w:hAnsi="Times New Roman" w:cs="Times New Roman"/>
          <w:bCs/>
          <w:color w:val="365F91"/>
          <w:sz w:val="28"/>
          <w:szCs w:val="28"/>
          <w:u w:val="single"/>
          <w:lang w:val="ru-RU" w:eastAsia="ru-RU"/>
        </w:rPr>
        <w:t>Оформление списка материалов юридической практики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Например:</w:t>
      </w:r>
    </w:p>
    <w:p w:rsidR="00072EA7" w:rsidRPr="00072EA7" w:rsidRDefault="00072EA7" w:rsidP="00072EA7">
      <w:pPr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 2000.  №5.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Дело № 2/194 ... из архива Ворошиловского районного  суда г. Ростова-на-Дону.</w:t>
      </w:r>
    </w:p>
    <w:p w:rsidR="00072EA7" w:rsidRPr="00072EA7" w:rsidRDefault="00072EA7" w:rsidP="00072EA7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072EA7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Дело №  3/056 ... из архива Арбитражного суда Ростовской области.</w:t>
      </w:r>
    </w:p>
    <w:p w:rsidR="00072EA7" w:rsidRPr="00072EA7" w:rsidRDefault="00072EA7" w:rsidP="00072EA7">
      <w:pPr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072EA7" w:rsidRPr="00072EA7" w:rsidRDefault="00072EA7" w:rsidP="00072EA7">
      <w:pPr>
        <w:rPr>
          <w:rFonts w:ascii="Times New Roman" w:eastAsia="Times New Roman" w:hAnsi="Times New Roman" w:cs="Times New Roman"/>
          <w:lang w:val="ru-RU" w:eastAsia="ru-RU"/>
        </w:rPr>
      </w:pPr>
    </w:p>
    <w:p w:rsidR="00072EA7" w:rsidRPr="00072EA7" w:rsidRDefault="00072EA7" w:rsidP="00072EA7">
      <w:pPr>
        <w:rPr>
          <w:rFonts w:eastAsiaTheme="minorHAnsi"/>
          <w:lang w:val="ru-RU"/>
        </w:rPr>
      </w:pPr>
    </w:p>
    <w:p w:rsidR="001A7167" w:rsidRPr="005954C6" w:rsidRDefault="001A7167">
      <w:pPr>
        <w:rPr>
          <w:lang w:val="ru-RU"/>
        </w:rPr>
      </w:pPr>
    </w:p>
    <w:sectPr w:rsidR="001A7167" w:rsidRPr="005954C6">
      <w:footerReference w:type="default" r:id="rId14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37A3" w:rsidRDefault="000937A3" w:rsidP="00072EA7">
      <w:pPr>
        <w:spacing w:after="0" w:line="240" w:lineRule="auto"/>
      </w:pPr>
      <w:r>
        <w:separator/>
      </w:r>
    </w:p>
  </w:endnote>
  <w:endnote w:type="continuationSeparator" w:id="0">
    <w:p w:rsidR="000937A3" w:rsidRDefault="000937A3" w:rsidP="00072E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59363840"/>
      <w:docPartObj>
        <w:docPartGallery w:val="Page Numbers (Bottom of Page)"/>
        <w:docPartUnique/>
      </w:docPartObj>
    </w:sdtPr>
    <w:sdtEndPr/>
    <w:sdtContent>
      <w:p w:rsidR="00072EA7" w:rsidRDefault="00072EA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3E9B" w:rsidRPr="001A3E9B">
          <w:rPr>
            <w:noProof/>
            <w:lang w:val="ru-RU"/>
          </w:rPr>
          <w:t>42</w:t>
        </w:r>
        <w:r>
          <w:fldChar w:fldCharType="end"/>
        </w:r>
      </w:p>
    </w:sdtContent>
  </w:sdt>
  <w:p w:rsidR="00072EA7" w:rsidRDefault="00072EA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37A3" w:rsidRDefault="000937A3" w:rsidP="00072EA7">
      <w:pPr>
        <w:spacing w:after="0" w:line="240" w:lineRule="auto"/>
      </w:pPr>
      <w:r>
        <w:separator/>
      </w:r>
    </w:p>
  </w:footnote>
  <w:footnote w:type="continuationSeparator" w:id="0">
    <w:p w:rsidR="000937A3" w:rsidRDefault="000937A3" w:rsidP="00072E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1C415F"/>
    <w:multiLevelType w:val="hybridMultilevel"/>
    <w:tmpl w:val="97A88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3A3F0C"/>
    <w:multiLevelType w:val="hybridMultilevel"/>
    <w:tmpl w:val="4E4C2E58"/>
    <w:lvl w:ilvl="0" w:tplc="32FAF3B6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602E4BEE">
      <w:start w:val="1"/>
      <w:numFmt w:val="decimal"/>
      <w:lvlText w:val="%2."/>
      <w:legacy w:legacy="1" w:legacySpace="0" w:legacyIndent="283"/>
      <w:lvlJc w:val="left"/>
      <w:pPr>
        <w:ind w:left="1287" w:hanging="283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">
    <w:nsid w:val="33422021"/>
    <w:multiLevelType w:val="multilevel"/>
    <w:tmpl w:val="0D109EFA"/>
    <w:lvl w:ilvl="0">
      <w:numFmt w:val="bullet"/>
      <w:lvlText w:val="-"/>
      <w:lvlJc w:val="left"/>
      <w:pPr>
        <w:tabs>
          <w:tab w:val="num" w:pos="1260"/>
        </w:tabs>
        <w:ind w:left="1260" w:hanging="720"/>
      </w:pPr>
      <w:rPr>
        <w:rFonts w:ascii="Times New Roman" w:eastAsia="Times New Roman" w:hAnsi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">
    <w:nsid w:val="477D513F"/>
    <w:multiLevelType w:val="hybridMultilevel"/>
    <w:tmpl w:val="AADA1B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B63793"/>
    <w:multiLevelType w:val="hybridMultilevel"/>
    <w:tmpl w:val="920AFE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A533F84"/>
    <w:multiLevelType w:val="hybridMultilevel"/>
    <w:tmpl w:val="AADA1B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BB7483"/>
    <w:multiLevelType w:val="hybridMultilevel"/>
    <w:tmpl w:val="46B033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72EA7"/>
    <w:rsid w:val="000937A3"/>
    <w:rsid w:val="001A3E9B"/>
    <w:rsid w:val="001A7167"/>
    <w:rsid w:val="001F0BC7"/>
    <w:rsid w:val="005954C6"/>
    <w:rsid w:val="00AC231B"/>
    <w:rsid w:val="00B01CC1"/>
    <w:rsid w:val="00D31453"/>
    <w:rsid w:val="00E209E2"/>
    <w:rsid w:val="00E35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unhideWhenUsed/>
    <w:rsid w:val="005954C6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rsid w:val="005954C6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header"/>
    <w:basedOn w:val="a"/>
    <w:link w:val="a6"/>
    <w:uiPriority w:val="99"/>
    <w:unhideWhenUsed/>
    <w:rsid w:val="00072E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72EA7"/>
  </w:style>
  <w:style w:type="paragraph" w:styleId="a7">
    <w:name w:val="footer"/>
    <w:basedOn w:val="a"/>
    <w:link w:val="a8"/>
    <w:uiPriority w:val="99"/>
    <w:unhideWhenUsed/>
    <w:rsid w:val="00072E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72EA7"/>
  </w:style>
  <w:style w:type="paragraph" w:styleId="a9">
    <w:name w:val="Balloon Text"/>
    <w:basedOn w:val="a"/>
    <w:link w:val="aa"/>
    <w:uiPriority w:val="99"/>
    <w:semiHidden/>
    <w:unhideWhenUsed/>
    <w:rsid w:val="00AC23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C23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http://library.rsue.ru/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48</Pages>
  <Words>13974</Words>
  <Characters>79654</Characters>
  <Application>Microsoft Office Word</Application>
  <DocSecurity>0</DocSecurity>
  <Lines>663</Lines>
  <Paragraphs>186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93442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2018-2019_oz40_03_01_02_1_plx_Юридическая психология</dc:title>
  <dc:creator>FastReport.NET</dc:creator>
  <cp:lastModifiedBy>Л. А. Бушмакина</cp:lastModifiedBy>
  <cp:revision>7</cp:revision>
  <dcterms:created xsi:type="dcterms:W3CDTF">2018-11-23T12:24:00Z</dcterms:created>
  <dcterms:modified xsi:type="dcterms:W3CDTF">2018-11-23T12:44:00Z</dcterms:modified>
</cp:coreProperties>
</file>