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642" w:tblpY="934"/>
        <w:tblW w:w="0" w:type="auto"/>
        <w:tblCellMar>
          <w:left w:w="0" w:type="dxa"/>
          <w:right w:w="0" w:type="dxa"/>
        </w:tblCellMar>
        <w:tblLook w:val="00A0"/>
      </w:tblPr>
      <w:tblGrid>
        <w:gridCol w:w="282"/>
        <w:gridCol w:w="143"/>
        <w:gridCol w:w="1557"/>
        <w:gridCol w:w="2126"/>
        <w:gridCol w:w="143"/>
        <w:gridCol w:w="1711"/>
        <w:gridCol w:w="134"/>
        <w:gridCol w:w="291"/>
        <w:gridCol w:w="1706"/>
        <w:gridCol w:w="1700"/>
        <w:gridCol w:w="143"/>
        <w:gridCol w:w="148"/>
        <w:gridCol w:w="156"/>
      </w:tblGrid>
      <w:tr w:rsidR="00FB2B5F" w:rsidRPr="00206C2A" w:rsidTr="00F56D94">
        <w:trPr>
          <w:trHeight w:hRule="exact" w:val="277"/>
        </w:trPr>
        <w:tc>
          <w:tcPr>
            <w:tcW w:w="1024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F56D94"/>
        </w:tc>
      </w:tr>
      <w:tr w:rsidR="00FB2B5F" w:rsidRPr="00206C2A" w:rsidTr="00F56D94">
        <w:trPr>
          <w:trHeight w:hRule="exact" w:val="138"/>
        </w:trPr>
        <w:tc>
          <w:tcPr>
            <w:tcW w:w="282" w:type="dxa"/>
          </w:tcPr>
          <w:p w:rsidR="00FB2B5F" w:rsidRPr="00206C2A" w:rsidRDefault="00FB2B5F" w:rsidP="00F56D94"/>
        </w:tc>
        <w:tc>
          <w:tcPr>
            <w:tcW w:w="143" w:type="dxa"/>
          </w:tcPr>
          <w:p w:rsidR="00FB2B5F" w:rsidRPr="00206C2A" w:rsidRDefault="00FB2B5F" w:rsidP="00F56D94"/>
        </w:tc>
        <w:tc>
          <w:tcPr>
            <w:tcW w:w="1557" w:type="dxa"/>
          </w:tcPr>
          <w:p w:rsidR="00FB2B5F" w:rsidRPr="00206C2A" w:rsidRDefault="00FB2B5F" w:rsidP="00F56D94"/>
        </w:tc>
        <w:tc>
          <w:tcPr>
            <w:tcW w:w="2126" w:type="dxa"/>
          </w:tcPr>
          <w:p w:rsidR="00FB2B5F" w:rsidRPr="00206C2A" w:rsidRDefault="00FB2B5F" w:rsidP="00F56D94"/>
        </w:tc>
        <w:tc>
          <w:tcPr>
            <w:tcW w:w="143" w:type="dxa"/>
          </w:tcPr>
          <w:p w:rsidR="00FB2B5F" w:rsidRPr="00206C2A" w:rsidRDefault="00FB2B5F" w:rsidP="00F56D94"/>
        </w:tc>
        <w:tc>
          <w:tcPr>
            <w:tcW w:w="1711" w:type="dxa"/>
          </w:tcPr>
          <w:p w:rsidR="00FB2B5F" w:rsidRPr="00206C2A" w:rsidRDefault="00FB2B5F" w:rsidP="00F56D94"/>
        </w:tc>
        <w:tc>
          <w:tcPr>
            <w:tcW w:w="134" w:type="dxa"/>
          </w:tcPr>
          <w:p w:rsidR="00FB2B5F" w:rsidRPr="00206C2A" w:rsidRDefault="00FB2B5F" w:rsidP="00F56D94"/>
        </w:tc>
        <w:tc>
          <w:tcPr>
            <w:tcW w:w="291" w:type="dxa"/>
          </w:tcPr>
          <w:p w:rsidR="00FB2B5F" w:rsidRPr="00206C2A" w:rsidRDefault="00FB2B5F" w:rsidP="00F56D94"/>
        </w:tc>
        <w:tc>
          <w:tcPr>
            <w:tcW w:w="1706" w:type="dxa"/>
          </w:tcPr>
          <w:p w:rsidR="00FB2B5F" w:rsidRPr="00206C2A" w:rsidRDefault="00FB2B5F" w:rsidP="00F56D94"/>
        </w:tc>
        <w:tc>
          <w:tcPr>
            <w:tcW w:w="1700" w:type="dxa"/>
          </w:tcPr>
          <w:p w:rsidR="00FB2B5F" w:rsidRPr="00206C2A" w:rsidRDefault="00FB2B5F" w:rsidP="00F56D94"/>
        </w:tc>
        <w:tc>
          <w:tcPr>
            <w:tcW w:w="143" w:type="dxa"/>
          </w:tcPr>
          <w:p w:rsidR="00FB2B5F" w:rsidRPr="00206C2A" w:rsidRDefault="00FB2B5F" w:rsidP="00F56D94"/>
        </w:tc>
        <w:tc>
          <w:tcPr>
            <w:tcW w:w="148" w:type="dxa"/>
          </w:tcPr>
          <w:p w:rsidR="00FB2B5F" w:rsidRPr="00206C2A" w:rsidRDefault="00FB2B5F" w:rsidP="00F56D94"/>
        </w:tc>
        <w:tc>
          <w:tcPr>
            <w:tcW w:w="156" w:type="dxa"/>
          </w:tcPr>
          <w:p w:rsidR="00FB2B5F" w:rsidRPr="00206C2A" w:rsidRDefault="00FB2B5F" w:rsidP="00F56D94"/>
        </w:tc>
      </w:tr>
    </w:tbl>
    <w:p w:rsidR="00FB2B5F" w:rsidRDefault="00FB2B5F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7.5pt">
            <v:imagedata r:id="rId4" o:title=""/>
          </v:shape>
        </w:pict>
      </w:r>
      <w:r>
        <w:br w:type="page"/>
      </w:r>
      <w:r>
        <w:pict>
          <v:shape id="_x0000_i1026" type="#_x0000_t75" style="width:507.75pt;height:697.5pt">
            <v:imagedata r:id="rId5" o:title=""/>
          </v:shape>
        </w:pict>
      </w:r>
    </w:p>
    <w:tbl>
      <w:tblPr>
        <w:tblW w:w="1080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4"/>
        <w:gridCol w:w="1554"/>
        <w:gridCol w:w="20"/>
        <w:gridCol w:w="463"/>
        <w:gridCol w:w="109"/>
        <w:gridCol w:w="368"/>
        <w:gridCol w:w="341"/>
        <w:gridCol w:w="137"/>
        <w:gridCol w:w="151"/>
        <w:gridCol w:w="803"/>
        <w:gridCol w:w="393"/>
        <w:gridCol w:w="135"/>
        <w:gridCol w:w="374"/>
        <w:gridCol w:w="1142"/>
        <w:gridCol w:w="1029"/>
        <w:gridCol w:w="1027"/>
        <w:gridCol w:w="896"/>
        <w:gridCol w:w="886"/>
        <w:gridCol w:w="500"/>
        <w:gridCol w:w="89"/>
        <w:gridCol w:w="240"/>
      </w:tblGrid>
      <w:tr w:rsidR="00FB2B5F" w:rsidRPr="00206C2A" w:rsidTr="00F56D94">
        <w:trPr>
          <w:trHeight w:hRule="exact" w:val="555"/>
        </w:trPr>
        <w:tc>
          <w:tcPr>
            <w:tcW w:w="144" w:type="dxa"/>
          </w:tcPr>
          <w:p w:rsidR="00FB2B5F" w:rsidRPr="00206C2A" w:rsidRDefault="00FB2B5F"/>
        </w:tc>
        <w:tc>
          <w:tcPr>
            <w:tcW w:w="1554" w:type="dxa"/>
          </w:tcPr>
          <w:p w:rsidR="00FB2B5F" w:rsidRPr="00206C2A" w:rsidRDefault="00FB2B5F"/>
        </w:tc>
        <w:tc>
          <w:tcPr>
            <w:tcW w:w="20" w:type="dxa"/>
          </w:tcPr>
          <w:p w:rsidR="00FB2B5F" w:rsidRPr="00206C2A" w:rsidRDefault="00FB2B5F"/>
        </w:tc>
        <w:tc>
          <w:tcPr>
            <w:tcW w:w="463" w:type="dxa"/>
          </w:tcPr>
          <w:p w:rsidR="00FB2B5F" w:rsidRPr="00206C2A" w:rsidRDefault="00FB2B5F"/>
        </w:tc>
        <w:tc>
          <w:tcPr>
            <w:tcW w:w="109" w:type="dxa"/>
          </w:tcPr>
          <w:p w:rsidR="00FB2B5F" w:rsidRPr="00206C2A" w:rsidRDefault="00FB2B5F"/>
        </w:tc>
        <w:tc>
          <w:tcPr>
            <w:tcW w:w="368" w:type="dxa"/>
          </w:tcPr>
          <w:p w:rsidR="00FB2B5F" w:rsidRPr="00206C2A" w:rsidRDefault="00FB2B5F"/>
        </w:tc>
        <w:tc>
          <w:tcPr>
            <w:tcW w:w="341" w:type="dxa"/>
          </w:tcPr>
          <w:p w:rsidR="00FB2B5F" w:rsidRPr="00206C2A" w:rsidRDefault="00FB2B5F"/>
        </w:tc>
        <w:tc>
          <w:tcPr>
            <w:tcW w:w="137" w:type="dxa"/>
          </w:tcPr>
          <w:p w:rsidR="00FB2B5F" w:rsidRPr="00206C2A" w:rsidRDefault="00FB2B5F"/>
        </w:tc>
        <w:tc>
          <w:tcPr>
            <w:tcW w:w="151" w:type="dxa"/>
          </w:tcPr>
          <w:p w:rsidR="00FB2B5F" w:rsidRPr="00206C2A" w:rsidRDefault="00FB2B5F"/>
        </w:tc>
        <w:tc>
          <w:tcPr>
            <w:tcW w:w="803" w:type="dxa"/>
          </w:tcPr>
          <w:p w:rsidR="00FB2B5F" w:rsidRPr="00206C2A" w:rsidRDefault="00FB2B5F"/>
        </w:tc>
        <w:tc>
          <w:tcPr>
            <w:tcW w:w="393" w:type="dxa"/>
          </w:tcPr>
          <w:p w:rsidR="00FB2B5F" w:rsidRPr="00206C2A" w:rsidRDefault="00FB2B5F"/>
        </w:tc>
        <w:tc>
          <w:tcPr>
            <w:tcW w:w="135" w:type="dxa"/>
          </w:tcPr>
          <w:p w:rsidR="00FB2B5F" w:rsidRPr="00206C2A" w:rsidRDefault="00FB2B5F"/>
        </w:tc>
        <w:tc>
          <w:tcPr>
            <w:tcW w:w="374" w:type="dxa"/>
          </w:tcPr>
          <w:p w:rsidR="00FB2B5F" w:rsidRPr="00206C2A" w:rsidRDefault="00FB2B5F"/>
        </w:tc>
        <w:tc>
          <w:tcPr>
            <w:tcW w:w="1142" w:type="dxa"/>
          </w:tcPr>
          <w:p w:rsidR="00FB2B5F" w:rsidRPr="00206C2A" w:rsidRDefault="00FB2B5F"/>
        </w:tc>
        <w:tc>
          <w:tcPr>
            <w:tcW w:w="1029" w:type="dxa"/>
          </w:tcPr>
          <w:p w:rsidR="00FB2B5F" w:rsidRPr="00206C2A" w:rsidRDefault="00FB2B5F"/>
        </w:tc>
        <w:tc>
          <w:tcPr>
            <w:tcW w:w="1027" w:type="dxa"/>
          </w:tcPr>
          <w:p w:rsidR="00FB2B5F" w:rsidRPr="00206C2A" w:rsidRDefault="00FB2B5F"/>
        </w:tc>
        <w:tc>
          <w:tcPr>
            <w:tcW w:w="896" w:type="dxa"/>
          </w:tcPr>
          <w:p w:rsidR="00FB2B5F" w:rsidRPr="00206C2A" w:rsidRDefault="00FB2B5F"/>
        </w:tc>
        <w:tc>
          <w:tcPr>
            <w:tcW w:w="886" w:type="dxa"/>
          </w:tcPr>
          <w:p w:rsidR="00FB2B5F" w:rsidRPr="00206C2A" w:rsidRDefault="00FB2B5F"/>
        </w:tc>
        <w:tc>
          <w:tcPr>
            <w:tcW w:w="500" w:type="dxa"/>
          </w:tcPr>
          <w:p w:rsidR="00FB2B5F" w:rsidRPr="00206C2A" w:rsidRDefault="00FB2B5F"/>
        </w:tc>
        <w:tc>
          <w:tcPr>
            <w:tcW w:w="329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B2B5F" w:rsidRPr="00206C2A" w:rsidTr="00F56D94">
        <w:trPr>
          <w:gridAfter w:val="1"/>
          <w:wAfter w:w="240" w:type="dxa"/>
          <w:trHeight w:hRule="exact" w:val="277"/>
        </w:trPr>
        <w:tc>
          <w:tcPr>
            <w:tcW w:w="90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</w:rPr>
            </w:pPr>
          </w:p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86" w:type="dxa"/>
          </w:tcPr>
          <w:p w:rsidR="00FB2B5F" w:rsidRPr="00206C2A" w:rsidRDefault="00FB2B5F"/>
        </w:tc>
        <w:tc>
          <w:tcPr>
            <w:tcW w:w="500" w:type="dxa"/>
          </w:tcPr>
          <w:p w:rsidR="00FB2B5F" w:rsidRPr="00206C2A" w:rsidRDefault="00FB2B5F"/>
        </w:tc>
        <w:tc>
          <w:tcPr>
            <w:tcW w:w="89" w:type="dxa"/>
          </w:tcPr>
          <w:p w:rsidR="00FB2B5F" w:rsidRPr="00206C2A" w:rsidRDefault="00FB2B5F"/>
        </w:tc>
      </w:tr>
      <w:tr w:rsidR="00FB2B5F" w:rsidRPr="00F56D94" w:rsidTr="00F56D94">
        <w:trPr>
          <w:gridAfter w:val="18"/>
          <w:wAfter w:w="9083" w:type="dxa"/>
          <w:trHeight w:hRule="exact" w:val="304"/>
        </w:trPr>
        <w:tc>
          <w:tcPr>
            <w:tcW w:w="17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F56D94" w:rsidTr="00F56D94">
        <w:trPr>
          <w:gridAfter w:val="18"/>
          <w:wAfter w:w="9083" w:type="dxa"/>
          <w:trHeight w:hRule="exact" w:val="112"/>
        </w:trPr>
        <w:tc>
          <w:tcPr>
            <w:tcW w:w="17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</w:tbl>
    <w:p w:rsidR="00FB2B5F" w:rsidRPr="003142BC" w:rsidRDefault="00FB2B5F">
      <w:pPr>
        <w:rPr>
          <w:sz w:val="2"/>
          <w:szCs w:val="2"/>
          <w:lang w:val="ru-RU"/>
        </w:rPr>
      </w:pPr>
      <w:r w:rsidRPr="003142BC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FB2B5F" w:rsidRPr="00206C2A">
        <w:trPr>
          <w:trHeight w:hRule="exact" w:val="555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B2B5F" w:rsidRPr="00206C2A">
        <w:trPr>
          <w:trHeight w:hRule="exact" w:val="138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</w:tcPr>
          <w:p w:rsidR="00FB2B5F" w:rsidRPr="00206C2A" w:rsidRDefault="00FB2B5F"/>
        </w:tc>
        <w:tc>
          <w:tcPr>
            <w:tcW w:w="944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666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819" w:type="dxa"/>
          </w:tcPr>
          <w:p w:rsidR="00FB2B5F" w:rsidRPr="00206C2A" w:rsidRDefault="00FB2B5F"/>
        </w:tc>
        <w:tc>
          <w:tcPr>
            <w:tcW w:w="824" w:type="dxa"/>
          </w:tcPr>
          <w:p w:rsidR="00FB2B5F" w:rsidRPr="00206C2A" w:rsidRDefault="00FB2B5F"/>
        </w:tc>
        <w:tc>
          <w:tcPr>
            <w:tcW w:w="3193" w:type="dxa"/>
          </w:tcPr>
          <w:p w:rsidR="00FB2B5F" w:rsidRPr="00206C2A" w:rsidRDefault="00FB2B5F"/>
        </w:tc>
        <w:tc>
          <w:tcPr>
            <w:tcW w:w="403" w:type="dxa"/>
          </w:tcPr>
          <w:p w:rsidR="00FB2B5F" w:rsidRPr="00206C2A" w:rsidRDefault="00FB2B5F"/>
        </w:tc>
        <w:tc>
          <w:tcPr>
            <w:tcW w:w="1049" w:type="dxa"/>
          </w:tcPr>
          <w:p w:rsidR="00FB2B5F" w:rsidRPr="00206C2A" w:rsidRDefault="00FB2B5F"/>
        </w:tc>
        <w:tc>
          <w:tcPr>
            <w:tcW w:w="956" w:type="dxa"/>
          </w:tcPr>
          <w:p w:rsidR="00FB2B5F" w:rsidRPr="00206C2A" w:rsidRDefault="00FB2B5F"/>
        </w:tc>
      </w:tr>
      <w:tr w:rsidR="00FB2B5F" w:rsidRPr="00206C2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13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</w:tcPr>
          <w:p w:rsidR="00FB2B5F" w:rsidRPr="00206C2A" w:rsidRDefault="00FB2B5F"/>
        </w:tc>
        <w:tc>
          <w:tcPr>
            <w:tcW w:w="944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666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819" w:type="dxa"/>
          </w:tcPr>
          <w:p w:rsidR="00FB2B5F" w:rsidRPr="00206C2A" w:rsidRDefault="00FB2B5F"/>
        </w:tc>
        <w:tc>
          <w:tcPr>
            <w:tcW w:w="824" w:type="dxa"/>
          </w:tcPr>
          <w:p w:rsidR="00FB2B5F" w:rsidRPr="00206C2A" w:rsidRDefault="00FB2B5F"/>
        </w:tc>
        <w:tc>
          <w:tcPr>
            <w:tcW w:w="3193" w:type="dxa"/>
          </w:tcPr>
          <w:p w:rsidR="00FB2B5F" w:rsidRPr="00206C2A" w:rsidRDefault="00FB2B5F"/>
        </w:tc>
        <w:tc>
          <w:tcPr>
            <w:tcW w:w="403" w:type="dxa"/>
          </w:tcPr>
          <w:p w:rsidR="00FB2B5F" w:rsidRPr="00206C2A" w:rsidRDefault="00FB2B5F"/>
        </w:tc>
        <w:tc>
          <w:tcPr>
            <w:tcW w:w="1049" w:type="dxa"/>
          </w:tcPr>
          <w:p w:rsidR="00FB2B5F" w:rsidRPr="00206C2A" w:rsidRDefault="00FB2B5F"/>
        </w:tc>
        <w:tc>
          <w:tcPr>
            <w:tcW w:w="956" w:type="dxa"/>
          </w:tcPr>
          <w:p w:rsidR="00FB2B5F" w:rsidRPr="00206C2A" w:rsidRDefault="00FB2B5F"/>
        </w:tc>
      </w:tr>
      <w:tr w:rsidR="00FB2B5F" w:rsidRPr="00206C2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96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</w:tcPr>
          <w:p w:rsidR="00FB2B5F" w:rsidRPr="00206C2A" w:rsidRDefault="00FB2B5F"/>
        </w:tc>
        <w:tc>
          <w:tcPr>
            <w:tcW w:w="944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666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819" w:type="dxa"/>
          </w:tcPr>
          <w:p w:rsidR="00FB2B5F" w:rsidRPr="00206C2A" w:rsidRDefault="00FB2B5F"/>
        </w:tc>
        <w:tc>
          <w:tcPr>
            <w:tcW w:w="824" w:type="dxa"/>
          </w:tcPr>
          <w:p w:rsidR="00FB2B5F" w:rsidRPr="00206C2A" w:rsidRDefault="00FB2B5F"/>
        </w:tc>
        <w:tc>
          <w:tcPr>
            <w:tcW w:w="3193" w:type="dxa"/>
          </w:tcPr>
          <w:p w:rsidR="00FB2B5F" w:rsidRPr="00206C2A" w:rsidRDefault="00FB2B5F"/>
        </w:tc>
        <w:tc>
          <w:tcPr>
            <w:tcW w:w="403" w:type="dxa"/>
          </w:tcPr>
          <w:p w:rsidR="00FB2B5F" w:rsidRPr="00206C2A" w:rsidRDefault="00FB2B5F"/>
        </w:tc>
        <w:tc>
          <w:tcPr>
            <w:tcW w:w="1049" w:type="dxa"/>
          </w:tcPr>
          <w:p w:rsidR="00FB2B5F" w:rsidRPr="00206C2A" w:rsidRDefault="00FB2B5F"/>
        </w:tc>
        <w:tc>
          <w:tcPr>
            <w:tcW w:w="956" w:type="dxa"/>
          </w:tcPr>
          <w:p w:rsidR="00FB2B5F" w:rsidRPr="00206C2A" w:rsidRDefault="00FB2B5F"/>
        </w:tc>
      </w:tr>
      <w:tr w:rsidR="00FB2B5F" w:rsidRPr="00F56D94">
        <w:trPr>
          <w:trHeight w:hRule="exact" w:val="478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</w:tcPr>
          <w:p w:rsidR="00FB2B5F" w:rsidRPr="00206C2A" w:rsidRDefault="00FB2B5F"/>
        </w:tc>
        <w:tc>
          <w:tcPr>
            <w:tcW w:w="944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666" w:type="dxa"/>
          </w:tcPr>
          <w:p w:rsidR="00FB2B5F" w:rsidRPr="00206C2A" w:rsidRDefault="00FB2B5F"/>
        </w:tc>
        <w:tc>
          <w:tcPr>
            <w:tcW w:w="138" w:type="dxa"/>
          </w:tcPr>
          <w:p w:rsidR="00FB2B5F" w:rsidRPr="00206C2A" w:rsidRDefault="00FB2B5F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1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542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206C2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564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FB2B5F" w:rsidRPr="00206C2A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138"/>
        </w:trPr>
        <w:tc>
          <w:tcPr>
            <w:tcW w:w="133" w:type="dxa"/>
          </w:tcPr>
          <w:p w:rsidR="00FB2B5F" w:rsidRPr="00206C2A" w:rsidRDefault="00FB2B5F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555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1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3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9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7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694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39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FB2B5F" w:rsidRPr="00206C2A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1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FB2B5F" w:rsidRPr="00F56D94">
        <w:trPr>
          <w:trHeight w:hRule="exact" w:val="16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9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24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7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694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31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FB2B5F" w:rsidRPr="00206C2A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1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3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96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7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833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23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FB2B5F" w:rsidRPr="00206C2A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B5F" w:rsidRPr="00206C2A" w:rsidRDefault="00FB2B5F">
            <w:pPr>
              <w:spacing w:after="0" w:line="240" w:lineRule="auto"/>
              <w:rPr>
                <w:sz w:val="24"/>
                <w:szCs w:val="24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FB2B5F" w:rsidRPr="00F56D94">
        <w:trPr>
          <w:trHeight w:hRule="exact" w:val="277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FB2B5F" w:rsidRPr="00F56D94">
        <w:trPr>
          <w:trHeight w:hRule="exact" w:val="138"/>
        </w:trPr>
        <w:tc>
          <w:tcPr>
            <w:tcW w:w="13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</w:tbl>
    <w:p w:rsidR="00FB2B5F" w:rsidRPr="003142BC" w:rsidRDefault="00FB2B5F">
      <w:pPr>
        <w:rPr>
          <w:sz w:val="2"/>
          <w:szCs w:val="2"/>
          <w:lang w:val="ru-RU"/>
        </w:rPr>
      </w:pPr>
      <w:r w:rsidRPr="003142BC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61"/>
        <w:gridCol w:w="1968"/>
        <w:gridCol w:w="1752"/>
        <w:gridCol w:w="4793"/>
        <w:gridCol w:w="966"/>
      </w:tblGrid>
      <w:tr w:rsidR="00FB2B5F" w:rsidRPr="00206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5104" w:type="dxa"/>
          </w:tcPr>
          <w:p w:rsidR="00FB2B5F" w:rsidRPr="00206C2A" w:rsidRDefault="00FB2B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2B5F" w:rsidRPr="00F56D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Цели освоения дисциплины:- усвоить комплекс общих знаний о государственно-правовых явлениях; - получить представления об основных категориях, отражающих особые свойства государства и права; - уяснить значение общетеоретических знаний для последующей практической деятельности.</w:t>
            </w:r>
          </w:p>
        </w:tc>
      </w:tr>
      <w:tr w:rsidR="00FB2B5F" w:rsidRPr="00F56D9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изучить методологические основы научного понимания  государственно-правовых явлений, закономерности исторического движения и функционирования государства и права, взаимосвязь государства, права и иных сфер жизни общества и человека; - сформировать понятийный и категориальный аппарат современной юридической науки;- изучить эволюцию и соотношение современных государственных и правовых систем; - изучить общую характеристику современных политико-правовых доктрин</w:t>
            </w:r>
          </w:p>
        </w:tc>
      </w:tr>
      <w:tr w:rsidR="00FB2B5F" w:rsidRPr="00F56D94">
        <w:trPr>
          <w:trHeight w:hRule="exact" w:val="277"/>
        </w:trPr>
        <w:tc>
          <w:tcPr>
            <w:tcW w:w="7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B2B5F" w:rsidRPr="00206C2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FB2B5F" w:rsidRPr="00F56D9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B2B5F" w:rsidRPr="00F56D9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Коллизионноеправо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Международноеправо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Муниципальноеправо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Римскоеправо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Уголовноеправо</w:t>
            </w:r>
          </w:p>
        </w:tc>
      </w:tr>
      <w:tr w:rsidR="00FB2B5F" w:rsidRPr="00F56D9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Избирательноеправо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Экологическоеправо</w:t>
            </w:r>
          </w:p>
        </w:tc>
      </w:tr>
      <w:tr w:rsidR="00FB2B5F" w:rsidRPr="00F56D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FB2B5F" w:rsidRPr="00F56D94">
        <w:trPr>
          <w:trHeight w:hRule="exact" w:val="277"/>
        </w:trPr>
        <w:tc>
          <w:tcPr>
            <w:tcW w:w="76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преиемы и способы, осуществления профессиональной юридической деятельности как уникальную, социально- значимую деятельность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 правового мышления, характерные для различных сфер юридической практики (толкование права, нормотворчество, правоприменения и правореализация и т.д.)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начальными (элементарными) навыками психолого-педагогического воздействия на окружающих с помощью правовых средств: убеждения, поощрения, наказания и т.п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формированию достаточного уровня профессионального правосознания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FB2B5F" w:rsidRPr="00F56D9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</w:tbl>
    <w:p w:rsidR="00FB2B5F" w:rsidRDefault="00FB2B5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87"/>
        <w:gridCol w:w="3136"/>
        <w:gridCol w:w="128"/>
        <w:gridCol w:w="762"/>
        <w:gridCol w:w="650"/>
        <w:gridCol w:w="1057"/>
        <w:gridCol w:w="1182"/>
        <w:gridCol w:w="954"/>
        <w:gridCol w:w="370"/>
        <w:gridCol w:w="914"/>
      </w:tblGrid>
      <w:tr w:rsidR="00FB2B5F" w:rsidRPr="00206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851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1135" w:type="dxa"/>
          </w:tcPr>
          <w:p w:rsidR="00FB2B5F" w:rsidRPr="00206C2A" w:rsidRDefault="00FB2B5F"/>
        </w:tc>
        <w:tc>
          <w:tcPr>
            <w:tcW w:w="1277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426" w:type="dxa"/>
          </w:tcPr>
          <w:p w:rsidR="00FB2B5F" w:rsidRPr="00206C2A" w:rsidRDefault="00FB2B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B2B5F" w:rsidRPr="00F56D9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прогнозировать показатели противоправной деятельности</w:t>
            </w:r>
          </w:p>
        </w:tc>
      </w:tr>
      <w:tr w:rsidR="00FB2B5F" w:rsidRPr="00F56D94">
        <w:trPr>
          <w:trHeight w:hRule="exact" w:val="277"/>
        </w:trPr>
        <w:tc>
          <w:tcPr>
            <w:tcW w:w="9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B2B5F" w:rsidRPr="00206C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Компетен-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FB2B5F" w:rsidRPr="00F56D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Раздел 1. Модуль №1 «Основные характеристики современной юридической науки»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rPr>
                <w:lang w:val="ru-RU"/>
              </w:rPr>
            </w:pPr>
          </w:p>
        </w:tc>
      </w:tr>
      <w:tr w:rsidR="00FB2B5F" w:rsidRPr="00206C2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наука как система научного знания.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Методологияюридическойнауки.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«Рефлексивный и парадигмальный характер категорий юридической науки. Основные парадигмы юридической науки».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методологические этапы научного исследования правовых явлений.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Современное состояние и перспективы развития юридической науки.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Л2.2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«Теория государства в научных понятиях и категориях»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определению понятия и системы признаков государства.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структура формы государства в современной юридической науке.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Доктринальные подходы к пониманию сущности и структуры механизма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«Теория права в научных понятиях и категориях»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 в объективном и субъективном смыслах. Способы обоснования права в юридической науке.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 в системе нормативного регулирования общественных отношений.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3.Доктринальные подходы к пониманию сущности и структуры формы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4.Категории реализации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5.Интерпретация права в юридической науке и практике.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Э10 Э11 Э13 Э14 Э15 Э16 Э17 Э19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</w:tbl>
    <w:p w:rsidR="00FB2B5F" w:rsidRDefault="00FB2B5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44"/>
        <w:gridCol w:w="3383"/>
        <w:gridCol w:w="117"/>
        <w:gridCol w:w="813"/>
        <w:gridCol w:w="672"/>
        <w:gridCol w:w="1093"/>
        <w:gridCol w:w="1212"/>
        <w:gridCol w:w="672"/>
        <w:gridCol w:w="389"/>
        <w:gridCol w:w="945"/>
      </w:tblGrid>
      <w:tr w:rsidR="00FB2B5F" w:rsidRPr="00206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851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1135" w:type="dxa"/>
          </w:tcPr>
          <w:p w:rsidR="00FB2B5F" w:rsidRPr="00206C2A" w:rsidRDefault="00FB2B5F"/>
        </w:tc>
        <w:tc>
          <w:tcPr>
            <w:tcW w:w="1277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426" w:type="dxa"/>
          </w:tcPr>
          <w:p w:rsidR="00FB2B5F" w:rsidRPr="00206C2A" w:rsidRDefault="00FB2B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B2B5F" w:rsidRPr="00206C2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 в правовой системе общества».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 «юриспруденция» в широком и узком значении.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объект юридической науки.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юридической науки.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юридической науки: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классификация методов познания государственно-правовых явлений;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общенаучные методы познания государственно-правовых явлений;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методы познания государственно-правовых явлений;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частно-научные методы познания государственно-правовых явлений.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Юридическая наука в системе научного знания.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Взаимодействие юридической науки и практики.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Л2.1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«Основные методологические этапы научного исследования правовых явлений».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знаний и представлений о госудрственно- правовых явлениях в эпоху Древнего мира.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науки в эпоху Средневековья. Рецепция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юридической науки в эпоху Нового  и Новейшего времени.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Современное состояние и перспективы развития юридической науки.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Л2.2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«Сущность, функции государства, его строение».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цели и задачи государства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государственных функций.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механизма современного государства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 организации и функционирования государственного аппарата.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орган: понятие и классификация.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«Тип и форма государства».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критерии типологии государств.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типы государств.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государств по их отношению к религии.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государства: понятие и структура.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правления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государственного устройства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государственно-политический режим.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</w:tbl>
    <w:p w:rsidR="00FB2B5F" w:rsidRDefault="00FB2B5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41"/>
        <w:gridCol w:w="3465"/>
        <w:gridCol w:w="116"/>
        <w:gridCol w:w="800"/>
        <w:gridCol w:w="662"/>
        <w:gridCol w:w="1082"/>
        <w:gridCol w:w="1197"/>
        <w:gridCol w:w="662"/>
        <w:gridCol w:w="382"/>
        <w:gridCol w:w="933"/>
      </w:tblGrid>
      <w:tr w:rsidR="00FB2B5F" w:rsidRPr="00206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851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1135" w:type="dxa"/>
          </w:tcPr>
          <w:p w:rsidR="00FB2B5F" w:rsidRPr="00206C2A" w:rsidRDefault="00FB2B5F"/>
        </w:tc>
        <w:tc>
          <w:tcPr>
            <w:tcW w:w="1277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426" w:type="dxa"/>
          </w:tcPr>
          <w:p w:rsidR="00FB2B5F" w:rsidRPr="00206C2A" w:rsidRDefault="00FB2B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B2B5F" w:rsidRPr="00206C2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«Элементарные категории общей теории права».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сущность, признаки, ценность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обоснования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3.Проблемы правопонимания в юридической науке: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ествественное право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юридический позитивизм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теория интегративногоправопонимания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социологическая школа права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историческая школа права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школа права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права: понятие и виды.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элементы системы нормативного регулирования.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6.Понятие, признаки и структура нормы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7.Виды норм права и способы изложения норм права в статьях нормативного акта.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8.Соотношение норма права с иными социальными нормами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Э11 Э13 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1.6.«Форма права в понятиях и категориях».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формы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виды источников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3.Правотворчество: понятие, принципы, виды.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4.Систематизация нормативно- правовых актов: понятие и виды.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права: понятие и структура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6.Предмет и методы правового регулирования.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7.Соотношение системы права и системы законодательства.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 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1.7. «Реализация права понятиях и категориях»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Правоприменение и его стадии, акты правоприменения.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принципы процесса познания государственно-правовых явлений.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Структура юридической науки.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Объект и предмет юридического познания.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 юриспруденции в узком и широком смысле.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</w:tbl>
    <w:p w:rsidR="00FB2B5F" w:rsidRDefault="00FB2B5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1"/>
        <w:gridCol w:w="3376"/>
        <w:gridCol w:w="117"/>
        <w:gridCol w:w="811"/>
        <w:gridCol w:w="680"/>
        <w:gridCol w:w="1092"/>
        <w:gridCol w:w="1210"/>
        <w:gridCol w:w="671"/>
        <w:gridCol w:w="388"/>
        <w:gridCol w:w="944"/>
      </w:tblGrid>
      <w:tr w:rsidR="00FB2B5F" w:rsidRPr="00206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851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1135" w:type="dxa"/>
          </w:tcPr>
          <w:p w:rsidR="00FB2B5F" w:rsidRPr="00206C2A" w:rsidRDefault="00FB2B5F"/>
        </w:tc>
        <w:tc>
          <w:tcPr>
            <w:tcW w:w="1277" w:type="dxa"/>
          </w:tcPr>
          <w:p w:rsidR="00FB2B5F" w:rsidRPr="00206C2A" w:rsidRDefault="00FB2B5F"/>
        </w:tc>
        <w:tc>
          <w:tcPr>
            <w:tcW w:w="710" w:type="dxa"/>
          </w:tcPr>
          <w:p w:rsidR="00FB2B5F" w:rsidRPr="00206C2A" w:rsidRDefault="00FB2B5F"/>
        </w:tc>
        <w:tc>
          <w:tcPr>
            <w:tcW w:w="426" w:type="dxa"/>
          </w:tcPr>
          <w:p w:rsidR="00FB2B5F" w:rsidRPr="00206C2A" w:rsidRDefault="00FB2B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B2B5F" w:rsidRPr="00206C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 государства».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Л2.2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в научных понятиях и категориях».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переходные типы государств.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факторы, определяющие тип государства.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современных федераций.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атипичные формы правления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категории теории права»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  <w:tr w:rsidR="00FB2B5F" w:rsidRPr="00206C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Л2.3</w:t>
            </w:r>
          </w:p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Э17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/>
        </w:tc>
      </w:tr>
    </w:tbl>
    <w:p w:rsidR="00FB2B5F" w:rsidRDefault="00FB2B5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480"/>
        <w:gridCol w:w="4794"/>
        <w:gridCol w:w="966"/>
      </w:tblGrid>
      <w:tr w:rsidR="00FB2B5F" w:rsidRPr="00206C2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5104" w:type="dxa"/>
          </w:tcPr>
          <w:p w:rsidR="00FB2B5F" w:rsidRPr="00206C2A" w:rsidRDefault="00FB2B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B2B5F" w:rsidRPr="00206C2A">
        <w:trPr>
          <w:trHeight w:hRule="exact" w:val="277"/>
        </w:trPr>
        <w:tc>
          <w:tcPr>
            <w:tcW w:w="4679" w:type="dxa"/>
          </w:tcPr>
          <w:p w:rsidR="00FB2B5F" w:rsidRPr="00206C2A" w:rsidRDefault="00FB2B5F"/>
        </w:tc>
        <w:tc>
          <w:tcPr>
            <w:tcW w:w="5104" w:type="dxa"/>
          </w:tcPr>
          <w:p w:rsidR="00FB2B5F" w:rsidRPr="00206C2A" w:rsidRDefault="00FB2B5F"/>
        </w:tc>
        <w:tc>
          <w:tcPr>
            <w:tcW w:w="993" w:type="dxa"/>
          </w:tcPr>
          <w:p w:rsidR="00FB2B5F" w:rsidRPr="00206C2A" w:rsidRDefault="00FB2B5F"/>
        </w:tc>
      </w:tr>
      <w:tr w:rsidR="00FB2B5F" w:rsidRPr="00206C2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FB2B5F" w:rsidRPr="00F56D94">
        <w:trPr>
          <w:trHeight w:hRule="exact" w:val="130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юридической науки.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государств в зависимости от формы правления и политического режима.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и признаки права, его сущность.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права в объективном и субъективном смыслах.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Основные типы правопонимания.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Принципы и функции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виды социального регулирования.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нормы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нормы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Классификация норм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и признаки формы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Виды форм (источников)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Нормативно-правовой акт. Закон как основной источник права. Виды законов.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Правовой обычай.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Правовой прецедент.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Нормативный договор.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Правовая доктрина.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Правотворчество и его виды.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Стадии законотворчества.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Систематизация нормативно-правовых актов: понятие и виды.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реализации права и ее формы.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Стадии правоприменения.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Пробелы в праве  и способы их устранения и преодоления.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Юридические коллизии и способы их разрешения.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принципы и виды толкования.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Правоотношения: понятие, признаки, состав.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Предпосылки возникновения правоотношений.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виды юридической практики.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и особенности правового поведения.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Классификация правомерного поведения.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признаки правонарушения, их классификация.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Юридический состав правонарушения.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Социальная и юридическая природа правонарушений.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и виды юридической ответственности (позитивной, негативной).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Обстоятельства, исключающие противоправность деяния и негативную юридическую ответственность.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структурные элементы системы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Предмет и метод правового регулирования.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Отрасли и институты права.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Частное и публичное право.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54.Правовое регулирование и правовое воздействие.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Стадии и механизм правового регулирования.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 и структура правовой системы общества.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семьи современного мира.</w:t>
            </w:r>
          </w:p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правовой политики.</w:t>
            </w: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</w:tbl>
    <w:p w:rsidR="00FB2B5F" w:rsidRPr="003142BC" w:rsidRDefault="00FB2B5F">
      <w:pPr>
        <w:rPr>
          <w:sz w:val="2"/>
          <w:szCs w:val="2"/>
          <w:lang w:val="ru-RU"/>
        </w:rPr>
      </w:pPr>
      <w:r w:rsidRPr="003142BC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68"/>
        <w:gridCol w:w="980"/>
        <w:gridCol w:w="299"/>
        <w:gridCol w:w="1841"/>
        <w:gridCol w:w="1916"/>
        <w:gridCol w:w="227"/>
        <w:gridCol w:w="2642"/>
        <w:gridCol w:w="58"/>
        <w:gridCol w:w="595"/>
        <w:gridCol w:w="1134"/>
      </w:tblGrid>
      <w:tr w:rsidR="00FB2B5F" w:rsidRPr="00206C2A">
        <w:trPr>
          <w:trHeight w:hRule="exact" w:val="416"/>
        </w:trPr>
        <w:tc>
          <w:tcPr>
            <w:tcW w:w="4439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1954" w:type="dxa"/>
          </w:tcPr>
          <w:p w:rsidR="00FB2B5F" w:rsidRPr="00206C2A" w:rsidRDefault="00FB2B5F"/>
        </w:tc>
        <w:tc>
          <w:tcPr>
            <w:tcW w:w="2185" w:type="dxa"/>
            <w:gridSpan w:val="2"/>
          </w:tcPr>
          <w:p w:rsidR="00FB2B5F" w:rsidRPr="00206C2A" w:rsidRDefault="00FB2B5F"/>
        </w:tc>
        <w:tc>
          <w:tcPr>
            <w:tcW w:w="700" w:type="dxa"/>
            <w:gridSpan w:val="2"/>
          </w:tcPr>
          <w:p w:rsidR="00FB2B5F" w:rsidRPr="00206C2A" w:rsidRDefault="00FB2B5F"/>
        </w:tc>
        <w:tc>
          <w:tcPr>
            <w:tcW w:w="996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B2B5F" w:rsidRPr="00206C2A">
        <w:trPr>
          <w:trHeight w:hRule="exact" w:val="277"/>
        </w:trPr>
        <w:tc>
          <w:tcPr>
            <w:tcW w:w="687" w:type="dxa"/>
            <w:gridSpan w:val="2"/>
          </w:tcPr>
          <w:p w:rsidR="00FB2B5F" w:rsidRPr="00206C2A" w:rsidRDefault="00FB2B5F">
            <w:pPr>
              <w:rPr>
                <w:lang w:val="ru-RU"/>
              </w:rPr>
            </w:pPr>
          </w:p>
          <w:p w:rsidR="00FB2B5F" w:rsidRPr="00206C2A" w:rsidRDefault="00FB2B5F">
            <w:pPr>
              <w:rPr>
                <w:lang w:val="ru-RU"/>
              </w:rPr>
            </w:pPr>
          </w:p>
          <w:p w:rsidR="00FB2B5F" w:rsidRPr="00206C2A" w:rsidRDefault="00FB2B5F">
            <w:pPr>
              <w:rPr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FB2B5F" w:rsidRPr="00206C2A" w:rsidRDefault="00FB2B5F"/>
        </w:tc>
        <w:tc>
          <w:tcPr>
            <w:tcW w:w="1873" w:type="dxa"/>
          </w:tcPr>
          <w:p w:rsidR="00FB2B5F" w:rsidRPr="00206C2A" w:rsidRDefault="00FB2B5F"/>
        </w:tc>
        <w:tc>
          <w:tcPr>
            <w:tcW w:w="1954" w:type="dxa"/>
          </w:tcPr>
          <w:p w:rsidR="00FB2B5F" w:rsidRPr="00206C2A" w:rsidRDefault="00FB2B5F"/>
        </w:tc>
        <w:tc>
          <w:tcPr>
            <w:tcW w:w="2185" w:type="dxa"/>
            <w:gridSpan w:val="2"/>
          </w:tcPr>
          <w:p w:rsidR="00FB2B5F" w:rsidRPr="00206C2A" w:rsidRDefault="00FB2B5F"/>
        </w:tc>
        <w:tc>
          <w:tcPr>
            <w:tcW w:w="700" w:type="dxa"/>
            <w:gridSpan w:val="2"/>
          </w:tcPr>
          <w:p w:rsidR="00FB2B5F" w:rsidRPr="00206C2A" w:rsidRDefault="00FB2B5F"/>
        </w:tc>
        <w:tc>
          <w:tcPr>
            <w:tcW w:w="996" w:type="dxa"/>
          </w:tcPr>
          <w:p w:rsidR="00FB2B5F" w:rsidRPr="00206C2A" w:rsidRDefault="00FB2B5F"/>
        </w:tc>
      </w:tr>
      <w:tr w:rsidR="00FB2B5F" w:rsidRPr="00F56D9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B2B5F" w:rsidRPr="00206C2A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FB2B5F" w:rsidRPr="00206C2A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FB2B5F" w:rsidRPr="00206C2A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/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2B5F" w:rsidRPr="00206C2A">
        <w:trPr>
          <w:trHeight w:hRule="exact" w:val="47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Лепетикова И. Ю., Михайлов С. В.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Государствоведение: учеб. пособие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FB2B5F" w:rsidRPr="00206C2A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 А. Б.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FB2B5F" w:rsidRPr="00206C2A">
        <w:trPr>
          <w:trHeight w:hRule="exact" w:val="69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учеб.пособие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FB2B5F" w:rsidRPr="00206C2A">
        <w:trPr>
          <w:trHeight w:hRule="exact" w:val="47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 В. Г.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</w:tr>
      <w:tr w:rsidR="00FB2B5F" w:rsidRPr="00206C2A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 В. М.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учеб.для вузов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Юстицинформ, 2006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FB2B5F" w:rsidRPr="00F56D94">
        <w:trPr>
          <w:trHeight w:hRule="exact" w:val="113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Власова Т. В., Дуэль В. М., Занина М. А.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//http://biblioclub.ru/index.php?page=book&amp;id=140807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Российскаяакадемияправосудия, 2011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FB2B5F" w:rsidRPr="00206C2A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FB2B5F" w:rsidRPr="00206C2A">
        <w:trPr>
          <w:trHeight w:hRule="exact" w:val="27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/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2B5F" w:rsidRPr="00206C2A">
        <w:trPr>
          <w:trHeight w:hRule="exact" w:val="135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 М. Н.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сб. науч. ст. по материалам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Междунар. науч.-практ. конф.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10-11 окт. 2008 г.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2009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</w:tr>
      <w:tr w:rsidR="00FB2B5F" w:rsidRPr="00206C2A">
        <w:trPr>
          <w:trHeight w:hRule="exact" w:val="47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Нерсесянц В. С.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учеб.для вузов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FB2B5F" w:rsidRPr="00F56D94">
        <w:trPr>
          <w:trHeight w:hRule="exact" w:val="113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Сырых В. М., Вайпан В. А.</w:t>
            </w:r>
          </w:p>
        </w:tc>
        <w:tc>
          <w:tcPr>
            <w:tcW w:w="4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//http://biblioclub.ru/index.php?page=book&amp;id=209785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ЮридическийДом «Юстицинформ», 2012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 w:rsidP="00205F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FB2B5F" w:rsidRPr="00F56D9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B2B5F" w:rsidRPr="00F56D94">
        <w:trPr>
          <w:trHeight w:hRule="exact" w:val="113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Верховенство права и правовое государство: проблемы теории и практики: материалы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международной научно- практической конференции (13—16 апреля 2015 г.) : сборник статей / Федеральное государственное бюджетное образовательное учреждение высшего образования Российский государственный университет правосудия ; отв. ред. В.М. Сырых, В.Н. Власенко. - М. : Российский государственный университет правосудия, 2016. - 536 с. //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=439624</w:t>
            </w:r>
          </w:p>
        </w:tc>
      </w:tr>
      <w:tr w:rsidR="00FB2B5F" w:rsidRPr="00F56D94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Казанские юридические школы: эволюция образовательных и научных традиций в современной юриспруденции : коллективная монография / Казанский (Приволжский) федеральный университет, Юридический факультет ; под ред. И.А. Тарханова, Валеева и др. - М. : Статут, 2016. - 512 с.//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=452874</w:t>
            </w:r>
          </w:p>
        </w:tc>
      </w:tr>
      <w:tr w:rsidR="00FB2B5F" w:rsidRPr="00F56D94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Тульская, С.А. Московское Юридическое Общество (1865-1899 гг.). Из истории развития права и правовой науки в России второй половины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 С.А. Тульская. - М. : Прометей, 2011. - 144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=212844</w:t>
            </w:r>
          </w:p>
        </w:tc>
      </w:tr>
      <w:tr w:rsidR="00FB2B5F" w:rsidRPr="00F56D94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Алексеев, Н.Н. Очерки по общей теории государства. Основные предпосылки и гипотезы государственной науки / Н.Н. Алексеев ; под ред. В.А. Томсинова. - М. : Зерцало-М, 2008. - 216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=56107</w:t>
            </w:r>
          </w:p>
        </w:tc>
      </w:tr>
      <w:tr w:rsidR="00FB2B5F" w:rsidRPr="00F56D94">
        <w:trPr>
          <w:trHeight w:hRule="exact" w:val="478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Кистяковский, Б.А. Социальные науки и право / Б.А. Кистяковский. - М. :Директ-Медиа, 2014. - 615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=226742</w:t>
            </w:r>
          </w:p>
        </w:tc>
      </w:tr>
      <w:tr w:rsidR="00FB2B5F" w:rsidRPr="00F56D94">
        <w:trPr>
          <w:trHeight w:hRule="exact" w:val="478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Аксенова, С. Правонарушение и юридическая ответственность / С. Аксенова. - М. : Лаборатория книги, 2010. - 56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=96803</w:t>
            </w:r>
          </w:p>
        </w:tc>
      </w:tr>
      <w:tr w:rsidR="00FB2B5F" w:rsidRPr="00F56D94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 : Российская академия правосудия, 2011. - Т. 2. 1917-1964 г. - 976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=142782</w:t>
            </w:r>
          </w:p>
        </w:tc>
      </w:tr>
      <w:tr w:rsidR="00FB2B5F" w:rsidRPr="00F56D94">
        <w:trPr>
          <w:trHeight w:hRule="exact" w:val="697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наука и юридическая идеология России. Энциклопедический словарь биографий / под ред. В.М. Сырых. - М. : Российская академия правосудия, 2009. - Т. 1.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- 920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=142778</w:t>
            </w:r>
          </w:p>
        </w:tc>
      </w:tr>
      <w:tr w:rsidR="00FB2B5F" w:rsidRPr="00F56D94">
        <w:trPr>
          <w:trHeight w:hRule="exact" w:val="478"/>
        </w:trPr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95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Тарановский, Ф.В. Юридический метод в государственной науке / Ф.В. Тарановский. - Варшава : Типография Варшавского учебного округа, 1904. - 342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=72831</w:t>
            </w:r>
          </w:p>
        </w:tc>
      </w:tr>
    </w:tbl>
    <w:p w:rsidR="00FB2B5F" w:rsidRPr="003142BC" w:rsidRDefault="00FB2B5F">
      <w:pPr>
        <w:rPr>
          <w:sz w:val="2"/>
          <w:szCs w:val="2"/>
          <w:lang w:val="ru-RU"/>
        </w:rPr>
      </w:pPr>
      <w:r w:rsidRPr="003142BC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9"/>
        <w:gridCol w:w="55"/>
        <w:gridCol w:w="3730"/>
        <w:gridCol w:w="4808"/>
        <w:gridCol w:w="968"/>
      </w:tblGrid>
      <w:tr w:rsidR="00FB2B5F" w:rsidRPr="00206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5104" w:type="dxa"/>
          </w:tcPr>
          <w:p w:rsidR="00FB2B5F" w:rsidRPr="00206C2A" w:rsidRDefault="00FB2B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06C2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так называемое право и наука о нем: правоведение или юриспруденция / . - М. : Типография А. И. Мамонтова и К°, 1890. - 125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=230401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Аренс, Г. Юридическая энциклопедия / Г. Аренс. - М. : Типография Александра Семена, 1863. - 532 с.//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=134898</w:t>
            </w:r>
          </w:p>
        </w:tc>
      </w:tr>
      <w:tr w:rsidR="00FB2B5F" w:rsidRPr="00F56D9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органов государственной власти России : учебное пособие / Б.Н. Габричидзе, Н.Д. Эриашвили, А.Г. Чернявский и др. - 2-е изд., перераб. и доп. - М. : Юнити-Дана, 2015. - 479 с. //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=116628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Ромашов, Р.А. Право – язык и масштаб свободы : монография / Р.А. Ромашов, Ю.Ю. Ветютнев, Е.Н. Тонков. - СПб. : Алетейя, 2015. - 448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=363313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Толкование закона и права : книга-исследование / под общ.ред. Е.Н. Тонкова. - СПб. : Алетейя, 2015. - Том 1. - 194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=363374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Васильев, А.А. Охранительная концепция права в России / А.А. Васильев. - М. :Юстицинформ, 2013. - 440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=256000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Петухова, А.В. Трансформация отраслевого права в эпоху информационного общества / А.В. Петухова. - М. :Юстицинформ, 2014. - 96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=256024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Азми, Д.М. Система права и ее строение: методологические подходы и решения / Д.М. Азми. - М. :Юстицинформ, 2014. - 392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=255998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Великосельская, И.Е. Состав правонарушения : монография / И.Е. Великосельская, Д.А. Липинский. - М. : Директ- Медиа, 2013. - 341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=210230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Правовая политика в современной России : учебное пособие / А.В. Малько. - М. :Директ-Медиа, 2014. - 375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=229404</w:t>
            </w:r>
          </w:p>
        </w:tc>
      </w:tr>
      <w:tr w:rsidR="00FB2B5F" w:rsidRPr="00F56D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Солопова, Н.С. Проблемы правоведения : монография / Н.С. Солопова. - Екатеринбург :Архитектон, 2010. - 340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=222110</w:t>
            </w:r>
          </w:p>
        </w:tc>
      </w:tr>
      <w:tr w:rsidR="00FB2B5F" w:rsidRPr="00F56D9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Малахов, В.П. Методологические и мировоззренческие проблемы современной юридической теории : монография / В.П. Малахов, Н.Д. Эриашвили. - М. : ЮНИТИ-ДАНА: Закон и право, 2011. - 430 с. 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=448062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B2B5F" w:rsidRPr="00206C2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FB2B5F" w:rsidRPr="00206C2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FB2B5F" w:rsidRPr="00206C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FB2B5F" w:rsidRPr="00206C2A">
        <w:trPr>
          <w:trHeight w:hRule="exact" w:val="277"/>
        </w:trPr>
        <w:tc>
          <w:tcPr>
            <w:tcW w:w="710" w:type="dxa"/>
          </w:tcPr>
          <w:p w:rsidR="00FB2B5F" w:rsidRPr="00206C2A" w:rsidRDefault="00FB2B5F"/>
        </w:tc>
        <w:tc>
          <w:tcPr>
            <w:tcW w:w="58" w:type="dxa"/>
          </w:tcPr>
          <w:p w:rsidR="00FB2B5F" w:rsidRPr="00206C2A" w:rsidRDefault="00FB2B5F"/>
        </w:tc>
        <w:tc>
          <w:tcPr>
            <w:tcW w:w="3913" w:type="dxa"/>
          </w:tcPr>
          <w:p w:rsidR="00FB2B5F" w:rsidRPr="00206C2A" w:rsidRDefault="00FB2B5F"/>
        </w:tc>
        <w:tc>
          <w:tcPr>
            <w:tcW w:w="5104" w:type="dxa"/>
          </w:tcPr>
          <w:p w:rsidR="00FB2B5F" w:rsidRPr="00206C2A" w:rsidRDefault="00FB2B5F"/>
        </w:tc>
        <w:tc>
          <w:tcPr>
            <w:tcW w:w="993" w:type="dxa"/>
          </w:tcPr>
          <w:p w:rsidR="00FB2B5F" w:rsidRPr="00206C2A" w:rsidRDefault="00FB2B5F"/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B2B5F" w:rsidRPr="00206C2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FB2B5F" w:rsidRPr="00206C2A">
        <w:trPr>
          <w:trHeight w:hRule="exact" w:val="277"/>
        </w:trPr>
        <w:tc>
          <w:tcPr>
            <w:tcW w:w="710" w:type="dxa"/>
          </w:tcPr>
          <w:p w:rsidR="00FB2B5F" w:rsidRPr="00206C2A" w:rsidRDefault="00FB2B5F"/>
        </w:tc>
        <w:tc>
          <w:tcPr>
            <w:tcW w:w="58" w:type="dxa"/>
          </w:tcPr>
          <w:p w:rsidR="00FB2B5F" w:rsidRPr="00206C2A" w:rsidRDefault="00FB2B5F"/>
        </w:tc>
        <w:tc>
          <w:tcPr>
            <w:tcW w:w="3913" w:type="dxa"/>
          </w:tcPr>
          <w:p w:rsidR="00FB2B5F" w:rsidRPr="00206C2A" w:rsidRDefault="00FB2B5F"/>
        </w:tc>
        <w:tc>
          <w:tcPr>
            <w:tcW w:w="5104" w:type="dxa"/>
          </w:tcPr>
          <w:p w:rsidR="00FB2B5F" w:rsidRPr="00206C2A" w:rsidRDefault="00FB2B5F"/>
        </w:tc>
        <w:tc>
          <w:tcPr>
            <w:tcW w:w="993" w:type="dxa"/>
          </w:tcPr>
          <w:p w:rsidR="00FB2B5F" w:rsidRPr="00206C2A" w:rsidRDefault="00FB2B5F"/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B2B5F" w:rsidRPr="00F56D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B5F" w:rsidRPr="00206C2A" w:rsidRDefault="00FB2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C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B2B5F" w:rsidRPr="003142BC" w:rsidRDefault="00FB2B5F">
      <w:pPr>
        <w:rPr>
          <w:lang w:val="ru-RU"/>
        </w:rPr>
      </w:pPr>
    </w:p>
    <w:sectPr w:rsidR="00FB2B5F" w:rsidRPr="003142BC" w:rsidSect="004955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E46C1"/>
    <w:rsid w:val="00150254"/>
    <w:rsid w:val="001D66E5"/>
    <w:rsid w:val="001F0BC7"/>
    <w:rsid w:val="00205F7F"/>
    <w:rsid w:val="00206C2A"/>
    <w:rsid w:val="003142BC"/>
    <w:rsid w:val="00495592"/>
    <w:rsid w:val="00D31453"/>
    <w:rsid w:val="00E209E2"/>
    <w:rsid w:val="00F56D94"/>
    <w:rsid w:val="00FB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9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3456</Words>
  <Characters>19702</Characters>
  <Application>Microsoft Office Outlook</Application>
  <DocSecurity>0</DocSecurity>
  <Lines>0</Lines>
  <Paragraphs>0</Paragraphs>
  <ScaleCrop>false</ScaleCrop>
  <Company>RSEU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2018-2019_40_03_01_03_1_plx_Основные категории юридической науки</dc:title>
  <dc:subject/>
  <dc:creator>FastReport.NET</dc:creator>
  <cp:keywords/>
  <dc:description/>
  <cp:lastModifiedBy>laborant104</cp:lastModifiedBy>
  <cp:revision>4</cp:revision>
  <dcterms:created xsi:type="dcterms:W3CDTF">2018-09-17T06:28:00Z</dcterms:created>
  <dcterms:modified xsi:type="dcterms:W3CDTF">2005-12-31T22:26:00Z</dcterms:modified>
</cp:coreProperties>
</file>