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642" w:tblpY="574"/>
        <w:tblW w:w="0" w:type="auto"/>
        <w:tblCellMar>
          <w:left w:w="0" w:type="dxa"/>
          <w:right w:w="0" w:type="dxa"/>
        </w:tblCellMar>
        <w:tblLook w:val="00A0"/>
      </w:tblPr>
      <w:tblGrid>
        <w:gridCol w:w="283"/>
        <w:gridCol w:w="142"/>
        <w:gridCol w:w="1558"/>
        <w:gridCol w:w="2124"/>
        <w:gridCol w:w="143"/>
        <w:gridCol w:w="1711"/>
        <w:gridCol w:w="134"/>
        <w:gridCol w:w="291"/>
        <w:gridCol w:w="1706"/>
        <w:gridCol w:w="1701"/>
        <w:gridCol w:w="143"/>
        <w:gridCol w:w="148"/>
        <w:gridCol w:w="156"/>
      </w:tblGrid>
      <w:tr w:rsidR="00280470" w:rsidRPr="00107243" w:rsidTr="007F1D51">
        <w:trPr>
          <w:trHeight w:hRule="exact" w:val="277"/>
        </w:trPr>
        <w:tc>
          <w:tcPr>
            <w:tcW w:w="1024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 w:rsidP="007F1D51"/>
        </w:tc>
      </w:tr>
      <w:tr w:rsidR="00280470" w:rsidRPr="00107243" w:rsidTr="007F1D51">
        <w:trPr>
          <w:trHeight w:hRule="exact" w:val="138"/>
        </w:trPr>
        <w:tc>
          <w:tcPr>
            <w:tcW w:w="283" w:type="dxa"/>
          </w:tcPr>
          <w:p w:rsidR="00280470" w:rsidRPr="00107243" w:rsidRDefault="00280470" w:rsidP="007F1D51"/>
        </w:tc>
        <w:tc>
          <w:tcPr>
            <w:tcW w:w="142" w:type="dxa"/>
          </w:tcPr>
          <w:p w:rsidR="00280470" w:rsidRPr="00107243" w:rsidRDefault="00280470" w:rsidP="007F1D51"/>
        </w:tc>
        <w:tc>
          <w:tcPr>
            <w:tcW w:w="1558" w:type="dxa"/>
          </w:tcPr>
          <w:p w:rsidR="00280470" w:rsidRPr="00107243" w:rsidRDefault="00280470" w:rsidP="007F1D51"/>
        </w:tc>
        <w:tc>
          <w:tcPr>
            <w:tcW w:w="2124" w:type="dxa"/>
          </w:tcPr>
          <w:p w:rsidR="00280470" w:rsidRPr="00107243" w:rsidRDefault="00280470" w:rsidP="007F1D51"/>
        </w:tc>
        <w:tc>
          <w:tcPr>
            <w:tcW w:w="143" w:type="dxa"/>
          </w:tcPr>
          <w:p w:rsidR="00280470" w:rsidRPr="00107243" w:rsidRDefault="00280470" w:rsidP="007F1D51"/>
        </w:tc>
        <w:tc>
          <w:tcPr>
            <w:tcW w:w="1711" w:type="dxa"/>
          </w:tcPr>
          <w:p w:rsidR="00280470" w:rsidRPr="00107243" w:rsidRDefault="00280470" w:rsidP="007F1D51"/>
        </w:tc>
        <w:tc>
          <w:tcPr>
            <w:tcW w:w="134" w:type="dxa"/>
          </w:tcPr>
          <w:p w:rsidR="00280470" w:rsidRPr="00107243" w:rsidRDefault="00280470" w:rsidP="007F1D51"/>
        </w:tc>
        <w:tc>
          <w:tcPr>
            <w:tcW w:w="291" w:type="dxa"/>
          </w:tcPr>
          <w:p w:rsidR="00280470" w:rsidRPr="00107243" w:rsidRDefault="00280470" w:rsidP="007F1D51"/>
        </w:tc>
        <w:tc>
          <w:tcPr>
            <w:tcW w:w="1706" w:type="dxa"/>
          </w:tcPr>
          <w:p w:rsidR="00280470" w:rsidRPr="00107243" w:rsidRDefault="00280470" w:rsidP="007F1D51"/>
        </w:tc>
        <w:tc>
          <w:tcPr>
            <w:tcW w:w="1701" w:type="dxa"/>
          </w:tcPr>
          <w:p w:rsidR="00280470" w:rsidRPr="00107243" w:rsidRDefault="00280470" w:rsidP="007F1D51"/>
        </w:tc>
        <w:tc>
          <w:tcPr>
            <w:tcW w:w="143" w:type="dxa"/>
          </w:tcPr>
          <w:p w:rsidR="00280470" w:rsidRPr="00107243" w:rsidRDefault="00280470" w:rsidP="007F1D51"/>
        </w:tc>
        <w:tc>
          <w:tcPr>
            <w:tcW w:w="148" w:type="dxa"/>
          </w:tcPr>
          <w:p w:rsidR="00280470" w:rsidRPr="00107243" w:rsidRDefault="00280470" w:rsidP="007F1D51"/>
        </w:tc>
        <w:tc>
          <w:tcPr>
            <w:tcW w:w="156" w:type="dxa"/>
          </w:tcPr>
          <w:p w:rsidR="00280470" w:rsidRPr="00107243" w:rsidRDefault="00280470" w:rsidP="007F1D51"/>
        </w:tc>
      </w:tr>
    </w:tbl>
    <w:p w:rsidR="00280470" w:rsidRPr="007F1D51" w:rsidRDefault="002804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97.5pt">
            <v:imagedata r:id="rId4" o:title=""/>
          </v:shape>
        </w:pict>
      </w:r>
      <w:r>
        <w:br w:type="page"/>
      </w:r>
      <w:r w:rsidRPr="007F1D51">
        <w:pict>
          <v:shape id="_x0000_i1026" type="#_x0000_t75" style="width:612pt;height:840pt">
            <v:imagedata r:id="rId5" o:title=""/>
          </v:shape>
        </w:pic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33"/>
        <w:gridCol w:w="977"/>
        <w:gridCol w:w="944"/>
        <w:gridCol w:w="138"/>
        <w:gridCol w:w="666"/>
        <w:gridCol w:w="138"/>
        <w:gridCol w:w="819"/>
        <w:gridCol w:w="824"/>
        <w:gridCol w:w="3193"/>
        <w:gridCol w:w="403"/>
        <w:gridCol w:w="1049"/>
        <w:gridCol w:w="956"/>
      </w:tblGrid>
      <w:tr w:rsidR="00280470" w:rsidRPr="00107243">
        <w:trPr>
          <w:trHeight w:hRule="exact" w:val="555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  <w:shd w:val="clear" w:color="C0C0C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0724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80470" w:rsidRPr="00107243">
        <w:trPr>
          <w:trHeight w:hRule="exact" w:val="138"/>
        </w:trPr>
        <w:tc>
          <w:tcPr>
            <w:tcW w:w="133" w:type="dxa"/>
          </w:tcPr>
          <w:p w:rsidR="00280470" w:rsidRPr="00107243" w:rsidRDefault="00280470"/>
        </w:tc>
        <w:tc>
          <w:tcPr>
            <w:tcW w:w="977" w:type="dxa"/>
          </w:tcPr>
          <w:p w:rsidR="00280470" w:rsidRPr="00107243" w:rsidRDefault="00280470"/>
        </w:tc>
        <w:tc>
          <w:tcPr>
            <w:tcW w:w="944" w:type="dxa"/>
          </w:tcPr>
          <w:p w:rsidR="00280470" w:rsidRPr="00107243" w:rsidRDefault="00280470"/>
        </w:tc>
        <w:tc>
          <w:tcPr>
            <w:tcW w:w="138" w:type="dxa"/>
          </w:tcPr>
          <w:p w:rsidR="00280470" w:rsidRPr="00107243" w:rsidRDefault="00280470"/>
        </w:tc>
        <w:tc>
          <w:tcPr>
            <w:tcW w:w="666" w:type="dxa"/>
          </w:tcPr>
          <w:p w:rsidR="00280470" w:rsidRPr="00107243" w:rsidRDefault="00280470"/>
        </w:tc>
        <w:tc>
          <w:tcPr>
            <w:tcW w:w="138" w:type="dxa"/>
          </w:tcPr>
          <w:p w:rsidR="00280470" w:rsidRPr="00107243" w:rsidRDefault="00280470"/>
        </w:tc>
        <w:tc>
          <w:tcPr>
            <w:tcW w:w="819" w:type="dxa"/>
          </w:tcPr>
          <w:p w:rsidR="00280470" w:rsidRPr="00107243" w:rsidRDefault="00280470"/>
        </w:tc>
        <w:tc>
          <w:tcPr>
            <w:tcW w:w="824" w:type="dxa"/>
          </w:tcPr>
          <w:p w:rsidR="00280470" w:rsidRPr="00107243" w:rsidRDefault="00280470"/>
        </w:tc>
        <w:tc>
          <w:tcPr>
            <w:tcW w:w="3193" w:type="dxa"/>
          </w:tcPr>
          <w:p w:rsidR="00280470" w:rsidRPr="00107243" w:rsidRDefault="00280470"/>
        </w:tc>
        <w:tc>
          <w:tcPr>
            <w:tcW w:w="403" w:type="dxa"/>
          </w:tcPr>
          <w:p w:rsidR="00280470" w:rsidRPr="00107243" w:rsidRDefault="00280470"/>
        </w:tc>
        <w:tc>
          <w:tcPr>
            <w:tcW w:w="1049" w:type="dxa"/>
          </w:tcPr>
          <w:p w:rsidR="00280470" w:rsidRPr="00107243" w:rsidRDefault="00280470"/>
        </w:tc>
        <w:tc>
          <w:tcPr>
            <w:tcW w:w="956" w:type="dxa"/>
          </w:tcPr>
          <w:p w:rsidR="00280470" w:rsidRPr="00107243" w:rsidRDefault="00280470"/>
        </w:tc>
      </w:tr>
      <w:tr w:rsidR="00280470" w:rsidRPr="0010724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470" w:rsidRPr="00107243" w:rsidRDefault="00280470"/>
        </w:tc>
      </w:tr>
      <w:tr w:rsidR="00280470" w:rsidRPr="00107243">
        <w:trPr>
          <w:trHeight w:hRule="exact" w:val="13"/>
        </w:trPr>
        <w:tc>
          <w:tcPr>
            <w:tcW w:w="133" w:type="dxa"/>
          </w:tcPr>
          <w:p w:rsidR="00280470" w:rsidRPr="00107243" w:rsidRDefault="00280470"/>
        </w:tc>
        <w:tc>
          <w:tcPr>
            <w:tcW w:w="977" w:type="dxa"/>
          </w:tcPr>
          <w:p w:rsidR="00280470" w:rsidRPr="00107243" w:rsidRDefault="00280470"/>
        </w:tc>
        <w:tc>
          <w:tcPr>
            <w:tcW w:w="944" w:type="dxa"/>
          </w:tcPr>
          <w:p w:rsidR="00280470" w:rsidRPr="00107243" w:rsidRDefault="00280470"/>
        </w:tc>
        <w:tc>
          <w:tcPr>
            <w:tcW w:w="138" w:type="dxa"/>
          </w:tcPr>
          <w:p w:rsidR="00280470" w:rsidRPr="00107243" w:rsidRDefault="00280470"/>
        </w:tc>
        <w:tc>
          <w:tcPr>
            <w:tcW w:w="666" w:type="dxa"/>
          </w:tcPr>
          <w:p w:rsidR="00280470" w:rsidRPr="00107243" w:rsidRDefault="00280470"/>
        </w:tc>
        <w:tc>
          <w:tcPr>
            <w:tcW w:w="138" w:type="dxa"/>
          </w:tcPr>
          <w:p w:rsidR="00280470" w:rsidRPr="00107243" w:rsidRDefault="00280470"/>
        </w:tc>
        <w:tc>
          <w:tcPr>
            <w:tcW w:w="819" w:type="dxa"/>
          </w:tcPr>
          <w:p w:rsidR="00280470" w:rsidRPr="00107243" w:rsidRDefault="00280470"/>
        </w:tc>
        <w:tc>
          <w:tcPr>
            <w:tcW w:w="824" w:type="dxa"/>
          </w:tcPr>
          <w:p w:rsidR="00280470" w:rsidRPr="00107243" w:rsidRDefault="00280470"/>
        </w:tc>
        <w:tc>
          <w:tcPr>
            <w:tcW w:w="3193" w:type="dxa"/>
          </w:tcPr>
          <w:p w:rsidR="00280470" w:rsidRPr="00107243" w:rsidRDefault="00280470"/>
        </w:tc>
        <w:tc>
          <w:tcPr>
            <w:tcW w:w="403" w:type="dxa"/>
          </w:tcPr>
          <w:p w:rsidR="00280470" w:rsidRPr="00107243" w:rsidRDefault="00280470"/>
        </w:tc>
        <w:tc>
          <w:tcPr>
            <w:tcW w:w="1049" w:type="dxa"/>
          </w:tcPr>
          <w:p w:rsidR="00280470" w:rsidRPr="00107243" w:rsidRDefault="00280470"/>
        </w:tc>
        <w:tc>
          <w:tcPr>
            <w:tcW w:w="956" w:type="dxa"/>
          </w:tcPr>
          <w:p w:rsidR="00280470" w:rsidRPr="00107243" w:rsidRDefault="00280470"/>
        </w:tc>
      </w:tr>
      <w:tr w:rsidR="00280470" w:rsidRPr="00107243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470" w:rsidRPr="00107243" w:rsidRDefault="00280470"/>
        </w:tc>
      </w:tr>
      <w:tr w:rsidR="00280470" w:rsidRPr="00107243">
        <w:trPr>
          <w:trHeight w:hRule="exact" w:val="96"/>
        </w:trPr>
        <w:tc>
          <w:tcPr>
            <w:tcW w:w="133" w:type="dxa"/>
          </w:tcPr>
          <w:p w:rsidR="00280470" w:rsidRPr="00107243" w:rsidRDefault="00280470"/>
        </w:tc>
        <w:tc>
          <w:tcPr>
            <w:tcW w:w="977" w:type="dxa"/>
          </w:tcPr>
          <w:p w:rsidR="00280470" w:rsidRPr="00107243" w:rsidRDefault="00280470"/>
        </w:tc>
        <w:tc>
          <w:tcPr>
            <w:tcW w:w="944" w:type="dxa"/>
          </w:tcPr>
          <w:p w:rsidR="00280470" w:rsidRPr="00107243" w:rsidRDefault="00280470"/>
        </w:tc>
        <w:tc>
          <w:tcPr>
            <w:tcW w:w="138" w:type="dxa"/>
          </w:tcPr>
          <w:p w:rsidR="00280470" w:rsidRPr="00107243" w:rsidRDefault="00280470"/>
        </w:tc>
        <w:tc>
          <w:tcPr>
            <w:tcW w:w="666" w:type="dxa"/>
          </w:tcPr>
          <w:p w:rsidR="00280470" w:rsidRPr="00107243" w:rsidRDefault="00280470"/>
        </w:tc>
        <w:tc>
          <w:tcPr>
            <w:tcW w:w="138" w:type="dxa"/>
          </w:tcPr>
          <w:p w:rsidR="00280470" w:rsidRPr="00107243" w:rsidRDefault="00280470"/>
        </w:tc>
        <w:tc>
          <w:tcPr>
            <w:tcW w:w="819" w:type="dxa"/>
          </w:tcPr>
          <w:p w:rsidR="00280470" w:rsidRPr="00107243" w:rsidRDefault="00280470"/>
        </w:tc>
        <w:tc>
          <w:tcPr>
            <w:tcW w:w="824" w:type="dxa"/>
          </w:tcPr>
          <w:p w:rsidR="00280470" w:rsidRPr="00107243" w:rsidRDefault="00280470"/>
        </w:tc>
        <w:tc>
          <w:tcPr>
            <w:tcW w:w="3193" w:type="dxa"/>
          </w:tcPr>
          <w:p w:rsidR="00280470" w:rsidRPr="00107243" w:rsidRDefault="00280470"/>
        </w:tc>
        <w:tc>
          <w:tcPr>
            <w:tcW w:w="403" w:type="dxa"/>
          </w:tcPr>
          <w:p w:rsidR="00280470" w:rsidRPr="00107243" w:rsidRDefault="00280470"/>
        </w:tc>
        <w:tc>
          <w:tcPr>
            <w:tcW w:w="1049" w:type="dxa"/>
          </w:tcPr>
          <w:p w:rsidR="00280470" w:rsidRPr="00107243" w:rsidRDefault="00280470"/>
        </w:tc>
        <w:tc>
          <w:tcPr>
            <w:tcW w:w="956" w:type="dxa"/>
          </w:tcPr>
          <w:p w:rsidR="00280470" w:rsidRPr="00107243" w:rsidRDefault="00280470"/>
        </w:tc>
      </w:tr>
      <w:tr w:rsidR="00280470" w:rsidRPr="007F1D51">
        <w:trPr>
          <w:trHeight w:hRule="exact" w:val="478"/>
        </w:trPr>
        <w:tc>
          <w:tcPr>
            <w:tcW w:w="133" w:type="dxa"/>
          </w:tcPr>
          <w:p w:rsidR="00280470" w:rsidRPr="00107243" w:rsidRDefault="00280470"/>
        </w:tc>
        <w:tc>
          <w:tcPr>
            <w:tcW w:w="977" w:type="dxa"/>
          </w:tcPr>
          <w:p w:rsidR="00280470" w:rsidRPr="00107243" w:rsidRDefault="00280470"/>
        </w:tc>
        <w:tc>
          <w:tcPr>
            <w:tcW w:w="944" w:type="dxa"/>
          </w:tcPr>
          <w:p w:rsidR="00280470" w:rsidRPr="00107243" w:rsidRDefault="00280470"/>
        </w:tc>
        <w:tc>
          <w:tcPr>
            <w:tcW w:w="138" w:type="dxa"/>
          </w:tcPr>
          <w:p w:rsidR="00280470" w:rsidRPr="00107243" w:rsidRDefault="00280470"/>
        </w:tc>
        <w:tc>
          <w:tcPr>
            <w:tcW w:w="666" w:type="dxa"/>
          </w:tcPr>
          <w:p w:rsidR="00280470" w:rsidRPr="00107243" w:rsidRDefault="00280470"/>
        </w:tc>
        <w:tc>
          <w:tcPr>
            <w:tcW w:w="138" w:type="dxa"/>
          </w:tcPr>
          <w:p w:rsidR="00280470" w:rsidRPr="00107243" w:rsidRDefault="00280470"/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416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541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Pr="00107243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  <w:tc>
          <w:tcPr>
            <w:tcW w:w="319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422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27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7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56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280470" w:rsidRPr="00107243">
        <w:trPr>
          <w:trHeight w:hRule="exact" w:val="138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470" w:rsidRPr="00107243" w:rsidRDefault="00280470">
            <w:pPr>
              <w:spacing w:after="0" w:line="240" w:lineRule="auto"/>
              <w:rPr>
                <w:sz w:val="24"/>
                <w:szCs w:val="24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0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</w:tr>
      <w:tr w:rsidR="00280470" w:rsidRPr="00107243">
        <w:trPr>
          <w:trHeight w:hRule="exact" w:val="138"/>
        </w:trPr>
        <w:tc>
          <w:tcPr>
            <w:tcW w:w="133" w:type="dxa"/>
          </w:tcPr>
          <w:p w:rsidR="00280470" w:rsidRPr="00107243" w:rsidRDefault="00280470"/>
        </w:tc>
        <w:tc>
          <w:tcPr>
            <w:tcW w:w="7699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  <w:tc>
          <w:tcPr>
            <w:tcW w:w="240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</w:tr>
      <w:tr w:rsidR="00280470" w:rsidRPr="007F1D51">
        <w:trPr>
          <w:trHeight w:hRule="exact" w:val="277"/>
        </w:trPr>
        <w:tc>
          <w:tcPr>
            <w:tcW w:w="133" w:type="dxa"/>
          </w:tcPr>
          <w:p w:rsidR="00280470" w:rsidRPr="00107243" w:rsidRDefault="00280470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280470" w:rsidRPr="007F1D51">
        <w:trPr>
          <w:trHeight w:hRule="exact" w:val="138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277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555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 профессор Напалкова И.Г., профессор  _________________</w:t>
            </w:r>
          </w:p>
        </w:tc>
      </w:tr>
      <w:tr w:rsidR="00280470" w:rsidRPr="007F1D51">
        <w:trPr>
          <w:trHeight w:hRule="exact" w:val="138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ст. преподаватель, Меженская Г.В. _________________</w:t>
            </w:r>
          </w:p>
        </w:tc>
      </w:tr>
      <w:tr w:rsidR="00280470" w:rsidRPr="007F1D51">
        <w:trPr>
          <w:trHeight w:hRule="exact" w:val="138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416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13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96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478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138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694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437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280470" w:rsidRPr="00107243">
        <w:trPr>
          <w:trHeight w:hRule="exact" w:val="277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470" w:rsidRPr="00107243" w:rsidRDefault="00280470">
            <w:pPr>
              <w:spacing w:after="0" w:line="240" w:lineRule="auto"/>
              <w:rPr>
                <w:sz w:val="24"/>
                <w:szCs w:val="24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</w:tr>
      <w:tr w:rsidR="00280470" w:rsidRPr="007F1D51">
        <w:trPr>
          <w:trHeight w:hRule="exact" w:val="277"/>
        </w:trPr>
        <w:tc>
          <w:tcPr>
            <w:tcW w:w="133" w:type="dxa"/>
          </w:tcPr>
          <w:p w:rsidR="00280470" w:rsidRPr="00107243" w:rsidRDefault="00280470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280470" w:rsidRPr="007F1D51">
        <w:trPr>
          <w:trHeight w:hRule="exact" w:val="138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416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 профессор Напалкова И.Г., профессор  _________________</w:t>
            </w:r>
          </w:p>
        </w:tc>
      </w:tr>
      <w:tr w:rsidR="00280470" w:rsidRPr="007F1D51">
        <w:trPr>
          <w:trHeight w:hRule="exact" w:val="277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ст. преподаватель, Меженская Г.В. _________________</w:t>
            </w:r>
          </w:p>
        </w:tc>
      </w:tr>
      <w:tr w:rsidR="00280470" w:rsidRPr="007F1D51">
        <w:trPr>
          <w:trHeight w:hRule="exact" w:val="166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96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124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478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694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444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280470" w:rsidRPr="00107243">
        <w:trPr>
          <w:trHeight w:hRule="exact" w:val="277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470" w:rsidRPr="00107243" w:rsidRDefault="00280470">
            <w:pPr>
              <w:spacing w:after="0" w:line="240" w:lineRule="auto"/>
              <w:rPr>
                <w:sz w:val="24"/>
                <w:szCs w:val="24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</w:tr>
      <w:tr w:rsidR="00280470" w:rsidRPr="007F1D51">
        <w:trPr>
          <w:trHeight w:hRule="exact" w:val="277"/>
        </w:trPr>
        <w:tc>
          <w:tcPr>
            <w:tcW w:w="133" w:type="dxa"/>
          </w:tcPr>
          <w:p w:rsidR="00280470" w:rsidRPr="00107243" w:rsidRDefault="00280470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280470" w:rsidRPr="007F1D51">
        <w:trPr>
          <w:trHeight w:hRule="exact" w:val="138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416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 профессор Напалкова И.Г., профессор  _________________</w:t>
            </w:r>
          </w:p>
        </w:tc>
      </w:tr>
      <w:tr w:rsidR="00280470" w:rsidRPr="007F1D51">
        <w:trPr>
          <w:trHeight w:hRule="exact" w:val="277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ст. преподаватель, Меженская Г.В. _________________</w:t>
            </w:r>
          </w:p>
        </w:tc>
      </w:tr>
      <w:tr w:rsidR="00280470" w:rsidRPr="007F1D51">
        <w:trPr>
          <w:trHeight w:hRule="exact" w:val="138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13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96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478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833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407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280470" w:rsidRPr="00107243">
        <w:trPr>
          <w:trHeight w:hRule="exact" w:val="277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470" w:rsidRPr="00107243" w:rsidRDefault="00280470">
            <w:pPr>
              <w:spacing w:after="0" w:line="240" w:lineRule="auto"/>
              <w:rPr>
                <w:sz w:val="24"/>
                <w:szCs w:val="24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</w:tr>
      <w:tr w:rsidR="00280470" w:rsidRPr="007F1D51">
        <w:trPr>
          <w:trHeight w:hRule="exact" w:val="277"/>
        </w:trPr>
        <w:tc>
          <w:tcPr>
            <w:tcW w:w="133" w:type="dxa"/>
          </w:tcPr>
          <w:p w:rsidR="00280470" w:rsidRPr="00107243" w:rsidRDefault="00280470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280470" w:rsidRPr="007F1D51">
        <w:trPr>
          <w:trHeight w:hRule="exact" w:val="138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138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277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 профессор Напалкова И.Г., профессор  _________________</w:t>
            </w:r>
          </w:p>
        </w:tc>
      </w:tr>
      <w:tr w:rsidR="00280470" w:rsidRPr="007F1D51">
        <w:trPr>
          <w:trHeight w:hRule="exact" w:val="277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ст. преподаватель, Меженская Г.В. _________________</w:t>
            </w:r>
          </w:p>
        </w:tc>
      </w:tr>
      <w:tr w:rsidR="00280470" w:rsidRPr="007F1D51">
        <w:trPr>
          <w:trHeight w:hRule="exact" w:val="138"/>
        </w:trPr>
        <w:tc>
          <w:tcPr>
            <w:tcW w:w="13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</w:tbl>
    <w:p w:rsidR="00280470" w:rsidRPr="00FC69D8" w:rsidRDefault="00280470">
      <w:pPr>
        <w:rPr>
          <w:sz w:val="2"/>
          <w:szCs w:val="2"/>
          <w:lang w:val="ru-RU"/>
        </w:rPr>
      </w:pPr>
      <w:r w:rsidRPr="00FC69D8">
        <w:rPr>
          <w:lang w:val="ru-RU"/>
        </w:rP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62"/>
        <w:gridCol w:w="1971"/>
        <w:gridCol w:w="1755"/>
        <w:gridCol w:w="4787"/>
        <w:gridCol w:w="965"/>
      </w:tblGrid>
      <w:tr w:rsidR="00280470" w:rsidRPr="001072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6"/>
                <w:szCs w:val="16"/>
              </w:rPr>
            </w:pPr>
            <w:r w:rsidRPr="0010724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oz40.03.01.03_1.plx</w:t>
            </w:r>
          </w:p>
        </w:tc>
        <w:tc>
          <w:tcPr>
            <w:tcW w:w="5104" w:type="dxa"/>
          </w:tcPr>
          <w:p w:rsidR="00280470" w:rsidRPr="00107243" w:rsidRDefault="002804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0724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80470" w:rsidRPr="001072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0470" w:rsidRPr="007F1D5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Цели освоения дисциплины:- усвоить комплекс общих знаний о государственно-правовых явлениях; - получить представления об основных категориях, отражающих особые свойства государства и права; - уяснить значение общетеоретических знаний для последующей практической деятельности.</w:t>
            </w:r>
          </w:p>
        </w:tc>
      </w:tr>
      <w:tr w:rsidR="00280470" w:rsidRPr="007F1D51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Задачи: - изучить методологические основы научного понимания  государственно-правовых явлений, закономерности исторического движения и функционирования государства и права, взаимосвязь государства, права и иных сфер жизни общества и человека; - сформировать понятийный и категориальный аппарат современной юридической науки;- изучить эволюцию и соотношение современных государственных и правовых систем; - изучить общую характеристику современных политико-правовых доктрин</w:t>
            </w:r>
          </w:p>
        </w:tc>
      </w:tr>
      <w:tr w:rsidR="00280470" w:rsidRPr="007F1D51">
        <w:trPr>
          <w:trHeight w:hRule="exact" w:val="277"/>
        </w:trPr>
        <w:tc>
          <w:tcPr>
            <w:tcW w:w="76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280470" w:rsidRPr="00107243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Б1.В.ДВ.02</w:t>
            </w:r>
          </w:p>
        </w:tc>
      </w:tr>
      <w:tr w:rsidR="00280470" w:rsidRPr="007F1D5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80470" w:rsidRPr="007F1D5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освоения дисциплин:</w:t>
            </w:r>
          </w:p>
        </w:tc>
      </w:tr>
      <w:tr w:rsidR="00280470" w:rsidRPr="0010724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Коллизионное право</w:t>
            </w:r>
          </w:p>
        </w:tc>
      </w:tr>
      <w:tr w:rsidR="00280470" w:rsidRPr="0010724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280470" w:rsidRPr="0010724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право</w:t>
            </w:r>
          </w:p>
        </w:tc>
      </w:tr>
      <w:tr w:rsidR="00280470" w:rsidRPr="0010724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Муниципальное право</w:t>
            </w:r>
          </w:p>
        </w:tc>
      </w:tr>
      <w:tr w:rsidR="00280470" w:rsidRPr="0010724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 право</w:t>
            </w:r>
          </w:p>
        </w:tc>
      </w:tr>
      <w:tr w:rsidR="00280470" w:rsidRPr="0010724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государства и права</w:t>
            </w:r>
          </w:p>
        </w:tc>
      </w:tr>
      <w:tr w:rsidR="00280470" w:rsidRPr="0010724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280470" w:rsidRPr="007F1D5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80470" w:rsidRPr="0010724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Избирательное право</w:t>
            </w:r>
          </w:p>
        </w:tc>
      </w:tr>
      <w:tr w:rsidR="00280470" w:rsidRPr="0010724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 право</w:t>
            </w:r>
          </w:p>
        </w:tc>
      </w:tr>
      <w:tr w:rsidR="00280470" w:rsidRPr="007F1D5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280470" w:rsidRPr="007F1D51">
        <w:trPr>
          <w:trHeight w:hRule="exact" w:val="277"/>
        </w:trPr>
        <w:tc>
          <w:tcPr>
            <w:tcW w:w="76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280470" w:rsidRPr="007F1D5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ОПК-2:      способностью работать на благо общества и государства</w:t>
            </w:r>
          </w:p>
        </w:tc>
      </w:tr>
      <w:tr w:rsidR="00280470" w:rsidRPr="001072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Знать:</w:t>
            </w:r>
          </w:p>
        </w:tc>
      </w:tr>
      <w:tr w:rsidR="00280470" w:rsidRPr="007F1D5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преиемы и способы, осуществления профессиональной юридической деятельности как уникальную, социально- значимую деятельность</w:t>
            </w:r>
          </w:p>
        </w:tc>
      </w:tr>
      <w:tr w:rsidR="00280470" w:rsidRPr="001072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Уметь:</w:t>
            </w:r>
          </w:p>
        </w:tc>
      </w:tr>
      <w:tr w:rsidR="00280470" w:rsidRPr="007F1D5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особенности  правового мышления, характерные для различных сфер юридической практики (толкование права, нормотворчество, правоприменения и правореализация и т.д.)</w:t>
            </w:r>
          </w:p>
        </w:tc>
      </w:tr>
      <w:tr w:rsidR="00280470" w:rsidRPr="001072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Владеть:</w:t>
            </w:r>
          </w:p>
        </w:tc>
      </w:tr>
      <w:tr w:rsidR="00280470" w:rsidRPr="007F1D5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начальными (элементарными) навыками психолого-педагогического воздействия на окружающих с помощью правовых средств: убеждения, поощрения, наказания и т.п</w:t>
            </w:r>
          </w:p>
        </w:tc>
      </w:tr>
      <w:tr w:rsidR="00280470" w:rsidRPr="007F1D5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280470" w:rsidRPr="001072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Знать:</w:t>
            </w:r>
          </w:p>
        </w:tc>
      </w:tr>
      <w:tr w:rsidR="00280470" w:rsidRPr="007F1D5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методологические подходы к пониманию сущности и содержание государственно-правовых явлений, основных категорий юридической науки, способствующих формированию достаточного уровня профессионального правосознания</w:t>
            </w:r>
          </w:p>
        </w:tc>
      </w:tr>
      <w:tr w:rsidR="00280470" w:rsidRPr="001072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Уметь:</w:t>
            </w:r>
          </w:p>
        </w:tc>
      </w:tr>
      <w:tr w:rsidR="00280470" w:rsidRPr="007F1D5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давать оценку явлениям в государственно-правовой жизни, дискутировать по правовым вопросам и критиковать позицию правового нигилизма</w:t>
            </w:r>
          </w:p>
        </w:tc>
      </w:tr>
      <w:tr w:rsidR="00280470" w:rsidRPr="001072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Владеть:</w:t>
            </w:r>
          </w:p>
        </w:tc>
      </w:tr>
      <w:tr w:rsidR="00280470" w:rsidRPr="007F1D5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выявления проблемных ситуаций в исследовании государственно-правовых явлений на основе развитого правосознания, правового мышления и правовой культуры</w:t>
            </w:r>
          </w:p>
        </w:tc>
      </w:tr>
      <w:tr w:rsidR="00280470" w:rsidRPr="007F1D5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280470" w:rsidRPr="001072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Знать:</w:t>
            </w:r>
          </w:p>
        </w:tc>
      </w:tr>
      <w:tr w:rsidR="00280470" w:rsidRPr="007F1D5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предупреждения правонарушений: психологические и педагогические приемы, социально-экономические способы воздействия на индивида и социальную группу, меры правового принуждения и т.д.</w:t>
            </w:r>
          </w:p>
        </w:tc>
      </w:tr>
      <w:tr w:rsidR="00280470" w:rsidRPr="001072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Уметь:</w:t>
            </w:r>
          </w:p>
        </w:tc>
      </w:tr>
    </w:tbl>
    <w:p w:rsidR="00280470" w:rsidRDefault="00280470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58"/>
        <w:gridCol w:w="3173"/>
        <w:gridCol w:w="138"/>
        <w:gridCol w:w="827"/>
        <w:gridCol w:w="697"/>
        <w:gridCol w:w="1116"/>
        <w:gridCol w:w="1251"/>
        <w:gridCol w:w="701"/>
        <w:gridCol w:w="406"/>
        <w:gridCol w:w="973"/>
      </w:tblGrid>
      <w:tr w:rsidR="00280470" w:rsidRPr="001072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6"/>
                <w:szCs w:val="16"/>
              </w:rPr>
            </w:pPr>
            <w:r w:rsidRPr="0010724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oz40.03.01.03_1.plx</w:t>
            </w:r>
          </w:p>
        </w:tc>
        <w:tc>
          <w:tcPr>
            <w:tcW w:w="851" w:type="dxa"/>
          </w:tcPr>
          <w:p w:rsidR="00280470" w:rsidRPr="00107243" w:rsidRDefault="00280470"/>
        </w:tc>
        <w:tc>
          <w:tcPr>
            <w:tcW w:w="710" w:type="dxa"/>
          </w:tcPr>
          <w:p w:rsidR="00280470" w:rsidRPr="00107243" w:rsidRDefault="00280470"/>
        </w:tc>
        <w:tc>
          <w:tcPr>
            <w:tcW w:w="1135" w:type="dxa"/>
          </w:tcPr>
          <w:p w:rsidR="00280470" w:rsidRPr="00107243" w:rsidRDefault="00280470"/>
        </w:tc>
        <w:tc>
          <w:tcPr>
            <w:tcW w:w="1277" w:type="dxa"/>
          </w:tcPr>
          <w:p w:rsidR="00280470" w:rsidRPr="00107243" w:rsidRDefault="00280470"/>
        </w:tc>
        <w:tc>
          <w:tcPr>
            <w:tcW w:w="710" w:type="dxa"/>
          </w:tcPr>
          <w:p w:rsidR="00280470" w:rsidRPr="00107243" w:rsidRDefault="00280470"/>
        </w:tc>
        <w:tc>
          <w:tcPr>
            <w:tcW w:w="426" w:type="dxa"/>
          </w:tcPr>
          <w:p w:rsidR="00280470" w:rsidRPr="00107243" w:rsidRDefault="002804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0724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80470" w:rsidRPr="007F1D51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состояние противоправной деятельности, преступности, оценивать ее тенденции в зависимости от изменений социально-политической и экономической жизни государства, общества, отдельных городов и населенных пунктов</w:t>
            </w:r>
          </w:p>
        </w:tc>
      </w:tr>
      <w:tr w:rsidR="00280470" w:rsidRPr="0010724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Владеть:</w:t>
            </w:r>
          </w:p>
        </w:tc>
      </w:tr>
      <w:tr w:rsidR="00280470" w:rsidRPr="007F1D5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прогнозировать показатели противоправной деятельности</w:t>
            </w:r>
          </w:p>
        </w:tc>
      </w:tr>
      <w:tr w:rsidR="00280470" w:rsidRPr="007F1D51">
        <w:trPr>
          <w:trHeight w:hRule="exact" w:val="277"/>
        </w:trPr>
        <w:tc>
          <w:tcPr>
            <w:tcW w:w="99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280470" w:rsidRPr="0010724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Компетен-</w:t>
            </w:r>
          </w:p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Примечание</w:t>
            </w:r>
          </w:p>
        </w:tc>
      </w:tr>
      <w:tr w:rsidR="00280470" w:rsidRPr="007F1D5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Раздел 1. Модуль №1 «Основные характеристики современной юридической науки»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10724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«Юридическая наука, ее понятие и структура. Особенности методологии исследования основных категорий юридической науки».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Юридическая наука как система научного знания.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Методология юридической науки.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Л2.1 Л2.2 Л2.3</w:t>
            </w:r>
          </w:p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 Э10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</w:tr>
      <w:tr w:rsidR="00280470" w:rsidRPr="0010724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«Теория государства в научных понятиях и категориях»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Доктринальные подходы к определению понятия и системы признаков государства.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Понятие и структура формы государства в современной юридической науке.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Доктринальные подходы к пониманию сущности и структуры механизма государства.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</w:tr>
      <w:tr w:rsidR="00280470" w:rsidRPr="0010724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«Теория права в научных понятиях и категориях»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1.Право в объективном и субъективном смыслах. Способы обоснования права в юридической науке.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2.Право в системе нормативного регулирования общественных отношений.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3.Доктринальные подходы к пониманию сущности и структуры формы права.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4.Категории реализации права.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5.Интерпретация права в юридической науке и практике.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Э10 Э11 Э13 Э14 Э15 Э16 Э17 Э19 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</w:tr>
      <w:tr w:rsidR="00280470" w:rsidRPr="00107243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«Юридическая наука в правовой системе общества».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Термин «юриспруденция» в широком и узком значении.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предмет и объект юридической науки.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юридической науки.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Методология юридической науки: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классификация методов познания государственно-правовых явлений;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общенаучные методы познания государственно-правовых явлений;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специальные методы познания государственно-правовых явлений;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частно-научные методы познания государственно-правовых явлений.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Юридическая наука в системе научного знания.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Взаимодействие юридической науки и практики.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Л2.1 Л2.2 Л2.3</w:t>
            </w:r>
          </w:p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 Э10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</w:tr>
    </w:tbl>
    <w:p w:rsidR="00280470" w:rsidRDefault="00280470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42"/>
        <w:gridCol w:w="3385"/>
        <w:gridCol w:w="117"/>
        <w:gridCol w:w="813"/>
        <w:gridCol w:w="672"/>
        <w:gridCol w:w="1093"/>
        <w:gridCol w:w="1212"/>
        <w:gridCol w:w="672"/>
        <w:gridCol w:w="389"/>
        <w:gridCol w:w="945"/>
      </w:tblGrid>
      <w:tr w:rsidR="00280470" w:rsidRPr="001072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6"/>
                <w:szCs w:val="16"/>
              </w:rPr>
            </w:pPr>
            <w:r w:rsidRPr="0010724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oz40.03.01.03_1.plx</w:t>
            </w:r>
          </w:p>
        </w:tc>
        <w:tc>
          <w:tcPr>
            <w:tcW w:w="851" w:type="dxa"/>
          </w:tcPr>
          <w:p w:rsidR="00280470" w:rsidRPr="00107243" w:rsidRDefault="00280470"/>
        </w:tc>
        <w:tc>
          <w:tcPr>
            <w:tcW w:w="710" w:type="dxa"/>
          </w:tcPr>
          <w:p w:rsidR="00280470" w:rsidRPr="00107243" w:rsidRDefault="00280470"/>
        </w:tc>
        <w:tc>
          <w:tcPr>
            <w:tcW w:w="1135" w:type="dxa"/>
          </w:tcPr>
          <w:p w:rsidR="00280470" w:rsidRPr="00107243" w:rsidRDefault="00280470"/>
        </w:tc>
        <w:tc>
          <w:tcPr>
            <w:tcW w:w="1277" w:type="dxa"/>
          </w:tcPr>
          <w:p w:rsidR="00280470" w:rsidRPr="00107243" w:rsidRDefault="00280470"/>
        </w:tc>
        <w:tc>
          <w:tcPr>
            <w:tcW w:w="710" w:type="dxa"/>
          </w:tcPr>
          <w:p w:rsidR="00280470" w:rsidRPr="00107243" w:rsidRDefault="00280470"/>
        </w:tc>
        <w:tc>
          <w:tcPr>
            <w:tcW w:w="426" w:type="dxa"/>
          </w:tcPr>
          <w:p w:rsidR="00280470" w:rsidRPr="00107243" w:rsidRDefault="002804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0724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80470" w:rsidRPr="0010724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«Основные методологические этапы научного исследования правовых явлений».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Формирование знаний и представлений о госудрственно- правовых явлениях в эпоху Древнего мира.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Развитие юридической науки в эпоху Средневековья. Рецепция права.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юридической науки в эпоху Нового  и Новейшего времени.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Современное состояние и перспективы развития юридической науки.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Л2.1 Л2.2 Л2.3</w:t>
            </w:r>
          </w:p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Э7 Э8 Э11 Э19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</w:tr>
      <w:tr w:rsidR="00280470" w:rsidRPr="0010724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«Сущность, функции государства, его строение».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государства.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Сущность, цели и задачи государства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Функции государства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осуществления государственных функций.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структура механизма современного государства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Понятие, принципы организации и функционирования государственного аппарата.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Государственный орган: понятие и классификация.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Л2.1 Л2.2 Л2.3</w:t>
            </w:r>
          </w:p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</w:tr>
      <w:tr w:rsidR="00280470" w:rsidRPr="00107243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«Элементарные категории общей теории права».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сущность, признаки, ценность права.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2.Способы обоснования права.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3.Проблемы правопонимания в юридической науке: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ествественное право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юридический позитивизм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теория интегративного правопонимания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социологическая школа права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историческая школа права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психологическая школа права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4.Функции права: понятие и виды.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 и элементы системы нормативного регулирования.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6.Понятие, признаки и структура нормы права.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7.Виды норм права и способы изложения норм права в статьях нормативного акта.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8.Соотношение норма права с иными социальными нормами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 Э11 Э13 Э15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</w:tr>
      <w:tr w:rsidR="00280470" w:rsidRPr="0010724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1.5.«Форма права в понятиях и категориях».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формы права.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и виды источников права.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3.Правотворчество: понятие, принципы, виды.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4.Систематизация нормативно- правовых актов: понятие и виды.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5.Система права: понятие и структура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6.Предмет и методы правового регулирования.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7.Соотношение системы права и системы законодательства.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Л2.1 Л2.2 Л2.3</w:t>
            </w:r>
          </w:p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Э16 Э17 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</w:tr>
    </w:tbl>
    <w:p w:rsidR="00280470" w:rsidRDefault="00280470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51"/>
        <w:gridCol w:w="3376"/>
        <w:gridCol w:w="117"/>
        <w:gridCol w:w="811"/>
        <w:gridCol w:w="680"/>
        <w:gridCol w:w="1092"/>
        <w:gridCol w:w="1210"/>
        <w:gridCol w:w="671"/>
        <w:gridCol w:w="388"/>
        <w:gridCol w:w="944"/>
      </w:tblGrid>
      <w:tr w:rsidR="00280470" w:rsidRPr="001072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6"/>
                <w:szCs w:val="16"/>
              </w:rPr>
            </w:pPr>
            <w:r w:rsidRPr="0010724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oz40.03.01.03_1.plx</w:t>
            </w:r>
          </w:p>
        </w:tc>
        <w:tc>
          <w:tcPr>
            <w:tcW w:w="851" w:type="dxa"/>
          </w:tcPr>
          <w:p w:rsidR="00280470" w:rsidRPr="00107243" w:rsidRDefault="00280470"/>
        </w:tc>
        <w:tc>
          <w:tcPr>
            <w:tcW w:w="710" w:type="dxa"/>
          </w:tcPr>
          <w:p w:rsidR="00280470" w:rsidRPr="00107243" w:rsidRDefault="00280470"/>
        </w:tc>
        <w:tc>
          <w:tcPr>
            <w:tcW w:w="1135" w:type="dxa"/>
          </w:tcPr>
          <w:p w:rsidR="00280470" w:rsidRPr="00107243" w:rsidRDefault="00280470"/>
        </w:tc>
        <w:tc>
          <w:tcPr>
            <w:tcW w:w="1277" w:type="dxa"/>
          </w:tcPr>
          <w:p w:rsidR="00280470" w:rsidRPr="00107243" w:rsidRDefault="00280470"/>
        </w:tc>
        <w:tc>
          <w:tcPr>
            <w:tcW w:w="710" w:type="dxa"/>
          </w:tcPr>
          <w:p w:rsidR="00280470" w:rsidRPr="00107243" w:rsidRDefault="00280470"/>
        </w:tc>
        <w:tc>
          <w:tcPr>
            <w:tcW w:w="426" w:type="dxa"/>
          </w:tcPr>
          <w:p w:rsidR="00280470" w:rsidRPr="00107243" w:rsidRDefault="002804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0724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80470" w:rsidRPr="0010724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«Юридическая наука, ее понятие и структура. Особенности методологии исследования основных категорий юридической науки».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Основные принципы процесса познания государственно-правовых явлений.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Структура юридической науки.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Объект и предмет юридического познания.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Понятие юриспруденции в узком и широком смысле.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 Э20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</w:tr>
      <w:tr w:rsidR="00280470" w:rsidRPr="0010724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«Рефлексивный и парадигмальный характер категорий юридической науки. Основные парадигмы юридической науки».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методологические этапы научного исследования правовых явлений.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Современное состояние и перспективы развития юридической науки.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Л2.1 Л2.2 Л2.3</w:t>
            </w:r>
          </w:p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</w:tr>
      <w:tr w:rsidR="00280470" w:rsidRPr="0010724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«Происхождение государства».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неравномерность развития государственности у различных народов.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типичные и уникальные пути возникновения государств.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соотношение государства и государственной власти.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Л2.1 Л2.2 Л2.3</w:t>
            </w:r>
          </w:p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</w:tr>
      <w:tr w:rsidR="00280470" w:rsidRPr="0010724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«Теория государства в научных понятиях и категориях».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переходные типы государств.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факторы, определяющие тип государства.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особенности современных федераций.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атипичные формы правления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Л2.1 Л2.2 Л2.3</w:t>
            </w:r>
          </w:p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</w:tr>
      <w:tr w:rsidR="00280470" w:rsidRPr="0010724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«Тип и форма государства».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критерии типологии государств.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Исторические типы государств.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Типология государств по их отношению к религии.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государство.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Форма государства: понятие и структура.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форма правления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форма государственного устройства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государственно-политический режим.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Э6 Э7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</w:tr>
      <w:tr w:rsidR="00280470" w:rsidRPr="0010724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«Государство в системе общественных отношений. Функции государства».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эволюция функций государства.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государство и политические партии.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государство и местное самоуправление.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тенденции развития политической системы.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соотношение правового государства и гражданского общества.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</w:tr>
    </w:tbl>
    <w:p w:rsidR="00280470" w:rsidRDefault="00280470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52"/>
        <w:gridCol w:w="3373"/>
        <w:gridCol w:w="133"/>
        <w:gridCol w:w="796"/>
        <w:gridCol w:w="680"/>
        <w:gridCol w:w="1092"/>
        <w:gridCol w:w="1211"/>
        <w:gridCol w:w="671"/>
        <w:gridCol w:w="388"/>
        <w:gridCol w:w="944"/>
      </w:tblGrid>
      <w:tr w:rsidR="00280470" w:rsidRPr="001072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6"/>
                <w:szCs w:val="16"/>
              </w:rPr>
            </w:pPr>
            <w:r w:rsidRPr="0010724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oz40.03.01.03_1.plx</w:t>
            </w:r>
          </w:p>
        </w:tc>
        <w:tc>
          <w:tcPr>
            <w:tcW w:w="851" w:type="dxa"/>
          </w:tcPr>
          <w:p w:rsidR="00280470" w:rsidRPr="00107243" w:rsidRDefault="00280470"/>
        </w:tc>
        <w:tc>
          <w:tcPr>
            <w:tcW w:w="710" w:type="dxa"/>
          </w:tcPr>
          <w:p w:rsidR="00280470" w:rsidRPr="00107243" w:rsidRDefault="00280470"/>
        </w:tc>
        <w:tc>
          <w:tcPr>
            <w:tcW w:w="1135" w:type="dxa"/>
          </w:tcPr>
          <w:p w:rsidR="00280470" w:rsidRPr="00107243" w:rsidRDefault="00280470"/>
        </w:tc>
        <w:tc>
          <w:tcPr>
            <w:tcW w:w="1277" w:type="dxa"/>
          </w:tcPr>
          <w:p w:rsidR="00280470" w:rsidRPr="00107243" w:rsidRDefault="00280470"/>
        </w:tc>
        <w:tc>
          <w:tcPr>
            <w:tcW w:w="710" w:type="dxa"/>
          </w:tcPr>
          <w:p w:rsidR="00280470" w:rsidRPr="00107243" w:rsidRDefault="00280470"/>
        </w:tc>
        <w:tc>
          <w:tcPr>
            <w:tcW w:w="426" w:type="dxa"/>
          </w:tcPr>
          <w:p w:rsidR="00280470" w:rsidRPr="00107243" w:rsidRDefault="002804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0724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80470" w:rsidRPr="0010724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«Основные категории теории права»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соотношение понятий форма и источник права.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действие нормативно-правовых актов во времени, пространстве и по кругу лиц.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общая характеристика современного правотворчества в России.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понятие, виды и средства юридической техники.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организация и методика подготовки законопроектов.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</w:tr>
      <w:tr w:rsidR="00280470" w:rsidRPr="0010724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«Реализация права понятиях и категориях»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Реализация права: понятие и формы.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Правоприменение и его стадии, акты правоприменения.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права: понятие и виды. Акты толкования.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Правоотношения: понятие, признаки, состав правоотношения.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</w:tr>
      <w:tr w:rsidR="00280470" w:rsidRPr="0010724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«Охранительное действие права».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понятие, принципы, гарантии законности.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понятие правопорядка и дисциплины.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соотношение дисциплины с законностью, общественным порядком и правопорядком.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</w:tr>
      <w:tr w:rsidR="00280470" w:rsidRPr="0010724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«Системный анализ правовых явлений».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правосознание и правовая культура как элементы правовой системы.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понятие и закономерные свойства правовой семьи.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основные правовые системы современного мира.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</w:tr>
      <w:tr w:rsidR="00280470" w:rsidRPr="0010724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Э17 Э20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/>
        </w:tc>
      </w:tr>
      <w:tr w:rsidR="00280470" w:rsidRPr="00107243">
        <w:trPr>
          <w:trHeight w:hRule="exact" w:val="277"/>
        </w:trPr>
        <w:tc>
          <w:tcPr>
            <w:tcW w:w="993" w:type="dxa"/>
          </w:tcPr>
          <w:p w:rsidR="00280470" w:rsidRPr="00107243" w:rsidRDefault="00280470"/>
        </w:tc>
        <w:tc>
          <w:tcPr>
            <w:tcW w:w="3545" w:type="dxa"/>
          </w:tcPr>
          <w:p w:rsidR="00280470" w:rsidRPr="00107243" w:rsidRDefault="00280470"/>
        </w:tc>
        <w:tc>
          <w:tcPr>
            <w:tcW w:w="143" w:type="dxa"/>
          </w:tcPr>
          <w:p w:rsidR="00280470" w:rsidRPr="00107243" w:rsidRDefault="00280470"/>
        </w:tc>
        <w:tc>
          <w:tcPr>
            <w:tcW w:w="851" w:type="dxa"/>
          </w:tcPr>
          <w:p w:rsidR="00280470" w:rsidRPr="00107243" w:rsidRDefault="00280470"/>
        </w:tc>
        <w:tc>
          <w:tcPr>
            <w:tcW w:w="710" w:type="dxa"/>
          </w:tcPr>
          <w:p w:rsidR="00280470" w:rsidRPr="00107243" w:rsidRDefault="00280470"/>
        </w:tc>
        <w:tc>
          <w:tcPr>
            <w:tcW w:w="1135" w:type="dxa"/>
          </w:tcPr>
          <w:p w:rsidR="00280470" w:rsidRPr="00107243" w:rsidRDefault="00280470"/>
        </w:tc>
        <w:tc>
          <w:tcPr>
            <w:tcW w:w="1277" w:type="dxa"/>
          </w:tcPr>
          <w:p w:rsidR="00280470" w:rsidRPr="00107243" w:rsidRDefault="00280470"/>
        </w:tc>
        <w:tc>
          <w:tcPr>
            <w:tcW w:w="710" w:type="dxa"/>
          </w:tcPr>
          <w:p w:rsidR="00280470" w:rsidRPr="00107243" w:rsidRDefault="00280470"/>
        </w:tc>
        <w:tc>
          <w:tcPr>
            <w:tcW w:w="426" w:type="dxa"/>
          </w:tcPr>
          <w:p w:rsidR="00280470" w:rsidRPr="00107243" w:rsidRDefault="00280470"/>
        </w:tc>
        <w:tc>
          <w:tcPr>
            <w:tcW w:w="993" w:type="dxa"/>
          </w:tcPr>
          <w:p w:rsidR="00280470" w:rsidRPr="00107243" w:rsidRDefault="00280470"/>
        </w:tc>
      </w:tr>
      <w:tr w:rsidR="00280470" w:rsidRPr="0010724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80470" w:rsidRPr="007F1D5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280470" w:rsidRPr="007F1D51">
        <w:trPr>
          <w:trHeight w:hRule="exact" w:val="3481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юридической науки.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Объект и предмет юридического познания.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юриспруденции в узком и широком смысле.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Юридическая наука в системе гуманитарного знания.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методологические этапы научного исследования правовых явлений.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Классификация методов исследования.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Способы обоснования права.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признаки государственной власти.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признаки государства.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Принципы организации и функционирования механизма современного государства.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Государственный орган: понятие и классификация.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Функции государства: понятие и классификация. Основные подходы к пониманию типологии государств.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Типология государств в зависимости от формы правления и политического режима.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Форма государства: понятие и структура.</w:t>
            </w:r>
          </w:p>
        </w:tc>
      </w:tr>
    </w:tbl>
    <w:p w:rsidR="00280470" w:rsidRPr="00FC69D8" w:rsidRDefault="00280470">
      <w:pPr>
        <w:rPr>
          <w:sz w:val="2"/>
          <w:szCs w:val="2"/>
          <w:lang w:val="ru-RU"/>
        </w:rPr>
      </w:pPr>
      <w:r w:rsidRPr="00FC69D8">
        <w:rPr>
          <w:lang w:val="ru-RU"/>
        </w:rPr>
        <w:br w:type="page"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93"/>
        <w:gridCol w:w="192"/>
        <w:gridCol w:w="1417"/>
        <w:gridCol w:w="290"/>
        <w:gridCol w:w="1892"/>
        <w:gridCol w:w="1985"/>
        <w:gridCol w:w="86"/>
        <w:gridCol w:w="1843"/>
        <w:gridCol w:w="252"/>
        <w:gridCol w:w="660"/>
        <w:gridCol w:w="930"/>
        <w:gridCol w:w="34"/>
      </w:tblGrid>
      <w:tr w:rsidR="00280470" w:rsidRPr="00107243">
        <w:trPr>
          <w:trHeight w:hRule="exact" w:val="416"/>
        </w:trPr>
        <w:tc>
          <w:tcPr>
            <w:tcW w:w="4484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6"/>
                <w:szCs w:val="16"/>
              </w:rPr>
            </w:pPr>
            <w:r w:rsidRPr="0010724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oz40.03.01.03_1.plx</w:t>
            </w:r>
          </w:p>
        </w:tc>
        <w:tc>
          <w:tcPr>
            <w:tcW w:w="1985" w:type="dxa"/>
          </w:tcPr>
          <w:p w:rsidR="00280470" w:rsidRPr="00107243" w:rsidRDefault="00280470"/>
        </w:tc>
        <w:tc>
          <w:tcPr>
            <w:tcW w:w="2181" w:type="dxa"/>
            <w:gridSpan w:val="3"/>
          </w:tcPr>
          <w:p w:rsidR="00280470" w:rsidRPr="00107243" w:rsidRDefault="00280470"/>
        </w:tc>
        <w:tc>
          <w:tcPr>
            <w:tcW w:w="660" w:type="dxa"/>
          </w:tcPr>
          <w:p w:rsidR="00280470" w:rsidRPr="00107243" w:rsidRDefault="00280470"/>
        </w:tc>
        <w:tc>
          <w:tcPr>
            <w:tcW w:w="964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0724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80470" w:rsidRPr="007F1D51">
        <w:trPr>
          <w:trHeight w:hRule="exact" w:val="9707"/>
        </w:trPr>
        <w:tc>
          <w:tcPr>
            <w:tcW w:w="102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Функции государства: понятие и классификация.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Формы осуществления государственных функций.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Понятие и признаки права, его сущность.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права в объективном и субъективном смыслах.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Основные типы правопонимания.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Принципы и функции права.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виды социального регулирования.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и признаки нормы права.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Структура нормы права.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Классификация норм права.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 и признаки формы права.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Виды форм (источников) права.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Нормативно-правовой акт. Закон как основной источник права. Виды законов.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Правовой обычай.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Правовой прецедент.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Нормативный договор.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Правовая доктрина.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Правотворчество и его виды.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Стадии законотворчества.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Систематизация нормативно-правовых актов: понятие и виды.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 реализации права и ее формы.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Стадии правоприменения.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Пробелы в праве  и способы их устранения и преодоления.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Юридические коллизии и способы их разрешения.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Понятие, принципы и виды толкования.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Правоотношения: понятие, признаки, состав.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Предпосылки возникновения правоотношений.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Понятие, виды юридической практики.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Понятие и особенности правового поведения.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Классификация правомерного поведения.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Понятие и признаки правонарушения, их классификация.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Юридический состав правонарушения.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Социальная и юридическая природа правонарушений.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и виды юридической ответственности (позитивной, негативной).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Обстоятельства, исключающие противоправность деяния и негативную юридическую ответственность.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 и структурные элементы системы права.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Предмет и метод правового регулирования.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Отрасли и институты права.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Частное и публичное право.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54.Правовое регулирование и правовое воздействие.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Стадии и механизм правового регулирования.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 и структура правовой системы общества.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Правовые семьи современного мира.</w:t>
            </w:r>
          </w:p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Понятие правовой политики.</w:t>
            </w:r>
          </w:p>
        </w:tc>
      </w:tr>
      <w:tr w:rsidR="00280470" w:rsidRPr="007F1D51">
        <w:trPr>
          <w:trHeight w:hRule="exact" w:val="277"/>
        </w:trPr>
        <w:tc>
          <w:tcPr>
            <w:tcW w:w="102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280470" w:rsidRPr="007F1D51">
        <w:trPr>
          <w:trHeight w:hRule="exact" w:val="277"/>
        </w:trPr>
        <w:tc>
          <w:tcPr>
            <w:tcW w:w="102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280470" w:rsidRPr="007F1D51">
        <w:trPr>
          <w:trHeight w:hRule="exact" w:val="277"/>
        </w:trPr>
        <w:tc>
          <w:tcPr>
            <w:tcW w:w="693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899" w:type="dxa"/>
            <w:gridSpan w:val="3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892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2181" w:type="dxa"/>
            <w:gridSpan w:val="3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660" w:type="dxa"/>
          </w:tcPr>
          <w:p w:rsidR="00280470" w:rsidRPr="00107243" w:rsidRDefault="00280470">
            <w:pPr>
              <w:rPr>
                <w:lang w:val="ru-RU"/>
              </w:rPr>
            </w:pPr>
          </w:p>
        </w:tc>
        <w:tc>
          <w:tcPr>
            <w:tcW w:w="964" w:type="dxa"/>
            <w:gridSpan w:val="2"/>
          </w:tcPr>
          <w:p w:rsidR="00280470" w:rsidRPr="00107243" w:rsidRDefault="00280470">
            <w:pPr>
              <w:rPr>
                <w:lang w:val="ru-RU"/>
              </w:rPr>
            </w:pPr>
          </w:p>
        </w:tc>
      </w:tr>
      <w:tr w:rsidR="00280470" w:rsidRPr="007F1D51">
        <w:trPr>
          <w:gridAfter w:val="1"/>
          <w:wAfter w:w="34" w:type="dxa"/>
          <w:trHeight w:val="277"/>
        </w:trPr>
        <w:tc>
          <w:tcPr>
            <w:tcW w:w="102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9D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80470" w:rsidRPr="00107243">
        <w:trPr>
          <w:gridAfter w:val="1"/>
          <w:wAfter w:w="34" w:type="dxa"/>
          <w:trHeight w:val="277"/>
        </w:trPr>
        <w:tc>
          <w:tcPr>
            <w:tcW w:w="102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280470" w:rsidRPr="00107243">
        <w:trPr>
          <w:gridAfter w:val="1"/>
          <w:wAfter w:w="34" w:type="dxa"/>
          <w:trHeight w:val="277"/>
        </w:trPr>
        <w:tc>
          <w:tcPr>
            <w:tcW w:w="102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280470" w:rsidRPr="00107243">
        <w:trPr>
          <w:gridAfter w:val="1"/>
          <w:wAfter w:w="34" w:type="dxa"/>
          <w:trHeight w:hRule="exact" w:val="277"/>
        </w:trPr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80470" w:rsidRPr="00107243">
        <w:trPr>
          <w:gridAfter w:val="1"/>
          <w:wAfter w:w="34" w:type="dxa"/>
          <w:trHeight w:hRule="exact" w:val="478"/>
        </w:trPr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Лепетикова И. Ю., Михайлов С. В.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Государствоведение: учеб. пособие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(РИНХ), 2016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280470" w:rsidRPr="00107243">
        <w:trPr>
          <w:gridAfter w:val="1"/>
          <w:wAfter w:w="34" w:type="dxa"/>
          <w:trHeight w:hRule="exact" w:val="277"/>
        </w:trPr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Венгеров А. Б.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Омега-Л, 2006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</w:tr>
      <w:tr w:rsidR="00280470" w:rsidRPr="00107243">
        <w:trPr>
          <w:gridAfter w:val="1"/>
          <w:wAfter w:w="34" w:type="dxa"/>
          <w:trHeight w:hRule="exact" w:val="697"/>
        </w:trPr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учеб.пособие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2014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397</w:t>
            </w:r>
          </w:p>
        </w:tc>
      </w:tr>
      <w:tr w:rsidR="00280470" w:rsidRPr="00107243">
        <w:trPr>
          <w:gridAfter w:val="1"/>
          <w:wAfter w:w="34" w:type="dxa"/>
          <w:trHeight w:hRule="exact" w:val="478"/>
        </w:trPr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Графский В. Г.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политических и правовых учений: учеб.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146</w:t>
            </w:r>
          </w:p>
        </w:tc>
      </w:tr>
      <w:tr w:rsidR="00280470" w:rsidRPr="00107243">
        <w:trPr>
          <w:gridAfter w:val="1"/>
          <w:wAfter w:w="34" w:type="dxa"/>
          <w:trHeight w:hRule="exact" w:val="277"/>
        </w:trPr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Сырых В. М.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учеб.для вузов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Юстицинформ, 2006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</w:tr>
      <w:tr w:rsidR="00280470" w:rsidRPr="007F1D51">
        <w:trPr>
          <w:gridAfter w:val="1"/>
          <w:wAfter w:w="34" w:type="dxa"/>
          <w:trHeight w:hRule="exact" w:val="1137"/>
        </w:trPr>
        <w:tc>
          <w:tcPr>
            <w:tcW w:w="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Власова Т. В., Дуэль В. М., Занина М. А.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учебное пособие</w:t>
            </w:r>
          </w:p>
          <w:p w:rsidR="00280470" w:rsidRPr="00FC69D8" w:rsidRDefault="00280470" w:rsidP="00FC6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//http://biblioclub.ru/index.php?page=book&amp;id=140807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Российская академия правосудия, 2011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C69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280470" w:rsidRPr="00FC69D8" w:rsidRDefault="00280470">
      <w:pPr>
        <w:rPr>
          <w:sz w:val="2"/>
          <w:szCs w:val="2"/>
          <w:lang w:val="ru-RU"/>
        </w:rPr>
      </w:pPr>
      <w:bookmarkStart w:id="0" w:name="_GoBack"/>
      <w:bookmarkEnd w:id="0"/>
      <w:r w:rsidRPr="00FC69D8">
        <w:rPr>
          <w:lang w:val="ru-RU"/>
        </w:rPr>
        <w:br w:type="page"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4"/>
        <w:gridCol w:w="1543"/>
        <w:gridCol w:w="2242"/>
        <w:gridCol w:w="1950"/>
        <w:gridCol w:w="449"/>
        <w:gridCol w:w="1770"/>
        <w:gridCol w:w="73"/>
        <w:gridCol w:w="628"/>
        <w:gridCol w:w="931"/>
        <w:gridCol w:w="34"/>
      </w:tblGrid>
      <w:tr w:rsidR="00280470" w:rsidRPr="00107243">
        <w:trPr>
          <w:trHeight w:hRule="exact" w:val="416"/>
        </w:trPr>
        <w:tc>
          <w:tcPr>
            <w:tcW w:w="443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6"/>
                <w:szCs w:val="16"/>
              </w:rPr>
            </w:pPr>
            <w:r w:rsidRPr="0010724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oz40.03.01.03_1.plx</w:t>
            </w:r>
          </w:p>
        </w:tc>
        <w:tc>
          <w:tcPr>
            <w:tcW w:w="1950" w:type="dxa"/>
          </w:tcPr>
          <w:p w:rsidR="00280470" w:rsidRPr="00107243" w:rsidRDefault="00280470"/>
        </w:tc>
        <w:tc>
          <w:tcPr>
            <w:tcW w:w="2219" w:type="dxa"/>
            <w:gridSpan w:val="2"/>
          </w:tcPr>
          <w:p w:rsidR="00280470" w:rsidRPr="00107243" w:rsidRDefault="00280470"/>
        </w:tc>
        <w:tc>
          <w:tcPr>
            <w:tcW w:w="701" w:type="dxa"/>
            <w:gridSpan w:val="2"/>
          </w:tcPr>
          <w:p w:rsidR="00280470" w:rsidRPr="00107243" w:rsidRDefault="00280470"/>
        </w:tc>
        <w:tc>
          <w:tcPr>
            <w:tcW w:w="965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0724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80470" w:rsidRPr="00107243">
        <w:trPr>
          <w:gridAfter w:val="1"/>
          <w:wAfter w:w="34" w:type="dxa"/>
          <w:trHeight w:val="277"/>
        </w:trPr>
        <w:tc>
          <w:tcPr>
            <w:tcW w:w="102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E21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280470" w:rsidRPr="00107243">
        <w:trPr>
          <w:gridAfter w:val="1"/>
          <w:wAfter w:w="34" w:type="dxa"/>
          <w:trHeight w:hRule="exact" w:val="277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E218C"/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E21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E21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E21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E21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80470" w:rsidRPr="00107243">
        <w:trPr>
          <w:gridAfter w:val="1"/>
          <w:wAfter w:w="34" w:type="dxa"/>
          <w:trHeight w:hRule="exact" w:val="1357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E21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E218C">
            <w:pPr>
              <w:spacing w:after="0" w:line="240" w:lineRule="auto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Марченко М. Н.</w:t>
            </w:r>
          </w:p>
        </w:tc>
        <w:tc>
          <w:tcPr>
            <w:tcW w:w="4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E218C">
            <w:pPr>
              <w:spacing w:after="0" w:line="240" w:lineRule="auto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Юридическая наука и методология преподавания юридических дисциплин в условиях реформирования системы высшего образования: сб. науч. ст. по материалам </w:t>
            </w: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Междунар. науч.-практ. конф. </w:t>
            </w: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10-11 окт. 2008 г.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E21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(РИНХ), 2009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E21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113</w:t>
            </w:r>
          </w:p>
        </w:tc>
      </w:tr>
      <w:tr w:rsidR="00280470" w:rsidRPr="00107243">
        <w:trPr>
          <w:gridAfter w:val="1"/>
          <w:wAfter w:w="34" w:type="dxa"/>
          <w:trHeight w:hRule="exact" w:val="478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E21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E218C">
            <w:pPr>
              <w:spacing w:after="0" w:line="240" w:lineRule="auto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Нерсесянц В. С.</w:t>
            </w:r>
          </w:p>
        </w:tc>
        <w:tc>
          <w:tcPr>
            <w:tcW w:w="4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E21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политических и правовых учений: учеб.для вузов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E218C">
            <w:pPr>
              <w:spacing w:after="0" w:line="240" w:lineRule="auto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2007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E21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280470" w:rsidRPr="007F1D51">
        <w:trPr>
          <w:gridAfter w:val="1"/>
          <w:wAfter w:w="34" w:type="dxa"/>
          <w:trHeight w:hRule="exact" w:val="1137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E21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E21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Сырых В. М., Вайпан В. А.</w:t>
            </w:r>
          </w:p>
        </w:tc>
        <w:tc>
          <w:tcPr>
            <w:tcW w:w="4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E2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280470" w:rsidRPr="00FC69D8" w:rsidRDefault="00280470" w:rsidP="00FE21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//http://biblioclub.ru/index.php?page=book&amp;id=209785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E218C">
            <w:pPr>
              <w:spacing w:after="0" w:line="240" w:lineRule="auto"/>
              <w:rPr>
                <w:sz w:val="19"/>
                <w:szCs w:val="19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Юридический Дом «Юстицинформ», 2012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80470" w:rsidRPr="00FC69D8" w:rsidRDefault="00280470" w:rsidP="00FE21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FC69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80470" w:rsidRPr="007F1D51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280470" w:rsidRPr="007F1D51">
        <w:trPr>
          <w:trHeight w:hRule="exact" w:val="1137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6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Верховенство права и правовое государство: проблемы теории и практики: материалы 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международной научно- практической конференции (13—16 апреля 2015 г.) : сборник статей / Федеральное государственное бюджетное образовательное учреждение высшего образования Российский государственный университет правосудия ; отв. ред. В.М. Сырых, В.Н. Власенко. - М. : Российский государственный университет правосудия, 2016. - 536 с. // 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=439624</w:t>
            </w:r>
          </w:p>
        </w:tc>
      </w:tr>
      <w:tr w:rsidR="00280470" w:rsidRPr="007F1D51">
        <w:trPr>
          <w:trHeight w:hRule="exact" w:val="697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6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Казанские юридические школы: эволюция образовательных и научных традиций в современной юриспруденции : коллективная монография / Казанский (Приволжский) федеральный университет, Юридический факультет ; под ред. И.А. Тарханова, Валеева и др. - М. : Статут, 2016. - 512 с.//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=452874</w:t>
            </w:r>
          </w:p>
        </w:tc>
      </w:tr>
      <w:tr w:rsidR="00280470" w:rsidRPr="007F1D51">
        <w:trPr>
          <w:trHeight w:hRule="exact" w:val="697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6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Тульская, С.А. Московское Юридическое Общество (1865-1899 гг.). Из истории развития права и правовой науки в России второй половины 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/ С.А. Тульская. - М. : Прометей, 2011. - 144 с. 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=212844</w:t>
            </w:r>
          </w:p>
        </w:tc>
      </w:tr>
      <w:tr w:rsidR="00280470" w:rsidRPr="007F1D51">
        <w:trPr>
          <w:trHeight w:hRule="exact" w:val="697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6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Алексеев, Н.Н. Очерки по общей теории государства. Основные предпосылки и гипотезы государственной науки / Н.Н. Алексеев ; под ред. В.А. Томсинова. - М. : Зерцало-М, 2008. - 216 с. 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=56107</w:t>
            </w:r>
          </w:p>
        </w:tc>
      </w:tr>
      <w:tr w:rsidR="00280470" w:rsidRPr="007F1D51">
        <w:trPr>
          <w:trHeight w:hRule="exact" w:val="478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6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Кистяковский, Б.А. Социальные науки и право / Б.А. Кистяковский. - М. : Директ-Медиа, 2014. - 615 с. 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=226742</w:t>
            </w:r>
          </w:p>
        </w:tc>
      </w:tr>
      <w:tr w:rsidR="00280470" w:rsidRPr="007F1D51">
        <w:trPr>
          <w:trHeight w:hRule="exact" w:val="478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6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Аксенова, С. Правонарушение и юридическая ответственность / С. Аксенова. - М. : Лаборатория книги, 2010. - 56 с. 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=96803</w:t>
            </w:r>
          </w:p>
        </w:tc>
      </w:tr>
      <w:tr w:rsidR="00280470" w:rsidRPr="007F1D51">
        <w:trPr>
          <w:trHeight w:hRule="exact" w:val="697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96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наука и юридическая идеология России. Энциклопедический словарь биографий / под ред. В.М. Сырых. - М. : Российская академия правосудия, 2011. - Т. 2. 1917-1964 г. - 976 с. 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=142782</w:t>
            </w:r>
          </w:p>
        </w:tc>
      </w:tr>
      <w:tr w:rsidR="00280470" w:rsidRPr="007F1D51">
        <w:trPr>
          <w:trHeight w:hRule="exact" w:val="697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96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Правовая наука и юридическая идеология России. Энциклопедический словарь биографий / под ред. В.М. Сырых. - М. : Российская академия правосудия, 2009. - Т. 1. 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начало 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- 920 с. 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=142778</w:t>
            </w:r>
          </w:p>
        </w:tc>
      </w:tr>
      <w:tr w:rsidR="00280470" w:rsidRPr="007F1D51">
        <w:trPr>
          <w:trHeight w:hRule="exact" w:val="478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  <w:tc>
          <w:tcPr>
            <w:tcW w:w="96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Тарановский, Ф.В. Юридический метод в государственной науке / Ф.В. Тарановский. - Варшава : Типография Варшавского учебного округа, 1904. - 342 с. 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=72831</w:t>
            </w:r>
          </w:p>
        </w:tc>
      </w:tr>
      <w:tr w:rsidR="00280470" w:rsidRPr="007F1D51">
        <w:trPr>
          <w:trHeight w:hRule="exact" w:val="478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</w:t>
            </w:r>
          </w:p>
        </w:tc>
        <w:tc>
          <w:tcPr>
            <w:tcW w:w="96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так называемое право и наука о нем: правоведение или юриспруденция / . - М. : Типография А. И. Мамонтова и К°, 1890. - 125 с. 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=230401</w:t>
            </w:r>
          </w:p>
        </w:tc>
      </w:tr>
      <w:tr w:rsidR="00280470" w:rsidRPr="007F1D51">
        <w:trPr>
          <w:trHeight w:hRule="exact" w:val="478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Э11</w:t>
            </w:r>
          </w:p>
        </w:tc>
        <w:tc>
          <w:tcPr>
            <w:tcW w:w="96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Аренс, Г. Юридическая энциклопедия / Г. Аренс. - М. : Типография Александра Семена, 1863. - 532 с.//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=134898</w:t>
            </w:r>
          </w:p>
        </w:tc>
      </w:tr>
      <w:tr w:rsidR="00280470" w:rsidRPr="007F1D51">
        <w:trPr>
          <w:trHeight w:hRule="exact" w:val="697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Э12</w:t>
            </w:r>
          </w:p>
        </w:tc>
        <w:tc>
          <w:tcPr>
            <w:tcW w:w="96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органов государственной власти России : учебное пособие / Б.Н. Габричидзе, Н.Д. Эриашвили, А.Г. Чернявский и др. - 2-е изд., перераб. и доп. - М. : Юнити-Дана, 2015. - 479 с. // 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=116628</w:t>
            </w:r>
          </w:p>
        </w:tc>
      </w:tr>
      <w:tr w:rsidR="00280470" w:rsidRPr="007F1D51">
        <w:trPr>
          <w:trHeight w:hRule="exact" w:val="478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  <w:tc>
          <w:tcPr>
            <w:tcW w:w="96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Ромашов, Р.А. Право – язык и масштаб свободы : монография / Р.А. Ромашов, Ю.Ю. Ветютнев, Е.Н. Тонков. - СПб. : Алетейя, 2015. - 448 с. 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=363313</w:t>
            </w:r>
          </w:p>
        </w:tc>
      </w:tr>
      <w:tr w:rsidR="00280470" w:rsidRPr="007F1D51">
        <w:trPr>
          <w:trHeight w:hRule="exact" w:val="478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Э14</w:t>
            </w:r>
          </w:p>
        </w:tc>
        <w:tc>
          <w:tcPr>
            <w:tcW w:w="96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Толкование закона и права : книга-исследование / под общ.ред. Е.Н. Тонкова. - СПб. : Алетейя, 2015. - Том 1. - 194 с. 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=363374</w:t>
            </w:r>
          </w:p>
        </w:tc>
      </w:tr>
      <w:tr w:rsidR="00280470" w:rsidRPr="007F1D51">
        <w:trPr>
          <w:trHeight w:hRule="exact" w:val="478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Э15</w:t>
            </w:r>
          </w:p>
        </w:tc>
        <w:tc>
          <w:tcPr>
            <w:tcW w:w="96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Васильев, А.А. Охранительная концепция права в России / А.А. Васильев. - М. : Юстицинформ, 2013. - 440 с. 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=256000</w:t>
            </w:r>
          </w:p>
        </w:tc>
      </w:tr>
      <w:tr w:rsidR="00280470" w:rsidRPr="007F1D51">
        <w:trPr>
          <w:trHeight w:hRule="exact" w:val="478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Э16</w:t>
            </w:r>
          </w:p>
        </w:tc>
        <w:tc>
          <w:tcPr>
            <w:tcW w:w="96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Петухова, А.В. Трансформация отраслевого права в эпоху информационного общества / А.В. Петухова. - М. : Юстицинформ, 2014. - 96 с. 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=256024</w:t>
            </w:r>
          </w:p>
        </w:tc>
      </w:tr>
    </w:tbl>
    <w:p w:rsidR="00280470" w:rsidRPr="00FC69D8" w:rsidRDefault="00280470">
      <w:pPr>
        <w:rPr>
          <w:sz w:val="2"/>
          <w:szCs w:val="2"/>
          <w:lang w:val="ru-RU"/>
        </w:rPr>
      </w:pPr>
      <w:r w:rsidRPr="00FC69D8">
        <w:rPr>
          <w:lang w:val="ru-RU"/>
        </w:rP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99"/>
        <w:gridCol w:w="56"/>
        <w:gridCol w:w="3728"/>
        <w:gridCol w:w="4792"/>
        <w:gridCol w:w="965"/>
      </w:tblGrid>
      <w:tr w:rsidR="00280470" w:rsidRPr="0010724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6"/>
                <w:szCs w:val="16"/>
              </w:rPr>
            </w:pPr>
            <w:r w:rsidRPr="0010724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oz40.03.01.03_1.plx</w:t>
            </w:r>
          </w:p>
        </w:tc>
        <w:tc>
          <w:tcPr>
            <w:tcW w:w="5104" w:type="dxa"/>
          </w:tcPr>
          <w:p w:rsidR="00280470" w:rsidRPr="00107243" w:rsidRDefault="002804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10724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280470" w:rsidRPr="007F1D5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Э17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Азми, Д.М. Система права и ее строение: методологические подходы и решения / Д.М. Азми. - М. : Юстицинформ, 2014. - 392 с. 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=255998</w:t>
            </w:r>
          </w:p>
        </w:tc>
      </w:tr>
      <w:tr w:rsidR="00280470" w:rsidRPr="007F1D5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Э18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Великосельская, И.Е. Состав правонарушения : монография / И.Е. Великосельская, Д.А. Липинский. - М. : Директ- Медиа, 2013. - 341 с. 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=210230</w:t>
            </w:r>
          </w:p>
        </w:tc>
      </w:tr>
      <w:tr w:rsidR="00280470" w:rsidRPr="007F1D5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Э19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Малько, А.В. Правовая политика в современной России : учебное пособие / А.В. Малько. - М. : Директ-Медиа, 2014. - 375 с. 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=229404</w:t>
            </w:r>
          </w:p>
        </w:tc>
      </w:tr>
      <w:tr w:rsidR="00280470" w:rsidRPr="007F1D5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Э20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Солопова, Н.С. Проблемы правоведения : монография / Н.С. Солопова. - Екатеринбург : Архитектон, 2010. - 340 с. 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=222110</w:t>
            </w:r>
          </w:p>
        </w:tc>
      </w:tr>
      <w:tr w:rsidR="00280470" w:rsidRPr="007F1D5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Э21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Малахов, В.П. Методологические и мировоззренческие проблемы современной юридической теории : монография / В.П. Малахов, Н.Д. Эриашвили. - М. : ЮНИТИ-ДАНА: Закон и право, 2011. - 430 с. 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=448062</w:t>
            </w:r>
          </w:p>
        </w:tc>
      </w:tr>
      <w:tr w:rsidR="00280470" w:rsidRPr="001072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280470" w:rsidRPr="0010724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80470" w:rsidRPr="0010724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280470" w:rsidRPr="0010724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"Консультант +"</w:t>
            </w:r>
          </w:p>
        </w:tc>
      </w:tr>
      <w:tr w:rsidR="00280470" w:rsidRPr="0010724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"Гарант"</w:t>
            </w:r>
          </w:p>
        </w:tc>
      </w:tr>
      <w:tr w:rsidR="00280470" w:rsidRPr="00107243">
        <w:trPr>
          <w:trHeight w:hRule="exact" w:val="277"/>
        </w:trPr>
        <w:tc>
          <w:tcPr>
            <w:tcW w:w="710" w:type="dxa"/>
          </w:tcPr>
          <w:p w:rsidR="00280470" w:rsidRPr="00107243" w:rsidRDefault="00280470"/>
        </w:tc>
        <w:tc>
          <w:tcPr>
            <w:tcW w:w="58" w:type="dxa"/>
          </w:tcPr>
          <w:p w:rsidR="00280470" w:rsidRPr="00107243" w:rsidRDefault="00280470"/>
        </w:tc>
        <w:tc>
          <w:tcPr>
            <w:tcW w:w="3913" w:type="dxa"/>
          </w:tcPr>
          <w:p w:rsidR="00280470" w:rsidRPr="00107243" w:rsidRDefault="00280470"/>
        </w:tc>
        <w:tc>
          <w:tcPr>
            <w:tcW w:w="5104" w:type="dxa"/>
          </w:tcPr>
          <w:p w:rsidR="00280470" w:rsidRPr="00107243" w:rsidRDefault="00280470"/>
        </w:tc>
        <w:tc>
          <w:tcPr>
            <w:tcW w:w="993" w:type="dxa"/>
          </w:tcPr>
          <w:p w:rsidR="00280470" w:rsidRPr="00107243" w:rsidRDefault="00280470"/>
        </w:tc>
      </w:tr>
      <w:tr w:rsidR="00280470" w:rsidRPr="007F1D5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80470" w:rsidRPr="00107243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280470" w:rsidRPr="00107243">
        <w:trPr>
          <w:trHeight w:hRule="exact" w:val="277"/>
        </w:trPr>
        <w:tc>
          <w:tcPr>
            <w:tcW w:w="710" w:type="dxa"/>
          </w:tcPr>
          <w:p w:rsidR="00280470" w:rsidRPr="00107243" w:rsidRDefault="00280470"/>
        </w:tc>
        <w:tc>
          <w:tcPr>
            <w:tcW w:w="58" w:type="dxa"/>
          </w:tcPr>
          <w:p w:rsidR="00280470" w:rsidRPr="00107243" w:rsidRDefault="00280470"/>
        </w:tc>
        <w:tc>
          <w:tcPr>
            <w:tcW w:w="3913" w:type="dxa"/>
          </w:tcPr>
          <w:p w:rsidR="00280470" w:rsidRPr="00107243" w:rsidRDefault="00280470"/>
        </w:tc>
        <w:tc>
          <w:tcPr>
            <w:tcW w:w="5104" w:type="dxa"/>
          </w:tcPr>
          <w:p w:rsidR="00280470" w:rsidRPr="00107243" w:rsidRDefault="00280470"/>
        </w:tc>
        <w:tc>
          <w:tcPr>
            <w:tcW w:w="993" w:type="dxa"/>
          </w:tcPr>
          <w:p w:rsidR="00280470" w:rsidRPr="00107243" w:rsidRDefault="00280470"/>
        </w:tc>
      </w:tr>
      <w:tr w:rsidR="00280470" w:rsidRPr="007F1D5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280470" w:rsidRPr="007F1D5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470" w:rsidRPr="00107243" w:rsidRDefault="002804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2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80470" w:rsidRPr="00FC69D8" w:rsidRDefault="00280470">
      <w:pPr>
        <w:rPr>
          <w:lang w:val="ru-RU"/>
        </w:rPr>
      </w:pPr>
    </w:p>
    <w:sectPr w:rsidR="00280470" w:rsidRPr="00FC69D8" w:rsidSect="004265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07243"/>
    <w:rsid w:val="00180FEA"/>
    <w:rsid w:val="001F0BC7"/>
    <w:rsid w:val="00280470"/>
    <w:rsid w:val="00401220"/>
    <w:rsid w:val="004265EB"/>
    <w:rsid w:val="007F1D51"/>
    <w:rsid w:val="008D4C1C"/>
    <w:rsid w:val="00D31453"/>
    <w:rsid w:val="00D563D3"/>
    <w:rsid w:val="00E209E2"/>
    <w:rsid w:val="00FC69D8"/>
    <w:rsid w:val="00FE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EB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11</Pages>
  <Words>3507</Words>
  <Characters>19996</Characters>
  <Application>Microsoft Office Outlook</Application>
  <DocSecurity>0</DocSecurity>
  <Lines>0</Lines>
  <Paragraphs>0</Paragraphs>
  <ScaleCrop>false</ScaleCrop>
  <Company>RSEU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2018-2019_oz40_03_01_03_1_plx_Основные категории юридической науки</dc:title>
  <dc:subject/>
  <dc:creator>FastReport.NET</dc:creator>
  <cp:keywords/>
  <dc:description/>
  <cp:lastModifiedBy>laborant104</cp:lastModifiedBy>
  <cp:revision>5</cp:revision>
  <cp:lastPrinted>2018-09-17T06:59:00Z</cp:lastPrinted>
  <dcterms:created xsi:type="dcterms:W3CDTF">2018-09-17T06:28:00Z</dcterms:created>
  <dcterms:modified xsi:type="dcterms:W3CDTF">2005-12-31T22:40:00Z</dcterms:modified>
</cp:coreProperties>
</file>