
<file path=[Content_Types].xml><?xml version="1.0" encoding="utf-8"?>
<Types xmlns="http://schemas.openxmlformats.org/package/2006/content-types">
  <Default Extension="bmp" ContentType="image/bmp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B09C9" w:rsidRDefault="00D920C2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480810" cy="91643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bmp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DB09C9" w:rsidRPr="00863C57" w:rsidRDefault="001102DF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480810" cy="898080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bmp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980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20C2" w:rsidRPr="00863C57">
        <w:rPr>
          <w:lang w:val="ru-RU"/>
        </w:rPr>
        <w:br w:type="page"/>
      </w:r>
    </w:p>
    <w:p w:rsidR="00DB09C9" w:rsidRPr="00863C57" w:rsidRDefault="001102DF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480810" cy="91090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bmp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0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20C2" w:rsidRPr="00863C57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76"/>
        <w:gridCol w:w="1989"/>
        <w:gridCol w:w="1758"/>
        <w:gridCol w:w="4777"/>
        <w:gridCol w:w="974"/>
      </w:tblGrid>
      <w:tr w:rsidR="00DB09C9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z40.03.01.01_1.plx</w:t>
            </w:r>
          </w:p>
        </w:tc>
        <w:tc>
          <w:tcPr>
            <w:tcW w:w="5104" w:type="dxa"/>
          </w:tcPr>
          <w:p w:rsidR="00DB09C9" w:rsidRDefault="00DB09C9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4</w:t>
            </w:r>
          </w:p>
        </w:tc>
      </w:tr>
      <w:tr w:rsidR="00DB09C9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DB09C9" w:rsidRPr="00863C57">
        <w:trPr>
          <w:trHeight w:hRule="exact" w:val="138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Цели: изучение студентами-юристами психологических аспектов ряда правовых явлений – правосознания, правотворчества, профилактики преступности, психологии следственной деятельности лиц, судебной психологии, психологии лиц, отбывающих уголовные наказания в учреждениях пенитенциарной системы; овладение знаниями о разнообразных проявлениях психики лиц, участвующих в ситуациях правового регулирования, являющихся субъектами тех или иных правонарушений и противоправных деяний; формирование у студентов необходимых юристу умений и навыков применения полученных  психологических знаний в   практической деятельности.</w:t>
            </w:r>
          </w:p>
        </w:tc>
      </w:tr>
      <w:tr w:rsidR="00DB09C9" w:rsidRPr="00863C57">
        <w:trPr>
          <w:trHeight w:hRule="exact" w:val="2924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Задачи: вооружение студентов юридического факультета достоверными юридико-психологическими знаниями, позволяющими лучше понимать  юридико-психологические зависимости, а также пути влияния на них; способствование цивилизованному  профессионально-психологическому    развитию личности сотрудников и работников юридических органов, подразделений и учреждений; разработка психологически обоснованных путей повышения эффективности решения профессиональных задач будущими юристами; научение исследованию психологических предпосылок (условий) эффективности функционирования правовых норм; психологическое исследование личности преступника, раскрытие мотивации  преступного поведения; разработка социально- психологических основ профилактики преступлений; исследование психологических закономерностей различных видов правоохранительной деятельности (следователя, прокурора, адвоката, судьи); исследование психологических закономерностей деятельности исправительных учреждений в целях разработки системы мер по исправлению осужденных; разработка рекомендаций по совершенствованию профессионального мастерства работников правоохранительных органов по профориентации, профотбору, профконсультации кандидатов, желающих работать в указанных органах.</w:t>
            </w:r>
          </w:p>
        </w:tc>
      </w:tr>
      <w:tr w:rsidR="00DB09C9" w:rsidRPr="00863C57">
        <w:trPr>
          <w:trHeight w:hRule="exact" w:val="277"/>
        </w:trPr>
        <w:tc>
          <w:tcPr>
            <w:tcW w:w="766" w:type="dxa"/>
          </w:tcPr>
          <w:p w:rsidR="00DB09C9" w:rsidRPr="00863C57" w:rsidRDefault="00DB09C9">
            <w:pPr>
              <w:rPr>
                <w:lang w:val="ru-RU"/>
              </w:rPr>
            </w:pPr>
          </w:p>
        </w:tc>
        <w:tc>
          <w:tcPr>
            <w:tcW w:w="2071" w:type="dxa"/>
          </w:tcPr>
          <w:p w:rsidR="00DB09C9" w:rsidRPr="00863C57" w:rsidRDefault="00DB09C9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B09C9" w:rsidRPr="00863C57" w:rsidRDefault="00DB09C9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DB09C9" w:rsidRPr="00863C57" w:rsidRDefault="00DB09C9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DB09C9" w:rsidRPr="00863C57" w:rsidRDefault="00DB09C9">
            <w:pPr>
              <w:rPr>
                <w:lang w:val="ru-RU"/>
              </w:rPr>
            </w:pPr>
          </w:p>
        </w:tc>
      </w:tr>
      <w:tr w:rsidR="00DB09C9" w:rsidRPr="00863C57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DB09C9">
        <w:trPr>
          <w:trHeight w:hRule="exact" w:val="277"/>
        </w:trPr>
        <w:tc>
          <w:tcPr>
            <w:tcW w:w="2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 (раздел) ООП:</w:t>
            </w:r>
          </w:p>
        </w:tc>
        <w:tc>
          <w:tcPr>
            <w:tcW w:w="795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Б1.В.ДВ.07</w:t>
            </w:r>
          </w:p>
        </w:tc>
      </w:tr>
      <w:tr w:rsidR="00DB09C9" w:rsidRPr="00863C57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DB09C9" w:rsidRPr="00863C57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Необходимыми условиями для успешного освоения дисциплины являются навыки, знания и умения, полученные в результате изучения дисциплин:</w:t>
            </w:r>
          </w:p>
        </w:tc>
      </w:tr>
      <w:tr w:rsidR="00DB09C9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Теория государства и права</w:t>
            </w:r>
          </w:p>
        </w:tc>
      </w:tr>
      <w:tr w:rsidR="00DB09C9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2.1.3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Безопасность жизнедеятельности</w:t>
            </w:r>
          </w:p>
        </w:tc>
      </w:tr>
      <w:tr w:rsidR="00DB09C9" w:rsidRPr="00863C57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2.1.4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Информационные технологии в юридической деятельности</w:t>
            </w:r>
          </w:p>
        </w:tc>
      </w:tr>
      <w:tr w:rsidR="00DB09C9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2.1.5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Введение в специальность</w:t>
            </w:r>
          </w:p>
        </w:tc>
      </w:tr>
      <w:tr w:rsidR="00DB09C9" w:rsidRPr="00863C57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DB09C9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Административное право</w:t>
            </w:r>
          </w:p>
        </w:tc>
      </w:tr>
      <w:tr w:rsidR="00DB09C9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Гражданское право</w:t>
            </w:r>
          </w:p>
        </w:tc>
      </w:tr>
      <w:tr w:rsidR="00DB09C9" w:rsidRPr="00863C57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2.2.3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Организационно-правовые основы деятельности прокуратуры</w:t>
            </w:r>
          </w:p>
        </w:tc>
      </w:tr>
      <w:tr w:rsidR="00DB09C9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2.2.4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Административно-процессуальное право</w:t>
            </w:r>
          </w:p>
        </w:tc>
      </w:tr>
      <w:tr w:rsidR="00DB09C9" w:rsidRPr="00863C57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2.2.5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Адвокатура: организация и практика деятельности</w:t>
            </w:r>
          </w:p>
        </w:tc>
      </w:tr>
      <w:tr w:rsidR="00DB09C9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2.2.6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Прокурорский надзор</w:t>
            </w:r>
          </w:p>
        </w:tc>
      </w:tr>
      <w:tr w:rsidR="00DB09C9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2.2.7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Криминалистика</w:t>
            </w:r>
          </w:p>
        </w:tc>
      </w:tr>
      <w:tr w:rsidR="00DB09C9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2.2.8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Гражданский процесс</w:t>
            </w:r>
          </w:p>
        </w:tc>
      </w:tr>
      <w:tr w:rsidR="00DB09C9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2.2.9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Уголовный процесс</w:t>
            </w:r>
          </w:p>
        </w:tc>
      </w:tr>
      <w:tr w:rsidR="00DB09C9">
        <w:trPr>
          <w:trHeight w:hRule="exact" w:val="277"/>
        </w:trPr>
        <w:tc>
          <w:tcPr>
            <w:tcW w:w="766" w:type="dxa"/>
          </w:tcPr>
          <w:p w:rsidR="00DB09C9" w:rsidRDefault="00DB09C9"/>
        </w:tc>
        <w:tc>
          <w:tcPr>
            <w:tcW w:w="2071" w:type="dxa"/>
          </w:tcPr>
          <w:p w:rsidR="00DB09C9" w:rsidRDefault="00DB09C9"/>
        </w:tc>
        <w:tc>
          <w:tcPr>
            <w:tcW w:w="1844" w:type="dxa"/>
          </w:tcPr>
          <w:p w:rsidR="00DB09C9" w:rsidRDefault="00DB09C9"/>
        </w:tc>
        <w:tc>
          <w:tcPr>
            <w:tcW w:w="5104" w:type="dxa"/>
          </w:tcPr>
          <w:p w:rsidR="00DB09C9" w:rsidRDefault="00DB09C9"/>
        </w:tc>
        <w:tc>
          <w:tcPr>
            <w:tcW w:w="993" w:type="dxa"/>
          </w:tcPr>
          <w:p w:rsidR="00DB09C9" w:rsidRDefault="00DB09C9"/>
        </w:tc>
      </w:tr>
      <w:tr w:rsidR="00DB09C9" w:rsidRPr="00863C57">
        <w:trPr>
          <w:trHeight w:hRule="exact" w:val="416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DB09C9" w:rsidRPr="00863C57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ОК-7:      способностью к самоорганизации и самообразованию</w:t>
            </w:r>
          </w:p>
        </w:tc>
      </w:tr>
      <w:tr w:rsidR="00DB09C9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DB09C9" w:rsidRPr="00863C57">
        <w:trPr>
          <w:trHeight w:hRule="exact" w:val="69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содержание процессов самоорганизации и самообразования, их особенности и технологии реализации, исходя из целей совершенствования профессиональной - возможности, сущность и значимость институтов переподготовки и повышения квалификации</w:t>
            </w:r>
          </w:p>
        </w:tc>
      </w:tr>
      <w:tr w:rsidR="00DB09C9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DB09C9" w:rsidRPr="00863C57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планировать цели и устанавливать приоритеты при выборе способов принятия решений с учетом условий, средств, личных возможностей и временной перспективы достижения в период осуществления профессиональной деятельности;</w:t>
            </w:r>
          </w:p>
        </w:tc>
      </w:tr>
      <w:tr w:rsidR="00DB09C9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DB09C9" w:rsidRPr="00863C57">
        <w:trPr>
          <w:trHeight w:hRule="exact" w:val="69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приемами саморегуляции эмоциональных и функциональных состояний при осуществлении повседневных профессиональных обязанностей;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навыками поддержания уровня своих психолого-педагогических и профессиональных знаний;</w:t>
            </w:r>
          </w:p>
        </w:tc>
      </w:tr>
      <w:tr w:rsidR="00DB09C9" w:rsidRPr="00863C57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ОПК-3:      способностью добросовестно исполнять профессиональные обязанности, соблюдать принципы этики юриста</w:t>
            </w:r>
          </w:p>
        </w:tc>
      </w:tr>
      <w:tr w:rsidR="00DB09C9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lastRenderedPageBreak/>
              <w:t>Знать:</w:t>
            </w:r>
          </w:p>
        </w:tc>
      </w:tr>
    </w:tbl>
    <w:p w:rsidR="00DB09C9" w:rsidRDefault="00D920C2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4"/>
        <w:gridCol w:w="3242"/>
        <w:gridCol w:w="959"/>
        <w:gridCol w:w="693"/>
        <w:gridCol w:w="1111"/>
        <w:gridCol w:w="1246"/>
        <w:gridCol w:w="698"/>
        <w:gridCol w:w="394"/>
        <w:gridCol w:w="977"/>
      </w:tblGrid>
      <w:tr w:rsidR="00DB09C9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z40.03.01.01_1.plx</w:t>
            </w:r>
          </w:p>
        </w:tc>
        <w:tc>
          <w:tcPr>
            <w:tcW w:w="851" w:type="dxa"/>
          </w:tcPr>
          <w:p w:rsidR="00DB09C9" w:rsidRDefault="00DB09C9"/>
        </w:tc>
        <w:tc>
          <w:tcPr>
            <w:tcW w:w="710" w:type="dxa"/>
          </w:tcPr>
          <w:p w:rsidR="00DB09C9" w:rsidRDefault="00DB09C9"/>
        </w:tc>
        <w:tc>
          <w:tcPr>
            <w:tcW w:w="1135" w:type="dxa"/>
          </w:tcPr>
          <w:p w:rsidR="00DB09C9" w:rsidRDefault="00DB09C9"/>
        </w:tc>
        <w:tc>
          <w:tcPr>
            <w:tcW w:w="1277" w:type="dxa"/>
          </w:tcPr>
          <w:p w:rsidR="00DB09C9" w:rsidRDefault="00DB09C9"/>
        </w:tc>
        <w:tc>
          <w:tcPr>
            <w:tcW w:w="710" w:type="dxa"/>
          </w:tcPr>
          <w:p w:rsidR="00DB09C9" w:rsidRDefault="00DB09C9"/>
        </w:tc>
        <w:tc>
          <w:tcPr>
            <w:tcW w:w="426" w:type="dxa"/>
          </w:tcPr>
          <w:p w:rsidR="00DB09C9" w:rsidRDefault="00DB09C9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5</w:t>
            </w:r>
          </w:p>
        </w:tc>
      </w:tr>
      <w:tr w:rsidR="00DB09C9" w:rsidRPr="00863C57">
        <w:trPr>
          <w:trHeight w:hRule="exact" w:val="69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содержание должностных обязанностей по обеспечению законности, правопорядка в обществе и государстве;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меры юридической ответственности, которые могут применяться в случае совершения правонарушений в профессиональной деятельности;                -</w:t>
            </w:r>
          </w:p>
        </w:tc>
      </w:tr>
      <w:tr w:rsidR="00DB09C9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DB09C9" w:rsidRPr="00863C57">
        <w:trPr>
          <w:trHeight w:hRule="exact" w:val="478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добросовестно и ответственно исполнять профессиональные обязанности и оценивать их эффективность с позиции морали и нравственности</w:t>
            </w:r>
          </w:p>
        </w:tc>
      </w:tr>
      <w:tr w:rsidR="00DB09C9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DB09C9" w:rsidRPr="00863C57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навыками оценки своих поступков и поступков окружающих с точки зрения этики и морали</w:t>
            </w:r>
          </w:p>
        </w:tc>
      </w:tr>
      <w:tr w:rsidR="00DB09C9" w:rsidRPr="00863C57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ОПК-4:      способностью сохранять и укреплять доверие общества к юридическому сообществу</w:t>
            </w:r>
          </w:p>
        </w:tc>
      </w:tr>
      <w:tr w:rsidR="00DB09C9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DB09C9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- ценностные ориентации будущей профессии</w:t>
            </w:r>
          </w:p>
        </w:tc>
      </w:tr>
      <w:tr w:rsidR="00DB09C9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DB09C9" w:rsidRPr="00863C57">
        <w:trPr>
          <w:trHeight w:hRule="exact" w:val="69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применять положения профессиональной этики, морали и нравственности в юридической деятельности;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обеспечивать соблюдение и защиту прав, свобод и законных интересов физических и юридических лиц, не допуская проявлений бюрократизма и волокиты, в установленные сроки принимать по обращениям необходимые меры</w:t>
            </w:r>
          </w:p>
        </w:tc>
      </w:tr>
      <w:tr w:rsidR="00DB09C9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DB09C9" w:rsidRPr="00863C57">
        <w:trPr>
          <w:trHeight w:hRule="exact" w:val="69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методикой различных видов профессионального общения и принятия решений в правоохранительной деятельности;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методами оценки способностей к юридической деятельности по социально-психологическим качествам личности;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навыками анализа текущих изменений законодательства</w:t>
            </w:r>
          </w:p>
        </w:tc>
      </w:tr>
      <w:tr w:rsidR="00DB09C9" w:rsidRPr="00863C57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ОПК-6:      способностью повышать уровень своей профессиональной компетентности</w:t>
            </w:r>
          </w:p>
        </w:tc>
      </w:tr>
      <w:tr w:rsidR="00DB09C9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DB09C9" w:rsidRPr="00863C57">
        <w:trPr>
          <w:trHeight w:hRule="exact" w:val="69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принципы эффективного взаимодействия и сотрудничества с гражданами и коллегами в процессе профессиональной деятельности;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психолого-педагогические основы профессионального общения юриста с коллегами по работе и гражданами</w:t>
            </w:r>
          </w:p>
        </w:tc>
      </w:tr>
      <w:tr w:rsidR="00DB09C9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DB09C9">
        <w:trPr>
          <w:trHeight w:hRule="exact" w:val="478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демонстрировать профессиональные стандарты поведения, действовать в соответствии с должностными инструкциями;</w:t>
            </w:r>
          </w:p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- проявлять инициативу и находчивость</w:t>
            </w:r>
          </w:p>
        </w:tc>
      </w:tr>
      <w:tr w:rsidR="00DB09C9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DB09C9" w:rsidRPr="00863C57">
        <w:trPr>
          <w:trHeight w:hRule="exact" w:val="91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средствами, формами и методами, позволяющими постоянно обновлять знания и практические умения в процессе переподготовки, повышения квалификации и самообразования;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навыками применения на практике требований профессиональной этики, морали и нравственности и имеющихся профессиональных знаний</w:t>
            </w:r>
          </w:p>
        </w:tc>
      </w:tr>
      <w:tr w:rsidR="00DB09C9" w:rsidRPr="00863C57">
        <w:trPr>
          <w:trHeight w:hRule="exact" w:val="478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ПК-8: готовностью к выполнению должностных обязанностей по обеспечению законности и правопорядка, безопасности личности, общества, государства</w:t>
            </w:r>
          </w:p>
        </w:tc>
      </w:tr>
      <w:tr w:rsidR="00DB09C9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DB09C9" w:rsidRPr="00863C57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положения, сущность и содержание базовых понятий и категорий правовых дисциплин.</w:t>
            </w:r>
          </w:p>
        </w:tc>
      </w:tr>
      <w:tr w:rsidR="00DB09C9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DB09C9" w:rsidRPr="00863C57">
        <w:trPr>
          <w:trHeight w:hRule="exact" w:val="478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давать оценку социальной значимости правовых явлений и процессов с точки зрения законности формирования справочно- информационных и информационно-поисковых систем.</w:t>
            </w:r>
          </w:p>
        </w:tc>
      </w:tr>
      <w:tr w:rsidR="00DB09C9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DB09C9" w:rsidRPr="00863C57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навыками организации информационно-поисковых систем.</w:t>
            </w:r>
          </w:p>
        </w:tc>
      </w:tr>
      <w:tr w:rsidR="00DB09C9" w:rsidRPr="00863C57">
        <w:trPr>
          <w:trHeight w:hRule="exact" w:val="277"/>
        </w:trPr>
        <w:tc>
          <w:tcPr>
            <w:tcW w:w="993" w:type="dxa"/>
          </w:tcPr>
          <w:p w:rsidR="00DB09C9" w:rsidRPr="00863C57" w:rsidRDefault="00DB09C9">
            <w:pPr>
              <w:rPr>
                <w:lang w:val="ru-RU"/>
              </w:rPr>
            </w:pPr>
          </w:p>
        </w:tc>
        <w:tc>
          <w:tcPr>
            <w:tcW w:w="3687" w:type="dxa"/>
          </w:tcPr>
          <w:p w:rsidR="00DB09C9" w:rsidRPr="00863C57" w:rsidRDefault="00DB09C9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DB09C9" w:rsidRPr="00863C57" w:rsidRDefault="00DB09C9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DB09C9" w:rsidRPr="00863C57" w:rsidRDefault="00DB09C9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DB09C9" w:rsidRPr="00863C57" w:rsidRDefault="00DB09C9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DB09C9" w:rsidRPr="00863C57" w:rsidRDefault="00DB09C9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DB09C9" w:rsidRPr="00863C57" w:rsidRDefault="00DB09C9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DB09C9" w:rsidRPr="00863C57" w:rsidRDefault="00DB09C9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DB09C9" w:rsidRPr="00863C57" w:rsidRDefault="00DB09C9">
            <w:pPr>
              <w:rPr>
                <w:lang w:val="ru-RU"/>
              </w:rPr>
            </w:pPr>
          </w:p>
        </w:tc>
      </w:tr>
      <w:tr w:rsidR="00DB09C9" w:rsidRPr="00863C57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DB09C9">
        <w:trPr>
          <w:trHeight w:hRule="exact" w:val="4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 занятия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 / Курс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Компетен-</w:t>
            </w:r>
          </w:p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 акт.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</w:p>
        </w:tc>
      </w:tr>
      <w:tr w:rsidR="00DB09C9" w:rsidRPr="00863C57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B09C9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1. Теоретико- методологические основы юридической психологии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B09C9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B09C9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B09C9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B09C9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B09C9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B09C9">
            <w:pPr>
              <w:rPr>
                <w:lang w:val="ru-RU"/>
              </w:rPr>
            </w:pPr>
          </w:p>
        </w:tc>
      </w:tr>
    </w:tbl>
    <w:p w:rsidR="00DB09C9" w:rsidRPr="00863C57" w:rsidRDefault="00D920C2">
      <w:pPr>
        <w:rPr>
          <w:sz w:val="0"/>
          <w:szCs w:val="0"/>
          <w:lang w:val="ru-RU"/>
        </w:rPr>
      </w:pPr>
      <w:r w:rsidRPr="00863C57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19"/>
        <w:gridCol w:w="3570"/>
        <w:gridCol w:w="902"/>
        <w:gridCol w:w="665"/>
        <w:gridCol w:w="1084"/>
        <w:gridCol w:w="1184"/>
        <w:gridCol w:w="653"/>
        <w:gridCol w:w="374"/>
        <w:gridCol w:w="923"/>
      </w:tblGrid>
      <w:tr w:rsidR="00DB09C9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z40.03.01.01_1.plx</w:t>
            </w:r>
          </w:p>
        </w:tc>
        <w:tc>
          <w:tcPr>
            <w:tcW w:w="851" w:type="dxa"/>
          </w:tcPr>
          <w:p w:rsidR="00DB09C9" w:rsidRDefault="00DB09C9"/>
        </w:tc>
        <w:tc>
          <w:tcPr>
            <w:tcW w:w="710" w:type="dxa"/>
          </w:tcPr>
          <w:p w:rsidR="00DB09C9" w:rsidRDefault="00DB09C9"/>
        </w:tc>
        <w:tc>
          <w:tcPr>
            <w:tcW w:w="1135" w:type="dxa"/>
          </w:tcPr>
          <w:p w:rsidR="00DB09C9" w:rsidRDefault="00DB09C9"/>
        </w:tc>
        <w:tc>
          <w:tcPr>
            <w:tcW w:w="1277" w:type="dxa"/>
          </w:tcPr>
          <w:p w:rsidR="00DB09C9" w:rsidRDefault="00DB09C9"/>
        </w:tc>
        <w:tc>
          <w:tcPr>
            <w:tcW w:w="710" w:type="dxa"/>
          </w:tcPr>
          <w:p w:rsidR="00DB09C9" w:rsidRDefault="00DB09C9"/>
        </w:tc>
        <w:tc>
          <w:tcPr>
            <w:tcW w:w="426" w:type="dxa"/>
          </w:tcPr>
          <w:p w:rsidR="00DB09C9" w:rsidRDefault="00DB09C9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6</w:t>
            </w:r>
          </w:p>
        </w:tc>
      </w:tr>
      <w:tr w:rsidR="00DB09C9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1.2. «Правовая психология, её предмет и основные проблемы»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правовой психологии, особенности её проявления и предмет.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Социализация личности – основа социально адаптированного поведения.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Правовая социализация, правосознание и правоисполнительное поведение.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Право как фактор социальной регуляции поведения личности. Социально-психологические аспекты эффективного правотворчества и функционирования правовых норм. 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ОПК- 3 ОПК-4 ОПК-6 ПК- 8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Л1.5 Л1.6 Л2.1 Л2.2 Л3.1</w:t>
            </w:r>
          </w:p>
          <w:p w:rsidR="00DB09C9" w:rsidRPr="00863C57" w:rsidRDefault="00D920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B09C9"/>
        </w:tc>
      </w:tr>
      <w:tr w:rsidR="00DB09C9" w:rsidRPr="00863C57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B09C9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2. Теоретико- методологические основы юридической психологии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B09C9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B09C9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B09C9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B09C9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B09C9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B09C9">
            <w:pPr>
              <w:rPr>
                <w:lang w:val="ru-RU"/>
              </w:rPr>
            </w:pPr>
          </w:p>
        </w:tc>
      </w:tr>
      <w:tr w:rsidR="00DB09C9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1.2. «Правовая психология, её предмет и основные проблемы»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правовой психологии, особенности её проявления и предмет.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Социализация личности – основа социально адаптированного поведения.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 Правовая социализация, правосознание и правоисполнительное поведение.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Право как фактор социальной регуляции поведения личности. Социально-психологические аспекты эффективного правотворчества и функционирования правовых норм. 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ОПК- 3 ОПК-4 ОПК-6 ПК- 8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Л1.5 Л1.6 Л2.1 Л2.2 Л2.8 Л3.2</w:t>
            </w:r>
          </w:p>
          <w:p w:rsidR="00DB09C9" w:rsidRPr="00863C57" w:rsidRDefault="00D920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B09C9"/>
        </w:tc>
      </w:tr>
      <w:tr w:rsidR="00DB09C9" w:rsidRPr="00863C57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B09C9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3. Юридическая психология – психология деятельности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B09C9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B09C9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B09C9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B09C9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B09C9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B09C9">
            <w:pPr>
              <w:rPr>
                <w:lang w:val="ru-RU"/>
              </w:rPr>
            </w:pPr>
          </w:p>
        </w:tc>
      </w:tr>
      <w:tr w:rsidR="00DB09C9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2.1 «Личность сотрудника правоохранительных органов в юридической психологии.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Социально-психологическая характеристика работы сотрудника.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Структурно-психологический анализ профессиональной деятельности сотрудника.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Профессионально-значимые качества личности сотрудника.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Организационно-управленческая подструктура профессиональной деятельности сотрудника. 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ОПК- 3 ОПК-4 ОПК-6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Л1.5 Л1.6 Л2.1 Л2.2 Л2.8 Л3.2</w:t>
            </w:r>
          </w:p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 Э3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B09C9"/>
        </w:tc>
      </w:tr>
      <w:tr w:rsidR="00DB09C9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B09C9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 4. Самостоятельная работа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B09C9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B09C9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B09C9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B09C9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B09C9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B09C9"/>
        </w:tc>
      </w:tr>
      <w:tr w:rsidR="00DB09C9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 «Теории личности в юридической психологии»</w:t>
            </w:r>
          </w:p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1.Существующие теории личности. 2. Психодинамическая теория личности З.Фрейда.                       3. Индивидуальная теория личности А.Адлера.                          4. Теория типов Г.Айзенка. 5. Психологическая структура личности по проф.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Платонову К.К.        6. Психологические методы изучения личности.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ОПК- 3 ОПК-4 ОПК-6 ПК- 8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Л1.2 Л1.5 Л1.6 Л2.1 Л2.2</w:t>
            </w:r>
          </w:p>
          <w:p w:rsidR="00DB09C9" w:rsidRPr="00863C57" w:rsidRDefault="00D920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B09C9"/>
        </w:tc>
      </w:tr>
    </w:tbl>
    <w:p w:rsidR="00DB09C9" w:rsidRDefault="00D920C2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4"/>
        <w:gridCol w:w="3544"/>
        <w:gridCol w:w="906"/>
        <w:gridCol w:w="667"/>
        <w:gridCol w:w="1087"/>
        <w:gridCol w:w="1188"/>
        <w:gridCol w:w="656"/>
        <w:gridCol w:w="376"/>
        <w:gridCol w:w="926"/>
      </w:tblGrid>
      <w:tr w:rsidR="00DB09C9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z40.03.01.01_1.plx</w:t>
            </w:r>
          </w:p>
        </w:tc>
        <w:tc>
          <w:tcPr>
            <w:tcW w:w="851" w:type="dxa"/>
          </w:tcPr>
          <w:p w:rsidR="00DB09C9" w:rsidRDefault="00DB09C9"/>
        </w:tc>
        <w:tc>
          <w:tcPr>
            <w:tcW w:w="710" w:type="dxa"/>
          </w:tcPr>
          <w:p w:rsidR="00DB09C9" w:rsidRDefault="00DB09C9"/>
        </w:tc>
        <w:tc>
          <w:tcPr>
            <w:tcW w:w="1135" w:type="dxa"/>
          </w:tcPr>
          <w:p w:rsidR="00DB09C9" w:rsidRDefault="00DB09C9"/>
        </w:tc>
        <w:tc>
          <w:tcPr>
            <w:tcW w:w="1277" w:type="dxa"/>
          </w:tcPr>
          <w:p w:rsidR="00DB09C9" w:rsidRDefault="00DB09C9"/>
        </w:tc>
        <w:tc>
          <w:tcPr>
            <w:tcW w:w="710" w:type="dxa"/>
          </w:tcPr>
          <w:p w:rsidR="00DB09C9" w:rsidRDefault="00DB09C9"/>
        </w:tc>
        <w:tc>
          <w:tcPr>
            <w:tcW w:w="426" w:type="dxa"/>
          </w:tcPr>
          <w:p w:rsidR="00DB09C9" w:rsidRDefault="00DB09C9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7</w:t>
            </w:r>
          </w:p>
        </w:tc>
      </w:tr>
      <w:tr w:rsidR="00DB09C9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 «Социально-психологические основы юридической деятельности»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Тактика установления и развития психологических контактов в общении.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Получение необходимой информации от свидетелей, потерпевших, подозреваемых и обвиняемых.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Оценка интересующей личности.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Схема изучения личности.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ОПК- 3 ОПК-4 ОПК-6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Л1.5 Л1.6 Л2.1 Л2.2 Л2.8</w:t>
            </w:r>
          </w:p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B09C9"/>
        </w:tc>
      </w:tr>
      <w:tr w:rsidR="00DB09C9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 «Криминальная психология»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Предмет и задачи криминальной психологии.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Психологический анализ личности преступника.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Психология организованной преступности.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Мотивация преступного поведения.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Мотивы серийных убийств.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ОПК- 3 ОПК-4 ОПК-6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Л1.5 Л1.6 Л2.1 Л2.2 Л2.8</w:t>
            </w:r>
          </w:p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B09C9"/>
        </w:tc>
      </w:tr>
      <w:tr w:rsidR="00DB09C9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4. «Психологический анализ преступной деятельности»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социально-психологических причин преступления.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Психология преступного деяния.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Психологическая характеристика преступной деятельности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Психологические последствия совершенного преступления.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ОПК- 3 ОПК-4 ОПК-6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Л1.5 Л1.6 Л2.1 Л2.2 Л2.8</w:t>
            </w:r>
          </w:p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B09C9"/>
        </w:tc>
      </w:tr>
      <w:tr w:rsidR="00DB09C9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5. «Психология потерпевшего»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Психологическая характеристика потерпевшего.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Психологические аспекты воздействия преступления на личность.</w:t>
            </w:r>
          </w:p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 Исследование личности потерпевшего.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ОПК- 3 ОПК-4 ОПК-6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Л1.5 Л1.6 Л2.1 Л2.2 Л2.8</w:t>
            </w:r>
          </w:p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B09C9"/>
        </w:tc>
      </w:tr>
      <w:tr w:rsidR="00DB09C9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6. «Психология судебной деятельности»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Психологическая структура судебной деятельности.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Общая психологическая характеристика судебного процесса.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Формирование убеждения и вынесения приговора судом.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ОПК- 3 ОПК-4 ОПК-6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Л1.5 Л1.6 Л2.1 Л2.2 Л2.8</w:t>
            </w:r>
          </w:p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B09C9"/>
        </w:tc>
      </w:tr>
      <w:tr w:rsidR="00DB09C9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7. «Психотехника юриста»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Осповы психотехники юриста.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Особенности психотехники речи юриста.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Психотехника убеждения, доказывания и опровержения возражений.</w:t>
            </w:r>
          </w:p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 Психотехника воздействия речи.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ОПК- 3 ОПК-4 ОПК-6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Л1.5 Л1.6 Л2.1 Л2.2 Л2.8</w:t>
            </w:r>
          </w:p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B09C9"/>
        </w:tc>
      </w:tr>
      <w:tr w:rsidR="00DB09C9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8. «Судебно-психологическая экспертиза»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Предмет судебно-психологической экспертизы и задачи.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Объект судебно-психологической экспертизы.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Компетенции СПЭ.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Организация работы по проведению СПЭ.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Заключение эксперта и использование его следствием и судом.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Комплексная психолого- психиатрическая экспертиза.   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ОПК- 3 ОПК-4 ОПК-6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Л1.5 Л1.6 Л2.1 Л2.2 Л2.8</w:t>
            </w:r>
          </w:p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B09C9"/>
        </w:tc>
      </w:tr>
    </w:tbl>
    <w:p w:rsidR="00DB09C9" w:rsidRDefault="00D920C2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0"/>
        <w:gridCol w:w="3495"/>
        <w:gridCol w:w="914"/>
        <w:gridCol w:w="662"/>
        <w:gridCol w:w="1092"/>
        <w:gridCol w:w="1196"/>
        <w:gridCol w:w="662"/>
        <w:gridCol w:w="380"/>
        <w:gridCol w:w="933"/>
      </w:tblGrid>
      <w:tr w:rsidR="00DB09C9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z40.03.01.01_1.plx</w:t>
            </w:r>
          </w:p>
        </w:tc>
        <w:tc>
          <w:tcPr>
            <w:tcW w:w="851" w:type="dxa"/>
          </w:tcPr>
          <w:p w:rsidR="00DB09C9" w:rsidRDefault="00DB09C9"/>
        </w:tc>
        <w:tc>
          <w:tcPr>
            <w:tcW w:w="710" w:type="dxa"/>
          </w:tcPr>
          <w:p w:rsidR="00DB09C9" w:rsidRDefault="00DB09C9"/>
        </w:tc>
        <w:tc>
          <w:tcPr>
            <w:tcW w:w="1135" w:type="dxa"/>
          </w:tcPr>
          <w:p w:rsidR="00DB09C9" w:rsidRDefault="00DB09C9"/>
        </w:tc>
        <w:tc>
          <w:tcPr>
            <w:tcW w:w="1277" w:type="dxa"/>
          </w:tcPr>
          <w:p w:rsidR="00DB09C9" w:rsidRDefault="00DB09C9"/>
        </w:tc>
        <w:tc>
          <w:tcPr>
            <w:tcW w:w="710" w:type="dxa"/>
          </w:tcPr>
          <w:p w:rsidR="00DB09C9" w:rsidRDefault="00DB09C9"/>
        </w:tc>
        <w:tc>
          <w:tcPr>
            <w:tcW w:w="426" w:type="dxa"/>
          </w:tcPr>
          <w:p w:rsidR="00DB09C9" w:rsidRDefault="00DB09C9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8</w:t>
            </w:r>
          </w:p>
        </w:tc>
      </w:tr>
      <w:tr w:rsidR="00DB09C9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9. «Конфликты в деятельности сотрудников правоохранительных органов»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Понятие, условия, субъекты и классификация конфликтов.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Основные виды стратегий поведения в конфликте.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Конфликты в служебных коллективах правоохранительных органов.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Техники саморегуляции сотрудников правоохранительных органов.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Психологическая готовность и подготовка правоохранительных органов к деятельности в экстремальных условиях.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ОПК- 3 ОПК-4 ОПК-6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Л1.5 Л1.6 Л2.1 Л2.2 Л2.8</w:t>
            </w:r>
          </w:p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B09C9"/>
        </w:tc>
      </w:tr>
      <w:tr w:rsidR="00DB09C9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10. «Психология оперативно- розыскной деятельности»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Психологическая характеристика оперативно-розыскной деятельности.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Психология оперативно-розыскных мероприятий.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Тактика установления и развития психологических контактов в общении.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Визуальная диагностика индивидуальных особенностей личности.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Методика составления психологического портрета преступника.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ОПК- 3 ОПК-6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Л1.5 Л1.6 Л2.1 Л2.2 Л2.3 Л2.8</w:t>
            </w:r>
          </w:p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B09C9"/>
        </w:tc>
      </w:tr>
    </w:tbl>
    <w:p w:rsidR="00DB09C9" w:rsidRDefault="00D920C2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5"/>
        <w:gridCol w:w="3536"/>
        <w:gridCol w:w="908"/>
        <w:gridCol w:w="657"/>
        <w:gridCol w:w="1088"/>
        <w:gridCol w:w="1189"/>
        <w:gridCol w:w="657"/>
        <w:gridCol w:w="377"/>
        <w:gridCol w:w="927"/>
      </w:tblGrid>
      <w:tr w:rsidR="00DB09C9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z40.03.01.01_1.plx</w:t>
            </w:r>
          </w:p>
        </w:tc>
        <w:tc>
          <w:tcPr>
            <w:tcW w:w="851" w:type="dxa"/>
          </w:tcPr>
          <w:p w:rsidR="00DB09C9" w:rsidRDefault="00DB09C9"/>
        </w:tc>
        <w:tc>
          <w:tcPr>
            <w:tcW w:w="710" w:type="dxa"/>
          </w:tcPr>
          <w:p w:rsidR="00DB09C9" w:rsidRDefault="00DB09C9"/>
        </w:tc>
        <w:tc>
          <w:tcPr>
            <w:tcW w:w="1135" w:type="dxa"/>
          </w:tcPr>
          <w:p w:rsidR="00DB09C9" w:rsidRDefault="00DB09C9"/>
        </w:tc>
        <w:tc>
          <w:tcPr>
            <w:tcW w:w="1277" w:type="dxa"/>
          </w:tcPr>
          <w:p w:rsidR="00DB09C9" w:rsidRDefault="00DB09C9"/>
        </w:tc>
        <w:tc>
          <w:tcPr>
            <w:tcW w:w="710" w:type="dxa"/>
          </w:tcPr>
          <w:p w:rsidR="00DB09C9" w:rsidRDefault="00DB09C9"/>
        </w:tc>
        <w:tc>
          <w:tcPr>
            <w:tcW w:w="426" w:type="dxa"/>
          </w:tcPr>
          <w:p w:rsidR="00DB09C9" w:rsidRDefault="00DB09C9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9</w:t>
            </w:r>
          </w:p>
        </w:tc>
      </w:tr>
      <w:tr w:rsidR="00DB09C9">
        <w:trPr>
          <w:trHeight w:hRule="exact" w:val="882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Рефератная работа Примерная тематика рефератов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История становления юридической психологии.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Правовая социализация личности.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Роль социальной группы в социализации личности.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Социальная ответственность.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Социализация личности основа социально – адаптированного поведения.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Этика и психология в правоприменительной деятельности.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Психологическая характеристика преступной группы.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Психологические приемы разобщения преступных групп.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Психологические особенности несовершенных правонарушителей.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Установление психологического контакта и доверительные отношения.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Психология личности эксперта.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Психология личности следователя.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Психология личности судьи.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Психология личности прокурора.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Психология личности адвоката.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Роль общественного мнения и СМИ в борьбе с преступностью.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Требования, предъявляемые к нравственным и психологическим качествам участников судопроизводства.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Социально-психологические особенности судопроизводства с участием присяжных заседателей.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Психологических анализ коллектива осужденных.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Психологическая характеристика сотрудника исправительного учреждения.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ОПК- 3 ОПК-4 ОПК-6 ПК- 8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Л1.5 Л1.6 Л2.1 Л2.2 Л2.6 Л2.7 Л2.8</w:t>
            </w:r>
          </w:p>
          <w:p w:rsidR="00DB09C9" w:rsidRPr="00863C57" w:rsidRDefault="00D920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B09C9"/>
        </w:tc>
      </w:tr>
      <w:tr w:rsidR="00DB09C9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/Зачёт/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ОПК- 3 ОПК-4 ОПК-6 ПК- 8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Л1.5 Л2.1 Л2.2 Л2.3 Л2.4 Л2.5 Л2.8</w:t>
            </w:r>
          </w:p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B09C9"/>
        </w:tc>
      </w:tr>
      <w:tr w:rsidR="00DB09C9">
        <w:trPr>
          <w:trHeight w:hRule="exact" w:val="277"/>
        </w:trPr>
        <w:tc>
          <w:tcPr>
            <w:tcW w:w="993" w:type="dxa"/>
          </w:tcPr>
          <w:p w:rsidR="00DB09C9" w:rsidRDefault="00DB09C9"/>
        </w:tc>
        <w:tc>
          <w:tcPr>
            <w:tcW w:w="3687" w:type="dxa"/>
          </w:tcPr>
          <w:p w:rsidR="00DB09C9" w:rsidRDefault="00DB09C9"/>
        </w:tc>
        <w:tc>
          <w:tcPr>
            <w:tcW w:w="851" w:type="dxa"/>
          </w:tcPr>
          <w:p w:rsidR="00DB09C9" w:rsidRDefault="00DB09C9"/>
        </w:tc>
        <w:tc>
          <w:tcPr>
            <w:tcW w:w="710" w:type="dxa"/>
          </w:tcPr>
          <w:p w:rsidR="00DB09C9" w:rsidRDefault="00DB09C9"/>
        </w:tc>
        <w:tc>
          <w:tcPr>
            <w:tcW w:w="1135" w:type="dxa"/>
          </w:tcPr>
          <w:p w:rsidR="00DB09C9" w:rsidRDefault="00DB09C9"/>
        </w:tc>
        <w:tc>
          <w:tcPr>
            <w:tcW w:w="1277" w:type="dxa"/>
          </w:tcPr>
          <w:p w:rsidR="00DB09C9" w:rsidRDefault="00DB09C9"/>
        </w:tc>
        <w:tc>
          <w:tcPr>
            <w:tcW w:w="710" w:type="dxa"/>
          </w:tcPr>
          <w:p w:rsidR="00DB09C9" w:rsidRDefault="00DB09C9"/>
        </w:tc>
        <w:tc>
          <w:tcPr>
            <w:tcW w:w="426" w:type="dxa"/>
          </w:tcPr>
          <w:p w:rsidR="00DB09C9" w:rsidRDefault="00DB09C9"/>
        </w:tc>
        <w:tc>
          <w:tcPr>
            <w:tcW w:w="993" w:type="dxa"/>
          </w:tcPr>
          <w:p w:rsidR="00DB09C9" w:rsidRDefault="00DB09C9"/>
        </w:tc>
      </w:tr>
      <w:tr w:rsidR="00DB09C9">
        <w:trPr>
          <w:trHeight w:hRule="exact" w:val="416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DB09C9" w:rsidRPr="00863C57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средств для проведения промежуточной аттестации</w:t>
            </w:r>
          </w:p>
        </w:tc>
      </w:tr>
      <w:tr w:rsidR="00DB09C9" w:rsidRPr="00863C57">
        <w:trPr>
          <w:trHeight w:hRule="exact" w:val="359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lastRenderedPageBreak/>
              <w:t>Вопросы для подготовки к зачету: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      История развития юридической психологии.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 Предмет юридической психологии. Содержание, структура, задачи курса.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 Методы юридической психологии.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 Понятие правовой психологии, особенности её проявления и предмет.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 Социализация личности - основа социально адаптированного поведения.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 Социальный статус и социальная роль.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 Правовая социализация.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 Правосознание и правовая ответственность.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 Право как фактор социальной регуляции социальной регуляции поведения личности.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 Социально-психологические аспекты эффективного правотворчества и функционирования правовых норм.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 Психологические предпосылки эффективности правовых норм.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 Этика и психология в правоприменительной деятельности.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 Гражданское право как фактор формирования психологии гражданского общества.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 Психология гражданского судопроизводства.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 Судебно-психологическая экспертиза в гражданском судопроизводстве и арбитражном процессе.</w:t>
            </w:r>
          </w:p>
        </w:tc>
      </w:tr>
    </w:tbl>
    <w:p w:rsidR="00DB09C9" w:rsidRPr="00863C57" w:rsidRDefault="00D920C2">
      <w:pPr>
        <w:rPr>
          <w:sz w:val="0"/>
          <w:szCs w:val="0"/>
          <w:lang w:val="ru-RU"/>
        </w:rPr>
      </w:pPr>
      <w:r w:rsidRPr="00863C57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72"/>
        <w:gridCol w:w="1927"/>
        <w:gridCol w:w="1859"/>
        <w:gridCol w:w="1982"/>
        <w:gridCol w:w="2192"/>
        <w:gridCol w:w="670"/>
        <w:gridCol w:w="972"/>
      </w:tblGrid>
      <w:tr w:rsidR="00DB09C9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z40.03.01.01_1.plx</w:t>
            </w:r>
          </w:p>
        </w:tc>
        <w:tc>
          <w:tcPr>
            <w:tcW w:w="2127" w:type="dxa"/>
          </w:tcPr>
          <w:p w:rsidR="00DB09C9" w:rsidRDefault="00DB09C9"/>
        </w:tc>
        <w:tc>
          <w:tcPr>
            <w:tcW w:w="2269" w:type="dxa"/>
          </w:tcPr>
          <w:p w:rsidR="00DB09C9" w:rsidRDefault="00DB09C9"/>
        </w:tc>
        <w:tc>
          <w:tcPr>
            <w:tcW w:w="710" w:type="dxa"/>
          </w:tcPr>
          <w:p w:rsidR="00DB09C9" w:rsidRDefault="00DB09C9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10</w:t>
            </w:r>
          </w:p>
        </w:tc>
      </w:tr>
      <w:tr w:rsidR="00DB09C9" w:rsidRPr="00863C57">
        <w:trPr>
          <w:trHeight w:hRule="exact" w:val="12564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 Проблемы превентивной психологии.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 Проблемы несовершеннолетних в юридической психологии.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 Психологические особенности следствия по делам несовершеннолетних.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 Социально-психологическая характеристика профессиональной деятельности сотрудника правоохранительных органов.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 Профессионально-значимые качества личности сотрудника правоохранительных органов.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 Психологическая готовность и подготовка сотрудников правоохранительных органов  к деятельности в экстремальных условиях.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 Понятие, условия, субъекты и классификация конфликтов.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 Основные виды стратегий поведения в конфликте.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 Конфликты в служебных коллективах сотрудников правоохранительных органов.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  Техники саморегуляции сотрудников правоохранительных органов.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  Системный подход к анализу противоправного поведения.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  Биосоциальные факторы в детерминации преступного поведения.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  Понятие личности преступника.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  Типология личности преступников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30.  Мотивация преступления.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  Психологические аспекты расследования преступлений в сфере организованной преступности.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 Судебно-психологическая экспертиза, основания и поводы её назначения.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33.  Комплексная психолого-психиатрическая экспертиза.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 Психологические особенности несовершеннолетних преступников.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35.  Социально-психологические основы профилактики правонарушений несовершеннолетних.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36.  Психологические особенности предварительного следствия по делам несовершеннолетних.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37.  Криминогенность дефектов правой социализации несовершеннолетних в семье и школе.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38.  Стихийные неформальные группы подростков и дефекты правовой социализации.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39.  Понятие референтной группы.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40. Психологические типы преступников.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41. Преступная группа. Виды преступных групп, их характеристика.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42. Психологические приемы разобщения преступных групп.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43. Социально-психологические условия допроса в бесконфликтной и конфликтной      ситуации.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44. Установления психологического контакта и доверительных отношений.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45. Психология личности и деятельности следователя.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46. Виды допросов, применяемые на предварительном и судебном следствии.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47. Психология следственных действий.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48. Психологические особенности обыска и выемки.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49. Психологические особенности осмотра мета происшествия.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50. Психология допроса, очной ставки и следственного эксперимента.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51. Нетрадиционные методы расследования преступлений.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52. Психология свидетельских показаний.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53. Психологические особенности предварительного следствия.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54. Характеристика психологической структуры судебной деятельности.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55. Структура профессиограммы и психограммы следователя.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56. Психологические особенности судопроизводства на отдельных этапах.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57. Требования, предъявляемые к нравственным и психологическим качествам участников судопроизводства.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58. Социально-психологические особенности судопроизводства с участием присяжных заседателей.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59. Психологические особенности допроса участников уголовного процесса в суде.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60. Психологические особенности личности потерпевшего от экономических преступлений.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61. Психологические особенности судебного разбирательства по делам несовершеннолетних.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62. Тактика установления и развития психологических контактов в общении.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63. Визуальная диагностика индивидуальных особенностей личности.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64. Методика составления психологического портрета преступника.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65. Психологический анализ коллектива осужденных.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66. Психология личности осужденного.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67. Психологические аспекты наказания и исправления преступников.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68. Методы воздействия на осужденных в целях их ресоциализации.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69. Социальная ресоциализация освобожденных из мест лишения свободы.</w:t>
            </w:r>
          </w:p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70. Психологическая характеристика сотрудника исправительного учреждения.</w:t>
            </w:r>
          </w:p>
        </w:tc>
      </w:tr>
      <w:tr w:rsidR="00DB09C9" w:rsidRPr="00863C57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средств для проведения текущего контроля</w:t>
            </w:r>
          </w:p>
        </w:tc>
      </w:tr>
      <w:tr w:rsidR="00DB09C9" w:rsidRPr="00863C57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средств представлены в Приложении 1 к рабочей программе дисциплины.</w:t>
            </w:r>
          </w:p>
        </w:tc>
      </w:tr>
      <w:tr w:rsidR="00DB09C9" w:rsidRPr="00863C57">
        <w:trPr>
          <w:trHeight w:hRule="exact" w:val="277"/>
        </w:trPr>
        <w:tc>
          <w:tcPr>
            <w:tcW w:w="710" w:type="dxa"/>
          </w:tcPr>
          <w:p w:rsidR="00DB09C9" w:rsidRPr="00863C57" w:rsidRDefault="00DB09C9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DB09C9" w:rsidRPr="00863C57" w:rsidRDefault="00DB09C9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DB09C9" w:rsidRPr="00863C57" w:rsidRDefault="00DB09C9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DB09C9" w:rsidRPr="00863C57" w:rsidRDefault="00DB09C9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DB09C9" w:rsidRPr="00863C57" w:rsidRDefault="00DB09C9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DB09C9" w:rsidRPr="00863C57" w:rsidRDefault="00DB09C9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DB09C9" w:rsidRPr="00863C57" w:rsidRDefault="00DB09C9">
            <w:pPr>
              <w:rPr>
                <w:lang w:val="ru-RU"/>
              </w:rPr>
            </w:pPr>
          </w:p>
        </w:tc>
      </w:tr>
      <w:tr w:rsidR="00DB09C9" w:rsidRPr="00863C57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DB09C9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 Рекомендуемая литература</w:t>
            </w:r>
          </w:p>
        </w:tc>
      </w:tr>
      <w:tr w:rsidR="00DB09C9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6.1.1. Основная литература</w:t>
            </w:r>
          </w:p>
        </w:tc>
      </w:tr>
      <w:tr w:rsidR="00DB09C9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B09C9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</w:tbl>
    <w:p w:rsidR="00DB09C9" w:rsidRDefault="00D920C2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88"/>
        <w:gridCol w:w="1897"/>
        <w:gridCol w:w="1857"/>
        <w:gridCol w:w="1973"/>
        <w:gridCol w:w="2162"/>
        <w:gridCol w:w="701"/>
        <w:gridCol w:w="996"/>
      </w:tblGrid>
      <w:tr w:rsidR="00DB09C9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z40.03.01.01_1.plx</w:t>
            </w:r>
          </w:p>
        </w:tc>
        <w:tc>
          <w:tcPr>
            <w:tcW w:w="2127" w:type="dxa"/>
          </w:tcPr>
          <w:p w:rsidR="00DB09C9" w:rsidRDefault="00DB09C9"/>
        </w:tc>
        <w:tc>
          <w:tcPr>
            <w:tcW w:w="2269" w:type="dxa"/>
          </w:tcPr>
          <w:p w:rsidR="00DB09C9" w:rsidRDefault="00DB09C9"/>
        </w:tc>
        <w:tc>
          <w:tcPr>
            <w:tcW w:w="710" w:type="dxa"/>
          </w:tcPr>
          <w:p w:rsidR="00DB09C9" w:rsidRDefault="00DB09C9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11</w:t>
            </w:r>
          </w:p>
        </w:tc>
      </w:tr>
      <w:tr w:rsidR="00DB09C9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B09C9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DB09C9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Шевченко А. М., Самыгин С. И.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Юридическая психология: учеб.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РИО�, 2016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70</w:t>
            </w:r>
          </w:p>
        </w:tc>
      </w:tr>
      <w:tr w:rsidR="00DB09C9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Чуфаровский Ю.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Юридическая психология: учеб.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Проспект, 2016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30</w:t>
            </w:r>
          </w:p>
        </w:tc>
      </w:tr>
      <w:tr w:rsidR="00DB09C9" w:rsidRPr="00863C57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Семенова О.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Юридическая психология: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А-Приор, 2010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DB09C9" w:rsidRPr="00863C57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Л1.4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Рогозина Т. И.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Юридическая психология: учебно- методическое пособие для студентов (краткий курс лекций)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Омск: Омская юридическая академия, 2013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DB09C9" w:rsidRPr="00863C57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Л1.5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Шевченко В. М.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Юридическая психология: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Юнити-Дана,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DB09C9" w:rsidRPr="00863C57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Л1.6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Караванова Л. Ж.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Психология: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Москва: Издательско- торговая корпорация «Дашков и К°», 2017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DB09C9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6.1.2. Дополнительная литература</w:t>
            </w:r>
          </w:p>
        </w:tc>
      </w:tr>
      <w:tr w:rsidR="00DB09C9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B09C9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DB09C9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Сорокотягин И. Н.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Юридическая психология: учеб.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Дашков и К, 2013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25</w:t>
            </w:r>
          </w:p>
        </w:tc>
      </w:tr>
      <w:tr w:rsidR="00DB09C9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Шевченко А. М.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Юридическая психология: курс лекций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Ростов н/Д: Изд-во РГЭУ "РИНХ", 2009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54</w:t>
            </w:r>
          </w:p>
        </w:tc>
      </w:tr>
      <w:tr w:rsidR="00DB09C9" w:rsidRPr="00863C57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Петруня О. Э.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Юридическая психология: учебно- методический комплекс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Евразийский открытый институт, 2009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DB09C9" w:rsidRPr="00863C57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Л2.4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Кивайко В. Н.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Юридическая психология: Ответы на экзаменационные вопросы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Минск: ТетраСистемс, 2011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DB09C9" w:rsidRPr="00863C57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Л2.5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Ушамирская Г.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Психология труда. Юридическая психология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Студенческая наука,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DB09C9" w:rsidRPr="00863C57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Л2.6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Харламова Т. М.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Психология влияния: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Издательство «Флинта», 2017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DB09C9" w:rsidRPr="00863C57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Л2.7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B09C9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Психология обучения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Москва: Издательство Современного гуманитарного университета, 2017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DB09C9" w:rsidRPr="00863C57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Л2.8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Лукья­нов А. С.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Экспериментальная психология: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Ставрополь: СКФУ, 2017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DB09C9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6.1.3. Методические разработки</w:t>
            </w:r>
          </w:p>
        </w:tc>
      </w:tr>
      <w:tr w:rsidR="00DB09C9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B09C9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</w:tbl>
    <w:p w:rsidR="00DB09C9" w:rsidRDefault="00D920C2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34"/>
        <w:gridCol w:w="1868"/>
        <w:gridCol w:w="1867"/>
        <w:gridCol w:w="1940"/>
        <w:gridCol w:w="2171"/>
        <w:gridCol w:w="699"/>
        <w:gridCol w:w="995"/>
      </w:tblGrid>
      <w:tr w:rsidR="00DB09C9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z40.03.01.01_1.plx</w:t>
            </w:r>
          </w:p>
        </w:tc>
        <w:tc>
          <w:tcPr>
            <w:tcW w:w="2127" w:type="dxa"/>
          </w:tcPr>
          <w:p w:rsidR="00DB09C9" w:rsidRDefault="00DB09C9"/>
        </w:tc>
        <w:tc>
          <w:tcPr>
            <w:tcW w:w="2269" w:type="dxa"/>
          </w:tcPr>
          <w:p w:rsidR="00DB09C9" w:rsidRDefault="00DB09C9"/>
        </w:tc>
        <w:tc>
          <w:tcPr>
            <w:tcW w:w="710" w:type="dxa"/>
          </w:tcPr>
          <w:p w:rsidR="00DB09C9" w:rsidRDefault="00DB09C9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12</w:t>
            </w:r>
          </w:p>
        </w:tc>
      </w:tr>
      <w:tr w:rsidR="00DB09C9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B09C9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DB09C9" w:rsidRPr="00863C57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Козьяков Р.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Психология невербальных коммуникаций: учебно-методические материалы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Директ-Медиа, 2014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DB09C9" w:rsidRPr="00863C57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Солодова Г. Г.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Психология и педагогика высшей школы: электронное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Кемерово: Кемеровский государственный университет, 2017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DB09C9" w:rsidRPr="00863C57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DB09C9" w:rsidRPr="00863C57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Законодательного Собрания Ростовской области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zsro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DB09C9" w:rsidRPr="00863C57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МВД России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mvd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DB09C9" w:rsidRPr="00863C57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Следственного комитета РФ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sledcom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DB09C9" w:rsidRPr="00863C57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Информационные массивы Росстата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gks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)</w:t>
            </w:r>
          </w:p>
        </w:tc>
      </w:tr>
      <w:tr w:rsidR="00DB09C9" w:rsidRPr="00863C57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Э5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Прокуратуры РФ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genproc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gov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DB09C9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6.3. Перечень программного обеспечения</w:t>
            </w:r>
          </w:p>
        </w:tc>
      </w:tr>
      <w:tr w:rsidR="00DB09C9" w:rsidRPr="00863C57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Лицензионное программное обеспечение: Офисный пакет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</w:t>
            </w: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Office</w:t>
            </w:r>
          </w:p>
        </w:tc>
      </w:tr>
      <w:tr w:rsidR="00DB09C9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6.4 Перечень информационных справочных систем</w:t>
            </w:r>
          </w:p>
        </w:tc>
      </w:tr>
      <w:tr w:rsidR="00DB09C9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Гарант</w:t>
            </w:r>
          </w:p>
        </w:tc>
      </w:tr>
      <w:tr w:rsidR="00DB09C9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6.4.2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 Плюс</w:t>
            </w:r>
          </w:p>
        </w:tc>
      </w:tr>
      <w:tr w:rsidR="00DB09C9">
        <w:trPr>
          <w:trHeight w:hRule="exact" w:val="277"/>
        </w:trPr>
        <w:tc>
          <w:tcPr>
            <w:tcW w:w="710" w:type="dxa"/>
          </w:tcPr>
          <w:p w:rsidR="00DB09C9" w:rsidRDefault="00DB09C9"/>
        </w:tc>
        <w:tc>
          <w:tcPr>
            <w:tcW w:w="1986" w:type="dxa"/>
          </w:tcPr>
          <w:p w:rsidR="00DB09C9" w:rsidRDefault="00DB09C9"/>
        </w:tc>
        <w:tc>
          <w:tcPr>
            <w:tcW w:w="1986" w:type="dxa"/>
          </w:tcPr>
          <w:p w:rsidR="00DB09C9" w:rsidRDefault="00DB09C9"/>
        </w:tc>
        <w:tc>
          <w:tcPr>
            <w:tcW w:w="2127" w:type="dxa"/>
          </w:tcPr>
          <w:p w:rsidR="00DB09C9" w:rsidRDefault="00DB09C9"/>
        </w:tc>
        <w:tc>
          <w:tcPr>
            <w:tcW w:w="2269" w:type="dxa"/>
          </w:tcPr>
          <w:p w:rsidR="00DB09C9" w:rsidRDefault="00DB09C9"/>
        </w:tc>
        <w:tc>
          <w:tcPr>
            <w:tcW w:w="710" w:type="dxa"/>
          </w:tcPr>
          <w:p w:rsidR="00DB09C9" w:rsidRDefault="00DB09C9"/>
        </w:tc>
        <w:tc>
          <w:tcPr>
            <w:tcW w:w="993" w:type="dxa"/>
          </w:tcPr>
          <w:p w:rsidR="00DB09C9" w:rsidRDefault="00DB09C9"/>
        </w:tc>
      </w:tr>
      <w:tr w:rsidR="00DB09C9" w:rsidRPr="00863C57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DB09C9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Default="00D920C2">
            <w:pPr>
              <w:spacing w:after="0" w:line="240" w:lineRule="auto"/>
              <w:rPr>
                <w:sz w:val="19"/>
                <w:szCs w:val="19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обучения.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 проведения лекционных занятий используется демонстрационное оборудование.</w:t>
            </w:r>
          </w:p>
        </w:tc>
      </w:tr>
      <w:tr w:rsidR="00DB09C9">
        <w:trPr>
          <w:trHeight w:hRule="exact" w:val="277"/>
        </w:trPr>
        <w:tc>
          <w:tcPr>
            <w:tcW w:w="710" w:type="dxa"/>
          </w:tcPr>
          <w:p w:rsidR="00DB09C9" w:rsidRDefault="00DB09C9"/>
        </w:tc>
        <w:tc>
          <w:tcPr>
            <w:tcW w:w="1986" w:type="dxa"/>
          </w:tcPr>
          <w:p w:rsidR="00DB09C9" w:rsidRDefault="00DB09C9"/>
        </w:tc>
        <w:tc>
          <w:tcPr>
            <w:tcW w:w="1986" w:type="dxa"/>
          </w:tcPr>
          <w:p w:rsidR="00DB09C9" w:rsidRDefault="00DB09C9"/>
        </w:tc>
        <w:tc>
          <w:tcPr>
            <w:tcW w:w="2127" w:type="dxa"/>
          </w:tcPr>
          <w:p w:rsidR="00DB09C9" w:rsidRDefault="00DB09C9"/>
        </w:tc>
        <w:tc>
          <w:tcPr>
            <w:tcW w:w="2269" w:type="dxa"/>
          </w:tcPr>
          <w:p w:rsidR="00DB09C9" w:rsidRDefault="00DB09C9"/>
        </w:tc>
        <w:tc>
          <w:tcPr>
            <w:tcW w:w="710" w:type="dxa"/>
          </w:tcPr>
          <w:p w:rsidR="00DB09C9" w:rsidRDefault="00DB09C9"/>
        </w:tc>
        <w:tc>
          <w:tcPr>
            <w:tcW w:w="993" w:type="dxa"/>
          </w:tcPr>
          <w:p w:rsidR="00DB09C9" w:rsidRDefault="00DB09C9"/>
        </w:tc>
      </w:tr>
      <w:tr w:rsidR="00DB09C9" w:rsidRPr="00863C57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8. МЕТОДИЧЕСКИЕ УКАЗАНИЯ ДЛЯ ОБУЧАЮЩИХСЯ ПО ОСВОЕНИЮ ДИСЦИПЛИНЫ (МОДУЛЯ)</w:t>
            </w:r>
          </w:p>
        </w:tc>
      </w:tr>
      <w:tr w:rsidR="00DB09C9" w:rsidRPr="00863C57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09C9" w:rsidRPr="00863C57" w:rsidRDefault="00D920C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3C5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863C57" w:rsidRPr="00863C57" w:rsidRDefault="00863C57">
      <w:pPr>
        <w:rPr>
          <w:lang w:val="ru-RU"/>
        </w:rPr>
      </w:pPr>
      <w:r w:rsidRPr="00863C57">
        <w:rPr>
          <w:lang w:val="ru-RU"/>
        </w:rPr>
        <w:br w:type="page"/>
      </w:r>
    </w:p>
    <w:p w:rsidR="00F24F15" w:rsidRDefault="00863C57" w:rsidP="00F24F15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863C57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  </w:t>
      </w:r>
      <w:r w:rsidR="00F24F15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6480810" cy="898461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bmp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984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3C57">
        <w:rPr>
          <w:rFonts w:ascii="Times New Roman" w:hAnsi="Times New Roman" w:cs="Times New Roman"/>
          <w:sz w:val="28"/>
          <w:szCs w:val="28"/>
          <w:lang w:val="ru-RU"/>
        </w:rPr>
        <w:t xml:space="preserve">      </w:t>
      </w:r>
      <w:r w:rsidR="00F24F15">
        <w:rPr>
          <w:rFonts w:ascii="Times New Roman" w:hAnsi="Times New Roman" w:cs="Times New Roman"/>
          <w:sz w:val="28"/>
          <w:szCs w:val="28"/>
          <w:lang w:val="ru-RU"/>
        </w:rPr>
        <w:br w:type="page"/>
      </w:r>
    </w:p>
    <w:p w:rsidR="00863C57" w:rsidRPr="00863C57" w:rsidRDefault="00863C57" w:rsidP="00F24F15">
      <w:pPr>
        <w:rPr>
          <w:rFonts w:ascii="Times New Roman" w:hAnsi="Times New Roman" w:cs="Times New Roman"/>
          <w:iCs/>
          <w:sz w:val="28"/>
          <w:szCs w:val="28"/>
          <w:lang w:val="ru-RU"/>
        </w:rPr>
      </w:pPr>
      <w:r w:rsidRPr="00863C57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                                                                                     </w:t>
      </w:r>
    </w:p>
    <w:p w:rsidR="00863C57" w:rsidRPr="00863C57" w:rsidRDefault="00863C57" w:rsidP="00863C57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863C57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Оглавление</w:t>
      </w:r>
    </w:p>
    <w:p w:rsidR="00863C57" w:rsidRPr="00863C57" w:rsidRDefault="00863C57" w:rsidP="00863C57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863C57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1.Перечень компетенций с указанием этапов их формирования в процессе освоения образовательной программы………………………………………</w:t>
      </w:r>
      <w:r w:rsidR="00D509A9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……………17</w:t>
      </w:r>
      <w:r w:rsidRPr="00863C57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 </w:t>
      </w:r>
    </w:p>
    <w:p w:rsidR="00863C57" w:rsidRPr="00863C57" w:rsidRDefault="00863C57" w:rsidP="00863C57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863C57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2.Описание критериев оценивания компетенций на различных этапах их формирования, описание шкал оценивания…………………………………. .</w:t>
      </w:r>
      <w:r w:rsidR="00DD54C4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.</w:t>
      </w:r>
      <w:r w:rsidR="00D509A9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17</w:t>
      </w:r>
    </w:p>
    <w:p w:rsidR="00863C57" w:rsidRPr="00863C57" w:rsidRDefault="00863C57" w:rsidP="00863C57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863C57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3.Типовые контрольные задания и иные материалы, необходимые для оценки знаний, умений навыков и (или) опыта деятельности, характеризующих этапы формирования компетенций в процессе освоения образовательной программы………………………………………………………………………</w:t>
      </w:r>
      <w:r w:rsidR="00DD54C4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..22</w:t>
      </w:r>
    </w:p>
    <w:p w:rsidR="00863C57" w:rsidRPr="00863C57" w:rsidRDefault="00863C57" w:rsidP="00863C57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863C57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4.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компетенций……………………………………………………</w:t>
      </w:r>
      <w:r w:rsidR="00DD54C4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………………...36</w:t>
      </w:r>
    </w:p>
    <w:p w:rsidR="00863C57" w:rsidRPr="00863C57" w:rsidRDefault="00863C57" w:rsidP="00863C57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</w:p>
    <w:p w:rsidR="00863C57" w:rsidRPr="00863C57" w:rsidRDefault="00863C57" w:rsidP="00863C57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</w:p>
    <w:p w:rsidR="00863C57" w:rsidRPr="00863C57" w:rsidRDefault="00863C57" w:rsidP="00863C57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</w:p>
    <w:p w:rsidR="00863C57" w:rsidRPr="00863C57" w:rsidRDefault="00863C57" w:rsidP="00863C57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</w:p>
    <w:p w:rsidR="00863C57" w:rsidRPr="00863C57" w:rsidRDefault="00863C57" w:rsidP="00863C57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</w:p>
    <w:p w:rsidR="00863C57" w:rsidRPr="00863C57" w:rsidRDefault="00863C57" w:rsidP="00863C57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</w:p>
    <w:p w:rsidR="00863C57" w:rsidRPr="00863C57" w:rsidRDefault="00863C57" w:rsidP="00863C57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</w:p>
    <w:p w:rsidR="00863C57" w:rsidRPr="00863C57" w:rsidRDefault="00863C57" w:rsidP="00863C57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</w:p>
    <w:p w:rsidR="00863C57" w:rsidRPr="00863C57" w:rsidRDefault="00863C57" w:rsidP="00863C57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</w:p>
    <w:p w:rsidR="00863C57" w:rsidRPr="00863C57" w:rsidRDefault="00863C57" w:rsidP="00863C57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</w:p>
    <w:p w:rsidR="00863C57" w:rsidRDefault="00863C57" w:rsidP="00863C57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</w:p>
    <w:p w:rsidR="00D509A9" w:rsidRPr="00863C57" w:rsidRDefault="00D509A9" w:rsidP="00863C57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</w:p>
    <w:p w:rsidR="00863C57" w:rsidRPr="00863C57" w:rsidRDefault="00863C57" w:rsidP="00863C57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</w:p>
    <w:p w:rsidR="00863C57" w:rsidRPr="00863C57" w:rsidRDefault="00863C57" w:rsidP="00863C57">
      <w:pPr>
        <w:keepNext/>
        <w:keepLines/>
        <w:spacing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</w:pPr>
      <w:bookmarkStart w:id="0" w:name="_Toc453750942"/>
      <w:r w:rsidRPr="00863C57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lastRenderedPageBreak/>
        <w:t>1. Перечень компетенций с указанием этапов их формирования в процессе освоения образовательной программы</w:t>
      </w:r>
      <w:bookmarkEnd w:id="0"/>
    </w:p>
    <w:p w:rsidR="00863C57" w:rsidRPr="00863C57" w:rsidRDefault="00863C57" w:rsidP="00863C57">
      <w:pPr>
        <w:tabs>
          <w:tab w:val="left" w:pos="360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1.1 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863C57" w:rsidRPr="00863C57" w:rsidRDefault="00863C57" w:rsidP="00863C57">
      <w:pPr>
        <w:keepNext/>
        <w:keepLines/>
        <w:spacing w:before="120"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</w:pPr>
      <w:bookmarkStart w:id="1" w:name="_Toc453750943"/>
      <w:r w:rsidRPr="00863C57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>2. Описание показателей и критериев оценивания компетенций на различных этапах их формирования, описание шкал оценивания</w:t>
      </w:r>
      <w:bookmarkEnd w:id="1"/>
      <w:r w:rsidRPr="00863C57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 xml:space="preserve">  </w:t>
      </w:r>
    </w:p>
    <w:p w:rsidR="00863C57" w:rsidRPr="00863C57" w:rsidRDefault="00863C57" w:rsidP="00863C5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2.1 Показатели и критерии оценивания компетенций:  </w:t>
      </w:r>
    </w:p>
    <w:tbl>
      <w:tblPr>
        <w:tblW w:w="9360" w:type="dxa"/>
        <w:tblInd w:w="8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20"/>
        <w:gridCol w:w="1800"/>
        <w:gridCol w:w="2880"/>
        <w:gridCol w:w="1260"/>
      </w:tblGrid>
      <w:tr w:rsidR="00863C57" w:rsidTr="00D920C2">
        <w:trPr>
          <w:trHeight w:val="752"/>
        </w:trPr>
        <w:tc>
          <w:tcPr>
            <w:tcW w:w="34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63C57" w:rsidRDefault="00863C57" w:rsidP="00D920C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ЗУН, </w:t>
            </w:r>
          </w:p>
          <w:p w:rsidR="00863C57" w:rsidRDefault="00863C57" w:rsidP="00D920C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составляющие компетенцию </w:t>
            </w:r>
          </w:p>
        </w:tc>
        <w:tc>
          <w:tcPr>
            <w:tcW w:w="18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63C57" w:rsidRDefault="00863C57" w:rsidP="00D920C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Показатели оценивания</w:t>
            </w:r>
          </w:p>
        </w:tc>
        <w:tc>
          <w:tcPr>
            <w:tcW w:w="28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63C57" w:rsidRDefault="00863C57" w:rsidP="00D920C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Критерии </w:t>
            </w:r>
          </w:p>
          <w:p w:rsidR="00863C57" w:rsidRDefault="00863C57" w:rsidP="00D920C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оценивания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63C57" w:rsidRDefault="00863C57" w:rsidP="00D920C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Средства оценивания</w:t>
            </w:r>
          </w:p>
        </w:tc>
      </w:tr>
      <w:tr w:rsidR="00863C57" w:rsidRPr="00863C57" w:rsidTr="00D920C2">
        <w:trPr>
          <w:trHeight w:val="430"/>
        </w:trPr>
        <w:tc>
          <w:tcPr>
            <w:tcW w:w="936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63C57" w:rsidRPr="00863C57" w:rsidRDefault="00863C57" w:rsidP="00D920C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color w:val="000000"/>
                <w:lang w:val="ru-RU"/>
              </w:rPr>
              <w:t>ОК-7 способность к логическому мышлению, аргументированно и ясно строить устную и письменную речь, вести полемику и дискуссии</w:t>
            </w:r>
          </w:p>
        </w:tc>
      </w:tr>
      <w:tr w:rsidR="00863C57" w:rsidRPr="00863C57" w:rsidTr="00D920C2">
        <w:trPr>
          <w:trHeight w:val="142"/>
        </w:trPr>
        <w:tc>
          <w:tcPr>
            <w:tcW w:w="34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63C57" w:rsidRPr="00863C57" w:rsidRDefault="00863C57" w:rsidP="00D920C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color w:val="000000"/>
                <w:lang w:val="ru-RU"/>
              </w:rPr>
              <w:t>Знать: логические аспекты права, методологические принципы употребления юридических терминов, основные форм абстрактного мышления, приемы мышления, логические и методологические основы аргументации и критики.</w:t>
            </w:r>
          </w:p>
          <w:p w:rsidR="00863C57" w:rsidRPr="00863C57" w:rsidRDefault="00863C57" w:rsidP="00D920C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color w:val="000000"/>
                <w:lang w:val="ru-RU"/>
              </w:rPr>
              <w:t>Уметь: выявлять логические формы различных мыслей и процессов мышления без использования и с использованием языка логики высказывани, устанавливать отношения между мыслями и процессами мышления по логическим формам в процессе реализации профессиональной деятельност, применять стратегии и тактические приемы и контрприемы аргументации и критики в дискуссиях и при составлении документов.</w:t>
            </w:r>
          </w:p>
          <w:p w:rsidR="00863C57" w:rsidRPr="00863C57" w:rsidRDefault="00863C57" w:rsidP="00D920C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color w:val="000000"/>
                <w:lang w:val="ru-RU"/>
              </w:rPr>
              <w:t>Владеть: гипотетико-дедуктивным методом в процессе реализации своей профессиональной деятельности, навыками, полученными в процессе изучения логики к выделению существенных признаков социальных событий  и критической самостоятельной аргументацией в системе социальных отношени, навыками логического системного анализа в сфере юриспруденции и базовыми техниками противостояния аргументации оппонента в процессе судебных прений и иных форм правовых споров.</w:t>
            </w:r>
          </w:p>
        </w:tc>
        <w:tc>
          <w:tcPr>
            <w:tcW w:w="18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863C57" w:rsidRPr="00863C57" w:rsidRDefault="00863C57" w:rsidP="00D920C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color w:val="000000"/>
                <w:lang w:val="ru-RU"/>
              </w:rPr>
              <w:t xml:space="preserve">составленный обзор по основным проблемам и положениям изучаемой дисциплины, аннотация, поиск и сбор необходимой литературы,  использование различных баз данных справочных и правовых систем, </w:t>
            </w:r>
            <w:r w:rsidRPr="00863C57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t>использование современных информационно- коммуникационных технологий  и глобальных информационных ресурсов, проведение моделирования в рамках изучаемых тем и практических следственных ситуаций</w:t>
            </w:r>
            <w:r w:rsidRPr="00863C57">
              <w:rPr>
                <w:rFonts w:ascii="Times New Roman" w:eastAsia="Calibri" w:hAnsi="Times New Roman" w:cs="Times New Roman"/>
                <w:color w:val="000000"/>
                <w:lang w:val="ru-RU"/>
              </w:rPr>
              <w:t>.</w:t>
            </w:r>
          </w:p>
        </w:tc>
        <w:tc>
          <w:tcPr>
            <w:tcW w:w="28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863C57" w:rsidRPr="00863C57" w:rsidRDefault="00863C57" w:rsidP="00D920C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t xml:space="preserve">соответствие знаний и умений  проблеме исследования; </w:t>
            </w:r>
            <w:r w:rsidRPr="00863C57">
              <w:rPr>
                <w:rFonts w:ascii="Times New Roman" w:eastAsia="Calibri" w:hAnsi="Times New Roman" w:cs="Times New Roman"/>
                <w:color w:val="000000"/>
                <w:lang w:val="ru-RU"/>
              </w:rPr>
              <w:t xml:space="preserve">полнота и содержательность ответа; умение приводить примеры;  умение отстаивать свою позицию; умение пользоваться нормативной и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863C57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t>обоснованность обращения к базам данных;</w:t>
            </w:r>
            <w:r w:rsidRPr="00863C57">
              <w:rPr>
                <w:rFonts w:ascii="Times New Roman" w:eastAsia="Calibri" w:hAnsi="Times New Roman" w:cs="Times New Roman"/>
                <w:color w:val="000000"/>
                <w:lang w:val="ru-RU"/>
              </w:rPr>
              <w:t xml:space="preserve"> </w:t>
            </w:r>
            <w:r w:rsidRPr="00863C57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t xml:space="preserve">целенаправленность поиска и отборанеобходимой информации; </w:t>
            </w:r>
          </w:p>
          <w:p w:rsidR="00863C57" w:rsidRPr="00863C57" w:rsidRDefault="00863C57" w:rsidP="00D920C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color w:val="000000"/>
                <w:lang w:val="ru-RU"/>
              </w:rPr>
              <w:t xml:space="preserve">-умение пользоваться нормативными актами, приводить примеры и обобщать их;  </w:t>
            </w:r>
          </w:p>
          <w:p w:rsidR="00863C57" w:rsidRPr="00863C57" w:rsidRDefault="00863C57" w:rsidP="00D920C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color w:val="000000"/>
                <w:lang w:val="ru-RU"/>
              </w:rPr>
              <w:t xml:space="preserve">-умение аргументировать и отставить свою позицию; </w:t>
            </w:r>
          </w:p>
          <w:p w:rsidR="00863C57" w:rsidRPr="00863C57" w:rsidRDefault="00863C57" w:rsidP="00D920C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color w:val="000000"/>
                <w:lang w:val="ru-RU"/>
              </w:rPr>
              <w:t>-умение пользоваться нормативной и монографической литературой при подготовке к занятиям</w:t>
            </w:r>
            <w:r w:rsidRPr="00863C57">
              <w:rPr>
                <w:rFonts w:ascii="Times New Roman" w:eastAsia="Calibri" w:hAnsi="Times New Roman" w:cs="Times New Roman"/>
                <w:iCs/>
                <w:color w:val="808080"/>
                <w:lang w:val="ru-RU"/>
              </w:rPr>
              <w:t>.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863C57" w:rsidRPr="00863C57" w:rsidRDefault="00863C57" w:rsidP="00D920C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t>О – опрос (вопросы 1-10), СЗ –ситуационные задания (задание 1-8), Т – тест.</w:t>
            </w:r>
          </w:p>
        </w:tc>
      </w:tr>
      <w:tr w:rsidR="00863C57" w:rsidRPr="00863C57" w:rsidTr="00D920C2">
        <w:trPr>
          <w:trHeight w:val="430"/>
        </w:trPr>
        <w:tc>
          <w:tcPr>
            <w:tcW w:w="936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3C57" w:rsidRPr="00863C57" w:rsidRDefault="00863C57" w:rsidP="00D920C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color w:val="000000"/>
                <w:lang w:val="ru-RU"/>
              </w:rPr>
              <w:t>ОПК-1 Способностью добросовестно исполнять профессиональные обязанности, соблюдать принципы этики юриста</w:t>
            </w:r>
          </w:p>
          <w:p w:rsidR="00863C57" w:rsidRPr="00863C57" w:rsidRDefault="00863C57" w:rsidP="00D920C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</w:p>
        </w:tc>
      </w:tr>
      <w:tr w:rsidR="00863C57" w:rsidRPr="00863C57" w:rsidTr="00D920C2">
        <w:trPr>
          <w:trHeight w:val="144"/>
        </w:trPr>
        <w:tc>
          <w:tcPr>
            <w:tcW w:w="34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3C57" w:rsidRPr="00863C57" w:rsidRDefault="00863C57" w:rsidP="00D920C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color w:val="000000"/>
                <w:lang w:val="ru-RU"/>
              </w:rPr>
              <w:t>Знать:</w:t>
            </w:r>
            <w:r w:rsidRPr="00863C57">
              <w:rPr>
                <w:rFonts w:ascii="Times New Roman" w:eastAsia="Calibri" w:hAnsi="Times New Roman" w:cs="Times New Roman"/>
                <w:lang w:val="ru-RU"/>
              </w:rPr>
              <w:t xml:space="preserve"> - этические, социальные и правовые нормы, регулирующие </w:t>
            </w:r>
            <w:r w:rsidRPr="00863C57">
              <w:rPr>
                <w:rFonts w:ascii="Times New Roman" w:eastAsia="Calibri" w:hAnsi="Times New Roman" w:cs="Times New Roman"/>
                <w:lang w:val="ru-RU"/>
              </w:rPr>
              <w:lastRenderedPageBreak/>
              <w:t>отношения юриста к профессиональной деятельности, к человеку, обществу и государству;             - содержание и особенности профессиональной этики в его профессиональной деятельности;                 - содержание должностных обязанностей по обеспечению законности, правопорядка в обществе и государстве;</w:t>
            </w:r>
          </w:p>
          <w:p w:rsidR="00863C57" w:rsidRPr="00863C57" w:rsidRDefault="00863C57" w:rsidP="00D920C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lang w:val="ru-RU"/>
              </w:rPr>
              <w:t>- меры юридической ответственности, применяемые в случае совершения правонарушений в профессиональной деятельности;</w:t>
            </w:r>
          </w:p>
          <w:p w:rsidR="00863C57" w:rsidRPr="00863C57" w:rsidRDefault="00863C57" w:rsidP="00D920C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lang w:val="ru-RU"/>
              </w:rPr>
              <w:t xml:space="preserve">- основные правовые акты, регламентирующие служебную деятельность сотрудников правоохранительных органов; </w:t>
            </w:r>
          </w:p>
          <w:p w:rsidR="00863C57" w:rsidRPr="00863C57" w:rsidRDefault="00863C57" w:rsidP="00D920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lang w:val="ru-RU"/>
              </w:rPr>
              <w:t>- основные задачи и профессиональные обязанности будущей профессии.</w:t>
            </w:r>
          </w:p>
          <w:p w:rsidR="00863C57" w:rsidRPr="00863C57" w:rsidRDefault="00863C57" w:rsidP="00D920C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color w:val="000000"/>
                <w:lang w:val="ru-RU"/>
              </w:rPr>
              <w:t xml:space="preserve">Уметь: </w:t>
            </w:r>
            <w:r w:rsidRPr="00863C57">
              <w:rPr>
                <w:rFonts w:ascii="Times New Roman" w:eastAsia="Calibri" w:hAnsi="Times New Roman" w:cs="Times New Roman"/>
                <w:iCs/>
                <w:lang w:val="ru-RU"/>
              </w:rPr>
              <w:t>- добросовестно и ответственно исполнять профессиональные обязанности и оценивать их эффективность с позиции морали и нравственности;                            - использовать принципы, методы и формы этических, психолого-педагогических, юридических и социально-политических наук для разрешения социальных и профессиональных задач;                              - демонстрировать этические, психолого-педагогические стандарты поведения в профессиональной деятельности;                - обеспечивать соблюдение  законодательных норм и иных подзаконных актов в профессиональной деятельности</w:t>
            </w:r>
            <w:r w:rsidRPr="00863C57">
              <w:rPr>
                <w:rFonts w:ascii="Times New Roman" w:eastAsia="Calibri" w:hAnsi="Times New Roman" w:cs="Times New Roman"/>
                <w:i/>
                <w:iCs/>
                <w:lang w:val="ru-RU"/>
              </w:rPr>
              <w:t xml:space="preserve">. </w:t>
            </w:r>
            <w:r w:rsidRPr="00863C57">
              <w:rPr>
                <w:rFonts w:ascii="Times New Roman" w:eastAsia="Calibri" w:hAnsi="Times New Roman" w:cs="Times New Roman"/>
                <w:color w:val="000000"/>
                <w:lang w:val="ru-RU"/>
              </w:rPr>
              <w:t xml:space="preserve">Владеть: </w:t>
            </w:r>
            <w:r w:rsidRPr="00863C57">
              <w:rPr>
                <w:rFonts w:ascii="Times New Roman" w:eastAsia="Calibri" w:hAnsi="Times New Roman" w:cs="Times New Roman"/>
                <w:lang w:val="ru-RU"/>
              </w:rPr>
              <w:t>- навыками оценки своих поступков и поступков окружающих с точки зрения норм этики и морали;</w:t>
            </w:r>
          </w:p>
          <w:p w:rsidR="00863C57" w:rsidRPr="00863C57" w:rsidRDefault="00863C57" w:rsidP="00D920C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lang w:val="ru-RU"/>
              </w:rPr>
              <w:t>- навыками общения с гражданами в соответствии с нормами этики и служебного этикета;</w:t>
            </w:r>
          </w:p>
          <w:p w:rsidR="00863C57" w:rsidRDefault="00863C57" w:rsidP="00D920C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/>
                <w:color w:val="808080"/>
              </w:rPr>
            </w:pPr>
            <w:r>
              <w:rPr>
                <w:rFonts w:ascii="Times New Roman" w:eastAsia="Calibri" w:hAnsi="Times New Roman" w:cs="Times New Roman"/>
              </w:rPr>
              <w:t xml:space="preserve">- принципами этики юриста. </w:t>
            </w:r>
          </w:p>
          <w:p w:rsidR="00863C57" w:rsidRDefault="00863C57" w:rsidP="00D920C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808080"/>
              </w:rPr>
            </w:pPr>
          </w:p>
        </w:tc>
        <w:tc>
          <w:tcPr>
            <w:tcW w:w="18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63C57" w:rsidRPr="00863C57" w:rsidRDefault="00863C57" w:rsidP="00D920C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color w:val="000000"/>
                <w:lang w:val="ru-RU"/>
              </w:rPr>
              <w:lastRenderedPageBreak/>
              <w:t xml:space="preserve">составленный обзор по </w:t>
            </w:r>
            <w:r w:rsidRPr="00863C57">
              <w:rPr>
                <w:rFonts w:ascii="Times New Roman" w:eastAsia="Calibri" w:hAnsi="Times New Roman" w:cs="Times New Roman"/>
                <w:color w:val="000000"/>
                <w:lang w:val="ru-RU"/>
              </w:rPr>
              <w:lastRenderedPageBreak/>
              <w:t xml:space="preserve">основным проблемам и положениям изучаемой дисциплины, аннотация, поиск и сбор необходимой литературы,  использование различных баз данных справочных и правовых систем, </w:t>
            </w:r>
            <w:r w:rsidRPr="00863C57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t>использование современных информационно- коммуникационных технологий  и глобальных информационных ресурсов, проведение моделирования в рамках изучаемых тем и практических следственных ситуаций</w:t>
            </w:r>
            <w:r w:rsidRPr="00863C57">
              <w:rPr>
                <w:rFonts w:ascii="Times New Roman" w:eastAsia="Calibri" w:hAnsi="Times New Roman" w:cs="Times New Roman"/>
                <w:color w:val="000000"/>
                <w:lang w:val="ru-RU"/>
              </w:rPr>
              <w:t>.</w:t>
            </w:r>
          </w:p>
        </w:tc>
        <w:tc>
          <w:tcPr>
            <w:tcW w:w="28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63C57" w:rsidRPr="00863C57" w:rsidRDefault="00863C57" w:rsidP="00D920C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lastRenderedPageBreak/>
              <w:t xml:space="preserve">соответствие знаний и умений  проблеме </w:t>
            </w:r>
            <w:r w:rsidRPr="00863C57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lastRenderedPageBreak/>
              <w:t xml:space="preserve">исследования; </w:t>
            </w:r>
            <w:r w:rsidRPr="00863C57">
              <w:rPr>
                <w:rFonts w:ascii="Times New Roman" w:eastAsia="Calibri" w:hAnsi="Times New Roman" w:cs="Times New Roman"/>
                <w:color w:val="000000"/>
                <w:lang w:val="ru-RU"/>
              </w:rPr>
              <w:t xml:space="preserve">полнота и содержательность ответа; умение приводить примеры;  умение отстаивать свою позицию; умение пользоваться нормативной и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863C57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t>обоснованность обращения к базам данных;</w:t>
            </w:r>
            <w:r w:rsidRPr="00863C57">
              <w:rPr>
                <w:rFonts w:ascii="Times New Roman" w:eastAsia="Calibri" w:hAnsi="Times New Roman" w:cs="Times New Roman"/>
                <w:color w:val="000000"/>
                <w:lang w:val="ru-RU"/>
              </w:rPr>
              <w:t xml:space="preserve"> </w:t>
            </w:r>
            <w:r w:rsidRPr="00863C57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t xml:space="preserve">целенаправленность поиска и отборанеобходимой информации; </w:t>
            </w:r>
          </w:p>
          <w:p w:rsidR="00863C57" w:rsidRPr="00863C57" w:rsidRDefault="00863C57" w:rsidP="00D920C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color w:val="000000"/>
                <w:lang w:val="ru-RU"/>
              </w:rPr>
              <w:t xml:space="preserve">-умение пользоваться нормативными актами, приводить примеры и обобщать их;  </w:t>
            </w:r>
          </w:p>
          <w:p w:rsidR="00863C57" w:rsidRPr="00863C57" w:rsidRDefault="00863C57" w:rsidP="00D920C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color w:val="000000"/>
                <w:lang w:val="ru-RU"/>
              </w:rPr>
              <w:t xml:space="preserve">-умение аргументировать и отставить свою позицию; </w:t>
            </w:r>
          </w:p>
          <w:p w:rsidR="00863C57" w:rsidRPr="00863C57" w:rsidRDefault="00863C57" w:rsidP="00D920C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Cs/>
                <w:color w:val="808080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color w:val="000000"/>
                <w:lang w:val="ru-RU"/>
              </w:rPr>
              <w:t>-умение пользоваться нормативной и монографической литературой при подготовке к занятиям</w:t>
            </w:r>
            <w:r w:rsidRPr="00863C57">
              <w:rPr>
                <w:rFonts w:ascii="Times New Roman" w:eastAsia="Calibri" w:hAnsi="Times New Roman" w:cs="Times New Roman"/>
                <w:iCs/>
                <w:color w:val="808080"/>
                <w:lang w:val="ru-RU"/>
              </w:rPr>
              <w:t>.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63C57" w:rsidRPr="00863C57" w:rsidRDefault="00863C57" w:rsidP="00D920C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lastRenderedPageBreak/>
              <w:t xml:space="preserve">О – опрос (вопросы </w:t>
            </w:r>
            <w:r w:rsidRPr="00863C57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lastRenderedPageBreak/>
              <w:t>1-10), СЗ –ситуационные задания (задание 8-14), Т – тест.</w:t>
            </w:r>
          </w:p>
        </w:tc>
      </w:tr>
      <w:tr w:rsidR="00863C57" w:rsidRPr="00863C57" w:rsidTr="00D920C2">
        <w:trPr>
          <w:trHeight w:val="434"/>
        </w:trPr>
        <w:tc>
          <w:tcPr>
            <w:tcW w:w="936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3C57" w:rsidRPr="00863C57" w:rsidRDefault="00863C57" w:rsidP="00D920C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color w:val="000000"/>
                <w:lang w:val="ru-RU"/>
              </w:rPr>
              <w:lastRenderedPageBreak/>
              <w:t>ОПК-4</w:t>
            </w:r>
            <w:r w:rsidRPr="00863C57">
              <w:rPr>
                <w:rFonts w:ascii="Times New Roman" w:eastAsia="Calibri" w:hAnsi="Times New Roman" w:cs="Times New Roman"/>
                <w:lang w:val="ru-RU"/>
              </w:rPr>
              <w:t xml:space="preserve"> </w:t>
            </w:r>
            <w:r w:rsidRPr="00863C57">
              <w:rPr>
                <w:rFonts w:ascii="Times New Roman" w:eastAsia="Calibri" w:hAnsi="Times New Roman" w:cs="Times New Roman"/>
                <w:color w:val="000000"/>
                <w:lang w:val="ru-RU"/>
              </w:rPr>
              <w:t>Способностью сохранять и  укреплять доверие общества к юридическому сообществу</w:t>
            </w:r>
          </w:p>
          <w:p w:rsidR="00863C57" w:rsidRPr="00863C57" w:rsidRDefault="00863C57" w:rsidP="00D920C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</w:p>
        </w:tc>
      </w:tr>
      <w:tr w:rsidR="00863C57" w:rsidRPr="00863C57" w:rsidTr="00D920C2">
        <w:trPr>
          <w:trHeight w:val="2005"/>
        </w:trPr>
        <w:tc>
          <w:tcPr>
            <w:tcW w:w="34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63C57" w:rsidRPr="00863C57" w:rsidRDefault="00863C57" w:rsidP="00D920C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color w:val="000000"/>
                <w:lang w:val="ru-RU"/>
              </w:rPr>
              <w:lastRenderedPageBreak/>
              <w:t xml:space="preserve">Знать: </w:t>
            </w:r>
            <w:r w:rsidRPr="00863C57">
              <w:rPr>
                <w:rFonts w:ascii="Times New Roman" w:eastAsia="Calibri" w:hAnsi="Times New Roman" w:cs="Times New Roman"/>
                <w:lang w:val="ru-RU"/>
              </w:rPr>
              <w:t xml:space="preserve">- ценностные ориентации будущей профессии; </w:t>
            </w:r>
          </w:p>
          <w:p w:rsidR="00863C57" w:rsidRPr="00863C57" w:rsidRDefault="00863C57" w:rsidP="00D920C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lang w:val="ru-RU"/>
              </w:rPr>
              <w:t>- этические, социальные и правовые нормы и особенности их проявления в профессиональной деятельности;</w:t>
            </w:r>
          </w:p>
          <w:p w:rsidR="00863C57" w:rsidRPr="00863C57" w:rsidRDefault="00863C57" w:rsidP="00D920C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lang w:val="ru-RU"/>
              </w:rPr>
              <w:t>- основы формирования профессиональной морали и нравственности;</w:t>
            </w:r>
          </w:p>
          <w:p w:rsidR="00863C57" w:rsidRPr="00863C57" w:rsidRDefault="00863C57" w:rsidP="00D920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lang w:val="ru-RU"/>
              </w:rPr>
              <w:t>- важность сохранения и укрепления доверия общества к государству и праву, к представителям юридического сообщества;</w:t>
            </w:r>
          </w:p>
          <w:p w:rsidR="00863C57" w:rsidRPr="00863C57" w:rsidRDefault="00863C57" w:rsidP="00D920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iCs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color w:val="000000"/>
                <w:lang w:val="ru-RU"/>
              </w:rPr>
              <w:t xml:space="preserve">Уметь: </w:t>
            </w:r>
            <w:r w:rsidRPr="00863C57">
              <w:rPr>
                <w:rFonts w:ascii="Times New Roman" w:eastAsia="Calibri" w:hAnsi="Times New Roman" w:cs="Times New Roman"/>
                <w:iCs/>
                <w:lang w:val="ru-RU"/>
              </w:rPr>
              <w:t>- применять положения профессиональной этики, морали и нравственности в юридической деятельности;</w:t>
            </w:r>
          </w:p>
          <w:p w:rsidR="00863C57" w:rsidRPr="00863C57" w:rsidRDefault="00863C57" w:rsidP="00D920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iCs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iCs/>
                <w:lang w:val="ru-RU"/>
              </w:rPr>
              <w:t>- обеспечивать соблюдение и защиту прав, свобод и законных интересов физических и юридических лиц, не допуская проявлений бюрократизма и волокиты, в установленные сроки принимать по обращениям необходимые меры; - конструктивно обмениваться идеями, информацией, юридическими и психологическими знаниями в процессе общениями с гражданами и коллегами;</w:t>
            </w:r>
          </w:p>
          <w:p w:rsidR="00863C57" w:rsidRPr="00863C57" w:rsidRDefault="00863C57" w:rsidP="00D920C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Cs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iCs/>
                <w:lang w:val="ru-RU"/>
              </w:rPr>
              <w:t>- применять профессионально значимые качества юриста в процессе управления, использовать социально-психологические закономерности профессионального общения.</w:t>
            </w:r>
          </w:p>
          <w:p w:rsidR="00863C57" w:rsidRPr="00863C57" w:rsidRDefault="00863C57" w:rsidP="00D920C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color w:val="000000"/>
                <w:lang w:val="ru-RU"/>
              </w:rPr>
              <w:t xml:space="preserve">Владеть: </w:t>
            </w:r>
            <w:r w:rsidRPr="00863C57">
              <w:rPr>
                <w:rFonts w:ascii="Times New Roman" w:eastAsia="Calibri" w:hAnsi="Times New Roman" w:cs="Times New Roman"/>
                <w:lang w:val="ru-RU"/>
              </w:rPr>
              <w:t>- методикой различных видов профессионального общения и принятия решений в правоохранительной деятельности;</w:t>
            </w:r>
          </w:p>
          <w:p w:rsidR="00863C57" w:rsidRPr="00863C57" w:rsidRDefault="00863C57" w:rsidP="00D920C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lang w:val="ru-RU"/>
              </w:rPr>
              <w:t>- методами оценки способностей к юридической деятельности по социально-психологическим качествам личности;</w:t>
            </w:r>
          </w:p>
          <w:p w:rsidR="00863C57" w:rsidRPr="00863C57" w:rsidRDefault="00863C57" w:rsidP="00D920C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lang w:val="ru-RU"/>
              </w:rPr>
              <w:t>- навыками анализа текущих изменений законодательства;</w:t>
            </w:r>
          </w:p>
          <w:p w:rsidR="00863C57" w:rsidRPr="00863C57" w:rsidRDefault="00863C57" w:rsidP="00D920C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lang w:val="ru-RU"/>
              </w:rPr>
              <w:t>- методами сохранения и укрепления доверия общества к государству и праву, к представителям юридического сообщества;</w:t>
            </w:r>
          </w:p>
          <w:p w:rsidR="00863C57" w:rsidRPr="00863C57" w:rsidRDefault="00863C57" w:rsidP="00D920C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lang w:val="ru-RU"/>
              </w:rPr>
              <w:t>- навыками использования положений профессиональной этики в юридической деятельности;</w:t>
            </w:r>
          </w:p>
          <w:p w:rsidR="00863C57" w:rsidRPr="00863C57" w:rsidRDefault="00863C57" w:rsidP="00D920C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lang w:val="ru-RU"/>
              </w:rPr>
              <w:lastRenderedPageBreak/>
              <w:t>- владение навыками работы с обращениями граждан, учета общественного мнения в своей профессиональной деятельности и участия в организационно-правовом обеспечении использования форм непосредственной демократии в целях учета мнения населения при принятии решений государственными и правоохранительными органами.</w:t>
            </w:r>
          </w:p>
        </w:tc>
        <w:tc>
          <w:tcPr>
            <w:tcW w:w="18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63C57" w:rsidRPr="00863C57" w:rsidRDefault="00863C57" w:rsidP="00D920C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color w:val="000000"/>
                <w:lang w:val="ru-RU"/>
              </w:rPr>
              <w:lastRenderedPageBreak/>
              <w:t xml:space="preserve">составленный обзор по основным проблемам и положениям изучаемой дисциплины, аннотация, поиск и сбор необходимой литературы,  использование различных баз данных справочных и правовых систем, </w:t>
            </w:r>
            <w:r w:rsidRPr="00863C57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t>использование современных информационно- коммуникационных технологий  и глобальных информационных ресурсов, проведение моделирования в рамках изучаемых тем и практических следственных ситуаций</w:t>
            </w:r>
            <w:r w:rsidRPr="00863C57">
              <w:rPr>
                <w:rFonts w:ascii="Times New Roman" w:eastAsia="Calibri" w:hAnsi="Times New Roman" w:cs="Times New Roman"/>
                <w:lang w:val="ru-RU"/>
              </w:rPr>
              <w:t>.</w:t>
            </w:r>
          </w:p>
        </w:tc>
        <w:tc>
          <w:tcPr>
            <w:tcW w:w="28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63C57" w:rsidRPr="00863C57" w:rsidRDefault="00863C57" w:rsidP="00D920C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t xml:space="preserve">соответствие знаний и умений  проблеме исследования; </w:t>
            </w:r>
            <w:r w:rsidRPr="00863C57">
              <w:rPr>
                <w:rFonts w:ascii="Times New Roman" w:eastAsia="Calibri" w:hAnsi="Times New Roman" w:cs="Times New Roman"/>
                <w:color w:val="000000"/>
                <w:lang w:val="ru-RU"/>
              </w:rPr>
              <w:t xml:space="preserve">полнота и содержательность ответа; умение приводить примеры;  умение отстаивать свою позицию; умение пользоваться нормативной и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863C57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t>обоснованность обращения к базам данных;</w:t>
            </w:r>
            <w:r w:rsidRPr="00863C57">
              <w:rPr>
                <w:rFonts w:ascii="Times New Roman" w:eastAsia="Calibri" w:hAnsi="Times New Roman" w:cs="Times New Roman"/>
                <w:color w:val="000000"/>
                <w:lang w:val="ru-RU"/>
              </w:rPr>
              <w:t xml:space="preserve"> </w:t>
            </w:r>
            <w:r w:rsidRPr="00863C57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t xml:space="preserve">целенаправленность поиска и отборанеобходимой информации; </w:t>
            </w:r>
          </w:p>
          <w:p w:rsidR="00863C57" w:rsidRPr="00863C57" w:rsidRDefault="00863C57" w:rsidP="00D920C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color w:val="000000"/>
                <w:lang w:val="ru-RU"/>
              </w:rPr>
              <w:t xml:space="preserve">-умение пользоваться нормативными актами, приводить примеры и обобщать их;  </w:t>
            </w:r>
          </w:p>
          <w:p w:rsidR="00863C57" w:rsidRPr="00863C57" w:rsidRDefault="00863C57" w:rsidP="00D920C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color w:val="000000"/>
                <w:lang w:val="ru-RU"/>
              </w:rPr>
              <w:t xml:space="preserve">-умение аргументировать и отставить свою позицию; </w:t>
            </w:r>
          </w:p>
          <w:p w:rsidR="00863C57" w:rsidRPr="00863C57" w:rsidRDefault="00863C57" w:rsidP="00D920C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color w:val="000000"/>
                <w:lang w:val="ru-RU"/>
              </w:rPr>
              <w:t>-умение пользоваться нормативной и монографической литературой при подготовке к занятиям</w:t>
            </w:r>
            <w:r w:rsidRPr="00863C57">
              <w:rPr>
                <w:rFonts w:ascii="Times New Roman" w:eastAsia="Calibri" w:hAnsi="Times New Roman" w:cs="Times New Roman"/>
                <w:lang w:val="ru-RU"/>
              </w:rPr>
              <w:t>.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63C57" w:rsidRPr="00863C57" w:rsidRDefault="00863C57" w:rsidP="00D920C2">
            <w:pPr>
              <w:spacing w:after="0" w:line="240" w:lineRule="auto"/>
              <w:rPr>
                <w:rFonts w:ascii="Times New Roman" w:eastAsia="Calibri" w:hAnsi="Times New Roman" w:cs="Times New Roman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t>О – опрос (вопросы 2-30), СЗ –ситуационные задания (задание 10-18), Т – тест.</w:t>
            </w:r>
          </w:p>
        </w:tc>
      </w:tr>
      <w:tr w:rsidR="00863C57" w:rsidRPr="00863C57" w:rsidTr="00D920C2">
        <w:trPr>
          <w:trHeight w:val="716"/>
        </w:trPr>
        <w:tc>
          <w:tcPr>
            <w:tcW w:w="936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3C57" w:rsidRPr="00863C57" w:rsidRDefault="00863C57" w:rsidP="00D920C2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lastRenderedPageBreak/>
              <w:t>ОПК-6 Способностью повышать уровень своей профессиональной компетентности</w:t>
            </w:r>
          </w:p>
          <w:p w:rsidR="00863C57" w:rsidRPr="00863C57" w:rsidRDefault="00863C57" w:rsidP="00D920C2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</w:pPr>
          </w:p>
        </w:tc>
      </w:tr>
      <w:tr w:rsidR="00863C57" w:rsidRPr="00863C57" w:rsidTr="00D920C2">
        <w:trPr>
          <w:trHeight w:val="2005"/>
        </w:trPr>
        <w:tc>
          <w:tcPr>
            <w:tcW w:w="34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3C57" w:rsidRPr="00863C57" w:rsidRDefault="00863C57" w:rsidP="00D920C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color w:val="000000"/>
                <w:lang w:val="ru-RU"/>
              </w:rPr>
              <w:t>Знать: - принципы эффективного взаимодействия и сотрудничества с гражданами и коллегами в процессе профессиональной деятельности;                                                   - психолого-педагогические основы профессионального общения юриста с коллегами по работе и гражданами;                              - сущность и содержание основных понятий, категорий и институтов изучаемых дисциплин, способствующих формированию достаточного уровня профессионального мастерства, профессионального правосознания и профессиональной правовой культуры;                                                 - важность процесса сознательной, самостоятельной, познавательной деятельности с целью совершенствования профессиональных качеств, навыков и умений.</w:t>
            </w:r>
          </w:p>
          <w:p w:rsidR="00863C57" w:rsidRPr="00863C57" w:rsidRDefault="00863C57" w:rsidP="00D920C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i/>
                <w:iCs/>
                <w:color w:val="000000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color w:val="000000"/>
                <w:lang w:val="ru-RU"/>
              </w:rPr>
              <w:t xml:space="preserve">Уметь: </w:t>
            </w:r>
            <w:r w:rsidRPr="00863C57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t xml:space="preserve">- демонстрировать профессиональные стандарты поведения, действовать в соответствии с должностными инструкциями;                                                - проявлять инициативу и находчивость;     - конструктивно обмениваться идеями, информацией, юридическими и психолого-педагогическими знаниями в процессе профессионального общениями  с коллегами по работе;                                                       - оценивать факты и явления профессиональной деятельности с юридической, социальной, этической и   психолого-педагогической точки </w:t>
            </w:r>
            <w:r w:rsidRPr="00863C57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lastRenderedPageBreak/>
              <w:t>зрения;                                                          - определить основные направления повышения уровня профессиональной компетентности  и совершенствования профессионально-личностных качеств.</w:t>
            </w:r>
          </w:p>
          <w:p w:rsidR="00863C57" w:rsidRPr="00863C57" w:rsidRDefault="00863C57" w:rsidP="00D920C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color w:val="000000"/>
                <w:lang w:val="ru-RU"/>
              </w:rPr>
              <w:t>Владеть: - средствами, формами и методами, позволяющими постоянно обновлять знания и практические умения в процессе переподготовки, повышения квалификации и самообразования;              - навыками применения на практике требований профессиональной этики, морали и нравственности и имеющихся профессиональных знаний;</w:t>
            </w:r>
          </w:p>
          <w:p w:rsidR="00863C57" w:rsidRPr="00863C57" w:rsidRDefault="00863C57" w:rsidP="00D920C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color w:val="000000"/>
                <w:lang w:val="ru-RU"/>
              </w:rPr>
              <w:t>- навыками работы с нормативно-правовыми актами;</w:t>
            </w:r>
          </w:p>
          <w:p w:rsidR="00863C57" w:rsidRPr="00863C57" w:rsidRDefault="00863C57" w:rsidP="00D920C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color w:val="000000"/>
                <w:lang w:val="ru-RU"/>
              </w:rPr>
              <w:t>- навыками анализа различных правовых явлений, юридических фактов, правовых норм и отношений, являющихся объектами профессиональной деятельности;</w:t>
            </w:r>
          </w:p>
          <w:p w:rsidR="00863C57" w:rsidRPr="00863C57" w:rsidRDefault="00863C57" w:rsidP="00D920C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color w:val="000000"/>
                <w:lang w:val="ru-RU"/>
              </w:rPr>
              <w:t>- формами и методами и приемами, позволяющими регулярно внедрять в профессиональную деятельность новые знания и формировать умения.</w:t>
            </w:r>
          </w:p>
          <w:p w:rsidR="00863C57" w:rsidRPr="00863C57" w:rsidRDefault="00863C57" w:rsidP="00D920C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</w:p>
        </w:tc>
        <w:tc>
          <w:tcPr>
            <w:tcW w:w="18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63C57" w:rsidRPr="00863C57" w:rsidRDefault="00863C57" w:rsidP="00D920C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color w:val="000000"/>
                <w:lang w:val="ru-RU"/>
              </w:rPr>
              <w:lastRenderedPageBreak/>
              <w:t xml:space="preserve">составленный обзор по основным проблемам и положениям изучаемой дисциплины, аннотация, поиск и сбор необходимой литературы,  использование различных баз данных справочных и правовых систем, </w:t>
            </w:r>
            <w:r w:rsidRPr="00863C57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t>использование современных информационно- коммуникационных технологий  и глобальных информационных ресурсов, проведение моделирования в рамках изучаемых тем и практических следственных ситуаций</w:t>
            </w:r>
            <w:r w:rsidRPr="00863C57">
              <w:rPr>
                <w:rFonts w:ascii="Times New Roman" w:eastAsia="Calibri" w:hAnsi="Times New Roman" w:cs="Times New Roman"/>
                <w:color w:val="000000"/>
                <w:lang w:val="ru-RU"/>
              </w:rPr>
              <w:t>.</w:t>
            </w:r>
          </w:p>
        </w:tc>
        <w:tc>
          <w:tcPr>
            <w:tcW w:w="28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63C57" w:rsidRPr="00863C57" w:rsidRDefault="00863C57" w:rsidP="00D920C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t xml:space="preserve">соответствие знаний и умений  проблеме исследования; полнота и содержательность ответа; умение приводить примеры;  умение отстаивать свою позицию; умение пользоваться нормативной и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обоснованность обращения к базам данных; целенаправленность поиска и отборанеобходимой информации; </w:t>
            </w:r>
          </w:p>
          <w:p w:rsidR="00863C57" w:rsidRPr="00863C57" w:rsidRDefault="00863C57" w:rsidP="00D920C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t xml:space="preserve">-умение пользоваться нормативными актами, приводить примеры и обобщать их;  </w:t>
            </w:r>
          </w:p>
          <w:p w:rsidR="00863C57" w:rsidRPr="00863C57" w:rsidRDefault="00863C57" w:rsidP="00D920C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t xml:space="preserve">-умение аргументировать и отставить свою позицию; </w:t>
            </w:r>
          </w:p>
          <w:p w:rsidR="00863C57" w:rsidRPr="00863C57" w:rsidRDefault="00863C57" w:rsidP="00D920C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t>-умение пользоваться нормативной и монографической литературой при подготовке к занятиям.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63C57" w:rsidRPr="00863C57" w:rsidRDefault="00863C57" w:rsidP="00D920C2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</w:pPr>
            <w:r w:rsidRPr="00863C57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t>О – опрос (вопросы 30-70), СЗ ситуационные задания (задание 16-21), Т – тест.</w:t>
            </w:r>
          </w:p>
        </w:tc>
      </w:tr>
    </w:tbl>
    <w:p w:rsidR="00863C57" w:rsidRPr="00863C57" w:rsidRDefault="00863C57" w:rsidP="00863C57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B050"/>
          <w:sz w:val="24"/>
          <w:szCs w:val="24"/>
          <w:lang w:val="ru-RU"/>
        </w:rPr>
      </w:pPr>
    </w:p>
    <w:p w:rsidR="00863C57" w:rsidRPr="00863C57" w:rsidRDefault="00863C57" w:rsidP="00863C5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2.2 Шкалы оценивания:   </w:t>
      </w:r>
    </w:p>
    <w:p w:rsidR="00863C57" w:rsidRPr="00863C57" w:rsidRDefault="00863C57" w:rsidP="00863C5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Текущий контроль успеваемости и промежуточная аттестация осуществляется в рамках накопительной балльно-рейтинговой системы в 100-балльной шкале. </w:t>
      </w: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При этом следует исходить из положения о балльно-рейтинговой системе. </w:t>
      </w:r>
    </w:p>
    <w:p w:rsidR="00863C57" w:rsidRPr="00863C57" w:rsidRDefault="00863C57" w:rsidP="00863C57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Основой для определения баллов, набранных при промежуточной аттестации в форме экзамена, служит объём и уровень усвоения материала, предусмотренного рабочей программой дисциплины. При этом необходимо руководствоваться следующим:</w:t>
      </w:r>
    </w:p>
    <w:p w:rsidR="00863C57" w:rsidRPr="00863C57" w:rsidRDefault="00863C57" w:rsidP="00863C57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- 84-100 баллов (оценка «отлично»)</w:t>
      </w:r>
      <w:r w:rsidRPr="00863C57">
        <w:rPr>
          <w:rFonts w:ascii="Times New Roman" w:eastAsia="Calibri" w:hAnsi="Times New Roman" w:cs="Times New Roman"/>
          <w:iCs/>
          <w:color w:val="000000"/>
          <w:spacing w:val="-1"/>
          <w:sz w:val="24"/>
          <w:szCs w:val="24"/>
          <w:lang w:val="ru-RU"/>
        </w:rPr>
        <w:t xml:space="preserve"> - изложенный материал фактически верен, </w:t>
      </w:r>
      <w:r w:rsidRPr="00863C57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t xml:space="preserve">наличие глубоких исчерпывающих знаний в объеме пройденной </w:t>
      </w: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863C57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t xml:space="preserve">ных знаний на практике, грамотное и логически стройное изложение материала </w:t>
      </w: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при ответе, усвоение основной и знакомство с дополнительной литературой;</w:t>
      </w:r>
    </w:p>
    <w:p w:rsidR="00863C57" w:rsidRPr="00863C57" w:rsidRDefault="00863C57" w:rsidP="00863C57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- 67-83 баллов (оценка «хорошо»)</w:t>
      </w:r>
      <w:r w:rsidRPr="00863C57">
        <w:rPr>
          <w:rFonts w:ascii="Times New Roman" w:eastAsia="Calibri" w:hAnsi="Times New Roman" w:cs="Times New Roman"/>
          <w:iCs/>
          <w:color w:val="000000"/>
          <w:spacing w:val="-1"/>
          <w:sz w:val="24"/>
          <w:szCs w:val="24"/>
          <w:lang w:val="ru-RU"/>
        </w:rPr>
        <w:t xml:space="preserve"> - </w:t>
      </w:r>
      <w:r w:rsidRPr="00863C57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t>наличие твердых и достаточно полных знаний в объеме пройден</w:t>
      </w: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обучающийся  усвоил основную литературу, рекомендованную в рабочей программе дисциплины;</w:t>
      </w:r>
    </w:p>
    <w:p w:rsidR="00863C57" w:rsidRPr="00863C57" w:rsidRDefault="00863C57" w:rsidP="00863C57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- 50-66 баллов (оценка удовлетворительно) - наличие твердых знаний в объеме пройденного курса </w:t>
      </w:r>
      <w:r w:rsidRPr="00863C57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действия по применению знаний на практике;</w:t>
      </w:r>
    </w:p>
    <w:p w:rsidR="00863C57" w:rsidRPr="00863C57" w:rsidRDefault="00863C57" w:rsidP="00863C57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- 0-49 баллов (оценка неудовлетворительно)</w:t>
      </w:r>
      <w:r w:rsidRPr="00863C57"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/>
        </w:rPr>
        <w:t xml:space="preserve"> - ответы не связаны с вопросами, </w:t>
      </w: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наличие </w:t>
      </w: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>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863C57" w:rsidRPr="00863C57" w:rsidRDefault="00863C57" w:rsidP="00863C57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Основой для определения баллов, набранных при промежуточной аттестации в форме зачета, служит объём и уровень усвоения материала, предусмотренного рабочей программой дисциплины. При этом необходимо руководствоваться следующим:</w:t>
      </w:r>
    </w:p>
    <w:p w:rsidR="00863C57" w:rsidRPr="00863C57" w:rsidRDefault="00863C57" w:rsidP="00863C57">
      <w:pPr>
        <w:spacing w:after="0" w:line="240" w:lineRule="auto"/>
        <w:ind w:firstLine="709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- оценка «зачтено»</w:t>
      </w:r>
      <w:r>
        <w:rPr>
          <w:rFonts w:ascii="Times New Roman" w:eastAsia="Calibri" w:hAnsi="Times New Roman" w:cs="Times New Roman"/>
          <w:sz w:val="24"/>
          <w:szCs w:val="24"/>
        </w:rPr>
        <w:t> </w:t>
      </w: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выставляется, если</w:t>
      </w:r>
      <w:r w:rsidRPr="00863C57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t xml:space="preserve"> студент демонстрирует наличие твердых и достаточно полных знаний в объеме пройден</w:t>
      </w: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ной программы дисциплины в соответствии с целями обучения, правильные действия по применению знаний на практике, четкое изложение материала, но допускаются отдельные логические и стилистические погрешности, обучающийся  усвоил основную литературу, рекомендованную в рабочей программе дисциплины</w:t>
      </w: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;</w:t>
      </w:r>
      <w:r>
        <w:rPr>
          <w:rFonts w:ascii="Times New Roman" w:eastAsia="Calibri" w:hAnsi="Times New Roman" w:cs="Times New Roman"/>
          <w:sz w:val="24"/>
          <w:szCs w:val="24"/>
        </w:rPr>
        <w:t> </w:t>
      </w:r>
    </w:p>
    <w:p w:rsidR="00863C57" w:rsidRPr="00863C57" w:rsidRDefault="00863C57" w:rsidP="00863C57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- оценка «незачтено»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выставляется, если </w:t>
      </w:r>
      <w:r w:rsidRPr="00863C57"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/>
        </w:rPr>
        <w:t xml:space="preserve">ответы не связаны с вопросами, </w:t>
      </w: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студент допускает грубые ошибки в ответе, непонимает сущность излагаемого вопроса, неумеет применять знания на практике, неуверен и неточен в ответе на дополнительные и наводящие вопросы.</w:t>
      </w:r>
    </w:p>
    <w:p w:rsidR="00863C57" w:rsidRPr="00863C57" w:rsidRDefault="00863C57" w:rsidP="00863C57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</w:p>
    <w:p w:rsidR="00863C57" w:rsidRPr="00863C57" w:rsidRDefault="00863C57" w:rsidP="00863C57">
      <w:pPr>
        <w:keepNext/>
        <w:keepLines/>
        <w:spacing w:before="120"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</w:pPr>
      <w:bookmarkStart w:id="2" w:name="_Toc453750944"/>
      <w:r w:rsidRPr="00863C57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>3. Типовые контрольные задания или иные материалы, необходимые для оценки знаний, умений, навыков и опыта деятельности, характеризующих этапы формирования компетенций в процессе освоения образовательной программы</w:t>
      </w:r>
      <w:bookmarkEnd w:id="2"/>
    </w:p>
    <w:p w:rsidR="00863C57" w:rsidRPr="00863C57" w:rsidRDefault="00863C57" w:rsidP="00863C57">
      <w:pPr>
        <w:shd w:val="clear" w:color="auto" w:fill="FFFFFF"/>
        <w:spacing w:before="120"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863C57" w:rsidRPr="00863C57" w:rsidRDefault="00863C57" w:rsidP="00863C57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Федеральное государственное бюджетное образовательное учреждение высшего образования</w:t>
      </w:r>
    </w:p>
    <w:p w:rsidR="00863C57" w:rsidRPr="00863C57" w:rsidRDefault="00863C57" w:rsidP="00863C57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«Ростовский государственный экономический университет (РИНХ)»</w:t>
      </w:r>
    </w:p>
    <w:p w:rsidR="00863C57" w:rsidRPr="00863C57" w:rsidRDefault="00863C57" w:rsidP="00863C57">
      <w:pPr>
        <w:spacing w:before="120" w:after="0" w:line="240" w:lineRule="auto"/>
        <w:jc w:val="center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863C57" w:rsidRPr="00863C57" w:rsidRDefault="00863C57" w:rsidP="00863C57">
      <w:pPr>
        <w:spacing w:before="120"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/>
          <w:sz w:val="24"/>
          <w:szCs w:val="24"/>
          <w:lang w:val="ru-RU"/>
        </w:rPr>
        <w:t>Вопросы к экзамену</w:t>
      </w:r>
    </w:p>
    <w:p w:rsidR="00863C57" w:rsidRPr="00863C57" w:rsidRDefault="00863C57" w:rsidP="00863C57">
      <w:pPr>
        <w:tabs>
          <w:tab w:val="left" w:pos="500"/>
        </w:tabs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 w:eastAsia="ko-KR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 w:eastAsia="ko-KR"/>
        </w:rPr>
        <w:t>по дисциплине</w:t>
      </w:r>
      <w:r w:rsidRPr="00863C57">
        <w:rPr>
          <w:rFonts w:ascii="Times New Roman" w:eastAsia="Calibri" w:hAnsi="Times New Roman" w:cs="Times New Roman"/>
          <w:b/>
          <w:i/>
          <w:sz w:val="24"/>
          <w:szCs w:val="24"/>
          <w:lang w:val="ru-RU" w:eastAsia="ko-KR"/>
        </w:rPr>
        <w:t xml:space="preserve"> </w:t>
      </w:r>
      <w:r w:rsidRPr="00863C57">
        <w:rPr>
          <w:rFonts w:ascii="Times New Roman" w:eastAsia="Calibri" w:hAnsi="Times New Roman" w:cs="Times New Roman"/>
          <w:sz w:val="24"/>
          <w:szCs w:val="24"/>
          <w:vertAlign w:val="superscript"/>
          <w:lang w:val="ru-RU" w:eastAsia="ko-KR"/>
        </w:rPr>
        <w:t xml:space="preserve"> </w:t>
      </w:r>
      <w:r w:rsidRPr="00863C57">
        <w:rPr>
          <w:rFonts w:ascii="Times New Roman" w:eastAsia="Calibri" w:hAnsi="Times New Roman" w:cs="Times New Roman"/>
          <w:sz w:val="24"/>
          <w:szCs w:val="24"/>
          <w:lang w:val="ru-RU" w:eastAsia="ko-KR"/>
        </w:rPr>
        <w:t>Уголовный процесс</w:t>
      </w:r>
    </w:p>
    <w:p w:rsidR="00863C57" w:rsidRPr="00863C57" w:rsidRDefault="00863C57" w:rsidP="00863C57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i/>
          <w:color w:val="000000"/>
          <w:sz w:val="24"/>
          <w:szCs w:val="24"/>
          <w:lang w:val="ru-RU"/>
        </w:rPr>
        <w:t>(3 семестр/2курс)</w:t>
      </w:r>
    </w:p>
    <w:p w:rsid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История развития юридической психологии.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 Предмет юридической психологии. Содержание, структура, задачи курса.</w:t>
      </w:r>
    </w:p>
    <w:p w:rsid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Методы юридической психологии.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 Понятие правовой психологии, особенности её проявления и предмет.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 Социализация личности - основа социально адаптированного поведения.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 Социальный статус и социальная роль.</w:t>
      </w:r>
    </w:p>
    <w:p w:rsid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Правовая социализация.</w:t>
      </w:r>
    </w:p>
    <w:p w:rsid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 xml:space="preserve"> Правосознание и правовая ответственность.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 Право как фактор социальной регуляции социальной регуляции поведения личности.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Социально-психологические аспекты эффективного правотворчества и функционирования правовых норм.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 Психологические предпосылки эффективности правовых норм.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 Этика и психология в правоприменительной деятельности.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 Гражданское право как фактор формирования психологии гражданского общества.</w:t>
      </w:r>
    </w:p>
    <w:p w:rsid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Психология гражданского судопроизводства.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 Судебно-психологическая экспертиза в гражданском судопроизводстве и арбитражном процессе.  </w:t>
      </w:r>
    </w:p>
    <w:p w:rsid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Проблемы превентивной психологии.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 Проблемы несовершеннолетних в юридической психологии.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Психологические особенности следствия по делам несовершеннолетних.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lastRenderedPageBreak/>
        <w:t xml:space="preserve">Социально-психологическая характеристика профессиональной деятельности сотрудника правоохранительных органов. 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Профессионально-значимые качества личности сотрудника правоохранительных органов.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Психологическая готовность и подготовка сотрудников правоохранительных органов  к деятельности в экстремальных условиях.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Понятие, условия, субъекты и классификация конфликтов.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Основные виды стратегий поведения в конфликте.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Конфликты в служебных коллективах сотрудников правоохранительных органов.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Техники саморегуляции сотрудников правоохранительных органов.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Системный подход к анализу противоправного поведения.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Биосоциальные факторы в детерминации преступного поведения.</w:t>
      </w:r>
    </w:p>
    <w:p w:rsid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Понятие личности преступника.</w:t>
      </w: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ab/>
      </w:r>
    </w:p>
    <w:p w:rsid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Типология личности преступников</w:t>
      </w: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ab/>
      </w: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ab/>
      </w: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ab/>
      </w: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ab/>
      </w: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ab/>
      </w: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ab/>
      </w:r>
    </w:p>
    <w:p w:rsid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 xml:space="preserve"> Мотивация преступления.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Психологические аспекты расследования преступлений в сфере организованной преступности.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 Судебно-психологическая экспертиза, основания и поводы её назначения.</w:t>
      </w:r>
    </w:p>
    <w:p w:rsid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Комплексная психолого-психиатрическая экспертиза.</w:t>
      </w:r>
    </w:p>
    <w:p w:rsid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 xml:space="preserve"> Психологические особенности несовершеннолетних преступников.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Социально-психологические основы профилактики правонарушений несовершеннолетних.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Психологические особенности предварительного следствия по делам несовершеннолетних.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Криминогенность дефектов правой социализации несовершеннолетних в семье и школе.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Стихийные неформальные группы подростков и дефекты правовой социализации. </w:t>
      </w:r>
    </w:p>
    <w:p w:rsid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 xml:space="preserve">Понятие референтной группы. </w:t>
      </w:r>
    </w:p>
    <w:p w:rsid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Психологические типы преступников.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Преступная группа. Виды преступных групп, их характеристика.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Психологические приемы разобщения преступных групп.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Социально-психологические условия допроса в бесконфликтной и конфликтной      ситуации.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Установления психологического контакта и доверительных отношений.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Психология личности и деятельности следователя.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Виды допросов, применяемые на предварительном и судебном следствии.</w:t>
      </w:r>
    </w:p>
    <w:p w:rsid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Психология следственных действий.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Психологические особенности обыска и выемки.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Психологические особенности осмотра мета происшествия.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Психология допроса, очной ставки и следственного эксперимента.</w:t>
      </w:r>
    </w:p>
    <w:p w:rsid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Нетрадиционные методы расследования преступлений.</w:t>
      </w:r>
    </w:p>
    <w:p w:rsid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Психология свидетельских показаний.</w:t>
      </w:r>
    </w:p>
    <w:p w:rsid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Психологические особенности предварительного следствия.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lastRenderedPageBreak/>
        <w:t>Характеристика психологической структуры судебной деятельности.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Структура профессиограммы и психограммы следователя.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Психологические особенности судопроизводства на отдельных этапах.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Требования, предъявляемые к нравственным и психологическим качествам участников судопроизводства.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Социально-психологические особенности судопроизводства с участием присяжных заседателей.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Психологические особенности допроса участников уголовного процесса в суде.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Психологические особенности личности потерпевшего от экономических преступлений.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Психологические особенности судебного разбирательства по делам несовершеннолетних.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Тактика установления и развития психологических контактов в общении.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Визуальная диагностика индивидуальных особенностей личности.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Методика составления психологического портрета преступника.</w:t>
      </w:r>
    </w:p>
    <w:p w:rsid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Психологический анализ коллектива осужденных.</w:t>
      </w:r>
    </w:p>
    <w:p w:rsid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Психология личности осужденного.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Психологические аспекты наказания и исправления преступников.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Методы воздействия на осужденных в целях их ресоциализации.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Социальная ресоциализация освобожденных из мест лишения свободы.</w:t>
      </w:r>
    </w:p>
    <w:p w:rsidR="00863C57" w:rsidRPr="00863C57" w:rsidRDefault="00863C57" w:rsidP="00863C57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Психологическая характеристика сотрудника исправительного учреждения.</w:t>
      </w:r>
    </w:p>
    <w:p w:rsidR="00863C57" w:rsidRPr="00863C57" w:rsidRDefault="00863C57" w:rsidP="00863C57">
      <w:pPr>
        <w:spacing w:before="120" w:after="0" w:line="240" w:lineRule="auto"/>
        <w:ind w:firstLine="720"/>
        <w:jc w:val="both"/>
        <w:textAlignment w:val="baseline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</w:pPr>
    </w:p>
    <w:p w:rsidR="00863C57" w:rsidRPr="00863C57" w:rsidRDefault="00863C57" w:rsidP="00863C57">
      <w:pPr>
        <w:spacing w:before="120" w:after="0" w:line="240" w:lineRule="auto"/>
        <w:ind w:firstLine="720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Составитель                                                                                              Л.И. Полтавцева</w:t>
      </w:r>
    </w:p>
    <w:p w:rsidR="00863C57" w:rsidRPr="00863C57" w:rsidRDefault="00863C57" w:rsidP="00863C57">
      <w:pPr>
        <w:spacing w:after="0" w:line="240" w:lineRule="auto"/>
        <w:ind w:right="113" w:firstLine="720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«___»  ___________  2018г.</w:t>
      </w:r>
      <w:r>
        <w:rPr>
          <w:rFonts w:ascii="Times New Roman" w:eastAsia="Calibri" w:hAnsi="Times New Roman" w:cs="Times New Roman"/>
          <w:sz w:val="24"/>
          <w:szCs w:val="24"/>
        </w:rPr>
        <w:t> </w:t>
      </w:r>
    </w:p>
    <w:p w:rsidR="00863C57" w:rsidRPr="00863C57" w:rsidRDefault="00863C57" w:rsidP="00863C57">
      <w:pPr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863C57" w:rsidRPr="00863C57" w:rsidRDefault="00863C57" w:rsidP="00863C57">
      <w:pPr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863C57" w:rsidRPr="00863C57" w:rsidRDefault="00863C57" w:rsidP="00863C57">
      <w:pPr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863C57" w:rsidRPr="00863C57" w:rsidRDefault="00863C57" w:rsidP="00863C57">
      <w:pPr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863C57" w:rsidRPr="00863C57" w:rsidRDefault="00863C57" w:rsidP="00863C57">
      <w:pPr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Критерии оценивания:</w:t>
      </w:r>
      <w:r>
        <w:rPr>
          <w:rFonts w:ascii="Times New Roman" w:eastAsia="Calibri" w:hAnsi="Times New Roman" w:cs="Times New Roman"/>
          <w:sz w:val="24"/>
          <w:szCs w:val="24"/>
        </w:rPr>
        <w:t> </w:t>
      </w:r>
    </w:p>
    <w:p w:rsidR="00863C57" w:rsidRPr="00863C57" w:rsidRDefault="00863C57" w:rsidP="00863C57">
      <w:pPr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- оценка «зачтено»</w:t>
      </w:r>
      <w:r>
        <w:rPr>
          <w:rFonts w:ascii="Times New Roman" w:eastAsia="Calibri" w:hAnsi="Times New Roman" w:cs="Times New Roman"/>
          <w:sz w:val="24"/>
          <w:szCs w:val="24"/>
        </w:rPr>
        <w:t> </w:t>
      </w: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выставляется, если</w:t>
      </w:r>
      <w:r w:rsidRPr="00863C57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t xml:space="preserve"> студент демонстрирует наличие твердых и достаточно полных знаний в объеме пройден</w:t>
      </w: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ной программы дисциплины в соответствии с целями обучения, правильные действия по применению знаний на практике, четкое изложение материала, но допускаются отдельные логические и стилистические погрешности, обучающийся  усвоил основную литературу, рекомендованную в рабочей программе дисциплины.</w:t>
      </w:r>
    </w:p>
    <w:p w:rsidR="00863C57" w:rsidRPr="00863C57" w:rsidRDefault="00863C57" w:rsidP="00863C57">
      <w:pPr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sz w:val="24"/>
          <w:szCs w:val="24"/>
        </w:rPr>
        <w:t> </w:t>
      </w: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Текущий контроль успеваемости и промежуточная аттестация осуществляется в рамках накопительной бально-рейтинговой системы в 100-балльной шкале.</w:t>
      </w:r>
    </w:p>
    <w:p w:rsidR="00863C57" w:rsidRPr="00863C57" w:rsidRDefault="00863C57" w:rsidP="00863C57">
      <w:pPr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Далее приводятся шкалы и критерии из ЛКМ, прописываются максимальные и минимальные баллы по видам работ, «штрафы» и «надбавки».</w:t>
      </w:r>
    </w:p>
    <w:p w:rsidR="00863C57" w:rsidRPr="00863C57" w:rsidRDefault="00863C57" w:rsidP="00863C57">
      <w:pPr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При этом следует исходить из положения о бально-рейтинговой системе, в котором прописано следующее:</w:t>
      </w:r>
    </w:p>
    <w:p w:rsidR="00863C57" w:rsidRPr="00863C57" w:rsidRDefault="00863C57" w:rsidP="00863C57">
      <w:pPr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«Основой для определения баллов, набранных при промежуточной аттестации, служит объём и уровень усвоения материала, предусмотренного рабочей программой дисциплины. При этом необходимо руководствоваться следующим:</w:t>
      </w:r>
    </w:p>
    <w:p w:rsidR="00863C57" w:rsidRPr="00863C57" w:rsidRDefault="00863C57" w:rsidP="00863C57">
      <w:pPr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- 84-100 баллов (оценка «отлично»)</w:t>
      </w:r>
      <w:r w:rsidRPr="00863C57">
        <w:rPr>
          <w:rFonts w:ascii="Times New Roman" w:eastAsia="Calibri" w:hAnsi="Times New Roman" w:cs="Times New Roman"/>
          <w:iCs/>
          <w:sz w:val="24"/>
          <w:szCs w:val="24"/>
          <w:lang w:val="ru-RU"/>
        </w:rPr>
        <w:t xml:space="preserve"> - изложенный материал фактически верен, </w:t>
      </w: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обучения; правильные, уверенные действия </w:t>
      </w: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lastRenderedPageBreak/>
        <w:t>по применению полученных знаний на практике, грамотное и логически стройное изложение материала при ответе, усвоение основной и знакомство с дополнительной литературой;</w:t>
      </w:r>
    </w:p>
    <w:p w:rsidR="00863C57" w:rsidRPr="00863C57" w:rsidRDefault="00863C57" w:rsidP="00863C57">
      <w:pPr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- 67-83 баллов (оценка «хорошо»)</w:t>
      </w:r>
      <w:r w:rsidRPr="00863C57">
        <w:rPr>
          <w:rFonts w:ascii="Times New Roman" w:eastAsia="Calibri" w:hAnsi="Times New Roman" w:cs="Times New Roman"/>
          <w:iCs/>
          <w:sz w:val="24"/>
          <w:szCs w:val="24"/>
          <w:lang w:val="ru-RU"/>
        </w:rPr>
        <w:t xml:space="preserve"> - </w:t>
      </w: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наличие твердых и достаточно полных знаний в объеме пройденной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обучающийся  усвоил основную литературу, рекомендованную в рабочей программе дисциплины;</w:t>
      </w:r>
    </w:p>
    <w:p w:rsidR="00863C57" w:rsidRPr="00863C57" w:rsidRDefault="00863C57" w:rsidP="00863C57">
      <w:pPr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- 50-66 баллов (оценка удовлетворительно) - наличие твердых знаний в объеме пройденного курса в соответствии с целями обучения, изложение ответов с отдельными ошибками, уверенно исправленными после дополнительных вопросов; правильные в целом действия по применению знаний на практике;</w:t>
      </w:r>
    </w:p>
    <w:p w:rsidR="00863C57" w:rsidRPr="00863C57" w:rsidRDefault="00863C57" w:rsidP="00863C57">
      <w:pPr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- 0-49 баллов (оценка неудовлетворительно)</w:t>
      </w:r>
      <w:r w:rsidRPr="00863C57">
        <w:rPr>
          <w:rFonts w:ascii="Times New Roman" w:eastAsia="Calibri" w:hAnsi="Times New Roman" w:cs="Times New Roman"/>
          <w:iCs/>
          <w:sz w:val="24"/>
          <w:szCs w:val="24"/>
          <w:lang w:val="ru-RU"/>
        </w:rPr>
        <w:t xml:space="preserve"> - ответы не связаны с вопросами, </w:t>
      </w: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вопросы».</w:t>
      </w:r>
    </w:p>
    <w:p w:rsidR="00863C57" w:rsidRPr="00863C57" w:rsidRDefault="00863C57" w:rsidP="00863C57">
      <w:pPr>
        <w:spacing w:after="0" w:line="240" w:lineRule="auto"/>
        <w:ind w:firstLine="709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</w:p>
    <w:p w:rsidR="00863C57" w:rsidRPr="00863C57" w:rsidRDefault="00863C57" w:rsidP="00863C57">
      <w:pPr>
        <w:spacing w:after="0" w:line="240" w:lineRule="auto"/>
        <w:ind w:firstLine="709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</w:p>
    <w:p w:rsidR="00863C57" w:rsidRPr="00863C57" w:rsidRDefault="00863C57" w:rsidP="00863C57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863C57" w:rsidRPr="00863C57" w:rsidRDefault="00863C57" w:rsidP="00863C57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863C57" w:rsidRPr="00863C57" w:rsidRDefault="00863C57" w:rsidP="00863C57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Федеральное государственное бюджетное образовательное учреждение высшего образования</w:t>
      </w:r>
    </w:p>
    <w:p w:rsidR="00863C57" w:rsidRPr="00863C57" w:rsidRDefault="00863C57" w:rsidP="00863C57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«Ростовский государственный экономический университет (РИНХ)»</w:t>
      </w:r>
    </w:p>
    <w:p w:rsidR="00863C57" w:rsidRPr="00863C57" w:rsidRDefault="00863C57" w:rsidP="00863C57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863C57" w:rsidRPr="00863C57" w:rsidRDefault="00863C57" w:rsidP="00863C57">
      <w:pPr>
        <w:spacing w:after="0" w:line="240" w:lineRule="auto"/>
        <w:jc w:val="center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</w:p>
    <w:p w:rsidR="00863C57" w:rsidRPr="00863C57" w:rsidRDefault="00863C57" w:rsidP="00863C57">
      <w:pPr>
        <w:spacing w:after="0" w:line="240" w:lineRule="auto"/>
        <w:jc w:val="center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ЭКЗАМЕНАЦИОННЫЙ БИЛЕТ</w:t>
      </w:r>
      <w:r>
        <w:rPr>
          <w:rFonts w:ascii="Times New Roman" w:eastAsia="Calibri" w:hAnsi="Times New Roman" w:cs="Times New Roman"/>
          <w:b/>
          <w:bCs/>
          <w:sz w:val="24"/>
          <w:szCs w:val="24"/>
        </w:rPr>
        <w:t> </w:t>
      </w:r>
      <w:r w:rsidRPr="00863C57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№</w:t>
      </w:r>
      <w:r w:rsidRPr="00863C57">
        <w:rPr>
          <w:rFonts w:ascii="Times New Roman" w:eastAsia="Calibri" w:hAnsi="Times New Roman" w:cs="Times New Roman"/>
          <w:b/>
          <w:sz w:val="24"/>
          <w:szCs w:val="24"/>
          <w:lang w:val="ru-RU"/>
        </w:rPr>
        <w:t xml:space="preserve"> 1</w:t>
      </w:r>
    </w:p>
    <w:p w:rsidR="00863C57" w:rsidRPr="00863C57" w:rsidRDefault="00863C57" w:rsidP="00863C57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по дисциплине</w:t>
      </w:r>
      <w:r w:rsidRPr="00863C57">
        <w:rPr>
          <w:rFonts w:ascii="Times New Roman" w:eastAsia="Calibri" w:hAnsi="Times New Roman" w:cs="Times New Roman"/>
          <w:b/>
          <w:sz w:val="24"/>
          <w:szCs w:val="24"/>
          <w:lang w:val="ru-RU"/>
        </w:rPr>
        <w:t xml:space="preserve"> </w:t>
      </w: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«Юридическая психология»</w:t>
      </w:r>
    </w:p>
    <w:p w:rsidR="00863C57" w:rsidRPr="00863C57" w:rsidRDefault="00863C57" w:rsidP="00863C57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1. Проблемы несовершеннолетних в юридической психологии.</w:t>
      </w:r>
    </w:p>
    <w:p w:rsidR="00863C57" w:rsidRPr="00863C57" w:rsidRDefault="00863C57" w:rsidP="00863C57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2.  психология личности и деятельности следователя.</w:t>
      </w:r>
    </w:p>
    <w:p w:rsidR="00863C57" w:rsidRPr="00863C57" w:rsidRDefault="00863C57" w:rsidP="00863C57">
      <w:pPr>
        <w:spacing w:after="0" w:line="240" w:lineRule="auto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</w:p>
    <w:p w:rsidR="00863C57" w:rsidRPr="00863C57" w:rsidRDefault="00863C57" w:rsidP="00863C57">
      <w:pPr>
        <w:spacing w:after="0" w:line="240" w:lineRule="auto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Составитель</w:t>
      </w:r>
      <w:r>
        <w:rPr>
          <w:rFonts w:ascii="Times New Roman" w:eastAsia="Calibri" w:hAnsi="Times New Roman" w:cs="Times New Roman"/>
          <w:sz w:val="24"/>
          <w:szCs w:val="24"/>
        </w:rPr>
        <w:t>    </w:t>
      </w: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                                                                                     </w:t>
      </w:r>
      <w:r>
        <w:rPr>
          <w:rFonts w:ascii="Times New Roman" w:eastAsia="Calibri" w:hAnsi="Times New Roman" w:cs="Times New Roman"/>
          <w:sz w:val="24"/>
          <w:szCs w:val="24"/>
        </w:rPr>
        <w:t> </w:t>
      </w: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Л.И. Полтавцева</w:t>
      </w:r>
      <w:r>
        <w:rPr>
          <w:rFonts w:ascii="Times New Roman" w:eastAsia="Calibri" w:hAnsi="Times New Roman" w:cs="Times New Roman"/>
          <w:sz w:val="24"/>
          <w:szCs w:val="24"/>
        </w:rPr>
        <w:t>  </w:t>
      </w: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Заведующий кафедрой</w:t>
      </w:r>
      <w:r>
        <w:rPr>
          <w:rFonts w:ascii="Times New Roman" w:eastAsia="Calibri" w:hAnsi="Times New Roman" w:cs="Times New Roman"/>
          <w:sz w:val="24"/>
          <w:szCs w:val="24"/>
        </w:rPr>
        <w:t>   </w:t>
      </w: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                                                                      А.В. Николаев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Calibri" w:eastAsia="Calibri" w:hAnsi="Calibri" w:cs="Times New Roman"/>
          <w:sz w:val="12"/>
          <w:szCs w:val="12"/>
          <w:lang w:val="ru-RU"/>
        </w:rPr>
      </w:pPr>
      <w:r w:rsidRPr="00863C57">
        <w:rPr>
          <w:rFonts w:ascii="Times New Roman" w:eastAsia="Calibri" w:hAnsi="Times New Roman" w:cs="Times New Roman"/>
          <w:sz w:val="20"/>
          <w:szCs w:val="24"/>
          <w:lang w:val="ru-RU"/>
        </w:rPr>
        <w:t xml:space="preserve"> «____»__________________20</w:t>
      </w:r>
      <w:r>
        <w:rPr>
          <w:rFonts w:ascii="Times New Roman" w:eastAsia="Calibri" w:hAnsi="Times New Roman" w:cs="Times New Roman"/>
          <w:sz w:val="20"/>
          <w:szCs w:val="24"/>
        </w:rPr>
        <w:t>     </w:t>
      </w:r>
      <w:r w:rsidRPr="00863C57">
        <w:rPr>
          <w:rFonts w:ascii="Times New Roman" w:eastAsia="Calibri" w:hAnsi="Times New Roman" w:cs="Times New Roman"/>
          <w:sz w:val="20"/>
          <w:szCs w:val="24"/>
          <w:lang w:val="ru-RU"/>
        </w:rPr>
        <w:t>г.</w:t>
      </w:r>
      <w:r>
        <w:rPr>
          <w:rFonts w:ascii="Times New Roman" w:eastAsia="Calibri" w:hAnsi="Times New Roman" w:cs="Times New Roman"/>
          <w:sz w:val="20"/>
          <w:szCs w:val="24"/>
        </w:rPr>
        <w:t> </w:t>
      </w:r>
    </w:p>
    <w:p w:rsidR="00863C57" w:rsidRPr="00863C57" w:rsidRDefault="00863C57" w:rsidP="00863C57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863C57" w:rsidRPr="00863C57" w:rsidRDefault="00863C57" w:rsidP="00863C57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Федеральное государственное бюджетное образовательное учреждение высшего образования</w:t>
      </w:r>
    </w:p>
    <w:p w:rsidR="00863C57" w:rsidRPr="00863C57" w:rsidRDefault="00863C57" w:rsidP="00863C57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«Ростовский государственный экономический университет (РИНХ)»</w:t>
      </w:r>
    </w:p>
    <w:p w:rsidR="00863C57" w:rsidRPr="00863C57" w:rsidRDefault="00863C57" w:rsidP="00863C57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863C57" w:rsidRPr="00863C57" w:rsidRDefault="00863C57" w:rsidP="00863C57">
      <w:pPr>
        <w:spacing w:after="0" w:line="240" w:lineRule="auto"/>
        <w:jc w:val="center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</w:p>
    <w:p w:rsidR="00863C57" w:rsidRPr="00863C57" w:rsidRDefault="00863C57" w:rsidP="00863C57">
      <w:pPr>
        <w:spacing w:after="0" w:line="240" w:lineRule="auto"/>
        <w:jc w:val="center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ЭКЗАМЕНАЦИОННЫЙ БИЛЕТ</w:t>
      </w:r>
      <w:r>
        <w:rPr>
          <w:rFonts w:ascii="Times New Roman" w:eastAsia="Calibri" w:hAnsi="Times New Roman" w:cs="Times New Roman"/>
          <w:b/>
          <w:bCs/>
          <w:sz w:val="24"/>
          <w:szCs w:val="24"/>
        </w:rPr>
        <w:t> </w:t>
      </w:r>
      <w:r w:rsidRPr="00863C57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№</w:t>
      </w:r>
      <w:r w:rsidRPr="00863C57">
        <w:rPr>
          <w:rFonts w:ascii="Times New Roman" w:eastAsia="Calibri" w:hAnsi="Times New Roman" w:cs="Times New Roman"/>
          <w:b/>
          <w:sz w:val="24"/>
          <w:szCs w:val="24"/>
          <w:lang w:val="ru-RU"/>
        </w:rPr>
        <w:t xml:space="preserve"> 2</w:t>
      </w:r>
    </w:p>
    <w:p w:rsidR="00863C57" w:rsidRDefault="00863C57" w:rsidP="00863C57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по дисциплине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«Юридическая психология»</w:t>
      </w:r>
    </w:p>
    <w:p w:rsidR="00863C57" w:rsidRDefault="00863C57" w:rsidP="00863C57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Методы юридической психологии .</w:t>
      </w:r>
    </w:p>
    <w:p w:rsidR="00863C57" w:rsidRPr="00863C57" w:rsidRDefault="00863C57" w:rsidP="00863C57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sz w:val="24"/>
          <w:szCs w:val="24"/>
          <w:lang w:val="ru-RU"/>
        </w:rPr>
        <w:t>Биосоциальные факторы в детерминации преступного поведения</w:t>
      </w:r>
    </w:p>
    <w:p w:rsidR="00863C57" w:rsidRPr="00863C57" w:rsidRDefault="00863C57" w:rsidP="00863C57">
      <w:pPr>
        <w:spacing w:after="0" w:line="240" w:lineRule="auto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</w:p>
    <w:p w:rsidR="00863C57" w:rsidRPr="00863C57" w:rsidRDefault="00863C57" w:rsidP="00863C57">
      <w:pPr>
        <w:spacing w:after="0" w:line="240" w:lineRule="auto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Составитель</w:t>
      </w:r>
      <w:r>
        <w:rPr>
          <w:rFonts w:ascii="Times New Roman" w:eastAsia="Calibri" w:hAnsi="Times New Roman" w:cs="Times New Roman"/>
          <w:sz w:val="24"/>
          <w:szCs w:val="24"/>
        </w:rPr>
        <w:t>    </w:t>
      </w: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                                                                                     </w:t>
      </w:r>
      <w:r>
        <w:rPr>
          <w:rFonts w:ascii="Times New Roman" w:eastAsia="Calibri" w:hAnsi="Times New Roman" w:cs="Times New Roman"/>
          <w:sz w:val="24"/>
          <w:szCs w:val="24"/>
        </w:rPr>
        <w:t> </w:t>
      </w: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Л.И. Полтавцева</w:t>
      </w:r>
      <w:r>
        <w:rPr>
          <w:rFonts w:ascii="Times New Roman" w:eastAsia="Calibri" w:hAnsi="Times New Roman" w:cs="Times New Roman"/>
          <w:sz w:val="24"/>
          <w:szCs w:val="24"/>
        </w:rPr>
        <w:t>  </w:t>
      </w: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Заведующий кафедрой</w:t>
      </w:r>
      <w:r>
        <w:rPr>
          <w:rFonts w:ascii="Times New Roman" w:eastAsia="Calibri" w:hAnsi="Times New Roman" w:cs="Times New Roman"/>
          <w:sz w:val="24"/>
          <w:szCs w:val="24"/>
        </w:rPr>
        <w:t>   </w:t>
      </w: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                                                                      А.В. Николаев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Calibri" w:eastAsia="Calibri" w:hAnsi="Calibri" w:cs="Times New Roman"/>
          <w:sz w:val="12"/>
          <w:szCs w:val="12"/>
          <w:lang w:val="ru-RU"/>
        </w:rPr>
      </w:pPr>
    </w:p>
    <w:p w:rsidR="00863C57" w:rsidRPr="00863C57" w:rsidRDefault="00863C57" w:rsidP="00863C57">
      <w:pPr>
        <w:spacing w:after="0" w:line="240" w:lineRule="auto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</w:p>
    <w:p w:rsidR="00863C57" w:rsidRPr="00863C57" w:rsidRDefault="00863C57" w:rsidP="00863C57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863C57" w:rsidRPr="00863C57" w:rsidRDefault="00863C57" w:rsidP="00863C57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Федеральное государственное бюджетное образовательное учреждение высшего образования</w:t>
      </w:r>
    </w:p>
    <w:p w:rsidR="00863C57" w:rsidRPr="00863C57" w:rsidRDefault="00863C57" w:rsidP="00863C57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lastRenderedPageBreak/>
        <w:t>«Ростовский государственный экономический университет (РИНХ)»</w:t>
      </w:r>
    </w:p>
    <w:p w:rsidR="00863C57" w:rsidRPr="00863C57" w:rsidRDefault="00863C57" w:rsidP="00863C57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863C57" w:rsidRPr="00863C57" w:rsidRDefault="00863C57" w:rsidP="00863C57">
      <w:pPr>
        <w:spacing w:after="0" w:line="240" w:lineRule="auto"/>
        <w:jc w:val="center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</w:p>
    <w:p w:rsidR="00863C57" w:rsidRPr="00863C57" w:rsidRDefault="00863C57" w:rsidP="00863C57">
      <w:pPr>
        <w:spacing w:after="0" w:line="240" w:lineRule="auto"/>
        <w:jc w:val="center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ЭКЗАМЕНАЦИОННЫЙ БИЛЕТ</w:t>
      </w:r>
      <w:r>
        <w:rPr>
          <w:rFonts w:ascii="Times New Roman" w:eastAsia="Calibri" w:hAnsi="Times New Roman" w:cs="Times New Roman"/>
          <w:b/>
          <w:bCs/>
          <w:sz w:val="24"/>
          <w:szCs w:val="24"/>
        </w:rPr>
        <w:t> </w:t>
      </w:r>
      <w:r w:rsidRPr="00863C57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№</w:t>
      </w:r>
      <w:r w:rsidRPr="00863C57">
        <w:rPr>
          <w:rFonts w:ascii="Times New Roman" w:eastAsia="Calibri" w:hAnsi="Times New Roman" w:cs="Times New Roman"/>
          <w:b/>
          <w:sz w:val="24"/>
          <w:szCs w:val="24"/>
          <w:lang w:val="ru-RU"/>
        </w:rPr>
        <w:t xml:space="preserve"> 3</w:t>
      </w:r>
    </w:p>
    <w:p w:rsidR="00863C57" w:rsidRDefault="00863C57" w:rsidP="00863C57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по дисциплине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«Юридическая психология»</w:t>
      </w:r>
    </w:p>
    <w:p w:rsidR="00863C57" w:rsidRDefault="00863C57" w:rsidP="00863C57">
      <w:pPr>
        <w:numPr>
          <w:ilvl w:val="0"/>
          <w:numId w:val="3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Психология допроса потерпевшего и свидетеля</w:t>
      </w:r>
    </w:p>
    <w:p w:rsidR="00863C57" w:rsidRPr="00863C57" w:rsidRDefault="00863C57" w:rsidP="00863C57">
      <w:pPr>
        <w:numPr>
          <w:ilvl w:val="0"/>
          <w:numId w:val="3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sz w:val="24"/>
          <w:szCs w:val="24"/>
          <w:lang w:val="ru-RU"/>
        </w:rPr>
        <w:t>Пенитенциарная психология и её задачи.</w:t>
      </w:r>
    </w:p>
    <w:p w:rsidR="00863C57" w:rsidRPr="00863C57" w:rsidRDefault="00863C57" w:rsidP="00863C57">
      <w:pPr>
        <w:spacing w:after="0" w:line="240" w:lineRule="auto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</w:p>
    <w:p w:rsidR="00863C57" w:rsidRPr="00863C57" w:rsidRDefault="00863C57" w:rsidP="00863C57">
      <w:pPr>
        <w:spacing w:after="0" w:line="240" w:lineRule="auto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Составитель</w:t>
      </w:r>
      <w:r>
        <w:rPr>
          <w:rFonts w:ascii="Times New Roman" w:eastAsia="Calibri" w:hAnsi="Times New Roman" w:cs="Times New Roman"/>
          <w:sz w:val="24"/>
          <w:szCs w:val="24"/>
        </w:rPr>
        <w:t>    </w:t>
      </w: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                                                                                     </w:t>
      </w:r>
      <w:r>
        <w:rPr>
          <w:rFonts w:ascii="Times New Roman" w:eastAsia="Calibri" w:hAnsi="Times New Roman" w:cs="Times New Roman"/>
          <w:sz w:val="24"/>
          <w:szCs w:val="24"/>
        </w:rPr>
        <w:t> </w:t>
      </w: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Л.И. Полтавцева</w:t>
      </w:r>
      <w:r>
        <w:rPr>
          <w:rFonts w:ascii="Times New Roman" w:eastAsia="Calibri" w:hAnsi="Times New Roman" w:cs="Times New Roman"/>
          <w:sz w:val="24"/>
          <w:szCs w:val="24"/>
        </w:rPr>
        <w:t>  </w:t>
      </w: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Заведующий кафедрой</w:t>
      </w:r>
      <w:r>
        <w:rPr>
          <w:rFonts w:ascii="Times New Roman" w:eastAsia="Calibri" w:hAnsi="Times New Roman" w:cs="Times New Roman"/>
          <w:sz w:val="24"/>
          <w:szCs w:val="24"/>
        </w:rPr>
        <w:t>   </w:t>
      </w: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                                                                      А.В. Николаев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Calibri" w:eastAsia="Calibri" w:hAnsi="Calibri" w:cs="Times New Roman"/>
          <w:sz w:val="12"/>
          <w:szCs w:val="12"/>
          <w:lang w:val="ru-RU"/>
        </w:rPr>
      </w:pPr>
    </w:p>
    <w:p w:rsidR="00863C57" w:rsidRPr="00863C57" w:rsidRDefault="00863C57" w:rsidP="00863C57">
      <w:pPr>
        <w:spacing w:after="0" w:line="240" w:lineRule="auto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</w:p>
    <w:p w:rsidR="00863C57" w:rsidRPr="00863C57" w:rsidRDefault="00863C57" w:rsidP="00863C57">
      <w:pPr>
        <w:spacing w:after="0" w:line="240" w:lineRule="auto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</w:p>
    <w:p w:rsidR="00863C57" w:rsidRPr="00863C57" w:rsidRDefault="00863C57" w:rsidP="00863C57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863C57" w:rsidRPr="00863C57" w:rsidRDefault="00863C57" w:rsidP="00863C57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Федеральное государственное бюджетное образовательное учреждение высшего образования</w:t>
      </w:r>
    </w:p>
    <w:p w:rsidR="00863C57" w:rsidRPr="00863C57" w:rsidRDefault="00863C57" w:rsidP="00863C57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«Ростовский государственный экономический университет (РИНХ)»</w:t>
      </w:r>
    </w:p>
    <w:p w:rsidR="00863C57" w:rsidRPr="00863C57" w:rsidRDefault="00863C57" w:rsidP="00863C57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863C57" w:rsidRPr="00863C57" w:rsidRDefault="00863C57" w:rsidP="00863C57">
      <w:pPr>
        <w:spacing w:after="0" w:line="240" w:lineRule="auto"/>
        <w:jc w:val="center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</w:p>
    <w:p w:rsidR="00863C57" w:rsidRPr="00863C57" w:rsidRDefault="00863C57" w:rsidP="00863C57">
      <w:pPr>
        <w:spacing w:after="0" w:line="240" w:lineRule="auto"/>
        <w:jc w:val="center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ЭКЗАМЕНАЦИОННЫЙ БИЛЕТ</w:t>
      </w:r>
      <w:r>
        <w:rPr>
          <w:rFonts w:ascii="Times New Roman" w:eastAsia="Calibri" w:hAnsi="Times New Roman" w:cs="Times New Roman"/>
          <w:b/>
          <w:bCs/>
          <w:sz w:val="24"/>
          <w:szCs w:val="24"/>
        </w:rPr>
        <w:t> </w:t>
      </w:r>
      <w:r w:rsidRPr="00863C57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№</w:t>
      </w:r>
      <w:r w:rsidRPr="00863C57">
        <w:rPr>
          <w:rFonts w:ascii="Times New Roman" w:eastAsia="Calibri" w:hAnsi="Times New Roman" w:cs="Times New Roman"/>
          <w:b/>
          <w:sz w:val="24"/>
          <w:szCs w:val="24"/>
          <w:lang w:val="ru-RU"/>
        </w:rPr>
        <w:t xml:space="preserve"> 4</w:t>
      </w:r>
    </w:p>
    <w:p w:rsidR="00863C57" w:rsidRDefault="00863C57" w:rsidP="00863C57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по дисциплине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«Юридическая психология»</w:t>
      </w:r>
    </w:p>
    <w:p w:rsidR="00863C57" w:rsidRDefault="00863C57" w:rsidP="00863C57">
      <w:pPr>
        <w:numPr>
          <w:ilvl w:val="0"/>
          <w:numId w:val="4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Социализация личности.</w:t>
      </w:r>
    </w:p>
    <w:p w:rsidR="00863C57" w:rsidRDefault="00863C57" w:rsidP="00863C57">
      <w:pPr>
        <w:numPr>
          <w:ilvl w:val="0"/>
          <w:numId w:val="4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Психология предварительного следствия.</w:t>
      </w:r>
    </w:p>
    <w:p w:rsidR="00863C57" w:rsidRDefault="00863C57" w:rsidP="00863C57">
      <w:pPr>
        <w:spacing w:after="0" w:line="240" w:lineRule="auto"/>
        <w:jc w:val="both"/>
        <w:textAlignment w:val="baseline"/>
        <w:rPr>
          <w:rFonts w:ascii="Calibri" w:eastAsia="Calibri" w:hAnsi="Calibri" w:cs="Times New Roman"/>
          <w:sz w:val="24"/>
          <w:szCs w:val="24"/>
        </w:rPr>
      </w:pPr>
    </w:p>
    <w:p w:rsidR="00863C57" w:rsidRDefault="00863C57" w:rsidP="00863C57">
      <w:pPr>
        <w:spacing w:after="0" w:line="240" w:lineRule="auto"/>
        <w:textAlignment w:val="baseline"/>
        <w:rPr>
          <w:rFonts w:ascii="Calibri" w:eastAsia="Calibri" w:hAnsi="Calibri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Составитель                                                                                                 Л.И. Полтавцева   </w:t>
      </w:r>
    </w:p>
    <w:p w:rsid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Заведующий кафедрой                                                                               А.В. Николаев</w:t>
      </w:r>
    </w:p>
    <w:p w:rsidR="00863C57" w:rsidRDefault="00863C57" w:rsidP="00863C57">
      <w:pPr>
        <w:spacing w:after="0" w:line="240" w:lineRule="auto"/>
        <w:jc w:val="both"/>
        <w:textAlignment w:val="baseline"/>
        <w:rPr>
          <w:rFonts w:ascii="Calibri" w:eastAsia="Calibri" w:hAnsi="Calibri" w:cs="Times New Roman"/>
          <w:sz w:val="24"/>
          <w:szCs w:val="24"/>
        </w:rPr>
      </w:pPr>
    </w:p>
    <w:p w:rsidR="00863C57" w:rsidRPr="00863C57" w:rsidRDefault="00863C57" w:rsidP="00863C57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863C57" w:rsidRPr="00863C57" w:rsidRDefault="00863C57" w:rsidP="00863C57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Федеральное государственное бюджетное образовательное учреждение высшего образования</w:t>
      </w:r>
    </w:p>
    <w:p w:rsidR="00863C57" w:rsidRPr="00863C57" w:rsidRDefault="00863C57" w:rsidP="00863C57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«Ростовский государственный экономический университет (РИНХ)»</w:t>
      </w:r>
    </w:p>
    <w:p w:rsidR="00863C57" w:rsidRPr="00863C57" w:rsidRDefault="00863C57" w:rsidP="00863C57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863C57" w:rsidRPr="00863C57" w:rsidRDefault="00863C57" w:rsidP="00863C57">
      <w:pPr>
        <w:spacing w:after="0" w:line="240" w:lineRule="auto"/>
        <w:jc w:val="center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</w:p>
    <w:p w:rsidR="00863C57" w:rsidRPr="00863C57" w:rsidRDefault="00863C57" w:rsidP="00863C57">
      <w:pPr>
        <w:spacing w:after="0" w:line="240" w:lineRule="auto"/>
        <w:jc w:val="center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ЭКЗАМЕНАЦИОННЫЙ БИЛЕТ</w:t>
      </w:r>
      <w:r>
        <w:rPr>
          <w:rFonts w:ascii="Times New Roman" w:eastAsia="Calibri" w:hAnsi="Times New Roman" w:cs="Times New Roman"/>
          <w:b/>
          <w:bCs/>
          <w:sz w:val="24"/>
          <w:szCs w:val="24"/>
        </w:rPr>
        <w:t> </w:t>
      </w:r>
      <w:r w:rsidRPr="00863C57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№</w:t>
      </w:r>
      <w:r w:rsidRPr="00863C57">
        <w:rPr>
          <w:rFonts w:ascii="Times New Roman" w:eastAsia="Calibri" w:hAnsi="Times New Roman" w:cs="Times New Roman"/>
          <w:b/>
          <w:sz w:val="24"/>
          <w:szCs w:val="24"/>
          <w:lang w:val="ru-RU"/>
        </w:rPr>
        <w:t xml:space="preserve"> 5</w:t>
      </w:r>
    </w:p>
    <w:p w:rsidR="00863C57" w:rsidRPr="00863C57" w:rsidRDefault="00863C57" w:rsidP="00863C57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по дисциплине</w:t>
      </w:r>
      <w:r w:rsidRPr="00863C57">
        <w:rPr>
          <w:rFonts w:ascii="Times New Roman" w:eastAsia="Calibri" w:hAnsi="Times New Roman" w:cs="Times New Roman"/>
          <w:b/>
          <w:sz w:val="24"/>
          <w:szCs w:val="24"/>
          <w:lang w:val="ru-RU"/>
        </w:rPr>
        <w:t xml:space="preserve"> </w:t>
      </w: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Уголовный процесс</w:t>
      </w:r>
    </w:p>
    <w:p w:rsidR="00863C57" w:rsidRPr="00863C57" w:rsidRDefault="00863C57" w:rsidP="00863C57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по дисциплине</w:t>
      </w:r>
      <w:r w:rsidRPr="00863C57">
        <w:rPr>
          <w:rFonts w:ascii="Times New Roman" w:eastAsia="Calibri" w:hAnsi="Times New Roman" w:cs="Times New Roman"/>
          <w:b/>
          <w:sz w:val="24"/>
          <w:szCs w:val="24"/>
          <w:lang w:val="ru-RU"/>
        </w:rPr>
        <w:t xml:space="preserve"> </w:t>
      </w: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«Юридическая психология»</w:t>
      </w:r>
    </w:p>
    <w:p w:rsidR="00863C57" w:rsidRPr="00863C57" w:rsidRDefault="00863C57" w:rsidP="00863C57">
      <w:pPr>
        <w:numPr>
          <w:ilvl w:val="0"/>
          <w:numId w:val="5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Предмет юридической психологии и её задачи.</w:t>
      </w:r>
    </w:p>
    <w:p w:rsidR="00863C57" w:rsidRDefault="00863C57" w:rsidP="00863C57">
      <w:pPr>
        <w:numPr>
          <w:ilvl w:val="0"/>
          <w:numId w:val="5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Типология личности преступников.</w:t>
      </w:r>
    </w:p>
    <w:p w:rsidR="00863C57" w:rsidRDefault="00863C57" w:rsidP="00863C57">
      <w:pPr>
        <w:spacing w:after="0" w:line="240" w:lineRule="auto"/>
        <w:jc w:val="both"/>
        <w:textAlignment w:val="baseline"/>
        <w:rPr>
          <w:rFonts w:ascii="Calibri" w:eastAsia="Calibri" w:hAnsi="Calibri" w:cs="Times New Roman"/>
          <w:sz w:val="24"/>
          <w:szCs w:val="24"/>
        </w:rPr>
      </w:pPr>
    </w:p>
    <w:p w:rsidR="00863C57" w:rsidRDefault="00863C57" w:rsidP="00863C57">
      <w:pPr>
        <w:spacing w:after="0" w:line="240" w:lineRule="auto"/>
        <w:textAlignment w:val="baseline"/>
        <w:rPr>
          <w:rFonts w:ascii="Calibri" w:eastAsia="Calibri" w:hAnsi="Calibri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Составитель                                                                                                 Л.И. Полтавцева   </w:t>
      </w:r>
    </w:p>
    <w:p w:rsid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Заведующий кафедрой                                                                               А.В. Николаев</w:t>
      </w:r>
    </w:p>
    <w:p w:rsidR="00863C57" w:rsidRDefault="00863C57" w:rsidP="00863C57">
      <w:pPr>
        <w:spacing w:after="0" w:line="240" w:lineRule="auto"/>
        <w:jc w:val="both"/>
        <w:textAlignment w:val="baseline"/>
        <w:rPr>
          <w:rFonts w:ascii="Calibri" w:eastAsia="Calibri" w:hAnsi="Calibri" w:cs="Times New Roman"/>
          <w:sz w:val="24"/>
          <w:szCs w:val="24"/>
        </w:rPr>
      </w:pPr>
    </w:p>
    <w:p w:rsidR="00863C57" w:rsidRDefault="00863C57" w:rsidP="00863C57">
      <w:pPr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Критерии оценивания: </w:t>
      </w:r>
    </w:p>
    <w:p w:rsidR="00863C57" w:rsidRPr="00863C57" w:rsidRDefault="00863C57" w:rsidP="00863C57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- оценка «отлично»</w:t>
      </w:r>
      <w:r>
        <w:rPr>
          <w:rFonts w:ascii="Times New Roman" w:eastAsia="Calibri" w:hAnsi="Times New Roman" w:cs="Times New Roman"/>
          <w:sz w:val="24"/>
          <w:szCs w:val="24"/>
        </w:rPr>
        <w:t> </w:t>
      </w: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выставляется, если </w:t>
      </w:r>
      <w:r w:rsidRPr="00863C57">
        <w:rPr>
          <w:rFonts w:ascii="Times New Roman" w:eastAsia="Calibri" w:hAnsi="Times New Roman" w:cs="Times New Roman"/>
          <w:iCs/>
          <w:color w:val="000000"/>
          <w:spacing w:val="-1"/>
          <w:sz w:val="24"/>
          <w:szCs w:val="24"/>
          <w:lang w:val="ru-RU"/>
        </w:rPr>
        <w:t xml:space="preserve">изложенный материал фактически верен, </w:t>
      </w:r>
      <w:r w:rsidRPr="00863C57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t xml:space="preserve">наличие глубоких исчерпывающих знаний в объеме пройденной </w:t>
      </w: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программы дисциплины в соответствии с поставленными программой курса целями и задачами обучения; правильные, уверенные действия </w:t>
      </w: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>по применению получен</w:t>
      </w:r>
      <w:r w:rsidRPr="00863C57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t xml:space="preserve">ных знаний на практике, грамотное и логически стройное изложение материала </w:t>
      </w: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при ответе, усвоение основной и знакомство с дополнительной литературой;</w:t>
      </w:r>
    </w:p>
    <w:p w:rsidR="00863C57" w:rsidRPr="00863C57" w:rsidRDefault="00863C57" w:rsidP="00863C57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- оценка «хорошо»</w:t>
      </w:r>
      <w:r>
        <w:rPr>
          <w:rFonts w:ascii="Times New Roman" w:eastAsia="Calibri" w:hAnsi="Times New Roman" w:cs="Times New Roman"/>
          <w:sz w:val="24"/>
          <w:szCs w:val="24"/>
        </w:rPr>
        <w:t> </w:t>
      </w: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- </w:t>
      </w:r>
      <w:r w:rsidRPr="00863C57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t>наличие твердых и достаточно полных знаний в объеме пройден</w:t>
      </w: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обучающийся  усвоил основную литературу, рекомендованную в рабочей программе дисциплины;</w:t>
      </w:r>
    </w:p>
    <w:p w:rsidR="00863C57" w:rsidRPr="00863C57" w:rsidRDefault="00863C57" w:rsidP="00863C57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- оценка «удовлетворительно»</w:t>
      </w:r>
      <w:r>
        <w:rPr>
          <w:rFonts w:ascii="Times New Roman" w:eastAsia="Calibri" w:hAnsi="Times New Roman" w:cs="Times New Roman"/>
          <w:sz w:val="24"/>
          <w:szCs w:val="24"/>
        </w:rPr>
        <w:t> </w:t>
      </w: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- </w:t>
      </w: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наличие твердых знаний в объеме пройденного курса </w:t>
      </w:r>
      <w:r w:rsidRPr="00863C57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действия по применению знаний на практике;</w:t>
      </w:r>
    </w:p>
    <w:p w:rsidR="00863C57" w:rsidRPr="00863C57" w:rsidRDefault="00863C57" w:rsidP="00863C57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- оценка «неудовлетворительно» - </w:t>
      </w:r>
      <w:r w:rsidRPr="00863C57"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/>
        </w:rPr>
        <w:t xml:space="preserve">ответы не связаны с вопросами, </w:t>
      </w: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863C57" w:rsidRPr="00863C57" w:rsidRDefault="00863C57" w:rsidP="00863C5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863C57" w:rsidRPr="00863C57" w:rsidRDefault="00863C57" w:rsidP="00863C57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863C57" w:rsidRPr="00863C57" w:rsidRDefault="00863C57" w:rsidP="00863C57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Федеральное государственное бюджетное образовательное учреждение высшего образования</w:t>
      </w:r>
    </w:p>
    <w:p w:rsidR="00863C57" w:rsidRPr="00863C57" w:rsidRDefault="00863C57" w:rsidP="00863C57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«Ростовский государственный экономический университет (РИНХ)»</w:t>
      </w:r>
    </w:p>
    <w:p w:rsidR="00863C57" w:rsidRPr="00863C57" w:rsidRDefault="00863C57" w:rsidP="00863C57">
      <w:pPr>
        <w:spacing w:after="0" w:line="240" w:lineRule="auto"/>
        <w:jc w:val="center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/>
        </w:rPr>
      </w:pP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Тесты письменные или компьютерные</w:t>
      </w:r>
    </w:p>
    <w:p w:rsidR="00863C57" w:rsidRDefault="00863C57" w:rsidP="00863C57">
      <w:pPr>
        <w:spacing w:after="0" w:line="240" w:lineRule="auto"/>
        <w:jc w:val="center"/>
        <w:textAlignment w:val="baseline"/>
        <w:rPr>
          <w:rFonts w:ascii="Calibri" w:eastAsia="Calibri" w:hAnsi="Calibri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по дисциплине</w:t>
      </w:r>
      <w:r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  <w:t> </w:t>
      </w:r>
      <w:r>
        <w:rPr>
          <w:rFonts w:ascii="Times New Roman" w:eastAsia="Calibri" w:hAnsi="Times New Roman" w:cs="Times New Roman"/>
          <w:sz w:val="24"/>
          <w:szCs w:val="24"/>
          <w:vertAlign w:val="superscript"/>
        </w:rPr>
        <w:t> </w:t>
      </w:r>
      <w:r>
        <w:rPr>
          <w:rFonts w:ascii="Times New Roman" w:eastAsia="Calibri" w:hAnsi="Times New Roman" w:cs="Times New Roman"/>
          <w:sz w:val="24"/>
          <w:szCs w:val="24"/>
        </w:rPr>
        <w:t>«Юридическая психология»</w:t>
      </w:r>
    </w:p>
    <w:p w:rsidR="00863C57" w:rsidRDefault="00863C57" w:rsidP="00863C57">
      <w:pPr>
        <w:numPr>
          <w:ilvl w:val="0"/>
          <w:numId w:val="6"/>
        </w:numPr>
        <w:autoSpaceDE w:val="0"/>
        <w:autoSpaceDN w:val="0"/>
        <w:adjustRightInd w:val="0"/>
        <w:spacing w:before="120"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Психология – это наука о: </w:t>
      </w:r>
    </w:p>
    <w:p w:rsid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1. {психике человека}</w:t>
      </w:r>
    </w:p>
    <w:p w:rsid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2. {воспитании}</w:t>
      </w:r>
    </w:p>
    <w:p w:rsid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3. {управлении}</w:t>
      </w:r>
    </w:p>
    <w:p w:rsid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    4. {эмоциях и чувствах}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2. Выберите наиболее точное определение способностей. Способности - это: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1. {Врожденные особенности нервной системы, органов чувств, служащие природной предпосылкой успеха в какой-либо деятельности}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2.  {Особенности интеллекта, которые позволяют находить нестандартные решения}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3. {Психические свойства личности, которые позволяют по-новому комбинировать опыт}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4.  {Набор тех знаний, умений и навыков, которыми обладает человек}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3. Физиологической основой способностей</w:t>
      </w:r>
      <w:r w:rsidRPr="00863C57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ab/>
        <w:t xml:space="preserve"> являются: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1. {Особенности темперамента}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2. {Особенности характера}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3. {Особенности воспитания}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4. {Задатки}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4. Типологию темпераментов А.П. Павлов проводил по признаку: 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1. {Тип общения}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2. {Тип телосложения}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3. {Тип высшей нервной деятельности}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4. {Соотношение жидкостей в организме}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5. Способности бывают: 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lastRenderedPageBreak/>
        <w:t>1. {Активные и пассивные}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2. {Глубокие и поверхностные}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3. {Произвольные и непроизвольные}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4. {Общие и специальные}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6. Какие типы темпераментов описал Гиппократ (исходя из физиологических представлений того времени): 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1. {Церебротонический, висцеротонический, соматотонический}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2. {Сангвинический, холерический, меланхолический, флегматический}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3. {Подвижный, уравновешенный, инертный, слабый}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4. {Сенсорный, интуитивный, эмоциональный, мыслительный}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7. Восприятие, проводимое планомерно, систематически, целенаправленно называется: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1. {Когнитивным диссонансом}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2. {Кинестетическим восприятием}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3. {Наблюдением}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4. {Адаптацией}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8. Виды внимания. 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1. {Мнимое и подлинное}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2. {Произвольное и непроизвольное}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3. {Активное и пассивное}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4. {Концентрированное и неконцентрированное}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9. Волевые действия – это: 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1. {Действия, направленные на удовлетворение потребностей}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2. {Действия, имеющие познавательную ориентацию}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3. {Действия, связанные с преодолением трудностей}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4. {Действия, направленные на достижение успеха}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10. Основой возникновения эмоциональных состояний являются: 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1. {Потребности и мотивы человека}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2. {Индивидуально-типические свойства человека}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3. {Разумная жизнь человека}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4. {Ориентировочный рефлекс}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11. Укажите признак неблагоприятного социально-психологического климата коллектива: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1. {Доверие и требовательность членов коллектива друг у другу}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2. {Свободное выражение собственного мнения при обсуждении проблем}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3. {Административное давление руководителя на подчиненных}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4. {Ответственность каждого члена коллектива за общее дело}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12. Определите основные психологические признаки организованной преступности. 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1. {Устойчивость, сплоченность}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lastRenderedPageBreak/>
        <w:t>2. {Эмоциональная симпатия, наличие преступных интересов}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3. {Предварительный сговор, наличие оружия}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4. {Чувство солидарности, совместное проживание</w:t>
      </w:r>
      <w:r w:rsidRPr="00863C57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13. Юридическим основанием назначения судебно-психологической экспертизы является: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1. {Постановление следователя или определение суда}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2. {Распоряжение руководителя экспертного учреждения}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3. {Заявление потерпевшего}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4. {Ходатайство адвоката}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14. Где верно перечислены стороны общения: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1. {познавательная, организационная, потребительная}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2. {вербальная, производственная, образовательная}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3. {воспитательная, практическая, распределительная}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4. {коммуникативная, интерактивная, перцептивная}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15. Исключите фактор, не влияющий на частоту зрительного контакта.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1. {расстояние между собеседниками}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2. {социальная дистанция}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3. {особенности мыслительной деятельности говорящих}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4. {нравственные ценности}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16. Укажите, какие  характеристики личности не являются  психологическими: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1. {условия социализации}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2. {особенности мотивационной сферы}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3. {ценностные ориентации}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4. {особенности познавательной сферы}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17. Что является основанием для выделения таких видов конфликтов, как внутриличностные, межличностные, личностно-групповые, межгрупповые: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1. {степень остроты противоречий}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2. {продолжительность протекания конфликта}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3. {проблемно - деятельностностная сфера}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4. {степень вовлеченности субъектов}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18. Процесс обострения противоречия и борьба участников конфликта определяется понятием: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1. {прогнозирование конфликта}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2. {предупреждение конфликта}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3. {разрешение конфликта}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4. {усиление конфликта}</w:t>
      </w:r>
    </w:p>
    <w:p w:rsidR="00863C57" w:rsidRPr="00863C57" w:rsidRDefault="00863C57" w:rsidP="00863C57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2. Инструкция по выполнению</w:t>
      </w:r>
    </w:p>
    <w:p w:rsidR="00863C57" w:rsidRPr="00863C57" w:rsidRDefault="00863C57" w:rsidP="00863C5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Каждому студенту предлагается комплекс из 50 тестовых заданий, формируемых программой компьютерного тестирования персонально для каждого аттестуемого из общего фонда тестовых заданий.</w:t>
      </w:r>
    </w:p>
    <w:p w:rsidR="00863C57" w:rsidRPr="00863C57" w:rsidRDefault="00863C57" w:rsidP="00863C5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 xml:space="preserve"> Каждое тестовое задание предполагает  выбор одного правильного ответа из четырех или пяти вариантов. Время, отводимое на тестирование – 60 мин. Время нормируется компьютерной  программой тестирования.</w:t>
      </w:r>
    </w:p>
    <w:p w:rsidR="00863C57" w:rsidRPr="00863C57" w:rsidRDefault="00863C57" w:rsidP="00863C57">
      <w:pPr>
        <w:widowControl w:val="0"/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3. Критерии оценки </w:t>
      </w:r>
    </w:p>
    <w:p w:rsidR="00863C57" w:rsidRPr="00863C57" w:rsidRDefault="00863C57" w:rsidP="00863C5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Оценка результатов тестирования производится в соответствии со следующими параметрами: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89"/>
        <w:gridCol w:w="3038"/>
        <w:gridCol w:w="3343"/>
      </w:tblGrid>
      <w:tr w:rsidR="00863C57" w:rsidTr="00D920C2">
        <w:tc>
          <w:tcPr>
            <w:tcW w:w="3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3C57" w:rsidRDefault="00863C57" w:rsidP="00D920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Количество правильных ответов</w:t>
            </w:r>
          </w:p>
        </w:tc>
        <w:tc>
          <w:tcPr>
            <w:tcW w:w="3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3C57" w:rsidRDefault="00863C57" w:rsidP="00D920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Оценка в 100-балльной шкале</w:t>
            </w:r>
          </w:p>
        </w:tc>
        <w:tc>
          <w:tcPr>
            <w:tcW w:w="3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3C57" w:rsidRDefault="00863C57" w:rsidP="00D920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Оценка в 5-балльной шкале</w:t>
            </w:r>
          </w:p>
        </w:tc>
      </w:tr>
      <w:tr w:rsidR="00863C57" w:rsidTr="00D920C2">
        <w:tc>
          <w:tcPr>
            <w:tcW w:w="3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3C57" w:rsidRDefault="00863C57" w:rsidP="00D920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33-40</w:t>
            </w:r>
          </w:p>
        </w:tc>
        <w:tc>
          <w:tcPr>
            <w:tcW w:w="3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3C57" w:rsidRDefault="00863C57" w:rsidP="00D920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84-100</w:t>
            </w:r>
          </w:p>
        </w:tc>
        <w:tc>
          <w:tcPr>
            <w:tcW w:w="3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3C57" w:rsidRDefault="00863C57" w:rsidP="00D920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5 (отлично)</w:t>
            </w:r>
          </w:p>
        </w:tc>
      </w:tr>
      <w:tr w:rsidR="00863C57" w:rsidTr="00D920C2">
        <w:tc>
          <w:tcPr>
            <w:tcW w:w="3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3C57" w:rsidRDefault="00863C57" w:rsidP="00D920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26-32</w:t>
            </w:r>
          </w:p>
        </w:tc>
        <w:tc>
          <w:tcPr>
            <w:tcW w:w="3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3C57" w:rsidRDefault="00863C57" w:rsidP="00D920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67-83</w:t>
            </w:r>
          </w:p>
        </w:tc>
        <w:tc>
          <w:tcPr>
            <w:tcW w:w="3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3C57" w:rsidRDefault="00863C57" w:rsidP="00D920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4 (хорошо)</w:t>
            </w:r>
          </w:p>
        </w:tc>
      </w:tr>
      <w:tr w:rsidR="00863C57" w:rsidTr="00D920C2">
        <w:tc>
          <w:tcPr>
            <w:tcW w:w="3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3C57" w:rsidRDefault="00863C57" w:rsidP="00D920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20-25</w:t>
            </w:r>
          </w:p>
        </w:tc>
        <w:tc>
          <w:tcPr>
            <w:tcW w:w="3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3C57" w:rsidRDefault="00863C57" w:rsidP="00D920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50-66</w:t>
            </w:r>
          </w:p>
        </w:tc>
        <w:tc>
          <w:tcPr>
            <w:tcW w:w="3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3C57" w:rsidRDefault="00863C57" w:rsidP="00D920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3 (удовлетворительно)</w:t>
            </w:r>
          </w:p>
        </w:tc>
      </w:tr>
      <w:tr w:rsidR="00863C57" w:rsidTr="00D920C2">
        <w:tc>
          <w:tcPr>
            <w:tcW w:w="3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3C57" w:rsidRDefault="00863C57" w:rsidP="00D920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0-19</w:t>
            </w:r>
          </w:p>
        </w:tc>
        <w:tc>
          <w:tcPr>
            <w:tcW w:w="3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3C57" w:rsidRDefault="00863C57" w:rsidP="00D920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0-49</w:t>
            </w:r>
          </w:p>
        </w:tc>
        <w:tc>
          <w:tcPr>
            <w:tcW w:w="3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3C57" w:rsidRDefault="00863C57" w:rsidP="00D920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 (неудовлетворительно)</w:t>
            </w:r>
          </w:p>
        </w:tc>
      </w:tr>
    </w:tbl>
    <w:p w:rsidR="00863C57" w:rsidRPr="00863C57" w:rsidRDefault="00863C57" w:rsidP="00863C5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Алгоритм оценивания является составной частью компьютерной программы тестирования. Результаты тестирования предоставляются преподавателю с указанием ФИО аттестуемого, номера группы, количества баллов в 100-балльной и 5-балльной системах оценивания.</w:t>
      </w:r>
    </w:p>
    <w:p w:rsidR="00863C57" w:rsidRPr="00863C57" w:rsidRDefault="00863C57" w:rsidP="00863C57">
      <w:pPr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863C57" w:rsidRPr="00863C57" w:rsidRDefault="00863C57" w:rsidP="00863C57">
      <w:pPr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vertAlign w:val="superscript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Составитель                                                                                              Л.И. Полтавцева</w:t>
      </w:r>
    </w:p>
    <w:p w:rsidR="00863C57" w:rsidRPr="00863C57" w:rsidRDefault="00863C57" w:rsidP="00863C57">
      <w:pPr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vertAlign w:val="superscript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«____»__________________2018г.</w:t>
      </w:r>
      <w:r>
        <w:rPr>
          <w:rFonts w:ascii="Times New Roman" w:eastAsia="Calibri" w:hAnsi="Times New Roman" w:cs="Times New Roman"/>
          <w:sz w:val="24"/>
          <w:szCs w:val="24"/>
        </w:rPr>
        <w:t> </w:t>
      </w:r>
    </w:p>
    <w:p w:rsidR="00863C57" w:rsidRPr="00863C57" w:rsidRDefault="00863C57" w:rsidP="00863C5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b/>
          <w:bCs/>
          <w:sz w:val="28"/>
          <w:szCs w:val="24"/>
          <w:lang w:val="ru-RU"/>
        </w:rPr>
      </w:pP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b/>
          <w:bCs/>
          <w:sz w:val="28"/>
          <w:szCs w:val="24"/>
          <w:lang w:val="ru-RU"/>
        </w:rPr>
      </w:pP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b/>
          <w:bCs/>
          <w:sz w:val="28"/>
          <w:szCs w:val="24"/>
          <w:lang w:val="ru-RU"/>
        </w:rPr>
      </w:pP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b/>
          <w:bCs/>
          <w:sz w:val="28"/>
          <w:szCs w:val="24"/>
          <w:lang w:val="ru-RU"/>
        </w:rPr>
      </w:pP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b/>
          <w:bCs/>
          <w:sz w:val="28"/>
          <w:szCs w:val="24"/>
          <w:lang w:val="ru-RU"/>
        </w:rPr>
      </w:pPr>
    </w:p>
    <w:p w:rsidR="00863C57" w:rsidRPr="00863C57" w:rsidRDefault="00863C57" w:rsidP="00863C57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863C57" w:rsidRPr="00863C57" w:rsidRDefault="00863C57" w:rsidP="00863C57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Федеральное государственное бюджетное образовательное учреждение высшего образования</w:t>
      </w:r>
    </w:p>
    <w:p w:rsidR="00863C57" w:rsidRPr="00863C57" w:rsidRDefault="00863C57" w:rsidP="00863C57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«Ростовский государственный экономический университет (РИНХ)»</w:t>
      </w:r>
    </w:p>
    <w:p w:rsidR="00863C57" w:rsidRPr="00863C57" w:rsidRDefault="00863C57" w:rsidP="00863C57">
      <w:pPr>
        <w:spacing w:after="0" w:line="240" w:lineRule="auto"/>
        <w:jc w:val="center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863C57" w:rsidRPr="00863C57" w:rsidRDefault="00863C57" w:rsidP="00863C57">
      <w:pPr>
        <w:spacing w:after="0" w:line="240" w:lineRule="auto"/>
        <w:jc w:val="center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</w:p>
    <w:p w:rsidR="00863C57" w:rsidRPr="00863C57" w:rsidRDefault="00863C57" w:rsidP="00863C57">
      <w:pPr>
        <w:spacing w:after="0" w:line="240" w:lineRule="auto"/>
        <w:jc w:val="center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 xml:space="preserve">Вопросы для </w:t>
      </w:r>
      <w:r w:rsidRPr="00863C57">
        <w:rPr>
          <w:rFonts w:ascii="Times New Roman" w:eastAsia="Calibri" w:hAnsi="Times New Roman" w:cs="Times New Roman"/>
          <w:b/>
          <w:sz w:val="24"/>
          <w:szCs w:val="24"/>
          <w:lang w:val="ru-RU"/>
        </w:rPr>
        <w:t>опроса</w:t>
      </w:r>
    </w:p>
    <w:p w:rsidR="00863C57" w:rsidRPr="00863C57" w:rsidRDefault="00863C57" w:rsidP="00863C57">
      <w:pPr>
        <w:spacing w:after="0" w:line="240" w:lineRule="auto"/>
        <w:jc w:val="center"/>
        <w:textAlignment w:val="baseline"/>
        <w:rPr>
          <w:rFonts w:ascii="Times New Roman" w:eastAsia="Calibri" w:hAnsi="Times New Roman" w:cs="Times New Roman"/>
          <w:sz w:val="24"/>
          <w:szCs w:val="24"/>
          <w:vertAlign w:val="superscript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по дисциплине</w:t>
      </w:r>
      <w:r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  <w:t> </w:t>
      </w:r>
      <w:r>
        <w:rPr>
          <w:rFonts w:ascii="Times New Roman" w:eastAsia="Calibri" w:hAnsi="Times New Roman" w:cs="Times New Roman"/>
          <w:sz w:val="24"/>
          <w:szCs w:val="24"/>
          <w:vertAlign w:val="superscript"/>
        </w:rPr>
        <w:t> </w:t>
      </w: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«Юридическая психология»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1. Юридическая психология как отрасль психологической науки, ее структура и взаимосвязь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с другими науками.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2. Социально-психологические аспекты деятельности арбитража, нотариата и юридических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консультаций.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3. Предметюридической психологии.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4. Психология гражданского судопроизводства.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5. Основные направления развития юридической психологии.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6. Психологические аспекты гражданско-правового регулирования.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7. Основные этапы развития юридической психологии в России и за рубежом.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8. Гражданское право как фактор формирования психологии гражданского общества.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9. Теория права и психология права.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10. Психология деятельности частных охранных и детективных служб.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11. Правосознание как частно-научная теория юридической психологии.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12. Психология в адвокатской деятельности.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13. Правовая психология общностей.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14. Психология личности и деятельности следователя.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15.Правовая психология личности.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16. Психологическая характеристика деятельности прокурора.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lastRenderedPageBreak/>
        <w:t>17. Психологические аспекты правовой социализации.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18. Судебная психолого-психиатрическая экспертиза в гражданском судопроизводстве.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19. Факторы, влияющие на правовую психологию населения.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20. Судебная психолого-психиатрическая экспертиза в уголовном судопроизводстве.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21. Влияние средств массовой информации на правовую психологию населения.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22. Общие вопросы комплексной судебной психолого-психиатрической экспертизы.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23. Психология уголовной ответственности.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24. Психологические особенности суда присяжных.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25. Психологические мотивы изучения личности преступника.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26. Психологические основы уголовного и гражданского судопроизводства.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27. Роль индивидуальных свойств и состояний личности в формировании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антиобщественного поведения.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28. Психология очной ставки.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29. Психологическая характеристика криминальных отклонений.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30. Психологические основы производства обыска. 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22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31. Психологические механизмы совершения умышленных и неосторожных преступлений.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32. Психологические основы производства следственного эксперимента, проверки и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уточнения показаний на месте.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33. Социально-психологические условия и механизмы формирования преступных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групп.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34. Психологические основы допроса.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35. Психологические особенности лидерства и взаимоотношений в организованных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преступных группах.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36. Психологический контакт и установление доверительных отношений с проходящими по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делу лицами.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37. Сущность пенитенциарной психологии как отрасли юридической психологии, ее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предмет и основные функции наказания.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38. Этапы развития пенитенциарной психологии, ее современное состояние и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перспективы развития.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39. Особенности личности осужденных за различные виды преступлений и способы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психологического воздействия на них.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40. Социально-психологические явления в среде осужденных и возможности их учета в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процессе исполнения наказаний.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41. Психологические требования, предъявляемые к личности и деятельности персонала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пенитенциарных учреждений.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42. Индивидуально-психологические особенности сотрудников уголовно-исполнительной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системы и их учет в управленческой деятельности.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863C57" w:rsidRPr="00863C57" w:rsidRDefault="00863C57" w:rsidP="00863C57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863C57" w:rsidRPr="00863C57" w:rsidRDefault="00863C57" w:rsidP="00863C57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Федеральное государственное бюджетное образовательное учреждение высшего образования</w:t>
      </w:r>
    </w:p>
    <w:p w:rsidR="00863C57" w:rsidRPr="00863C57" w:rsidRDefault="00863C57" w:rsidP="00863C57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«Ростовский государственный экономический университет (РИНХ)»</w:t>
      </w:r>
    </w:p>
    <w:p w:rsidR="00863C57" w:rsidRPr="00863C57" w:rsidRDefault="00863C57" w:rsidP="00863C57">
      <w:pPr>
        <w:spacing w:after="0" w:line="240" w:lineRule="auto"/>
        <w:jc w:val="center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863C57" w:rsidRPr="00863C57" w:rsidRDefault="00863C57" w:rsidP="00863C57">
      <w:pPr>
        <w:spacing w:after="0" w:line="240" w:lineRule="auto"/>
        <w:jc w:val="center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</w:p>
    <w:p w:rsidR="00863C57" w:rsidRPr="00863C57" w:rsidRDefault="00863C57" w:rsidP="00863C57">
      <w:pPr>
        <w:spacing w:after="0" w:line="240" w:lineRule="auto"/>
        <w:jc w:val="center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Ситуационные задания</w:t>
      </w:r>
    </w:p>
    <w:p w:rsidR="00863C57" w:rsidRPr="00863C57" w:rsidRDefault="00863C57" w:rsidP="00863C57">
      <w:pPr>
        <w:spacing w:after="0" w:line="240" w:lineRule="auto"/>
        <w:jc w:val="center"/>
        <w:textAlignment w:val="baseline"/>
        <w:rPr>
          <w:rFonts w:ascii="Times New Roman" w:eastAsia="Calibri" w:hAnsi="Times New Roman" w:cs="Times New Roman"/>
          <w:sz w:val="24"/>
          <w:szCs w:val="24"/>
          <w:vertAlign w:val="superscript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по дисциплине</w:t>
      </w:r>
      <w:r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  <w:t> </w:t>
      </w:r>
      <w:r>
        <w:rPr>
          <w:rFonts w:ascii="Times New Roman" w:eastAsia="Calibri" w:hAnsi="Times New Roman" w:cs="Times New Roman"/>
          <w:sz w:val="24"/>
          <w:szCs w:val="24"/>
          <w:vertAlign w:val="superscript"/>
        </w:rPr>
        <w:t> </w:t>
      </w: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«Юридическая психология»</w:t>
      </w:r>
    </w:p>
    <w:p w:rsidR="00863C57" w:rsidRPr="00863C57" w:rsidRDefault="00863C57" w:rsidP="00863C5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Задание</w:t>
      </w:r>
      <w:r w:rsidRPr="00863C57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 №1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Обоснуйте с какими событиями происходящими в мире в конце 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IX</w:t>
      </w: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 начале 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XX</w:t>
      </w: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в.в. связано возникновение предмета юридической психологии. Какие, прежде всего, исследования интересовали юристов в этот период.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>Задание</w:t>
      </w:r>
      <w:r w:rsidRPr="00863C57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 №2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 xml:space="preserve">Составьте перечень психологических свойств личности преступника, совершившего убийство из хулиганских побуждений, которые необходимо изучить и учитывать для: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а) индивидуального подхода при проведении допроса в ходе расследования преступления;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б) определения вины в связи с принятием судебного решения о назначении наказания;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в) индивидуального подхода при исправлении в период исполнения наказания.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Необходимые, на ваш взгляд, исходные данные о преступнике, его социальном положении примите сами в качестве допущения.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>Задание</w:t>
      </w:r>
      <w:r w:rsidRPr="00863C57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 №3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Вспомните историю какого-либо известного вам преступления или воспользуйтесь его описанием в литературе, по материалам обвинительного заключения или приговора.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Вопросы: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1. Проведите анализ, укажите, какими свойствами личности может обладать человек, совершивший его. Необходимые, на ваш взгляд, исходные данные о преступнике, его социальном положении примите сами в качестве допущения.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2. Выдвиньте как можно больше предположений о возможных мотивах совершения этого преступления, указывая, в силу каких личностных свойств и обстоятельств ситуации могут возникать такие побуждения.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>Задание</w:t>
      </w:r>
      <w:r w:rsidRPr="00863C57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 № 4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Смоделируйте историю (генезис) совершения человеком какого-либо преступного деяния корыстного типа. Опишите процесс принятия решения человеком данного преступного деяния исходя из четырех ступенчатой структуры правосознания оценочных отношений.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>Задание</w:t>
      </w:r>
      <w:r w:rsidRPr="00863C57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 № 5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 следственный комитет поступило заявление матери несовершеннолетней Д. о том, что поздно вечером, когда дочь возвращалась с молодежного вечера домой, ее на дороге встретил неизвестный мужчина, который избил, изнасиловал девушку и похитил у неё золотые украшения.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Следователь вместе с законным представителем, самой потерпевшей и судебно-медицинским экспертом выехал на происшествие, где при осмотре были обнаружены следы борьбы. По окончании осмотра места происшествия судебно-медицинский эксперт освидетельствовал потерпевшую в больнице. При освидетельствовании у Д., кроме повреждений девственной плевы, ссадин и кровоподтеков на теле, свидетельствующих об изнасиловании, борьбе и самообороне, на правом бедре был обнаружен четкий след от укуса зубами человека.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Вопросы: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1. Какая информация, выявленная при осмотре данного места происшествия, должна быть включена в информационную модель расследуемого события?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2. Что может быть отнесено к признакам, которые могут указывать на наличие у насильника опыта совершения аналогичных преступлений в прошлом?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>Задание</w:t>
      </w:r>
      <w:r w:rsidRPr="00863C57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 № 6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Из фонограммы допроса свидетеля: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«Вопрос: Вы были свидетелем этого несчастного случая?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Ответ: Да.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Вопрос: Когда он произошел?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Ответ: 14 июля.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Вопрос: Это было около полугода назад, не так ли?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Ответ: Да.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Вопрос: И Вы утверждаете, что будто все произошло именно так, как показали?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Ответ: Да, именно так.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Вопрос: Когда это было, в какое время?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Ответ: Около 9 часов утра.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Вопрос: А теперь скажите, что произошло в 9 часов следующего дня?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Ответ: Этого я не помню.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 xml:space="preserve">Вопрос: Но, тем не менее, Вы помните, что случилось 14 июля?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Ответ: Это я запомнил хорошо.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Вопрос: Ваша память 14 июля была лучше, чем 13 или 15 июля.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Ответа не последовало».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Вопросы: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1. Каковы были сомнения и замысел следователя, проводившего допрос?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2. В чем заключались его психологические просчеты, как в замысле, так и в тактике?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3. По каким критериям речевых высказываний и невербальных реакций человека можно определить его, неискренность?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>Задание</w:t>
      </w:r>
      <w:r w:rsidRPr="00863C57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 № 7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И. задержан как соучастник организованной преступной группы, занимающейся разбойными нападениями на водителей автомашин. Детали задержания: сотрудник отдела уголовного розыска, представившись знакомым И., вызвал его через секретаря фирмы, где он работает, на улицу, после чего предложил сесть в автомобиль и доставил в орган внутренних дел.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По имеющейся оперативной информации известно, что среди членов преступной группы И. является новичком, авторитетом не пользуется, считается слюнтяем и в преступлениях играет второстепенную роль. Накануне задержания И. похоронил своих родителей, и у него на иждивении осталась несовершеннолетняя сестра. Кроме того, ранее И. серьезно увлекался рыбалкой и охотой, имеет высшее образование, не судим.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 преступную группу входят кроме И. двое ранее судимых за тяжкие преступления, которые задержаны и содержатся в ИВС, и организатор, местонахождение которого на данный момент не установлено.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Вопросы: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1. Какие особенности личности И. и обстоятельств можно использовать на различных стадиях его допроса?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2. Какую оптимальную позицию общения целесообразно выбрать следователю на стадии установления психологического контакта с допрашиваемым?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3. Какие тактико-психологические приемы следует использовать для установления психологического контакта с допрашиваемым И.?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>Задание</w:t>
      </w:r>
      <w:r w:rsidRPr="00863C57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 № 8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 одной из колоний произошло чрезвычайное происшествие, связанное с сожжением трех осужденных. При проведении расследования установлено, что однажды в конце рабочего дня осужденному земляческой группы «А», пользующемуся определенным авторитетом, стало известно, что у осужденных другой земляческой группировки «Б» имеются спиртные напитки. Осужденный попросил эти напитки для своей группы, а когда ему отказали, избил отказчика. Пострадавший рассказал о случившемся своим землякам и те направились на поиски обидчика. Тот был обнаружен на производственном участке беседующим в группе своих земляков «А», которая по количеству не превышала 10 человек. Группа пришедших «Б» была значительно больше по численности, и они сразу приступили к драке. Основная масса группы «А» мгновенно разбежалась, а трое спрятались в бокс и забаррикадировались за железными дверями. Разъяренная неуспехом масса пришедших попыталась выломать двери, но безуспешно. Тогда они слили горючее из транспортных средств, выплеснули его в бокс и подожгли. В результате трое осужденных сгорели.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Вопросы: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Как вы считаете, может ли описанное выше чрезвычайное происшествие в колонии быть объяснено закономерностями и механизмами функционирующей в местах лишения свободы криминальной субкультуры? Или это особый случай?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Какими конкретно признаками описанного случая можно обосновать ваше мнение?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>Задание</w:t>
      </w:r>
      <w:r w:rsidRPr="00863C57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 № 9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 1988 году в г. Шахтах по улице Дзержинского в доме №13 проживал некий Владимир Третьяков, который убил и расчленил 6 женщин. Первая из них была его сожительница. Отца он не помнил и никогда его не видел. Мать любившая выпить вскоре оставила его на воспитание бабушки, уехав с </w:t>
      </w: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 xml:space="preserve">сожителем в г. Ташкент. Детство его было связанно с переездами Шахты-Ташкент- Шахты. Во время встреч сын и мать часто ссорились.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Вопросы: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Вопрос: Выберите один из предполагаемых вами мотивов рассматриваемого преступного деяния и попробуйте определить те свойства личности и обстоятельства ситуации, которые могли служить предпосылками возникновения таких мотивов.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>Задание</w:t>
      </w:r>
      <w:r w:rsidRPr="00863C57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 № 10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 23 часа 50 минут дежурный по ОП-1 УВД по г. Ростову-на-Дону звонком по телефону докладывает Вам (начальнику ОП-1): «Сотрудник патрульно-постовой службы полиции ОП-1 сержант полиции Сергеев в 23 часа 16 минут, возвращаясь со службы, проходил мимо автозаправочной станции «Факел», когда услышал звон разбитого стекла и крик о помощи, доносившиеся из помещения АЗС. В окне оператора станции света не было. Сергеев подбежал к двери АЗС, сделав на бегу предупредительный выстрел вверх. Затем, рванув дверь, которая оказалась незакрытой, он несколько раз крикнул в темноту: «Выходи, стрелять буду!». Никто не ответил. Почти сразу же какой-то человек метнулся из темноты в сторону сержанта, Сергеев выстрелил в него. Этим выстрелом он тяжело ранил сотрудника ОВО рядового полиции Елова, находившегося на посту по охране АЗС. Прибывшая на место происшествия оперативная группа установила, что Елов пустил в помещение автозаправочной станции свою знакомую Филимонову и угощал ее и оператора АЗС Игнатову вином, а когда Филимонова стала уходить, Елов потащил ее обратно, в связи, с чем она закричала о помощи».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Вопрос: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На следующий день (утром) Вам позвонил заместитель начальника ГУ МВД по Ростовской области и поинтересовался: «Что там Ваш Сергеев натворил? Будете привлекать его к уголовной ответственности?».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Вы отвечаете: «По данному происшествию назначена служебная проверка. Однако, по поводу привлечения Сергеева к уголовной ответственности я придерживаюсь мнения, что: </w:t>
      </w:r>
    </w:p>
    <w:p w:rsidR="00863C57" w:rsidRPr="00863C57" w:rsidRDefault="00863C57" w:rsidP="00863C57">
      <w:pPr>
        <w:autoSpaceDE w:val="0"/>
        <w:autoSpaceDN w:val="0"/>
        <w:adjustRightInd w:val="0"/>
        <w:spacing w:after="36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1. необходимо поощрить Сергеева за правильные действия; </w:t>
      </w:r>
    </w:p>
    <w:p w:rsidR="00863C57" w:rsidRPr="00863C57" w:rsidRDefault="00863C57" w:rsidP="00863C57">
      <w:pPr>
        <w:autoSpaceDE w:val="0"/>
        <w:autoSpaceDN w:val="0"/>
        <w:adjustRightInd w:val="0"/>
        <w:spacing w:after="36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2. Сергеева необходимо уволить из ОВД, но привлекать к уголовной ответственности нет оснований;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3. в «худшем» случае Сергееву «грозит» применение мер дисциплинарного воздействия.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>Задание</w:t>
      </w:r>
      <w:r w:rsidRPr="00863C57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 №11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I</w:t>
      </w: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. Представьте, что вам поручено руководством изучить социально-психологические предпосылки тенденций корыстной преступности среди населения вашего района (города, области, республики). Для этого вам надо разработать опросный лист. В нем, в частности, следует предусмотреть вопросы для изучения правовых позиций и ожиданий опрашиваемых. Ниже приведен примерный перечень их.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Задание: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Сформулируйте для каждого вопроса варианты возможных ответов (от трех до пяти), которые должны выражать различные виды позиций и ожиданий граждан.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Вопросы к опрашиваемым таковы.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1. Для какой, на ваш взгляд, части лиц, проживающих в вашем районе (городе, области, республике) приемлемо использование незаконного (уголовно наказуемого) способа обеспечения материального достатка?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2. Как, по вашему мнению, изменяется в нынешнее время такая позиция людей?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3. Какую позицию в отношении преступного способа обеспечения материального достатка занимает большая часть людей, имеющих примерно ваши возрасти социальное положение?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4. Какая тенденция, на ваш взгляд, характерна в нынешнее время для такой позиции людей ваших возраста и социального положения?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5. Как, по вашему мнению, относится большинство трудоспособных людей к правомерному способу обеспечения материального достатка?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6. Как, на ваш взгляд, изменяется в нынешнее время отношение людей к правомерному способу обеспечения материального достатка?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 xml:space="preserve">7. Какая, на ваш взгляд, часть людей, проживающих в вашем районе (городе, области, республике), станет оказывать помощь правоохранительным органам в изобличении преступника?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II</w:t>
      </w: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. Разработайте аналогичный опросный лист для изучения социально-психологических предпосылок насильственной преступности.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>Задание</w:t>
      </w:r>
      <w:r w:rsidRPr="00863C57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 №12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Подтвердите или опровергните утверждения В.Штерна (1902) о свидетельских показаниях. Обоснуйте вашу точку зрения.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>Задание</w:t>
      </w:r>
      <w:r w:rsidRPr="00863C57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 № 13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Перечислите психические процессы и разделите их на характерологические и ситуативно возникающие. После этого выделите из них, какие процессы в большей степени определяют правовое сознание человека?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>Задание</w:t>
      </w:r>
      <w:r w:rsidRPr="00863C57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 № 14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Выделите отличия подростковой преступности.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>Задание</w:t>
      </w:r>
      <w:r w:rsidRPr="00863C57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 № 15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При проведении большинства следственных действий с участием несовершеннолетних действуют специфические психологические закономерности, связанные с возрастными и другими особенностями их личности. Перечислите их.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>Задание</w:t>
      </w:r>
      <w:r w:rsidRPr="00863C57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 № 16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Какой из процессов познавательной деятельности является итоговым определяющим в конечном итоге восприятия правовой реальности ?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Задание № 17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Используя конспекты семинарских занятий, укажите, какие движения человек не в состоянии контролировать продолжительное время.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>Задание</w:t>
      </w:r>
      <w:r w:rsidRPr="00863C57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 № 18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 психологии процесс общения условно делится на 3 части. Перечислите их и обоснуйте их необходимость и достаточность в работе юриста.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>Задание</w:t>
      </w:r>
      <w:r w:rsidRPr="00863C57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 № 19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 чем закономерность структуры ступеней морали предложенной Кольбергом.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>Задание</w:t>
      </w:r>
      <w:r w:rsidRPr="00863C57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 № 20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Вопросы и задание: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1. В чем проявляется роль чувства личной безопасности для регуляции поведения человека?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2. Перечислите физические ощущения способные указать на уровень личной безопасности человека?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3. Можно ли утверждать, что служба в правоохранительных органах безусловно усиливает чувство личной безопасности и является одним из основных ее мотивов?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>Задание</w:t>
      </w:r>
      <w:r w:rsidRPr="00863C57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 № 21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Опишите на примерах динамику протекания процессов стрессовой активации у человека в условиях повышенных психоэмоциональных нагрузок. </w:t>
      </w:r>
    </w:p>
    <w:p w:rsidR="00863C57" w:rsidRPr="00863C57" w:rsidRDefault="00863C57" w:rsidP="00863C5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7"/>
          <w:szCs w:val="27"/>
          <w:lang w:val="ru-RU"/>
        </w:rPr>
      </w:pPr>
    </w:p>
    <w:p w:rsidR="00863C57" w:rsidRPr="00863C57" w:rsidRDefault="00863C57" w:rsidP="00863C57">
      <w:pPr>
        <w:spacing w:after="0" w:line="240" w:lineRule="auto"/>
        <w:ind w:firstLine="709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Критерии оценки:</w:t>
      </w:r>
      <w:r>
        <w:rPr>
          <w:rFonts w:ascii="Times New Roman" w:eastAsia="Calibri" w:hAnsi="Times New Roman" w:cs="Times New Roman"/>
          <w:sz w:val="24"/>
          <w:szCs w:val="24"/>
        </w:rPr>
        <w:t> </w:t>
      </w:r>
    </w:p>
    <w:p w:rsidR="00863C57" w:rsidRPr="00863C57" w:rsidRDefault="00863C57" w:rsidP="00863C57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- 84-100 баллов (оценка «отлично»)</w:t>
      </w:r>
      <w:r w:rsidRPr="00863C57">
        <w:rPr>
          <w:rFonts w:ascii="Times New Roman" w:eastAsia="Calibri" w:hAnsi="Times New Roman" w:cs="Times New Roman"/>
          <w:iCs/>
          <w:color w:val="000000"/>
          <w:spacing w:val="-1"/>
          <w:sz w:val="24"/>
          <w:szCs w:val="24"/>
          <w:lang w:val="ru-RU"/>
        </w:rPr>
        <w:t xml:space="preserve"> - изложенный материал фактически верен, </w:t>
      </w:r>
      <w:r w:rsidRPr="00863C57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t xml:space="preserve">наличие глубоких исчерпывающих знаний в объеме пройденной </w:t>
      </w: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863C57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t xml:space="preserve">ных знаний на практике, грамотное и логически стройное изложение </w:t>
      </w:r>
      <w:r w:rsidRPr="00863C57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lastRenderedPageBreak/>
        <w:t xml:space="preserve">материала </w:t>
      </w: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при ответе, усвоение основной и знакомство с дополнительной литературой;</w:t>
      </w:r>
    </w:p>
    <w:p w:rsidR="00863C57" w:rsidRPr="00863C57" w:rsidRDefault="00863C57" w:rsidP="00863C57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- 67-83 баллов (оценка «хорошо»)</w:t>
      </w:r>
      <w:r w:rsidRPr="00863C57">
        <w:rPr>
          <w:rFonts w:ascii="Times New Roman" w:eastAsia="Calibri" w:hAnsi="Times New Roman" w:cs="Times New Roman"/>
          <w:iCs/>
          <w:color w:val="000000"/>
          <w:spacing w:val="-1"/>
          <w:sz w:val="24"/>
          <w:szCs w:val="24"/>
          <w:lang w:val="ru-RU"/>
        </w:rPr>
        <w:t xml:space="preserve"> - </w:t>
      </w:r>
      <w:r w:rsidRPr="00863C57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t>наличие твердых и достаточно полных знаний в объеме пройден</w:t>
      </w: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обучающийся  усвоил основную литературу, рекомендованную в рабочей программе дисциплины;</w:t>
      </w:r>
    </w:p>
    <w:p w:rsidR="00863C57" w:rsidRPr="00863C57" w:rsidRDefault="00863C57" w:rsidP="00863C57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- 50-66 баллов (оценка удовлетворительно) - наличие твердых знаний в объеме пройденного курса </w:t>
      </w:r>
      <w:r w:rsidRPr="00863C57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действия по применению знаний на практике;</w:t>
      </w:r>
    </w:p>
    <w:p w:rsidR="00863C57" w:rsidRPr="00863C57" w:rsidRDefault="00863C57" w:rsidP="00863C57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- 0-49 баллов (оценка неудовлетворительно)</w:t>
      </w:r>
      <w:r w:rsidRPr="00863C57"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/>
        </w:rPr>
        <w:t xml:space="preserve"> - ответы не связаны с вопросами, </w:t>
      </w: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863C57" w:rsidRPr="00863C57" w:rsidRDefault="00863C57" w:rsidP="00863C57">
      <w:pPr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sz w:val="24"/>
          <w:szCs w:val="24"/>
        </w:rPr>
        <w:t>  </w:t>
      </w:r>
    </w:p>
    <w:p w:rsidR="00863C57" w:rsidRPr="00863C57" w:rsidRDefault="00863C57" w:rsidP="00863C57">
      <w:pPr>
        <w:spacing w:after="0" w:line="240" w:lineRule="auto"/>
        <w:ind w:firstLine="709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Составитель                                                                                              Л.И. Полтавцева</w:t>
      </w:r>
    </w:p>
    <w:p w:rsidR="00863C57" w:rsidRPr="00863C57" w:rsidRDefault="00863C57" w:rsidP="00863C57">
      <w:pPr>
        <w:spacing w:after="0" w:line="240" w:lineRule="auto"/>
        <w:ind w:firstLine="709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sz w:val="24"/>
          <w:szCs w:val="24"/>
          <w:lang w:val="ru-RU"/>
        </w:rPr>
        <w:t>«____»__________________2018г.</w:t>
      </w:r>
      <w:r>
        <w:rPr>
          <w:rFonts w:ascii="Times New Roman" w:eastAsia="Calibri" w:hAnsi="Times New Roman" w:cs="Times New Roman"/>
          <w:sz w:val="24"/>
          <w:szCs w:val="24"/>
        </w:rPr>
        <w:t> </w:t>
      </w:r>
    </w:p>
    <w:p w:rsidR="00863C57" w:rsidRPr="00863C57" w:rsidRDefault="00863C57" w:rsidP="00863C57">
      <w:pPr>
        <w:spacing w:after="0" w:line="240" w:lineRule="auto"/>
        <w:jc w:val="center"/>
        <w:textAlignment w:val="baseline"/>
        <w:rPr>
          <w:rFonts w:ascii="Times New Roman" w:eastAsia="Calibri" w:hAnsi="Times New Roman" w:cs="Times New Roman"/>
          <w:b/>
          <w:bCs/>
          <w:sz w:val="28"/>
          <w:szCs w:val="24"/>
          <w:lang w:val="ru-RU"/>
        </w:rPr>
      </w:pPr>
    </w:p>
    <w:p w:rsidR="00863C57" w:rsidRPr="00863C57" w:rsidRDefault="00863C57" w:rsidP="00863C57">
      <w:pPr>
        <w:keepNext/>
        <w:keepLines/>
        <w:spacing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</w:pPr>
      <w:bookmarkStart w:id="3" w:name="_Toc480487764"/>
      <w:r w:rsidRPr="00863C57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>4.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3"/>
    </w:p>
    <w:p w:rsidR="00863C57" w:rsidRPr="00863C57" w:rsidRDefault="00863C57" w:rsidP="00863C5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Процедуры оценивания включают в себя текущий контроль и промежуточную аттестацию.</w:t>
      </w:r>
    </w:p>
    <w:p w:rsidR="00863C57" w:rsidRPr="00863C57" w:rsidRDefault="00863C57" w:rsidP="00863C5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Текущий контроль </w:t>
      </w: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863C57" w:rsidRPr="00863C57" w:rsidRDefault="00863C57" w:rsidP="00863C5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63C57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>Промежуточная аттестация</w:t>
      </w: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проводится в форме зачетов и экзамена. </w:t>
      </w:r>
    </w:p>
    <w:p w:rsidR="00863C57" w:rsidRPr="00863C57" w:rsidRDefault="00863C57" w:rsidP="00863C5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863C5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Экзамен проводится по расписанию экзаменационной сессии в письменном виде.  Количество вопросов в экзаменационном задании – 2.  Проверка ответов и объявление результатов производится в день экзамена.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</w:t>
      </w:r>
    </w:p>
    <w:p w:rsidR="00863C57" w:rsidRPr="002B1CC4" w:rsidRDefault="00863C57" w:rsidP="00863C57">
      <w:pPr>
        <w:pStyle w:val="a3"/>
        <w:widowControl w:val="0"/>
        <w:spacing w:after="360"/>
        <w:ind w:left="0"/>
        <w:jc w:val="center"/>
        <w:rPr>
          <w:sz w:val="28"/>
          <w:szCs w:val="28"/>
        </w:rPr>
      </w:pPr>
    </w:p>
    <w:p w:rsidR="00863C57" w:rsidRDefault="00863C57">
      <w:pPr>
        <w:rPr>
          <w:lang w:val="ru-RU"/>
        </w:rPr>
      </w:pPr>
      <w:r>
        <w:rPr>
          <w:lang w:val="ru-RU"/>
        </w:rPr>
        <w:br w:type="page"/>
      </w:r>
    </w:p>
    <w:p w:rsidR="00D509A9" w:rsidRPr="00D509A9" w:rsidRDefault="00D509A9" w:rsidP="00F24F15">
      <w:pPr>
        <w:widowControl w:val="0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                                                                                                             </w:t>
      </w:r>
    </w:p>
    <w:p w:rsidR="00D509A9" w:rsidRPr="00D509A9" w:rsidRDefault="00D509A9" w:rsidP="00D509A9">
      <w:pPr>
        <w:widowControl w:val="0"/>
        <w:spacing w:after="0"/>
        <w:ind w:firstLine="708"/>
        <w:jc w:val="center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</w:p>
    <w:p w:rsidR="00F24F15" w:rsidRDefault="00F24F15" w:rsidP="00D509A9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bookmarkStart w:id="4" w:name="_GoBack"/>
      <w:r>
        <w:rPr>
          <w:rFonts w:ascii="Times New Roman" w:eastAsia="Times New Roman" w:hAnsi="Times New Roman" w:cs="Times New Roman"/>
          <w:bCs/>
          <w:noProof/>
          <w:sz w:val="28"/>
          <w:szCs w:val="28"/>
          <w:lang w:val="ru-RU"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1171575" y="361950"/>
            <wp:positionH relativeFrom="margin">
              <wp:align>center</wp:align>
            </wp:positionH>
            <wp:positionV relativeFrom="margin">
              <wp:align>top</wp:align>
            </wp:positionV>
            <wp:extent cx="6480810" cy="8960485"/>
            <wp:effectExtent l="0" t="0" r="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bmp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960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4"/>
      <w: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br w:type="page"/>
      </w:r>
    </w:p>
    <w:p w:rsidR="00D509A9" w:rsidRPr="00D509A9" w:rsidRDefault="00D509A9" w:rsidP="00D509A9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 xml:space="preserve">Методические  указания  по  освоению  дисциплины  </w:t>
      </w:r>
      <w:r w:rsidRPr="00D509A9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«Юридическая психология»</w:t>
      </w:r>
      <w:r w:rsidRPr="00D509A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адресованы  студентам  очной формы обучения.  </w:t>
      </w:r>
    </w:p>
    <w:p w:rsidR="00D509A9" w:rsidRPr="00D509A9" w:rsidRDefault="00D509A9" w:rsidP="00D509A9">
      <w:pPr>
        <w:widowControl w:val="0"/>
        <w:shd w:val="clear" w:color="auto" w:fill="FFFFFF"/>
        <w:jc w:val="both"/>
        <w:rPr>
          <w:rFonts w:ascii="Times New Roman" w:eastAsia="Times New Roman" w:hAnsi="Times New Roman" w:cs="Times New Roman"/>
          <w:bCs/>
          <w:sz w:val="28"/>
          <w:szCs w:val="28"/>
          <w:u w:val="single"/>
          <w:lang w:val="ru-RU" w:eastAsia="ru-RU"/>
        </w:rPr>
      </w:pPr>
      <w:r w:rsidRPr="00D509A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Учебным планом по направлению подготовки Юриспруденция  предусмотрены следующие виды занятий:</w:t>
      </w:r>
    </w:p>
    <w:p w:rsidR="00D509A9" w:rsidRPr="00D509A9" w:rsidRDefault="00D509A9" w:rsidP="00D509A9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>- лекции;</w:t>
      </w:r>
    </w:p>
    <w:p w:rsidR="00D509A9" w:rsidRPr="00D509A9" w:rsidRDefault="00D509A9" w:rsidP="00D509A9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>- практические занятия;</w:t>
      </w:r>
    </w:p>
    <w:p w:rsidR="00D509A9" w:rsidRPr="00D509A9" w:rsidRDefault="00D509A9" w:rsidP="00D509A9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>- самостоятельную работу студента</w:t>
      </w:r>
    </w:p>
    <w:p w:rsidR="00D509A9" w:rsidRPr="00D509A9" w:rsidRDefault="00D509A9" w:rsidP="00D509A9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лекционных занятий рассматриваются девять тем предусмотренных рабочей программой, </w:t>
      </w: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преподаватель излагает и разъясняет основные, наиболее сложные понятия тем, а также связанные с ней теоретические и практические проблемы, дает рекомендации на практические занятие и указания на самостоятельную работу</w:t>
      </w:r>
      <w:r w:rsidRPr="00D509A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</w:t>
      </w:r>
    </w:p>
    <w:p w:rsidR="00D509A9" w:rsidRPr="00D509A9" w:rsidRDefault="00D509A9" w:rsidP="00D509A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практических занятий углубляются и закрепляются знания студентов  по  ряду  рассмотренных  на  лекциях  вопросов,  развиваются навыки, </w:t>
      </w: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изучаются наиболее важные тем учебной дисциплины. Они служат для закрепления изученного материала, развития умений и навыков подготовки докладов, рефератов, приобретения опыта устных публичных выступлений, ведения дискуссии, аргументации и защиты выдвигаемых положений, а также для контроля преподавателем степени подготовленности студентов по изучаемой дисциплине.</w:t>
      </w:r>
    </w:p>
    <w:p w:rsidR="00D509A9" w:rsidRPr="00D509A9" w:rsidRDefault="00D509A9" w:rsidP="00D509A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Практическое занятие начинается со вступительного слова преподавателя, формулирующего цель занятия и характеризующего его основную проблематику. Затем, как правило, заслушиваются сообщения студентов. Обсуждение сообщения совмещается с рассмотрением намеченных вопросов. Сообщения, предполагающие анализ публикаций по отдельным вопросам практического занятия, заслушиваются обычно в середине занятия. Поощряется выдвижение и обсуждение альтернативных мнений. В заключительном слове преподаватель подводит итоги обсуждения и объявляет оценки выступавшим студентам. В целях контроля подготовленности студентов и привития им навыков краткого письменного изложения своих мыслей преподаватель в ходе практических занятий может осуществлять текущий контроль знаний в виде тестовых заданий.</w:t>
      </w:r>
    </w:p>
    <w:p w:rsidR="00D509A9" w:rsidRPr="00D509A9" w:rsidRDefault="00D509A9" w:rsidP="00D509A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 подготовке к практическим занятиям студенты имеют возможность воспользоваться консультациями преподавателя. Кроме указанных тем студенты вправе, по согласованию с преподавателем, избирать и другие интересующие их темы.</w:t>
      </w:r>
    </w:p>
    <w:p w:rsidR="00D509A9" w:rsidRPr="00D509A9" w:rsidRDefault="00D509A9" w:rsidP="00D509A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Качество учебной работы студентов преподаватель оценивает в конце практического занятия, выставляя в рабочий журнал текущие оценки. Студент имеет право ознакомиться с ними.</w:t>
      </w:r>
    </w:p>
    <w:p w:rsidR="00D509A9" w:rsidRPr="00D509A9" w:rsidRDefault="00D509A9" w:rsidP="00D509A9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 xml:space="preserve">При подготовке к практическим занятиям каждый студент должен:  </w:t>
      </w:r>
    </w:p>
    <w:p w:rsidR="00D509A9" w:rsidRPr="00D509A9" w:rsidRDefault="00D509A9" w:rsidP="00D509A9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D509A9" w:rsidRPr="00D509A9" w:rsidRDefault="00D509A9" w:rsidP="00D509A9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 xml:space="preserve">– изучить конспекты лекций;  </w:t>
      </w:r>
    </w:p>
    <w:p w:rsidR="00D509A9" w:rsidRPr="00D509A9" w:rsidRDefault="00D509A9" w:rsidP="00D509A9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 xml:space="preserve">– подготовить ответы на все вопросы по изучаемой теме;  </w:t>
      </w:r>
    </w:p>
    <w:p w:rsidR="00D509A9" w:rsidRPr="00D509A9" w:rsidRDefault="00D509A9" w:rsidP="00D509A9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 xml:space="preserve">–письменно решить домашнее задание, рекомендованные преподавателем при изучении темы.    </w:t>
      </w:r>
    </w:p>
    <w:p w:rsidR="00D509A9" w:rsidRPr="00D509A9" w:rsidRDefault="00D509A9" w:rsidP="00D509A9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>По согласованию с  преподавателем  студент  может  подготовить реферат, доклад или сообщение по теме занятия.</w:t>
      </w:r>
    </w:p>
    <w:p w:rsidR="00D509A9" w:rsidRPr="00D509A9" w:rsidRDefault="00D509A9" w:rsidP="00D509A9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 xml:space="preserve">Вопросы, не  рассмотренные  на  лекциях  и  практических занятиях, должны  быть  изучены  студентами  в  ходе  самостоятельной  работы. </w:t>
      </w:r>
      <w:r w:rsidRPr="00D509A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 xml:space="preserve">Контроль  самостоятельной  работы  студентов  над  учебной  программой курса  осуществляется  в  ходе   занятий методом  устного опроса  или  посредством  тестирования.  В  ходе  самостоятельной  работы  каждый  студент  обязан  прочитать  основную  и  по  возможности  дополнительную  литературу  по  изучаемой  теме,  дополнить  конспекты лекций  недостающим  материалом,  выписками  из  рекомендованных первоисточников.  Выделить  непонятные  термины,  найти  их  значение  в энциклопедических словарях.  </w:t>
      </w:r>
    </w:p>
    <w:p w:rsidR="00D509A9" w:rsidRPr="00D509A9" w:rsidRDefault="00D509A9" w:rsidP="00D509A9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 xml:space="preserve">Студент  должен  готовиться  к  предстоящему  практическому занятию  по  всем,  обозначенным  в  рабочей программе дисциплины вопросам.  </w:t>
      </w:r>
    </w:p>
    <w:p w:rsidR="00D509A9" w:rsidRPr="00D509A9" w:rsidRDefault="00D509A9" w:rsidP="00D509A9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 xml:space="preserve">При  реализации  различных  видов  учебной  работы  используются разнообразные (в т.ч. интерактивные) методы обучения, в частности: - интерактивная доска для подготовки и проведения лекционных и семинарских занятий.  </w:t>
      </w:r>
    </w:p>
    <w:p w:rsidR="00D509A9" w:rsidRPr="00D509A9" w:rsidRDefault="00D509A9" w:rsidP="00D509A9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 xml:space="preserve">Для подготовки к занятиям, текущему контролю и промежуточный аттестации  студенты  могут  воспользоваться электронной библиотекой ВУЗа </w:t>
      </w:r>
      <w:hyperlink r:id="rId14" w:history="1">
        <w:r w:rsidRPr="00D509A9">
          <w:rPr>
            <w:rFonts w:ascii="Times New Roman" w:eastAsia="Times New Roman" w:hAnsi="Times New Roman" w:cs="Times New Roman"/>
            <w:bCs/>
            <w:color w:val="000000"/>
            <w:sz w:val="28"/>
            <w:szCs w:val="28"/>
            <w:u w:val="single"/>
            <w:lang w:val="ru-RU" w:eastAsia="ru-RU"/>
          </w:rPr>
          <w:t>http://library.rsue.ru/</w:t>
        </w:r>
      </w:hyperlink>
      <w:r w:rsidRPr="00D509A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D509A9" w:rsidRPr="00D509A9" w:rsidRDefault="00D509A9" w:rsidP="00D509A9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808080"/>
          <w:sz w:val="28"/>
          <w:szCs w:val="28"/>
          <w:lang w:val="ru-RU" w:eastAsia="ru-RU"/>
        </w:rPr>
      </w:pPr>
    </w:p>
    <w:p w:rsidR="00D509A9" w:rsidRPr="00D509A9" w:rsidRDefault="00D509A9" w:rsidP="00D509A9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По согласованию с преподавателем отдельные студенты могут написать и письменную работу</w:t>
      </w:r>
    </w:p>
    <w:p w:rsidR="00D509A9" w:rsidRPr="00D509A9" w:rsidRDefault="00D509A9" w:rsidP="00D509A9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val="ru-RU" w:eastAsia="ru-RU"/>
        </w:rPr>
      </w:pPr>
    </w:p>
    <w:p w:rsidR="00D509A9" w:rsidRPr="00D509A9" w:rsidRDefault="00D509A9" w:rsidP="00D509A9">
      <w:pPr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 письменных работ, требования к их оформлению </w:t>
      </w:r>
    </w:p>
    <w:p w:rsidR="00D509A9" w:rsidRPr="00D509A9" w:rsidRDefault="00D509A9" w:rsidP="00D509A9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Написанию работы предшествует внимательное изучение студентом рекомендованных источников. Целесообразно делать выписки из нормативных актов, книг, статей, помечать в черновике те страницы и издания, которые наиболее полезны при освещении соответствующих  вопросов.</w:t>
      </w:r>
    </w:p>
    <w:p w:rsidR="00D509A9" w:rsidRPr="00D509A9" w:rsidRDefault="00D509A9" w:rsidP="00D509A9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тексте работы при ссылках на нормативный акт должна использоваться  последняя редакция документа.</w:t>
      </w:r>
    </w:p>
    <w:p w:rsidR="00D509A9" w:rsidRPr="00D509A9" w:rsidRDefault="00D509A9" w:rsidP="00D509A9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Следует иметь в виду, что иногда нормативный материал, используемый в учебниках, пособиях и научной литературе, к моменту подготовки студентом письменной работы оказывается утратившим силу.</w:t>
      </w:r>
    </w:p>
    <w:p w:rsidR="00D509A9" w:rsidRPr="00D509A9" w:rsidRDefault="00D509A9" w:rsidP="00D509A9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Недействующие нормативные акты не подлежат использованию, либо упоминаются с соответствующими оговорками. Таким образом, при работе с нормативно-правовой базой студент в первую очередь должен установить, является ли данный нормативно-правовой акт действующим в настоящее время, а также использовать последнюю редакцию документа.</w:t>
      </w:r>
    </w:p>
    <w:p w:rsidR="00D509A9" w:rsidRPr="00D509A9" w:rsidRDefault="00D509A9" w:rsidP="00D509A9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В процессе подготовки работы студент должен:</w:t>
      </w:r>
    </w:p>
    <w:p w:rsidR="00D509A9" w:rsidRPr="00D509A9" w:rsidRDefault="00D509A9" w:rsidP="00D509A9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всесторонне изучить определенную юридическую проблему, ее теоретические и практические аспекты;</w:t>
      </w:r>
    </w:p>
    <w:p w:rsidR="00D509A9" w:rsidRPr="00D509A9" w:rsidRDefault="00D509A9" w:rsidP="00D509A9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б) проанализировать научную литературу и нормативно-правовой материал по теме;</w:t>
      </w:r>
    </w:p>
    <w:p w:rsidR="00D509A9" w:rsidRPr="00D509A9" w:rsidRDefault="00D509A9" w:rsidP="00D509A9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выработать собственное суждение по соответствующей проблеме, отношение к существующим научным позициям, точкам зрения, юридической практике;</w:t>
      </w:r>
    </w:p>
    <w:p w:rsidR="00D509A9" w:rsidRPr="00D509A9" w:rsidRDefault="00D509A9" w:rsidP="00D509A9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по возможности сформулировать свои предложения по совершению юридической практики и законодательства.</w:t>
      </w:r>
    </w:p>
    <w:p w:rsidR="00D509A9" w:rsidRPr="00D509A9" w:rsidRDefault="00D509A9" w:rsidP="00D509A9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Содержание работы должно соответствовать ее теме и плану.</w:t>
      </w:r>
    </w:p>
    <w:p w:rsidR="00D509A9" w:rsidRPr="00D509A9" w:rsidRDefault="00D509A9" w:rsidP="00D509A9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4. Содержание ответов на поставленные вопросы должно быть полным, теоретически обоснованным и аргументированным, иметь связь с практической деятельностью. Ответы на вопросы должны быть логичными, сформулированы четко и ясно, по существу  поставленного вопроса. Не следует необоснованно увеличивать их объем, останавливаясь на второстепенных, прямо не относящихся к теме исследования,  аспектах. При формулировании собственных суждений следует избегать таких выражений, как «по моему мнению», «я думаю» и т.п., т е. писать от первого лица.</w:t>
      </w:r>
    </w:p>
    <w:p w:rsidR="00D509A9" w:rsidRPr="00D509A9" w:rsidRDefault="00D509A9" w:rsidP="00D509A9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5. При использовании в тексте ответа на вопрос цитат, норм правовых актов, заимствованных таблиц и схем следует руководствоваться правилами оформления сносок и ссылок на соответствующие источники. Сноски имеют постраничную нумерацию, то есть первая сноска  на каждой странице  нумеруется цифрой 1. Печатание сносок с использованием  сквозной нумерации  в конце работы не допускается. Заимствование текста без ссылки на источник цитирования, т.е. плагиат, не допускается и является основанием для направления работы на доработку.</w:t>
      </w:r>
    </w:p>
    <w:p w:rsidR="00D509A9" w:rsidRPr="00D509A9" w:rsidRDefault="00D509A9" w:rsidP="00D509A9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6. Если автор считает целесообразным в ходе ответа на поставленный вопрос использовать табличную или схематическую форму изложения материала, то должен руководствоваться правилами оформления таблиц и схем. Следует обратить внимание, что при использовании в работе статистического материала необходимо давать  текстовое объяснение.</w:t>
      </w:r>
    </w:p>
    <w:p w:rsidR="00D509A9" w:rsidRPr="00D509A9" w:rsidRDefault="00D509A9" w:rsidP="00D509A9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7. В конце работы автор может привести перечень условных обозначений, символов и специальных терминов только в том случае, если их общее число более 20  и каждое из них повторяется в тексте не менее трех раз.</w:t>
      </w:r>
    </w:p>
    <w:p w:rsidR="00D509A9" w:rsidRPr="00D509A9" w:rsidRDefault="00D509A9" w:rsidP="00D509A9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8. Текст работы печатается с одной стороны стандартного листа формата А4 через 1,5 интервала с выравниванием «по ширине», в том числе и при оформлении списков.  В текстовом редакторе «Microsoft Word»: стиль шрифта «Times New Roman», размер: «14», отступ абзаца – 1см (по линейке табуляции). Заголовки глав, параграфов, пунктов печатаются шрифтом с выделением «жирный», с выравниванием «по ширине» и с отступом абзаца указанного размера по первой строке. Точка в конце заголовка не ставится. В тексте работы запрещается использовать выделение «жирный» (кроме указанных заголовков), а также шрифт другого стиля. Каждая страница  должна быть оформлена с четким  соблюдением размера полей: слева - 30 мм, сверху - 20 мм, справа - 10 мм, снизу - 20 мм. </w:t>
      </w:r>
    </w:p>
    <w:p w:rsidR="00D509A9" w:rsidRPr="00D509A9" w:rsidRDefault="00D509A9" w:rsidP="00D509A9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9. В работе используется сквозная нумерация страниц. Титульный лист считается первым, но не нумеруется. Нумерация страниц начинается с третьего листа работы – введения. Номера страниц проставляются в правом верхнем углу. </w:t>
      </w:r>
    </w:p>
    <w:p w:rsidR="00D509A9" w:rsidRPr="00D509A9" w:rsidRDefault="00D509A9" w:rsidP="00D509A9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10. Работа должна быть выполнена грамотно и аккуратно, с обязательным соблюдением рекомендуемых правил и требований. Не допускаются произвольные сокращения слов, исправления и зачеркивания. </w:t>
      </w:r>
    </w:p>
    <w:p w:rsidR="00D509A9" w:rsidRPr="00D509A9" w:rsidRDefault="00D509A9" w:rsidP="00D509A9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napToGrid w:val="0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b/>
          <w:snapToGrid w:val="0"/>
          <w:sz w:val="28"/>
          <w:szCs w:val="28"/>
          <w:lang w:val="ru-RU" w:eastAsia="ru-RU"/>
        </w:rPr>
        <w:t>Порядок оформления сносок, ссылок на литературные источники  и нормативные акты</w:t>
      </w:r>
    </w:p>
    <w:p w:rsidR="00D509A9" w:rsidRPr="00D509A9" w:rsidRDefault="00D509A9" w:rsidP="00D509A9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snapToGrid w:val="0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i/>
          <w:snapToGrid w:val="0"/>
          <w:sz w:val="28"/>
          <w:szCs w:val="28"/>
          <w:u w:val="single"/>
          <w:lang w:val="ru-RU" w:eastAsia="ru-RU"/>
        </w:rPr>
        <w:t>Ссылки, сноски  на литературу</w:t>
      </w:r>
    </w:p>
    <w:p w:rsidR="00D509A9" w:rsidRPr="00D509A9" w:rsidRDefault="00D509A9" w:rsidP="00D509A9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В тексте письменной работы при цитировании какого-либо автора надо указать его инициалы и фамилию, а затем в обязательном порядке оформить сноску на данный источник по общим правилам.</w:t>
      </w:r>
    </w:p>
    <w:p w:rsidR="00D509A9" w:rsidRPr="00D509A9" w:rsidRDefault="00D509A9" w:rsidP="00D509A9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Пример:</w:t>
      </w:r>
    </w:p>
    <w:p w:rsidR="00D509A9" w:rsidRPr="00D509A9" w:rsidRDefault="00D509A9" w:rsidP="00D509A9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… по мнению Н.И. Химичевой, предметом финансового права являются отношения, возникающие в процессе финансовой деятельности государства </w:t>
      </w:r>
      <w:r w:rsidRPr="00D509A9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и муниципальных образований 1.</w:t>
      </w: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D509A9" w:rsidRPr="00D509A9" w:rsidRDefault="00D509A9" w:rsidP="00D509A9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 xml:space="preserve">1 </w:t>
      </w: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Химичева Н.И. Финансовое право: Учебник. – М.: Юрист, 2005. – С. 14.</w:t>
      </w:r>
    </w:p>
    <w:p w:rsidR="00D509A9" w:rsidRPr="00D509A9" w:rsidRDefault="00D509A9" w:rsidP="00D509A9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 При оформлении сноски, наоборот, сначала указывается фамилия, затем инициалы автора (т. е. </w:t>
      </w:r>
      <w:r w:rsidRPr="00D509A9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Петров В. И., Иванов В.</w:t>
      </w: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D509A9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Н.,</w:t>
      </w: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D509A9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Сергеев В. В.</w:t>
      </w: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т.д.).</w:t>
      </w:r>
    </w:p>
    <w:p w:rsidR="00D509A9" w:rsidRPr="00D509A9" w:rsidRDefault="00D509A9" w:rsidP="00D509A9">
      <w:pPr>
        <w:spacing w:after="120" w:line="240" w:lineRule="auto"/>
        <w:ind w:left="283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Сноски печатаются на тех страницах, к которым относятся, и отделяются от основного текста чертой. Сноски имеют постраничную нумерацию, то есть первая сноска  на каждой странице  нумеруется цифрой 1. Печатание сносок с использованием  сквозной нумерации  в конце работы не допускается. В текстовом редакторе «</w:t>
      </w:r>
      <w:r w:rsidRPr="00D509A9">
        <w:rPr>
          <w:rFonts w:ascii="Times New Roman" w:eastAsia="Times New Roman" w:hAnsi="Times New Roman" w:cs="Times New Roman"/>
          <w:sz w:val="28"/>
          <w:szCs w:val="28"/>
          <w:lang w:eastAsia="ru-RU"/>
        </w:rPr>
        <w:t>Microsoft</w:t>
      </w: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D509A9">
        <w:rPr>
          <w:rFonts w:ascii="Times New Roman" w:eastAsia="Times New Roman" w:hAnsi="Times New Roman" w:cs="Times New Roman"/>
          <w:sz w:val="28"/>
          <w:szCs w:val="28"/>
          <w:lang w:eastAsia="ru-RU"/>
        </w:rPr>
        <w:t>Word</w:t>
      </w: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» сноска оформляется следующим образом: стиль шрифта «</w:t>
      </w:r>
      <w:r w:rsidRPr="00D509A9">
        <w:rPr>
          <w:rFonts w:ascii="Times New Roman" w:eastAsia="Times New Roman" w:hAnsi="Times New Roman" w:cs="Times New Roman"/>
          <w:sz w:val="28"/>
          <w:szCs w:val="28"/>
          <w:lang w:eastAsia="ru-RU"/>
        </w:rPr>
        <w:t>Times</w:t>
      </w: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D509A9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D509A9">
        <w:rPr>
          <w:rFonts w:ascii="Times New Roman" w:eastAsia="Times New Roman" w:hAnsi="Times New Roman" w:cs="Times New Roman"/>
          <w:sz w:val="28"/>
          <w:szCs w:val="28"/>
          <w:lang w:eastAsia="ru-RU"/>
        </w:rPr>
        <w:t>Roman</w:t>
      </w: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», размер: «10», междустрочный интервал: 1. Отступ абзаца по первой строке – 1 см, выравнивание – «по ширине».</w:t>
      </w:r>
    </w:p>
    <w:p w:rsidR="00D509A9" w:rsidRPr="00D509A9" w:rsidRDefault="00D509A9" w:rsidP="00D509A9">
      <w:pPr>
        <w:spacing w:after="120" w:line="240" w:lineRule="auto"/>
        <w:ind w:left="283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4. Цитаты должны приводиться в точном соответствии с источником цитирования. Каждая цитата должна быть заключена в кавычки. Если изменена форма (но не содержание) цитируемого фрагмента, кавычки не ставятся, а сноска оформляется по общим правилам.  </w:t>
      </w:r>
    </w:p>
    <w:p w:rsidR="00D509A9" w:rsidRPr="00D509A9" w:rsidRDefault="00D509A9" w:rsidP="00D509A9">
      <w:pPr>
        <w:spacing w:after="120" w:line="240" w:lineRule="auto"/>
        <w:ind w:left="283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5. При использовании научной работы (книги, статьи) в первый раз в сноске даются все выходные данные о ней (фамилия и инициалы автора, название, место издания, издательство, год, страница). </w:t>
      </w:r>
    </w:p>
    <w:p w:rsidR="00D509A9" w:rsidRPr="00D509A9" w:rsidRDefault="00D509A9" w:rsidP="00D509A9">
      <w:pPr>
        <w:spacing w:after="120" w:line="240" w:lineRule="auto"/>
        <w:ind w:left="283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Пример:</w:t>
      </w:r>
    </w:p>
    <w:p w:rsidR="00D509A9" w:rsidRPr="00D509A9" w:rsidRDefault="00D509A9" w:rsidP="00D509A9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мнению Л. Н. Павловой, «обращение ценных бумаг – это процесс заключения гражданско-правовых сделок, которые означают переход прав собственности от одного владельца ценной бумаги к другому с соответствующей фиксацией прав»</w:t>
      </w:r>
      <w:r w:rsidRPr="00D509A9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>1</w:t>
      </w: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. </w:t>
      </w:r>
    </w:p>
    <w:p w:rsidR="00D509A9" w:rsidRPr="00D509A9" w:rsidRDefault="00D509A9" w:rsidP="00D509A9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______________________</w:t>
      </w:r>
    </w:p>
    <w:p w:rsidR="00D509A9" w:rsidRPr="00D509A9" w:rsidRDefault="00D509A9" w:rsidP="00D509A9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napToGrid w:val="0"/>
          <w:sz w:val="28"/>
          <w:szCs w:val="28"/>
          <w:vertAlign w:val="superscript"/>
          <w:lang w:val="ru-RU" w:eastAsia="ru-RU"/>
        </w:rPr>
        <w:t>1</w:t>
      </w:r>
      <w:r w:rsidRPr="00D509A9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 xml:space="preserve"> Павлова Л.Н. Корпоративные ценные бумаги. - М.: Юрист, 2008. – С. 60.</w:t>
      </w:r>
    </w:p>
    <w:p w:rsidR="00D509A9" w:rsidRPr="00D509A9" w:rsidRDefault="00D509A9" w:rsidP="00D509A9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lastRenderedPageBreak/>
        <w:t>1</w:t>
      </w: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Баглай М.В. Конституционное право Российской Федерации: Учебник для вузов. - М.: Изд-во НОРМА, 2014. - С.150.</w:t>
      </w:r>
    </w:p>
    <w:p w:rsidR="00D509A9" w:rsidRPr="00D509A9" w:rsidRDefault="00D509A9" w:rsidP="00D509A9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При последующем упоминании того же произведения в сноске достаточно написать: </w:t>
      </w:r>
    </w:p>
    <w:p w:rsidR="00D509A9" w:rsidRPr="00D509A9" w:rsidRDefault="00D509A9" w:rsidP="00D509A9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 xml:space="preserve">1 </w:t>
      </w: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Павлова Л.Н. Указ.  соч. - С. __.</w:t>
      </w:r>
    </w:p>
    <w:p w:rsidR="00D509A9" w:rsidRPr="00D509A9" w:rsidRDefault="00D509A9" w:rsidP="00D509A9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6. При цитировании фрагмента текста из статьи в сноске указываются фамилия и инициалы автора, название статьи, журнал (газета) в котором опубликована статья, год издания журнала, его номер, страница (на которой находится соответствующий текст). </w:t>
      </w:r>
    </w:p>
    <w:p w:rsidR="00D509A9" w:rsidRPr="00D509A9" w:rsidRDefault="00D509A9" w:rsidP="00D509A9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Пример:</w:t>
      </w:r>
    </w:p>
    <w:p w:rsidR="00D509A9" w:rsidRPr="00D509A9" w:rsidRDefault="00D509A9" w:rsidP="00D509A9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 xml:space="preserve">1 </w:t>
      </w: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Крылов В.К. О денежном дефиците в Российской экономике //Российский экономический журнал. 2008.  №2. – С. 15.</w:t>
      </w:r>
    </w:p>
    <w:p w:rsidR="00D509A9" w:rsidRPr="00D509A9" w:rsidRDefault="00D509A9" w:rsidP="00D509A9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7. При использовании коллективных работ приводятся название работы, фамилия и инициалы ее ответственного редактора. </w:t>
      </w:r>
    </w:p>
    <w:p w:rsidR="00D509A9" w:rsidRPr="00D509A9" w:rsidRDefault="00D509A9" w:rsidP="00D509A9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Пример:</w:t>
      </w:r>
    </w:p>
    <w:p w:rsidR="00D509A9" w:rsidRPr="00D509A9" w:rsidRDefault="00D509A9" w:rsidP="00D509A9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 xml:space="preserve">1 </w:t>
      </w: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 истоков финансового права  /Под ред. А.Н. Козырина. - М.: Статут, 2017. - С. ___.</w:t>
      </w:r>
    </w:p>
    <w:p w:rsidR="00D509A9" w:rsidRPr="00D509A9" w:rsidRDefault="00D509A9" w:rsidP="00D509A9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8. При оформлении ссылок и сносок на литературу следует обратить внимание на некоторые из общепринятых сокращений:</w:t>
      </w:r>
    </w:p>
    <w:p w:rsidR="00D509A9" w:rsidRPr="00D509A9" w:rsidRDefault="00D509A9" w:rsidP="00D509A9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С.</w:t>
      </w: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 -  страница (не «стр».).</w:t>
      </w:r>
    </w:p>
    <w:p w:rsidR="00D509A9" w:rsidRPr="00D509A9" w:rsidRDefault="00D509A9" w:rsidP="00D509A9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Юрид. лит.   -</w:t>
      </w: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издательство «Юридическая литература»</w:t>
      </w:r>
    </w:p>
    <w:p w:rsidR="00D509A9" w:rsidRPr="00D509A9" w:rsidRDefault="00D509A9" w:rsidP="00D509A9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Вестн. МГУ   -</w:t>
      </w: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журнал «Вестник Московского университета»</w:t>
      </w:r>
    </w:p>
    <w:p w:rsidR="00D509A9" w:rsidRPr="00D509A9" w:rsidRDefault="00D509A9" w:rsidP="00D509A9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Юрид. вестни</w:t>
      </w: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 – журнал «Юридический вестник»</w:t>
      </w:r>
    </w:p>
    <w:p w:rsidR="00D509A9" w:rsidRPr="00D509A9" w:rsidRDefault="00D509A9" w:rsidP="00D509A9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Гос.</w:t>
      </w: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D509A9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и право   -</w:t>
      </w: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журнал «Государство и право. </w:t>
      </w:r>
    </w:p>
    <w:p w:rsidR="00D509A9" w:rsidRPr="00D509A9" w:rsidRDefault="00D509A9" w:rsidP="00D509A9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М.,</w:t>
      </w: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D509A9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СПб       -</w:t>
      </w: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сокращения от «Москва», «Санкт-Петербург».</w:t>
      </w:r>
    </w:p>
    <w:p w:rsidR="00D509A9" w:rsidRPr="00D509A9" w:rsidRDefault="00D509A9" w:rsidP="00D509A9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i/>
          <w:snapToGrid w:val="0"/>
          <w:sz w:val="28"/>
          <w:szCs w:val="28"/>
          <w:u w:val="single"/>
          <w:lang w:val="ru-RU" w:eastAsia="ru-RU"/>
        </w:rPr>
      </w:pPr>
      <w:r w:rsidRPr="00D509A9">
        <w:rPr>
          <w:rFonts w:ascii="Times New Roman" w:eastAsia="Times New Roman" w:hAnsi="Times New Roman" w:cs="Times New Roman"/>
          <w:i/>
          <w:snapToGrid w:val="0"/>
          <w:sz w:val="28"/>
          <w:szCs w:val="28"/>
          <w:u w:val="single"/>
          <w:lang w:val="ru-RU" w:eastAsia="ru-RU"/>
        </w:rPr>
        <w:t>Ссылки, сноски на правовые акты</w:t>
      </w:r>
    </w:p>
    <w:p w:rsidR="00D509A9" w:rsidRPr="00D509A9" w:rsidRDefault="00D509A9" w:rsidP="00D509A9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При первом упоминании в тексте правового акта (кроме Конституции РФ) в тексте следует указать его полное наименование, дату принятия и номер документа, затем в обязательном порядке сделать сноску по общим правилам, указанным в п.2. Сноска на указанный  правовой акт делается один раз (при его первом  упоминании).</w:t>
      </w:r>
    </w:p>
    <w:p w:rsidR="00D509A9" w:rsidRPr="00D509A9" w:rsidRDefault="00D509A9" w:rsidP="00D509A9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2. При оформлении сноски на нормативный акт также в обязательном порядке указывается его полное наименование, дата принятия, номер документа и официальный источник опубликования. </w:t>
      </w:r>
    </w:p>
    <w:p w:rsidR="00D509A9" w:rsidRPr="00D509A9" w:rsidRDefault="00D509A9" w:rsidP="00D509A9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Пример 1:</w:t>
      </w:r>
    </w:p>
    <w:p w:rsidR="00D509A9" w:rsidRPr="00D509A9" w:rsidRDefault="00D509A9" w:rsidP="00D509A9">
      <w:pPr>
        <w:pBdr>
          <w:bottom w:val="single" w:sz="12" w:space="18" w:color="auto"/>
        </w:pBdr>
        <w:spacing w:before="220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Федеральный закон «О введении в действие Кодекса Российской Федерации об административных правонарушениях» ввел в действие Кодекс Российской Федерации об административных правонарушениях с 1 июля 2002 года.</w:t>
      </w:r>
      <w:r w:rsidRPr="00D509A9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>1</w:t>
      </w:r>
    </w:p>
    <w:p w:rsidR="00D509A9" w:rsidRPr="00D509A9" w:rsidRDefault="00D509A9" w:rsidP="00D509A9">
      <w:pPr>
        <w:widowControl w:val="0"/>
        <w:spacing w:after="0" w:line="240" w:lineRule="auto"/>
        <w:ind w:firstLine="53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>1</w:t>
      </w: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См. ст. 1 Федерального закона «О введении в действие Кодекса Российской Федерации об административных правонарушениях» от 30 декабря 2001г. №196-ФЗ (в актуальной редакции)   //Собрание законодательства РФ. 2002. №1, ч. 1. Ст.15.</w:t>
      </w:r>
    </w:p>
    <w:p w:rsidR="00D509A9" w:rsidRPr="00D509A9" w:rsidRDefault="00D509A9" w:rsidP="00D509A9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D509A9" w:rsidRPr="00D509A9" w:rsidRDefault="00D509A9" w:rsidP="00D509A9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При дальнейшем упоминании того же акта можно использовать его краткое название, например: </w:t>
      </w:r>
      <w:r w:rsidRPr="00D509A9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в соответствии со ст. 2 Федерального закона «О введении в действие Кодекса Российской Федерации об административных правонарушениях». </w:t>
      </w: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Однако обязательно следует назвать статьи или пункты акта, имеющие отношение к вопросу.</w:t>
      </w:r>
    </w:p>
    <w:p w:rsidR="00D509A9" w:rsidRPr="00D509A9" w:rsidRDefault="00D509A9" w:rsidP="00D509A9">
      <w:pPr>
        <w:spacing w:after="120" w:line="240" w:lineRule="auto"/>
        <w:ind w:left="283"/>
        <w:jc w:val="both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Порядок оформления списка использованных источников</w:t>
      </w:r>
    </w:p>
    <w:p w:rsidR="00D509A9" w:rsidRPr="00D509A9" w:rsidRDefault="00D509A9" w:rsidP="00D509A9">
      <w:pPr>
        <w:spacing w:after="120" w:line="240" w:lineRule="auto"/>
        <w:ind w:left="283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Список использованных источников должен состоять из следующих разделов:</w:t>
      </w:r>
    </w:p>
    <w:p w:rsidR="00D509A9" w:rsidRPr="00D509A9" w:rsidRDefault="00D509A9" w:rsidP="00D509A9">
      <w:pPr>
        <w:spacing w:after="0" w:line="240" w:lineRule="auto"/>
        <w:ind w:left="283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правовые акты;</w:t>
      </w:r>
    </w:p>
    <w:p w:rsidR="00D509A9" w:rsidRPr="00D509A9" w:rsidRDefault="00D509A9" w:rsidP="00D509A9">
      <w:pPr>
        <w:numPr>
          <w:ilvl w:val="0"/>
          <w:numId w:val="7"/>
        </w:num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научная литература – книги, монографии, статьи и др., расположенные в алфавитном порядке;</w:t>
      </w:r>
    </w:p>
    <w:p w:rsidR="00D509A9" w:rsidRPr="00D509A9" w:rsidRDefault="00D509A9" w:rsidP="00D509A9">
      <w:pPr>
        <w:numPr>
          <w:ilvl w:val="0"/>
          <w:numId w:val="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материалы юридической практики.</w:t>
      </w:r>
    </w:p>
    <w:p w:rsidR="00D509A9" w:rsidRPr="00D509A9" w:rsidRDefault="00D509A9" w:rsidP="00D509A9">
      <w:pPr>
        <w:tabs>
          <w:tab w:val="left" w:pos="360"/>
        </w:tabs>
        <w:spacing w:after="120" w:line="240" w:lineRule="auto"/>
        <w:ind w:left="283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Каждый раздел списка имеет соответствующее наименование и самостоятельную нумерацию.</w:t>
      </w:r>
    </w:p>
    <w:p w:rsidR="00D509A9" w:rsidRPr="00D509A9" w:rsidRDefault="00D509A9" w:rsidP="00D509A9">
      <w:pPr>
        <w:spacing w:after="120" w:line="240" w:lineRule="auto"/>
        <w:ind w:left="283"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  <w:lang w:val="ru-RU" w:eastAsia="ru-RU"/>
        </w:rPr>
      </w:pPr>
      <w:r w:rsidRPr="00D509A9">
        <w:rPr>
          <w:rFonts w:ascii="Times New Roman" w:eastAsia="Times New Roman" w:hAnsi="Times New Roman" w:cs="Times New Roman"/>
          <w:i/>
          <w:sz w:val="28"/>
          <w:szCs w:val="28"/>
          <w:u w:val="single"/>
          <w:lang w:val="ru-RU" w:eastAsia="ru-RU"/>
        </w:rPr>
        <w:t>Оформление списка использованных правовых актов</w:t>
      </w:r>
    </w:p>
    <w:p w:rsidR="00D509A9" w:rsidRPr="00D509A9" w:rsidRDefault="00D509A9" w:rsidP="00D509A9">
      <w:pPr>
        <w:spacing w:after="120" w:line="240" w:lineRule="auto"/>
        <w:ind w:left="283" w:firstLine="53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В разделе правовых актов должно быть указано полное название правового акта, дата его принятия и номер (кроме Конституции РФ), официальный источник опубликования. Если документ утратил силу, то он оформляется по всем правилам, в скобках указывается: утратил силу.</w:t>
      </w:r>
    </w:p>
    <w:p w:rsidR="00D509A9" w:rsidRPr="00D509A9" w:rsidRDefault="00D509A9" w:rsidP="00D509A9">
      <w:pPr>
        <w:ind w:firstLine="539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t>2. Правовые акты Российской Федерации располагаются в следующей   последовательности:</w:t>
      </w:r>
    </w:p>
    <w:p w:rsidR="00D509A9" w:rsidRPr="00D509A9" w:rsidRDefault="00D509A9" w:rsidP="00D509A9">
      <w:pPr>
        <w:numPr>
          <w:ilvl w:val="0"/>
          <w:numId w:val="7"/>
        </w:numPr>
        <w:tabs>
          <w:tab w:val="num" w:pos="851"/>
        </w:tabs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t>Конституция Российской Федерации;</w:t>
      </w:r>
    </w:p>
    <w:p w:rsidR="00D509A9" w:rsidRPr="00D509A9" w:rsidRDefault="00D509A9" w:rsidP="00D509A9">
      <w:pPr>
        <w:numPr>
          <w:ilvl w:val="0"/>
          <w:numId w:val="7"/>
        </w:numPr>
        <w:tabs>
          <w:tab w:val="num" w:pos="851"/>
        </w:tabs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t>законы Российской Федерации (федеральные конституционные законы, а затем – федеральные законы или законы Российской Федерации). Их официальными источниками опубликования являются Собрание законодательства РФ и Российская газета;</w:t>
      </w:r>
    </w:p>
    <w:p w:rsidR="00D509A9" w:rsidRPr="00D509A9" w:rsidRDefault="00D509A9" w:rsidP="00D509A9">
      <w:pPr>
        <w:numPr>
          <w:ilvl w:val="0"/>
          <w:numId w:val="7"/>
        </w:numPr>
        <w:tabs>
          <w:tab w:val="num" w:pos="851"/>
        </w:tabs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t>указы Президента Российской Федерации. Их официальными источниками опубликования являются Собрание законодательства РФ и Российская газета;</w:t>
      </w:r>
    </w:p>
    <w:p w:rsidR="00D509A9" w:rsidRPr="00D509A9" w:rsidRDefault="00D509A9" w:rsidP="00D509A9">
      <w:pPr>
        <w:numPr>
          <w:ilvl w:val="0"/>
          <w:numId w:val="7"/>
        </w:numPr>
        <w:tabs>
          <w:tab w:val="num" w:pos="851"/>
        </w:tabs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lastRenderedPageBreak/>
        <w:t>постановления Правительства Российской Федерации. Их официальными источниками опубликования являются Собрание законодательства РФ и Российская газета;</w:t>
      </w:r>
    </w:p>
    <w:p w:rsidR="00D509A9" w:rsidRPr="00D509A9" w:rsidRDefault="00D509A9" w:rsidP="00D509A9">
      <w:pPr>
        <w:numPr>
          <w:ilvl w:val="0"/>
          <w:numId w:val="7"/>
        </w:numPr>
        <w:tabs>
          <w:tab w:val="num" w:pos="851"/>
        </w:tabs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t>нормативные акты федеральных органов исполнительной власти (их официальными источниками опубликования являются Бюллетень нормативных актов федеральных органов исполнительной власти и Российская газета) и иных государственных органов (Центрального банка РФ (официальный источник опубликования -  Вестник Банка России) и др.);</w:t>
      </w:r>
    </w:p>
    <w:p w:rsidR="00D509A9" w:rsidRPr="00D509A9" w:rsidRDefault="00D509A9" w:rsidP="00D509A9">
      <w:pPr>
        <w:numPr>
          <w:ilvl w:val="0"/>
          <w:numId w:val="7"/>
        </w:numPr>
        <w:tabs>
          <w:tab w:val="num" w:pos="851"/>
        </w:tabs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t>ненормативные акты федерального уровня (распоряжения Президента РФ, распоряжения Правительства РФ, ненормативные акты федеральных органов исполнительной власти и иных государственных органов).</w:t>
      </w:r>
    </w:p>
    <w:p w:rsidR="00D509A9" w:rsidRPr="00D509A9" w:rsidRDefault="00D509A9" w:rsidP="00D509A9">
      <w:pPr>
        <w:spacing w:after="120" w:line="240" w:lineRule="auto"/>
        <w:ind w:left="283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t>3.  При оформлении списка правовых актов используются следующие общепринятые сокращения наименований официальных источников     опубликования: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148"/>
        <w:gridCol w:w="4536"/>
      </w:tblGrid>
      <w:tr w:rsidR="00D509A9" w:rsidRPr="00D509A9" w:rsidTr="00D920C2">
        <w:tc>
          <w:tcPr>
            <w:tcW w:w="5148" w:type="dxa"/>
          </w:tcPr>
          <w:p w:rsidR="00D509A9" w:rsidRPr="00D509A9" w:rsidRDefault="00D509A9" w:rsidP="00D509A9">
            <w:pPr>
              <w:jc w:val="both"/>
              <w:rPr>
                <w:rFonts w:ascii="Times New Roman" w:eastAsia="Times New Roman" w:hAnsi="Times New Roman" w:cs="Times New Roman"/>
                <w:i/>
                <w:noProof/>
                <w:sz w:val="28"/>
                <w:szCs w:val="28"/>
                <w:lang w:val="ru-RU" w:eastAsia="ru-RU"/>
              </w:rPr>
            </w:pPr>
            <w:r w:rsidRPr="00D509A9">
              <w:rPr>
                <w:rFonts w:ascii="Times New Roman" w:eastAsia="Times New Roman" w:hAnsi="Times New Roman" w:cs="Times New Roman"/>
                <w:i/>
                <w:noProof/>
                <w:sz w:val="28"/>
                <w:szCs w:val="28"/>
                <w:lang w:val="ru-RU" w:eastAsia="ru-RU"/>
              </w:rPr>
              <w:t>Полное наименование</w:t>
            </w:r>
          </w:p>
        </w:tc>
        <w:tc>
          <w:tcPr>
            <w:tcW w:w="4536" w:type="dxa"/>
          </w:tcPr>
          <w:p w:rsidR="00D509A9" w:rsidRPr="00D509A9" w:rsidRDefault="00D509A9" w:rsidP="00D509A9">
            <w:pPr>
              <w:jc w:val="both"/>
              <w:rPr>
                <w:rFonts w:ascii="Times New Roman" w:eastAsia="Times New Roman" w:hAnsi="Times New Roman" w:cs="Times New Roman"/>
                <w:i/>
                <w:noProof/>
                <w:sz w:val="28"/>
                <w:szCs w:val="28"/>
                <w:lang w:val="ru-RU" w:eastAsia="ru-RU"/>
              </w:rPr>
            </w:pPr>
            <w:r w:rsidRPr="00D509A9">
              <w:rPr>
                <w:rFonts w:ascii="Times New Roman" w:eastAsia="Times New Roman" w:hAnsi="Times New Roman" w:cs="Times New Roman"/>
                <w:i/>
                <w:noProof/>
                <w:sz w:val="28"/>
                <w:szCs w:val="28"/>
                <w:lang w:val="ru-RU" w:eastAsia="ru-RU"/>
              </w:rPr>
              <w:t>Сокращенное наименование</w:t>
            </w:r>
          </w:p>
        </w:tc>
      </w:tr>
      <w:tr w:rsidR="00D509A9" w:rsidRPr="00D509A9" w:rsidTr="00D920C2">
        <w:tc>
          <w:tcPr>
            <w:tcW w:w="5148" w:type="dxa"/>
          </w:tcPr>
          <w:p w:rsidR="00D509A9" w:rsidRPr="00D509A9" w:rsidRDefault="00D509A9" w:rsidP="00D509A9">
            <w:pPr>
              <w:jc w:val="both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  <w:r w:rsidRPr="00D509A9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  <w:t>Собрание законодательства Российской Федерации</w:t>
            </w:r>
          </w:p>
        </w:tc>
        <w:tc>
          <w:tcPr>
            <w:tcW w:w="4536" w:type="dxa"/>
          </w:tcPr>
          <w:p w:rsidR="00D509A9" w:rsidRPr="00D509A9" w:rsidRDefault="00D509A9" w:rsidP="00D509A9">
            <w:pPr>
              <w:jc w:val="both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  <w:r w:rsidRPr="00D509A9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  <w:t xml:space="preserve">Собрание законодательства РФ </w:t>
            </w:r>
          </w:p>
        </w:tc>
      </w:tr>
      <w:tr w:rsidR="00D509A9" w:rsidRPr="00D509A9" w:rsidTr="00D920C2">
        <w:tc>
          <w:tcPr>
            <w:tcW w:w="5148" w:type="dxa"/>
          </w:tcPr>
          <w:p w:rsidR="00D509A9" w:rsidRPr="00D509A9" w:rsidRDefault="00D509A9" w:rsidP="00D509A9">
            <w:pPr>
              <w:jc w:val="both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  <w:r w:rsidRPr="00D509A9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  <w:t>Ведомости Съезда народных депутатов  и Верховного Совета Российской Федерации</w:t>
            </w:r>
          </w:p>
        </w:tc>
        <w:tc>
          <w:tcPr>
            <w:tcW w:w="4536" w:type="dxa"/>
          </w:tcPr>
          <w:p w:rsidR="00D509A9" w:rsidRPr="00D509A9" w:rsidRDefault="00D509A9" w:rsidP="00D509A9">
            <w:pPr>
              <w:jc w:val="both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  <w:r w:rsidRPr="00D509A9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  <w:t>Ведомости Съезда народных депутатов и Верховного Совета РФ</w:t>
            </w:r>
          </w:p>
        </w:tc>
      </w:tr>
      <w:tr w:rsidR="00D509A9" w:rsidRPr="00D509A9" w:rsidTr="00D920C2">
        <w:tc>
          <w:tcPr>
            <w:tcW w:w="5148" w:type="dxa"/>
          </w:tcPr>
          <w:p w:rsidR="00D509A9" w:rsidRPr="00D509A9" w:rsidRDefault="00D509A9" w:rsidP="00D509A9">
            <w:pPr>
              <w:jc w:val="both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  <w:r w:rsidRPr="00D509A9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  <w:t>Собрание актов Президента и Правительства Российской Федерации</w:t>
            </w:r>
          </w:p>
        </w:tc>
        <w:tc>
          <w:tcPr>
            <w:tcW w:w="4536" w:type="dxa"/>
          </w:tcPr>
          <w:p w:rsidR="00D509A9" w:rsidRPr="00D509A9" w:rsidRDefault="00D509A9" w:rsidP="00D509A9">
            <w:pPr>
              <w:jc w:val="both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  <w:r w:rsidRPr="00D509A9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  <w:t>Собрание актов Президента и Правительства РФ</w:t>
            </w:r>
          </w:p>
        </w:tc>
      </w:tr>
    </w:tbl>
    <w:p w:rsidR="00D509A9" w:rsidRPr="00D509A9" w:rsidRDefault="00D509A9" w:rsidP="00D509A9">
      <w:pPr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D509A9" w:rsidRPr="00D509A9" w:rsidRDefault="00D509A9" w:rsidP="00D509A9">
      <w:pPr>
        <w:spacing w:after="120" w:line="240" w:lineRule="auto"/>
        <w:ind w:left="283" w:firstLine="53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Пример:</w:t>
      </w:r>
    </w:p>
    <w:p w:rsidR="00D509A9" w:rsidRPr="00D509A9" w:rsidRDefault="00D509A9" w:rsidP="00D509A9">
      <w:pPr>
        <w:spacing w:after="120" w:line="240" w:lineRule="auto"/>
        <w:ind w:left="283" w:firstLine="539"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  <w:lang w:val="ru-RU" w:eastAsia="ru-RU"/>
        </w:rPr>
      </w:pPr>
      <w:r w:rsidRPr="00D509A9">
        <w:rPr>
          <w:rFonts w:ascii="Times New Roman" w:eastAsia="Times New Roman" w:hAnsi="Times New Roman" w:cs="Times New Roman"/>
          <w:i/>
          <w:sz w:val="28"/>
          <w:szCs w:val="28"/>
          <w:u w:val="single"/>
          <w:lang w:val="ru-RU" w:eastAsia="ru-RU"/>
        </w:rPr>
        <w:t>Правовые акты</w:t>
      </w:r>
    </w:p>
    <w:p w:rsidR="00D509A9" w:rsidRPr="00D509A9" w:rsidRDefault="00D509A9" w:rsidP="00D509A9">
      <w:pPr>
        <w:ind w:left="-96" w:firstLine="53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Конституция Российской Федерации 1993г. (в последней ред. Законов РФ о поправках к Конституции РФ от 30.12.2008г. № 6-ФКЗ, № 7-ФКЗ) // Российская газета. 1993. 25 декабря; 2009. 21 января.</w:t>
      </w:r>
    </w:p>
    <w:p w:rsidR="00D509A9" w:rsidRPr="00D509A9" w:rsidRDefault="00D509A9" w:rsidP="00D509A9">
      <w:pPr>
        <w:keepNext/>
        <w:spacing w:after="0" w:line="240" w:lineRule="auto"/>
        <w:ind w:right="-99" w:firstLine="540"/>
        <w:jc w:val="both"/>
        <w:outlineLvl w:val="3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Федеральный конституционный закон «О Правительстве Российской Феде</w:t>
      </w: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рации» от</w:t>
      </w:r>
      <w:r w:rsidRPr="00D509A9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t xml:space="preserve"> 17</w:t>
      </w: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декабря</w:t>
      </w:r>
      <w:r w:rsidRPr="00D509A9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t xml:space="preserve"> 1997</w:t>
      </w: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г.</w:t>
      </w:r>
      <w:r w:rsidRPr="00D509A9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t xml:space="preserve"> №</w:t>
      </w: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2-ФКЗ (в актуальной редакции) //Собрание законодательства РФ. 1997. №51. Ст. 5712.</w:t>
      </w:r>
    </w:p>
    <w:p w:rsidR="00D509A9" w:rsidRPr="00D509A9" w:rsidRDefault="00D509A9" w:rsidP="00D509A9">
      <w:pPr>
        <w:autoSpaceDE w:val="0"/>
        <w:autoSpaceDN w:val="0"/>
        <w:adjustRightInd w:val="0"/>
        <w:ind w:firstLine="54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Налоговый кодекс </w:t>
      </w:r>
      <w:r w:rsidRPr="00D509A9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Российской Федерации </w:t>
      </w: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(часть 1) </w:t>
      </w:r>
      <w:r w:rsidRPr="00D509A9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от 31 июля 1998г. №146-ФЗ </w:t>
      </w: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(в актуальной редакции) </w:t>
      </w:r>
      <w:r w:rsidRPr="00D509A9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//Собрание законодательства РФ. 1998. №31. Ст. 3824.</w:t>
      </w:r>
    </w:p>
    <w:p w:rsidR="00D509A9" w:rsidRPr="00D509A9" w:rsidRDefault="00D509A9" w:rsidP="00D509A9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4. Федеральный закон «О Счетной палате Российской Федерации» от</w:t>
      </w:r>
      <w:r w:rsidRPr="00D509A9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t xml:space="preserve"> 11</w:t>
      </w: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января</w:t>
      </w:r>
      <w:r w:rsidRPr="00D509A9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t xml:space="preserve"> 1995</w:t>
      </w: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г. №4-ФЗ (в актуальной редакции)  //Собрание законодательства РФ. 1995. №3. Ст. 167.</w:t>
      </w:r>
    </w:p>
    <w:p w:rsidR="00D509A9" w:rsidRPr="00D509A9" w:rsidRDefault="00D509A9" w:rsidP="00D509A9">
      <w:pPr>
        <w:autoSpaceDE w:val="0"/>
        <w:autoSpaceDN w:val="0"/>
        <w:adjustRightInd w:val="0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5. Постановление Правительства РФ «О Министерстве финансов Российской Федерации» от 30 июня 2004г. № 329 (в актуальной редакции) //Собрание законодательства РФ. 2004. №31. Ст. 3258.</w:t>
      </w:r>
    </w:p>
    <w:p w:rsidR="00D509A9" w:rsidRPr="00D509A9" w:rsidRDefault="00D509A9" w:rsidP="00D509A9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4. При необходимости рассматриваемый раздел Списка использованных источников может дополняться следующими подразделами: </w:t>
      </w:r>
    </w:p>
    <w:p w:rsidR="00D509A9" w:rsidRPr="00D509A9" w:rsidRDefault="00D509A9" w:rsidP="00D509A9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Правовые акты субъектов Российской Федерации;</w:t>
      </w:r>
    </w:p>
    <w:p w:rsidR="00D509A9" w:rsidRPr="00D509A9" w:rsidRDefault="00D509A9" w:rsidP="00D509A9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Правовые акты зарубежных государств;</w:t>
      </w:r>
    </w:p>
    <w:p w:rsidR="00D509A9" w:rsidRPr="00D509A9" w:rsidRDefault="00D509A9" w:rsidP="00D509A9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Международные правовые акты.</w:t>
      </w:r>
    </w:p>
    <w:p w:rsidR="00D509A9" w:rsidRPr="00D509A9" w:rsidRDefault="00D509A9" w:rsidP="00D509A9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 их составлении следует соблюдать все общие правила, указанные ранее (иерархичность, источники официального опубликования и т.д.)</w:t>
      </w:r>
    </w:p>
    <w:p w:rsidR="00D509A9" w:rsidRPr="00D509A9" w:rsidRDefault="00D509A9" w:rsidP="00D509A9">
      <w:pPr>
        <w:tabs>
          <w:tab w:val="left" w:pos="360"/>
        </w:tabs>
        <w:spacing w:after="120" w:line="240" w:lineRule="auto"/>
        <w:ind w:left="283"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  <w:lang w:val="ru-RU" w:eastAsia="ru-RU"/>
        </w:rPr>
      </w:pPr>
      <w:r w:rsidRPr="00D509A9">
        <w:rPr>
          <w:rFonts w:ascii="Times New Roman" w:eastAsia="Times New Roman" w:hAnsi="Times New Roman" w:cs="Times New Roman"/>
          <w:i/>
          <w:sz w:val="28"/>
          <w:szCs w:val="28"/>
          <w:u w:val="single"/>
          <w:lang w:val="ru-RU" w:eastAsia="ru-RU"/>
        </w:rPr>
        <w:t>Оформление списка использованной научной литературы</w:t>
      </w:r>
    </w:p>
    <w:p w:rsidR="00D509A9" w:rsidRPr="00D509A9" w:rsidRDefault="00D509A9" w:rsidP="00D509A9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В  разделе «Научная литература» в алфавитном порядке указываются все источники, изученные и проанализированные студентом при подготовке письменной работы.</w:t>
      </w:r>
    </w:p>
    <w:p w:rsidR="00D509A9" w:rsidRPr="00D509A9" w:rsidRDefault="00D509A9" w:rsidP="00D509A9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При оформлении списка научной литературы следует обратить внимание на точное указание выходных данных использованных источников.</w:t>
      </w:r>
    </w:p>
    <w:p w:rsidR="00D509A9" w:rsidRPr="00D509A9" w:rsidRDefault="00D509A9" w:rsidP="00D509A9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Для учебников и учебных пособий - фамилия, инициалы автора (авторов), полное название книги, место издания, издательство, год издания, общее количество страниц.</w:t>
      </w:r>
    </w:p>
    <w:p w:rsidR="00D509A9" w:rsidRPr="00D509A9" w:rsidRDefault="00D509A9" w:rsidP="00D509A9">
      <w:pPr>
        <w:tabs>
          <w:tab w:val="left" w:pos="360"/>
        </w:tabs>
        <w:spacing w:after="120" w:line="240" w:lineRule="auto"/>
        <w:ind w:left="283"/>
        <w:jc w:val="both"/>
        <w:rPr>
          <w:rFonts w:ascii="Times New Roman" w:eastAsia="Times New Roman" w:hAnsi="Times New Roman" w:cs="Times New Roman"/>
          <w:caps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Пример:</w:t>
      </w:r>
    </w:p>
    <w:p w:rsidR="00D509A9" w:rsidRPr="00D509A9" w:rsidRDefault="00D509A9" w:rsidP="00D509A9">
      <w:pPr>
        <w:tabs>
          <w:tab w:val="left" w:pos="142"/>
        </w:tabs>
        <w:spacing w:after="120" w:line="240" w:lineRule="auto"/>
        <w:ind w:left="283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Атаманчук Г.В. Теория государственного управления. - М.: Статут, 1997. - 290с.</w:t>
      </w:r>
    </w:p>
    <w:p w:rsidR="00D509A9" w:rsidRPr="00D509A9" w:rsidRDefault="00D509A9" w:rsidP="00D509A9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том случае, если учебник или учебное пособие подготовлены коллективом авторов под общей редакцией, то в списке литературы его следует указать следующим образом: полное наименование, под чьей редакцией подготовлено учебное пособие, место издания, издательство, год издания и общее количество страниц.</w:t>
      </w:r>
    </w:p>
    <w:p w:rsidR="00D509A9" w:rsidRPr="00D509A9" w:rsidRDefault="00D509A9" w:rsidP="00D509A9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Пример: </w:t>
      </w:r>
    </w:p>
    <w:p w:rsidR="00D509A9" w:rsidRPr="00D509A9" w:rsidRDefault="00D509A9" w:rsidP="00D509A9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Финансовое  право: Учебник /Под ред. Н.И. Химичевой. – М.: Норма, 2008. </w:t>
      </w:r>
    </w:p>
    <w:p w:rsidR="00D509A9" w:rsidRPr="00D509A9" w:rsidRDefault="00D509A9" w:rsidP="00D509A9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4. Для статей  - фамилия и инициалы автора (авторов); полное наименование статьи; название сборника, книги, газеты, журнала, где опубликована статья; место и год издания (для сборника), год и номер издания (для журнала), дата и год издания (для газеты).</w:t>
      </w:r>
    </w:p>
    <w:p w:rsidR="00D509A9" w:rsidRPr="00D509A9" w:rsidRDefault="00D509A9" w:rsidP="00D509A9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Пример:</w:t>
      </w:r>
    </w:p>
    <w:p w:rsidR="00D509A9" w:rsidRPr="00D509A9" w:rsidRDefault="00D509A9" w:rsidP="00D509A9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Некрасов С.И. Федеральные округа – новое звено в вертикали российской власти //Журнал российского права.  2001.  №11.  - С. 18 - 24.</w:t>
      </w:r>
    </w:p>
    <w:p w:rsidR="00D509A9" w:rsidRPr="00D509A9" w:rsidRDefault="00D509A9" w:rsidP="00D509A9">
      <w:pPr>
        <w:keepNext/>
        <w:keepLines/>
        <w:spacing w:before="480" w:after="0"/>
        <w:jc w:val="both"/>
        <w:outlineLvl w:val="0"/>
        <w:rPr>
          <w:rFonts w:ascii="Times New Roman" w:eastAsia="Times New Roman" w:hAnsi="Times New Roman" w:cs="Times New Roman"/>
          <w:bCs/>
          <w:color w:val="365F91"/>
          <w:sz w:val="28"/>
          <w:szCs w:val="28"/>
          <w:u w:val="single"/>
          <w:lang w:val="ru-RU" w:eastAsia="ru-RU"/>
        </w:rPr>
      </w:pPr>
      <w:r w:rsidRPr="00D509A9">
        <w:rPr>
          <w:rFonts w:ascii="Times New Roman" w:eastAsia="Times New Roman" w:hAnsi="Times New Roman" w:cs="Times New Roman"/>
          <w:bCs/>
          <w:color w:val="365F91"/>
          <w:sz w:val="28"/>
          <w:szCs w:val="28"/>
          <w:u w:val="single"/>
          <w:lang w:val="ru-RU" w:eastAsia="ru-RU"/>
        </w:rPr>
        <w:t>Оформление списка материалов юридической практики</w:t>
      </w:r>
    </w:p>
    <w:p w:rsidR="00D509A9" w:rsidRPr="00D509A9" w:rsidRDefault="00D509A9" w:rsidP="00D509A9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1. Если в письменной работе студентом были использованы материалы практики (судебной, нотариальной и др.), то в составляемом списке в первую очередь указываются опубликованные дела, а за ними - неопубликованные. </w:t>
      </w:r>
    </w:p>
    <w:p w:rsidR="00D509A9" w:rsidRPr="00D509A9" w:rsidRDefault="00D509A9" w:rsidP="00D509A9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Например:</w:t>
      </w:r>
    </w:p>
    <w:p w:rsidR="00D509A9" w:rsidRPr="00D509A9" w:rsidRDefault="00D509A9" w:rsidP="00D509A9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Определение Конституционного Суда РФ «О проверке конституционности постановления Правительства РФ от 28.10.1992 №632 «Об утверждении порядка определения платы и ее предельных размеров за загрязнение окружающей природной среды, размещение отходов, другие виды    вредного воздействия» и статьи 7 Федерального закона «О введении в действие части первой Налогового кодекса РФ» от 10 декабря 2002г. №284-О //Вестник Конституционного Суда РФ.  2003.   №2.</w:t>
      </w:r>
    </w:p>
    <w:p w:rsidR="00D509A9" w:rsidRPr="00D509A9" w:rsidRDefault="00D509A9" w:rsidP="00D509A9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Дело по иску Иванова И.В. - учредителя общества с ограниченной ответственностью «МКМ» о проверке конституционности пунктов 2 и 3 части первой статьи 11 Закона РФ от 24.06.1993 «О федеральных органах налоговой полиции» // Бюллетень Верховного Суда РФ.  2000.  №5.</w:t>
      </w:r>
    </w:p>
    <w:p w:rsidR="00D509A9" w:rsidRPr="00D509A9" w:rsidRDefault="00D509A9" w:rsidP="00D509A9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Дело № 2/194 ... из архива Ворошиловского районного  суда г. Ростова-на-Дону.</w:t>
      </w:r>
    </w:p>
    <w:p w:rsidR="00D509A9" w:rsidRPr="00D509A9" w:rsidRDefault="00D509A9" w:rsidP="00D509A9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509A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4. Дело №  3/056 ... из архива Арбитражного суда Ростовской области.</w:t>
      </w:r>
    </w:p>
    <w:p w:rsidR="00D509A9" w:rsidRPr="00D509A9" w:rsidRDefault="00D509A9" w:rsidP="00D509A9">
      <w:pPr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D509A9" w:rsidRPr="00D509A9" w:rsidRDefault="00D509A9" w:rsidP="00D509A9">
      <w:pPr>
        <w:rPr>
          <w:rFonts w:ascii="Times New Roman" w:eastAsia="Times New Roman" w:hAnsi="Times New Roman" w:cs="Times New Roman"/>
          <w:lang w:val="ru-RU" w:eastAsia="ru-RU"/>
        </w:rPr>
      </w:pPr>
    </w:p>
    <w:p w:rsidR="00D509A9" w:rsidRPr="00D509A9" w:rsidRDefault="00D509A9" w:rsidP="00D509A9">
      <w:pPr>
        <w:rPr>
          <w:rFonts w:eastAsiaTheme="minorHAnsi"/>
          <w:lang w:val="ru-RU"/>
        </w:rPr>
      </w:pPr>
    </w:p>
    <w:p w:rsidR="00DB09C9" w:rsidRPr="00863C57" w:rsidRDefault="00DB09C9">
      <w:pPr>
        <w:rPr>
          <w:lang w:val="ru-RU"/>
        </w:rPr>
      </w:pPr>
    </w:p>
    <w:sectPr w:rsidR="00DB09C9" w:rsidRPr="00863C57">
      <w:footerReference w:type="default" r:id="rId15"/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A263A" w:rsidRDefault="00DA263A" w:rsidP="00D509A9">
      <w:pPr>
        <w:spacing w:after="0" w:line="240" w:lineRule="auto"/>
      </w:pPr>
      <w:r>
        <w:separator/>
      </w:r>
    </w:p>
  </w:endnote>
  <w:endnote w:type="continuationSeparator" w:id="0">
    <w:p w:rsidR="00DA263A" w:rsidRDefault="00DA263A" w:rsidP="00D509A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6693359"/>
      <w:docPartObj>
        <w:docPartGallery w:val="Page Numbers (Bottom of Page)"/>
        <w:docPartUnique/>
      </w:docPartObj>
    </w:sdtPr>
    <w:sdtContent>
      <w:p w:rsidR="00D920C2" w:rsidRDefault="00D920C2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24F15" w:rsidRPr="00F24F15">
          <w:rPr>
            <w:noProof/>
            <w:lang w:val="ru-RU"/>
          </w:rPr>
          <w:t>40</w:t>
        </w:r>
        <w:r>
          <w:fldChar w:fldCharType="end"/>
        </w:r>
      </w:p>
    </w:sdtContent>
  </w:sdt>
  <w:p w:rsidR="00D920C2" w:rsidRDefault="00D920C2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A263A" w:rsidRDefault="00DA263A" w:rsidP="00D509A9">
      <w:pPr>
        <w:spacing w:after="0" w:line="240" w:lineRule="auto"/>
      </w:pPr>
      <w:r>
        <w:separator/>
      </w:r>
    </w:p>
  </w:footnote>
  <w:footnote w:type="continuationSeparator" w:id="0">
    <w:p w:rsidR="00DA263A" w:rsidRDefault="00DA263A" w:rsidP="00D509A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E1C415F"/>
    <w:multiLevelType w:val="hybridMultilevel"/>
    <w:tmpl w:val="97A88B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E3A3F0C"/>
    <w:multiLevelType w:val="hybridMultilevel"/>
    <w:tmpl w:val="4E4C2E58"/>
    <w:lvl w:ilvl="0" w:tplc="32FAF3B6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 w:tplc="602E4BEE">
      <w:start w:val="1"/>
      <w:numFmt w:val="decimal"/>
      <w:lvlText w:val="%2."/>
      <w:legacy w:legacy="1" w:legacySpace="0" w:legacyIndent="283"/>
      <w:lvlJc w:val="left"/>
      <w:pPr>
        <w:ind w:left="1287" w:hanging="283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abstractNum w:abstractNumId="2">
    <w:nsid w:val="33422021"/>
    <w:multiLevelType w:val="multilevel"/>
    <w:tmpl w:val="0D109EFA"/>
    <w:lvl w:ilvl="0">
      <w:numFmt w:val="bullet"/>
      <w:lvlText w:val="-"/>
      <w:lvlJc w:val="left"/>
      <w:pPr>
        <w:tabs>
          <w:tab w:val="num" w:pos="1260"/>
        </w:tabs>
        <w:ind w:left="1260" w:hanging="720"/>
      </w:pPr>
      <w:rPr>
        <w:rFonts w:ascii="Times New Roman" w:eastAsia="Times New Roman" w:hAnsi="Times New Roman" w:hint="default"/>
      </w:rPr>
    </w:lvl>
    <w:lvl w:ilvl="1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hint="default"/>
      </w:rPr>
    </w:lvl>
    <w:lvl w:ilvl="2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hint="default"/>
      </w:rPr>
    </w:lvl>
    <w:lvl w:ilvl="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hint="default"/>
      </w:rPr>
    </w:lvl>
    <w:lvl w:ilvl="8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3">
    <w:nsid w:val="477D513F"/>
    <w:multiLevelType w:val="hybridMultilevel"/>
    <w:tmpl w:val="AADA1BA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CB63793"/>
    <w:multiLevelType w:val="hybridMultilevel"/>
    <w:tmpl w:val="920AFEB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6A533F84"/>
    <w:multiLevelType w:val="hybridMultilevel"/>
    <w:tmpl w:val="AADA1B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4BB7483"/>
    <w:multiLevelType w:val="hybridMultilevel"/>
    <w:tmpl w:val="46B033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102DF"/>
    <w:rsid w:val="001F0BC7"/>
    <w:rsid w:val="00863C57"/>
    <w:rsid w:val="00D31453"/>
    <w:rsid w:val="00D35E29"/>
    <w:rsid w:val="00D509A9"/>
    <w:rsid w:val="00D920C2"/>
    <w:rsid w:val="00DA263A"/>
    <w:rsid w:val="00DB09C9"/>
    <w:rsid w:val="00DD54C4"/>
    <w:rsid w:val="00E209E2"/>
    <w:rsid w:val="00F24F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uiPriority w:val="99"/>
    <w:unhideWhenUsed/>
    <w:rsid w:val="00863C57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4">
    <w:name w:val="Основной текст с отступом Знак"/>
    <w:basedOn w:val="a0"/>
    <w:link w:val="a3"/>
    <w:uiPriority w:val="99"/>
    <w:rsid w:val="00863C57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5">
    <w:name w:val="header"/>
    <w:basedOn w:val="a"/>
    <w:link w:val="a6"/>
    <w:uiPriority w:val="99"/>
    <w:unhideWhenUsed/>
    <w:rsid w:val="00D509A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509A9"/>
  </w:style>
  <w:style w:type="paragraph" w:styleId="a7">
    <w:name w:val="footer"/>
    <w:basedOn w:val="a"/>
    <w:link w:val="a8"/>
    <w:uiPriority w:val="99"/>
    <w:unhideWhenUsed/>
    <w:rsid w:val="00D509A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509A9"/>
  </w:style>
  <w:style w:type="paragraph" w:styleId="a9">
    <w:name w:val="Balloon Text"/>
    <w:basedOn w:val="a"/>
    <w:link w:val="aa"/>
    <w:uiPriority w:val="99"/>
    <w:semiHidden/>
    <w:unhideWhenUsed/>
    <w:rsid w:val="00D920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D920C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bmp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bmp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bmp"/><Relationship Id="rId5" Type="http://schemas.openxmlformats.org/officeDocument/2006/relationships/settings" Target="settings.xml"/><Relationship Id="rId15" Type="http://schemas.openxmlformats.org/officeDocument/2006/relationships/footer" Target="footer1.xml"/><Relationship Id="rId10" Type="http://schemas.openxmlformats.org/officeDocument/2006/relationships/image" Target="media/image2.bmp"/><Relationship Id="rId4" Type="http://schemas.microsoft.com/office/2007/relationships/stylesWithEffects" Target="stylesWithEffects.xml"/><Relationship Id="rId9" Type="http://schemas.openxmlformats.org/officeDocument/2006/relationships/image" Target="media/image1.bmp"/><Relationship Id="rId14" Type="http://schemas.openxmlformats.org/officeDocument/2006/relationships/hyperlink" Target="http://library.rsue.ru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64B273C-0A44-4E85-B705-FD0CAE098C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47</Pages>
  <Words>13895</Words>
  <Characters>79205</Characters>
  <Application>Microsoft Office Word</Application>
  <DocSecurity>0</DocSecurity>
  <Lines>660</Lines>
  <Paragraphs>185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Worksheets</vt:lpstr>
      </vt:variant>
      <vt:variant>
        <vt:i4>2</vt:i4>
      </vt:variant>
    </vt:vector>
  </HeadingPairs>
  <TitlesOfParts>
    <vt:vector size="2" baseType="lpstr">
      <vt:lpstr>2018-2019_z40_03_01_01_1_plx_Юридическая психология</vt:lpstr>
      <vt:lpstr>Лист1</vt:lpstr>
    </vt:vector>
  </TitlesOfParts>
  <Company/>
  <LinksUpToDate>false</LinksUpToDate>
  <CharactersWithSpaces>92915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2018-2019_z40_03_01_01_1_plx_Юридическая психология</dc:title>
  <dc:creator>FastReport.NET</dc:creator>
  <cp:lastModifiedBy>Л. А. Бушмакина</cp:lastModifiedBy>
  <cp:revision>7</cp:revision>
  <cp:lastPrinted>2018-11-26T11:13:00Z</cp:lastPrinted>
  <dcterms:created xsi:type="dcterms:W3CDTF">2018-11-26T11:05:00Z</dcterms:created>
  <dcterms:modified xsi:type="dcterms:W3CDTF">2018-11-26T11:23:00Z</dcterms:modified>
</cp:coreProperties>
</file>