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164" w:rsidRDefault="00C13164">
      <w:r>
        <w:rPr>
          <w:noProof/>
          <w:lang w:val="ru-RU" w:eastAsia="ru-RU"/>
        </w:rPr>
        <w:drawing>
          <wp:inline distT="0" distB="0" distL="0" distR="0">
            <wp:extent cx="6467475" cy="4848225"/>
            <wp:effectExtent l="0" t="819150" r="0" b="790575"/>
            <wp:docPr id="2" name="Рисунок 2" descr="G:\IMG_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_394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6747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67475" cy="4848225"/>
            <wp:effectExtent l="0" t="819150" r="0" b="790575"/>
            <wp:docPr id="1" name="Рисунок 1" descr="G:\IMG_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394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6747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87"/>
        <w:gridCol w:w="1711"/>
        <w:gridCol w:w="1702"/>
        <w:gridCol w:w="143"/>
        <w:gridCol w:w="148"/>
        <w:gridCol w:w="156"/>
      </w:tblGrid>
      <w:tr w:rsidR="00E52741" w:rsidTr="00C13164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</w:tr>
      <w:tr w:rsidR="00E52741" w:rsidTr="00C13164">
        <w:trPr>
          <w:trHeight w:hRule="exact" w:val="138"/>
        </w:trPr>
        <w:tc>
          <w:tcPr>
            <w:tcW w:w="284" w:type="dxa"/>
          </w:tcPr>
          <w:p w:rsidR="00E52741" w:rsidRDefault="00E52741"/>
        </w:tc>
        <w:tc>
          <w:tcPr>
            <w:tcW w:w="143" w:type="dxa"/>
          </w:tcPr>
          <w:p w:rsidR="00E52741" w:rsidRDefault="00E52741"/>
        </w:tc>
        <w:tc>
          <w:tcPr>
            <w:tcW w:w="1560" w:type="dxa"/>
          </w:tcPr>
          <w:p w:rsidR="00E52741" w:rsidRDefault="00E52741"/>
        </w:tc>
        <w:tc>
          <w:tcPr>
            <w:tcW w:w="2127" w:type="dxa"/>
          </w:tcPr>
          <w:p w:rsidR="00E52741" w:rsidRDefault="00E52741"/>
        </w:tc>
        <w:tc>
          <w:tcPr>
            <w:tcW w:w="143" w:type="dxa"/>
          </w:tcPr>
          <w:p w:rsidR="00E52741" w:rsidRDefault="00E52741"/>
        </w:tc>
        <w:tc>
          <w:tcPr>
            <w:tcW w:w="1711" w:type="dxa"/>
          </w:tcPr>
          <w:p w:rsidR="00E52741" w:rsidRDefault="00E52741"/>
        </w:tc>
        <w:tc>
          <w:tcPr>
            <w:tcW w:w="134" w:type="dxa"/>
          </w:tcPr>
          <w:p w:rsidR="00E52741" w:rsidRDefault="00E52741"/>
        </w:tc>
        <w:tc>
          <w:tcPr>
            <w:tcW w:w="287" w:type="dxa"/>
          </w:tcPr>
          <w:p w:rsidR="00E52741" w:rsidRDefault="00E52741"/>
        </w:tc>
        <w:tc>
          <w:tcPr>
            <w:tcW w:w="1711" w:type="dxa"/>
          </w:tcPr>
          <w:p w:rsidR="00E52741" w:rsidRDefault="00E52741"/>
        </w:tc>
        <w:tc>
          <w:tcPr>
            <w:tcW w:w="1702" w:type="dxa"/>
          </w:tcPr>
          <w:p w:rsidR="00E52741" w:rsidRDefault="00E52741"/>
        </w:tc>
        <w:tc>
          <w:tcPr>
            <w:tcW w:w="143" w:type="dxa"/>
          </w:tcPr>
          <w:p w:rsidR="00E52741" w:rsidRDefault="00E52741"/>
        </w:tc>
        <w:tc>
          <w:tcPr>
            <w:tcW w:w="148" w:type="dxa"/>
          </w:tcPr>
          <w:p w:rsidR="00E52741" w:rsidRDefault="00E52741"/>
        </w:tc>
        <w:tc>
          <w:tcPr>
            <w:tcW w:w="156" w:type="dxa"/>
          </w:tcPr>
          <w:p w:rsidR="00E52741" w:rsidRDefault="00E52741"/>
        </w:tc>
      </w:tr>
    </w:tbl>
    <w:p w:rsidR="00E52741" w:rsidRPr="00C13164" w:rsidRDefault="00C13164">
      <w:pPr>
        <w:rPr>
          <w:sz w:val="0"/>
          <w:szCs w:val="0"/>
          <w:lang w:val="ru-RU"/>
        </w:rPr>
      </w:pPr>
      <w:r w:rsidRPr="00C1316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E52741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3545" w:type="dxa"/>
          </w:tcPr>
          <w:p w:rsidR="00E52741" w:rsidRDefault="00E52741"/>
        </w:tc>
        <w:tc>
          <w:tcPr>
            <w:tcW w:w="1560" w:type="dxa"/>
          </w:tcPr>
          <w:p w:rsidR="00E52741" w:rsidRDefault="00E52741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E52741">
        <w:trPr>
          <w:trHeight w:hRule="exact" w:val="138"/>
        </w:trPr>
        <w:tc>
          <w:tcPr>
            <w:tcW w:w="143" w:type="dxa"/>
          </w:tcPr>
          <w:p w:rsidR="00E52741" w:rsidRDefault="00E52741"/>
        </w:tc>
        <w:tc>
          <w:tcPr>
            <w:tcW w:w="1844" w:type="dxa"/>
          </w:tcPr>
          <w:p w:rsidR="00E52741" w:rsidRDefault="00E52741"/>
        </w:tc>
        <w:tc>
          <w:tcPr>
            <w:tcW w:w="2694" w:type="dxa"/>
          </w:tcPr>
          <w:p w:rsidR="00E52741" w:rsidRDefault="00E52741"/>
        </w:tc>
        <w:tc>
          <w:tcPr>
            <w:tcW w:w="3545" w:type="dxa"/>
          </w:tcPr>
          <w:p w:rsidR="00E52741" w:rsidRDefault="00E52741"/>
        </w:tc>
        <w:tc>
          <w:tcPr>
            <w:tcW w:w="1560" w:type="dxa"/>
          </w:tcPr>
          <w:p w:rsidR="00E52741" w:rsidRDefault="00E52741"/>
        </w:tc>
        <w:tc>
          <w:tcPr>
            <w:tcW w:w="852" w:type="dxa"/>
          </w:tcPr>
          <w:p w:rsidR="00E52741" w:rsidRDefault="00E52741"/>
        </w:tc>
        <w:tc>
          <w:tcPr>
            <w:tcW w:w="143" w:type="dxa"/>
          </w:tcPr>
          <w:p w:rsidR="00E52741" w:rsidRDefault="00E52741"/>
        </w:tc>
      </w:tr>
      <w:tr w:rsidR="00E5274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52741" w:rsidRDefault="00E52741"/>
        </w:tc>
      </w:tr>
      <w:tr w:rsidR="00E52741">
        <w:trPr>
          <w:trHeight w:hRule="exact" w:val="248"/>
        </w:trPr>
        <w:tc>
          <w:tcPr>
            <w:tcW w:w="143" w:type="dxa"/>
          </w:tcPr>
          <w:p w:rsidR="00E52741" w:rsidRDefault="00E52741"/>
        </w:tc>
        <w:tc>
          <w:tcPr>
            <w:tcW w:w="1844" w:type="dxa"/>
          </w:tcPr>
          <w:p w:rsidR="00E52741" w:rsidRDefault="00E52741"/>
        </w:tc>
        <w:tc>
          <w:tcPr>
            <w:tcW w:w="2694" w:type="dxa"/>
          </w:tcPr>
          <w:p w:rsidR="00E52741" w:rsidRDefault="00E52741"/>
        </w:tc>
        <w:tc>
          <w:tcPr>
            <w:tcW w:w="3545" w:type="dxa"/>
          </w:tcPr>
          <w:p w:rsidR="00E52741" w:rsidRDefault="00E52741"/>
        </w:tc>
        <w:tc>
          <w:tcPr>
            <w:tcW w:w="1560" w:type="dxa"/>
          </w:tcPr>
          <w:p w:rsidR="00E52741" w:rsidRDefault="00E52741"/>
        </w:tc>
        <w:tc>
          <w:tcPr>
            <w:tcW w:w="852" w:type="dxa"/>
          </w:tcPr>
          <w:p w:rsidR="00E52741" w:rsidRDefault="00E52741"/>
        </w:tc>
        <w:tc>
          <w:tcPr>
            <w:tcW w:w="143" w:type="dxa"/>
          </w:tcPr>
          <w:p w:rsidR="00E52741" w:rsidRDefault="00E52741"/>
        </w:tc>
      </w:tr>
      <w:tr w:rsidR="00E52741" w:rsidRPr="00EA1F8B">
        <w:trPr>
          <w:trHeight w:hRule="exact" w:val="277"/>
        </w:trPr>
        <w:tc>
          <w:tcPr>
            <w:tcW w:w="143" w:type="dxa"/>
          </w:tcPr>
          <w:p w:rsidR="00E52741" w:rsidRDefault="00E52741"/>
        </w:tc>
        <w:tc>
          <w:tcPr>
            <w:tcW w:w="1844" w:type="dxa"/>
          </w:tcPr>
          <w:p w:rsidR="00E52741" w:rsidRDefault="00E52741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</w:tr>
      <w:tr w:rsidR="00E52741" w:rsidRPr="00EA1F8B">
        <w:trPr>
          <w:trHeight w:hRule="exact" w:val="138"/>
        </w:trPr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</w:tr>
      <w:tr w:rsidR="00E52741" w:rsidRPr="00EA1F8B">
        <w:trPr>
          <w:trHeight w:hRule="exact" w:val="2361"/>
        </w:trPr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52741" w:rsidRPr="00C13164" w:rsidRDefault="00E52741">
            <w:pPr>
              <w:spacing w:after="0" w:line="240" w:lineRule="auto"/>
              <w:rPr>
                <w:lang w:val="ru-RU"/>
              </w:rPr>
            </w:pPr>
          </w:p>
          <w:p w:rsidR="00E52741" w:rsidRPr="00C13164" w:rsidRDefault="00C13164">
            <w:pPr>
              <w:spacing w:after="0" w:line="240" w:lineRule="auto"/>
              <w:rPr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Финансовое и административное право</w:t>
            </w:r>
          </w:p>
          <w:p w:rsidR="00E52741" w:rsidRPr="00C13164" w:rsidRDefault="00E52741">
            <w:pPr>
              <w:spacing w:after="0" w:line="240" w:lineRule="auto"/>
              <w:rPr>
                <w:lang w:val="ru-RU"/>
              </w:rPr>
            </w:pPr>
          </w:p>
          <w:p w:rsidR="00E52741" w:rsidRPr="00C13164" w:rsidRDefault="00C13164">
            <w:pPr>
              <w:spacing w:after="0" w:line="240" w:lineRule="auto"/>
              <w:rPr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>д.ю.н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>., профессор И.В. Рукавишникова _________________</w:t>
            </w:r>
          </w:p>
          <w:p w:rsidR="00E52741" w:rsidRPr="00C13164" w:rsidRDefault="00E52741">
            <w:pPr>
              <w:spacing w:after="0" w:line="240" w:lineRule="auto"/>
              <w:rPr>
                <w:lang w:val="ru-RU"/>
              </w:rPr>
            </w:pPr>
          </w:p>
          <w:p w:rsidR="00E52741" w:rsidRPr="00C13164" w:rsidRDefault="00C13164">
            <w:pPr>
              <w:spacing w:after="0" w:line="240" w:lineRule="auto"/>
              <w:rPr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>к.ю.н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>., доцент, Дружинин Д.Н. _________________</w:t>
            </w:r>
          </w:p>
        </w:tc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</w:tr>
      <w:tr w:rsidR="00E52741" w:rsidRPr="00EA1F8B">
        <w:trPr>
          <w:trHeight w:hRule="exact" w:val="138"/>
        </w:trPr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</w:tr>
      <w:tr w:rsidR="00E52741" w:rsidRPr="00EA1F8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52741" w:rsidRPr="00C13164" w:rsidRDefault="00E52741">
            <w:pPr>
              <w:rPr>
                <w:lang w:val="ru-RU"/>
              </w:rPr>
            </w:pPr>
          </w:p>
        </w:tc>
      </w:tr>
      <w:tr w:rsidR="00E52741" w:rsidRPr="00EA1F8B">
        <w:trPr>
          <w:trHeight w:hRule="exact" w:val="248"/>
        </w:trPr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</w:tr>
      <w:tr w:rsidR="00E52741" w:rsidRPr="00EA1F8B">
        <w:trPr>
          <w:trHeight w:hRule="exact" w:val="277"/>
        </w:trPr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</w:tr>
      <w:tr w:rsidR="00E52741" w:rsidRPr="00EA1F8B">
        <w:trPr>
          <w:trHeight w:hRule="exact" w:val="138"/>
        </w:trPr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</w:tr>
      <w:tr w:rsidR="00E52741" w:rsidRPr="00EA1F8B">
        <w:trPr>
          <w:trHeight w:hRule="exact" w:val="2500"/>
        </w:trPr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52741" w:rsidRPr="00C13164" w:rsidRDefault="00E52741">
            <w:pPr>
              <w:spacing w:after="0" w:line="240" w:lineRule="auto"/>
              <w:rPr>
                <w:lang w:val="ru-RU"/>
              </w:rPr>
            </w:pPr>
          </w:p>
          <w:p w:rsidR="00E52741" w:rsidRPr="00C13164" w:rsidRDefault="00C13164">
            <w:pPr>
              <w:spacing w:after="0" w:line="240" w:lineRule="auto"/>
              <w:rPr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Финансовое и административное право</w:t>
            </w:r>
          </w:p>
          <w:p w:rsidR="00E52741" w:rsidRPr="00C13164" w:rsidRDefault="00E52741">
            <w:pPr>
              <w:spacing w:after="0" w:line="240" w:lineRule="auto"/>
              <w:rPr>
                <w:lang w:val="ru-RU"/>
              </w:rPr>
            </w:pPr>
          </w:p>
          <w:p w:rsidR="00E52741" w:rsidRPr="00C13164" w:rsidRDefault="00C13164">
            <w:pPr>
              <w:spacing w:after="0" w:line="240" w:lineRule="auto"/>
              <w:rPr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>д.ю.н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>., профессор И.В. Рукавишникова _________________</w:t>
            </w:r>
          </w:p>
          <w:p w:rsidR="00E52741" w:rsidRPr="00C13164" w:rsidRDefault="00E52741">
            <w:pPr>
              <w:spacing w:after="0" w:line="240" w:lineRule="auto"/>
              <w:rPr>
                <w:lang w:val="ru-RU"/>
              </w:rPr>
            </w:pPr>
          </w:p>
          <w:p w:rsidR="00E52741" w:rsidRPr="00C13164" w:rsidRDefault="00C13164">
            <w:pPr>
              <w:spacing w:after="0" w:line="240" w:lineRule="auto"/>
              <w:rPr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>к.ю.н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>., доцент, Дружинин Д.Н. _________________</w:t>
            </w:r>
          </w:p>
        </w:tc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</w:tr>
      <w:tr w:rsidR="00E52741" w:rsidRPr="00EA1F8B">
        <w:trPr>
          <w:trHeight w:hRule="exact" w:val="138"/>
        </w:trPr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</w:tr>
      <w:tr w:rsidR="00E52741" w:rsidRPr="00EA1F8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52741" w:rsidRPr="00C13164" w:rsidRDefault="00E52741">
            <w:pPr>
              <w:rPr>
                <w:lang w:val="ru-RU"/>
              </w:rPr>
            </w:pPr>
          </w:p>
        </w:tc>
      </w:tr>
      <w:tr w:rsidR="00E52741" w:rsidRPr="00EA1F8B">
        <w:trPr>
          <w:trHeight w:hRule="exact" w:val="248"/>
        </w:trPr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</w:tr>
      <w:tr w:rsidR="00E52741" w:rsidRPr="00EA1F8B">
        <w:trPr>
          <w:trHeight w:hRule="exact" w:val="277"/>
        </w:trPr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</w:tr>
      <w:tr w:rsidR="00E52741" w:rsidRPr="00EA1F8B">
        <w:trPr>
          <w:trHeight w:hRule="exact" w:val="138"/>
        </w:trPr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</w:tr>
      <w:tr w:rsidR="00E52741" w:rsidRPr="00EA1F8B">
        <w:trPr>
          <w:trHeight w:hRule="exact" w:val="2222"/>
        </w:trPr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52741" w:rsidRPr="00C13164" w:rsidRDefault="00E52741">
            <w:pPr>
              <w:spacing w:after="0" w:line="240" w:lineRule="auto"/>
              <w:rPr>
                <w:lang w:val="ru-RU"/>
              </w:rPr>
            </w:pPr>
          </w:p>
          <w:p w:rsidR="00E52741" w:rsidRPr="00C13164" w:rsidRDefault="00C13164">
            <w:pPr>
              <w:spacing w:after="0" w:line="240" w:lineRule="auto"/>
              <w:rPr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Финансовое и административное право</w:t>
            </w:r>
          </w:p>
          <w:p w:rsidR="00E52741" w:rsidRPr="00C13164" w:rsidRDefault="00E52741">
            <w:pPr>
              <w:spacing w:after="0" w:line="240" w:lineRule="auto"/>
              <w:rPr>
                <w:lang w:val="ru-RU"/>
              </w:rPr>
            </w:pPr>
          </w:p>
          <w:p w:rsidR="00E52741" w:rsidRPr="00C13164" w:rsidRDefault="00C13164">
            <w:pPr>
              <w:spacing w:after="0" w:line="240" w:lineRule="auto"/>
              <w:rPr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>д.ю.н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>., профессор И.В. Рукавишникова _________________</w:t>
            </w:r>
          </w:p>
          <w:p w:rsidR="00E52741" w:rsidRPr="00C13164" w:rsidRDefault="00E52741">
            <w:pPr>
              <w:spacing w:after="0" w:line="240" w:lineRule="auto"/>
              <w:rPr>
                <w:lang w:val="ru-RU"/>
              </w:rPr>
            </w:pPr>
          </w:p>
          <w:p w:rsidR="00E52741" w:rsidRPr="00C13164" w:rsidRDefault="00C13164">
            <w:pPr>
              <w:spacing w:after="0" w:line="240" w:lineRule="auto"/>
              <w:rPr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>к.ю.н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>., доцент, Дружинин Д.Н. _________________</w:t>
            </w:r>
          </w:p>
        </w:tc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</w:tr>
      <w:tr w:rsidR="00E52741" w:rsidRPr="00EA1F8B">
        <w:trPr>
          <w:trHeight w:hRule="exact" w:val="138"/>
        </w:trPr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</w:tr>
      <w:tr w:rsidR="00E52741" w:rsidRPr="00EA1F8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52741" w:rsidRPr="00C13164" w:rsidRDefault="00E52741">
            <w:pPr>
              <w:rPr>
                <w:lang w:val="ru-RU"/>
              </w:rPr>
            </w:pPr>
          </w:p>
        </w:tc>
      </w:tr>
      <w:tr w:rsidR="00E52741" w:rsidRPr="00EA1F8B">
        <w:trPr>
          <w:trHeight w:hRule="exact" w:val="387"/>
        </w:trPr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</w:tr>
      <w:tr w:rsidR="00E52741" w:rsidRPr="00EA1F8B">
        <w:trPr>
          <w:trHeight w:hRule="exact" w:val="277"/>
        </w:trPr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</w:tr>
      <w:tr w:rsidR="00E52741" w:rsidRPr="00EA1F8B">
        <w:trPr>
          <w:trHeight w:hRule="exact" w:val="277"/>
        </w:trPr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</w:tr>
      <w:tr w:rsidR="00E52741" w:rsidRPr="00EA1F8B">
        <w:trPr>
          <w:trHeight w:hRule="exact" w:val="2222"/>
        </w:trPr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52741" w:rsidRPr="00C13164" w:rsidRDefault="00E52741">
            <w:pPr>
              <w:spacing w:after="0" w:line="240" w:lineRule="auto"/>
              <w:rPr>
                <w:lang w:val="ru-RU"/>
              </w:rPr>
            </w:pPr>
          </w:p>
          <w:p w:rsidR="00E52741" w:rsidRPr="00C13164" w:rsidRDefault="00C13164">
            <w:pPr>
              <w:spacing w:after="0" w:line="240" w:lineRule="auto"/>
              <w:rPr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Финансовое и административное право</w:t>
            </w:r>
          </w:p>
          <w:p w:rsidR="00E52741" w:rsidRPr="00C13164" w:rsidRDefault="00E52741">
            <w:pPr>
              <w:spacing w:after="0" w:line="240" w:lineRule="auto"/>
              <w:rPr>
                <w:lang w:val="ru-RU"/>
              </w:rPr>
            </w:pPr>
          </w:p>
          <w:p w:rsidR="00E52741" w:rsidRPr="00C13164" w:rsidRDefault="00C13164">
            <w:pPr>
              <w:spacing w:after="0" w:line="240" w:lineRule="auto"/>
              <w:rPr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>д.ю.н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>., профессор И.В. Рукавишникова _________________</w:t>
            </w:r>
          </w:p>
          <w:p w:rsidR="00E52741" w:rsidRPr="00C13164" w:rsidRDefault="00E52741">
            <w:pPr>
              <w:spacing w:after="0" w:line="240" w:lineRule="auto"/>
              <w:rPr>
                <w:lang w:val="ru-RU"/>
              </w:rPr>
            </w:pPr>
          </w:p>
          <w:p w:rsidR="00E52741" w:rsidRPr="00C13164" w:rsidRDefault="00C13164">
            <w:pPr>
              <w:spacing w:after="0" w:line="240" w:lineRule="auto"/>
              <w:rPr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>к.ю.н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lang w:val="ru-RU"/>
              </w:rPr>
              <w:t>., доцент, Дружинин Д.Н. _________________</w:t>
            </w:r>
          </w:p>
        </w:tc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</w:tr>
    </w:tbl>
    <w:p w:rsidR="00E52741" w:rsidRPr="00C13164" w:rsidRDefault="00C13164">
      <w:pPr>
        <w:rPr>
          <w:sz w:val="0"/>
          <w:szCs w:val="0"/>
          <w:lang w:val="ru-RU"/>
        </w:rPr>
      </w:pPr>
      <w:r w:rsidRPr="00C1316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5"/>
        <w:gridCol w:w="1981"/>
        <w:gridCol w:w="1754"/>
        <w:gridCol w:w="4791"/>
        <w:gridCol w:w="973"/>
      </w:tblGrid>
      <w:tr w:rsidR="00E5274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5104" w:type="dxa"/>
          </w:tcPr>
          <w:p w:rsidR="00E52741" w:rsidRDefault="00E5274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5274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52741" w:rsidRPr="00EA1F8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:ф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ормирование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  студентов устойчивой системы знаний  об основных банковских и валютных правоотношениях;</w:t>
            </w:r>
          </w:p>
        </w:tc>
      </w:tr>
      <w:tr w:rsidR="00E52741" w:rsidRPr="00EA1F8B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достижение осознания студентами места банковского права в ряду юридических дисциплин и его роли в развитии государства и обеспечении экономического развития государства; соединение знаний, полученных в ходе изучения других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общепрофессиональных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специальных дисциплин учебного плана, в единый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;о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беспечение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пониманиястудентами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сути правовых норм, существующих в банковском деле, и развитие навыков их квалифицированного применения на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практике;получение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практических навыков эффективного применения нормативно-правового материала и приобретенных теоретических знаний  к конкретным ситуациям, возникающим в сфере правого регулирования банковской деятельности, валютного регулирования и контроля.</w:t>
            </w:r>
          </w:p>
        </w:tc>
      </w:tr>
      <w:tr w:rsidR="00E52741" w:rsidRPr="00EA1F8B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своение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студентами базовых понятий и принципов банковского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права;изучение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студентами структуры банковской системы РФ и принципов ее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функционирования;изучение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студентами правового механизма осуществления валютных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операций;формирование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практических навыков составления документов валютного контроля, изучение механизма его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осуществления;изучение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студентами терминологии, теории и практики банковского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дела;изучение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студентами нормативно-правовых актов, используемых в банковском деле;</w:t>
            </w:r>
          </w:p>
        </w:tc>
      </w:tr>
      <w:tr w:rsidR="00E52741" w:rsidRPr="00EA1F8B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рассмотрение проблем, возникающих на практике при применении указанных нормативно-правовых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актов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;з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акрепление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знаний, полученных в рамках изучения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общепрофессиональных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специальных дисциплин, посвященных отдельным аспектам банковского дела.</w:t>
            </w:r>
          </w:p>
        </w:tc>
      </w:tr>
      <w:tr w:rsidR="00E52741" w:rsidRPr="00EA1F8B">
        <w:trPr>
          <w:trHeight w:hRule="exact" w:val="277"/>
        </w:trPr>
        <w:tc>
          <w:tcPr>
            <w:tcW w:w="766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</w:tr>
      <w:tr w:rsidR="00E52741" w:rsidRPr="00EA1F8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52741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Б1.В.ДВ.06</w:t>
            </w:r>
          </w:p>
        </w:tc>
      </w:tr>
      <w:tr w:rsidR="00E52741" w:rsidRPr="00EA1F8B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52741" w:rsidRPr="00EA1F8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E52741" w:rsidRPr="00EA1F8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Административное право, Гражданское право, Финансовое право</w:t>
            </w:r>
          </w:p>
        </w:tc>
      </w:tr>
      <w:tr w:rsidR="00E52741" w:rsidRPr="00EA1F8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52741" w:rsidRPr="00EA1F8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итоговой государственной аттестации</w:t>
            </w:r>
          </w:p>
        </w:tc>
      </w:tr>
      <w:tr w:rsidR="00E52741" w:rsidRPr="00EA1F8B">
        <w:trPr>
          <w:trHeight w:hRule="exact" w:val="277"/>
        </w:trPr>
        <w:tc>
          <w:tcPr>
            <w:tcW w:w="766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</w:tr>
      <w:tr w:rsidR="00E52741" w:rsidRPr="00EA1F8B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52741" w:rsidRPr="00EA1F8B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ОПК-1:      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E5274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52741" w:rsidRPr="00EA1F8B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 в сфере банковских правоотношений</w:t>
            </w:r>
          </w:p>
        </w:tc>
      </w:tr>
      <w:tr w:rsidR="00E5274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52741" w:rsidRPr="00EA1F8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проявлять в собственной деятельности нетерпимое отношение к коррупционному поведению, уважительное отношение к праву и закону в сфере банковских правоотношений</w:t>
            </w:r>
          </w:p>
        </w:tc>
      </w:tr>
      <w:tr w:rsidR="00E5274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52741" w:rsidRPr="00EA1F8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оценки поведения участников правоотношений в сфере банковских отношений с точки зрения их соответствия праву и закону, возможного коррупционного характера совершаемых действий и принимаемых решений</w:t>
            </w:r>
          </w:p>
        </w:tc>
      </w:tr>
      <w:tr w:rsidR="00E52741" w:rsidRPr="00EA1F8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способностью принимать решения и совершать юридические действия в точном соответствии с законодательством Российской Федерации</w:t>
            </w:r>
          </w:p>
        </w:tc>
      </w:tr>
      <w:tr w:rsidR="00E5274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52741" w:rsidRPr="00EA1F8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процесса разработки и реализации решений, их содержание и особенности в банковской сфере</w:t>
            </w:r>
          </w:p>
        </w:tc>
      </w:tr>
      <w:tr w:rsidR="00E5274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52741" w:rsidRPr="00EA1F8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устанавливать форму реализации правовой нормы в исследуемом правоотношении (соблюдение, исполнение, использование)</w:t>
            </w:r>
          </w:p>
        </w:tc>
      </w:tr>
      <w:tr w:rsidR="00E5274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52741" w:rsidRPr="00EA1F8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различных правовых явлений, юридических фактов, являющихся объектами профессиональной деятельности юридической терминологией</w:t>
            </w:r>
          </w:p>
        </w:tc>
      </w:tr>
      <w:tr w:rsidR="00E52741" w:rsidRPr="00EA1F8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E5274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52741" w:rsidRPr="00EA1F8B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систему банковского законодательства, формы и методы осуществления финансового контроля, систему и компетенцию государственных (муниципальных) органов, осуществляющих общий и специальный финансовый контроль в сфере банковских отношений</w:t>
            </w:r>
          </w:p>
        </w:tc>
      </w:tr>
    </w:tbl>
    <w:p w:rsidR="00E52741" w:rsidRPr="00C13164" w:rsidRDefault="00C13164">
      <w:pPr>
        <w:rPr>
          <w:sz w:val="0"/>
          <w:szCs w:val="0"/>
          <w:lang w:val="ru-RU"/>
        </w:rPr>
      </w:pPr>
      <w:r w:rsidRPr="00C1316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62"/>
        <w:gridCol w:w="3193"/>
        <w:gridCol w:w="143"/>
        <w:gridCol w:w="824"/>
        <w:gridCol w:w="698"/>
        <w:gridCol w:w="1117"/>
        <w:gridCol w:w="1253"/>
        <w:gridCol w:w="702"/>
        <w:gridCol w:w="400"/>
        <w:gridCol w:w="982"/>
      </w:tblGrid>
      <w:tr w:rsidR="00E5274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E52741" w:rsidRDefault="00E52741"/>
        </w:tc>
        <w:tc>
          <w:tcPr>
            <w:tcW w:w="710" w:type="dxa"/>
          </w:tcPr>
          <w:p w:rsidR="00E52741" w:rsidRDefault="00E52741"/>
        </w:tc>
        <w:tc>
          <w:tcPr>
            <w:tcW w:w="1135" w:type="dxa"/>
          </w:tcPr>
          <w:p w:rsidR="00E52741" w:rsidRDefault="00E52741"/>
        </w:tc>
        <w:tc>
          <w:tcPr>
            <w:tcW w:w="1277" w:type="dxa"/>
          </w:tcPr>
          <w:p w:rsidR="00E52741" w:rsidRDefault="00E52741"/>
        </w:tc>
        <w:tc>
          <w:tcPr>
            <w:tcW w:w="710" w:type="dxa"/>
          </w:tcPr>
          <w:p w:rsidR="00E52741" w:rsidRDefault="00E52741"/>
        </w:tc>
        <w:tc>
          <w:tcPr>
            <w:tcW w:w="426" w:type="dxa"/>
          </w:tcPr>
          <w:p w:rsidR="00E52741" w:rsidRDefault="00E5274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5274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52741" w:rsidRPr="00EA1F8B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давать оценку социальной значимости правовых явлений и процессов с точки зрения законности и правопорядка, уважения к праву и закону</w:t>
            </w:r>
          </w:p>
        </w:tc>
      </w:tr>
      <w:tr w:rsidR="00E5274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52741" w:rsidRPr="00EA1F8B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планировать и проводить мероприятия ранней профилактики противоправного поведения, направленные на установление обстоятельств, отрицательно влияющих на формирование личности нарушителя</w:t>
            </w:r>
          </w:p>
        </w:tc>
      </w:tr>
      <w:tr w:rsidR="00E52741" w:rsidRPr="00EA1F8B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ПК-16: способностью давать квалифицированные юридические заключения и консультации в конкретных видах юридической деятельности</w:t>
            </w:r>
          </w:p>
        </w:tc>
      </w:tr>
      <w:tr w:rsidR="00E5274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52741" w:rsidRPr="00EA1F8B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профессиональной деятельности юриста в сфере общественных отношений, требующих правовой квалификации, особенности правового статуса участников общественных отношений, требующих правовой оценки, действующее законодательство</w:t>
            </w:r>
          </w:p>
        </w:tc>
      </w:tr>
      <w:tr w:rsidR="00E5274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52741" w:rsidRPr="00EA1F8B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профессиональной деятельности юриста в сфере общественных отношений, требующих правовой квалификации; особенности правового статуса участников общественных отношений, требующих правовой оценки</w:t>
            </w:r>
          </w:p>
        </w:tc>
      </w:tr>
      <w:tr w:rsidR="00E5274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52741" w:rsidRPr="00EA1F8B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том числе с помощью электронно-вычислительной техники; навыками ясного, краткого, логичного, достоверного изложения материала, содержащего необходимую информацию</w:t>
            </w:r>
          </w:p>
        </w:tc>
      </w:tr>
      <w:tr w:rsidR="00E52741" w:rsidRPr="00EA1F8B">
        <w:trPr>
          <w:trHeight w:hRule="exact" w:val="277"/>
        </w:trPr>
        <w:tc>
          <w:tcPr>
            <w:tcW w:w="99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</w:tr>
      <w:tr w:rsidR="00E52741" w:rsidRPr="00EA1F8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52741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52741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РФ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</w:tr>
      <w:tr w:rsidR="00E52741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«Этапы развития банковского законодательства. Понятие, предмет, методы, источники банковского права. Понятие и структура банковской системы»</w:t>
            </w:r>
          </w:p>
          <w:p w:rsidR="00E52741" w:rsidRPr="00C13164" w:rsidRDefault="00E527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этапы  истории банковского законодательства в России. Возникновение банковских организаций и построение банковской системы в дореволюционной России. Банки и банковская деятельность в СССР. Реформа банковской системы 80-х г.г. Реорганизация банковской системы и ее этапы.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Понятие, предмет и методы банковского права. Межотраслевой характер банковского права.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Учебная дисциплина банковского права.  Структура учебной дисциплины банковского права.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 особенности  банковских правоотношений.</w:t>
            </w:r>
          </w:p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Субъекты банковских правоотношений. Понятие и  структура банковской  системы в Российской Федерации.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6.Источники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ПК-11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Л1.1 Л1.11 Л1.2 Л1.5 Л1.6 Л1.7 Л1.8 Л1.10 Л1.9 Л2.1 Л2.2</w:t>
            </w:r>
          </w:p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</w:tr>
    </w:tbl>
    <w:p w:rsidR="00E52741" w:rsidRDefault="00C1316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398"/>
        <w:gridCol w:w="119"/>
        <w:gridCol w:w="812"/>
        <w:gridCol w:w="672"/>
        <w:gridCol w:w="1102"/>
        <w:gridCol w:w="1221"/>
        <w:gridCol w:w="672"/>
        <w:gridCol w:w="388"/>
        <w:gridCol w:w="946"/>
      </w:tblGrid>
      <w:tr w:rsidR="00E5274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E52741" w:rsidRDefault="00E52741"/>
        </w:tc>
        <w:tc>
          <w:tcPr>
            <w:tcW w:w="710" w:type="dxa"/>
          </w:tcPr>
          <w:p w:rsidR="00E52741" w:rsidRDefault="00E52741"/>
        </w:tc>
        <w:tc>
          <w:tcPr>
            <w:tcW w:w="1135" w:type="dxa"/>
          </w:tcPr>
          <w:p w:rsidR="00E52741" w:rsidRDefault="00E52741"/>
        </w:tc>
        <w:tc>
          <w:tcPr>
            <w:tcW w:w="1277" w:type="dxa"/>
          </w:tcPr>
          <w:p w:rsidR="00E52741" w:rsidRDefault="00E52741"/>
        </w:tc>
        <w:tc>
          <w:tcPr>
            <w:tcW w:w="710" w:type="dxa"/>
          </w:tcPr>
          <w:p w:rsidR="00E52741" w:rsidRDefault="00E52741"/>
        </w:tc>
        <w:tc>
          <w:tcPr>
            <w:tcW w:w="426" w:type="dxa"/>
          </w:tcPr>
          <w:p w:rsidR="00E52741" w:rsidRDefault="00E5274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52741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положение Центрального Банка РФ</w:t>
            </w:r>
          </w:p>
          <w:p w:rsidR="00E52741" w:rsidRPr="00C13164" w:rsidRDefault="00E527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Правовое положение Центрального Банка Российской  Федерации.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направления  и  принципы деятельности  Центрального  Банка РФ.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Структура и органы управления Центрального Банка РФ. Правовой статус территориальных управлений Центрального Банка России и их расчетно-кассовых центров.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денежно-кредитной политики, правовые основы проведения ЦБ РФ единой государственной денежно-кредитной политики.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Правовая регламентация системы рефинансирования Банком России кредитных организаций.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Правовые механизмы взаимодействия Центрального банка РФ и кредитных организаций.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Экономические нормативы деятельности кредитных организаций.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направления банковского надзора.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ПК-11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Л1.1 Л1.11 Л1.2 Л1.3 Л1.6 Л1.7 Л1.8 Л1.10 Л2.1 Л2.2</w:t>
            </w:r>
          </w:p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</w:tr>
      <w:tr w:rsidR="00E52741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«Правовое положение кредитных организаций  на территории РФ»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Правовой статус кредитной организации, банка и небанковской кредитной организации.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банковской операции.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создания, реорганизации и ликвидации кредитных организаций.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Правовой режим открытия филиалов и представительств коммерческих банков в Российской Федерации и за рубежом. Объединения и ассоциации банков, их правовое положение. Банковские группы и холдинги.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режим  и ограничения деятельности банков-нерезидентов на территории Российской Федерации.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и правовые основы деятельности небанковских кредитных организаций.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Государственные институты развития. Правовое положение Банка Развития.</w:t>
            </w:r>
          </w:p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ПК-11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Л1.11 Л1.2 Л1.5 Л1.6 Л1.7 Л1.8 Л1.10 Л2.1 Л2.2</w:t>
            </w:r>
          </w:p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</w:tr>
    </w:tbl>
    <w:p w:rsidR="00E52741" w:rsidRDefault="00C1316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386"/>
        <w:gridCol w:w="119"/>
        <w:gridCol w:w="814"/>
        <w:gridCol w:w="674"/>
        <w:gridCol w:w="1103"/>
        <w:gridCol w:w="1223"/>
        <w:gridCol w:w="674"/>
        <w:gridCol w:w="389"/>
        <w:gridCol w:w="947"/>
      </w:tblGrid>
      <w:tr w:rsidR="00E5274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E52741" w:rsidRDefault="00E52741"/>
        </w:tc>
        <w:tc>
          <w:tcPr>
            <w:tcW w:w="710" w:type="dxa"/>
          </w:tcPr>
          <w:p w:rsidR="00E52741" w:rsidRDefault="00E52741"/>
        </w:tc>
        <w:tc>
          <w:tcPr>
            <w:tcW w:w="1135" w:type="dxa"/>
          </w:tcPr>
          <w:p w:rsidR="00E52741" w:rsidRDefault="00E52741"/>
        </w:tc>
        <w:tc>
          <w:tcPr>
            <w:tcW w:w="1277" w:type="dxa"/>
          </w:tcPr>
          <w:p w:rsidR="00E52741" w:rsidRDefault="00E52741"/>
        </w:tc>
        <w:tc>
          <w:tcPr>
            <w:tcW w:w="710" w:type="dxa"/>
          </w:tcPr>
          <w:p w:rsidR="00E52741" w:rsidRDefault="00E52741"/>
        </w:tc>
        <w:tc>
          <w:tcPr>
            <w:tcW w:w="426" w:type="dxa"/>
          </w:tcPr>
          <w:p w:rsidR="00E52741" w:rsidRDefault="00E5274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52741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«Правовое регулирование банкротства кредитных организаций в РФ».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Основания отзыва и юридические последствия отзыва лицензии на совершение банковских операций  у кредитной организации.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Правовые основы несостоятельности кредитных организаций.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процедур банкротства, применяемых к кредитным организациям.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Правовые основания назначения в кредитную организацию временной администрации.</w:t>
            </w:r>
          </w:p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ПК-11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Л1.11 Л1.2 Л1.5 Л1.6 Л1.7 Л1.8 Л1.10 Л1.9 Л2.1 Л2.2</w:t>
            </w:r>
          </w:p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</w:tr>
      <w:tr w:rsidR="00E52741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«Понятие банковской информации и банковской тайны.  Правовая защита банковской тайны»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Открытая банковская информация, ее объем и содержание. Назначение открытой банковской информации. Порядок раскрытия и предоставления открытой банковской информации.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банковской тайны. Банковская тайна и коммерческая тайна банка: специальный режим, объем и содержание. Основания и порядок предоставления сведений, составляющих банковскую тайну.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Правовая защита банковской тайны. Ответственность за нарушение банковской тайны. Мировая практика режима банковской тайны.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Законодательство о противодействии легализации (отмыванию) доходов, полученных преступным путем.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Применение законодательства о противодействии легализации (отмыванию) доходов, полученных преступным путем в банковской практике.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Правовые основы взаимодействия кредитных организаций и Федеральной службы  по финансовому мониторингу.</w:t>
            </w:r>
          </w:p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ПК-11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Л1.11 Л1.6 Л1.7 Л1.8 Л1.10 Л1.9 Л2.1 Л2.2</w:t>
            </w:r>
          </w:p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</w:tr>
      <w:tr w:rsidR="00E52741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«Понятие, предмет, методы, источники банковского права. Понятие и структура банковской системы»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предмет, методы банковского права. Межотраслевой характер банковского права.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 особенности  банковских правоотношений.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 структура  банковской системы в Российской Федерации. Основные элементы банковской системы.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Правовой статус  субъектов банковских правоотношений.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Источники банковского права.</w:t>
            </w:r>
          </w:p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ПК-11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Л1.11 Л1.2 Л1.6 Л1.7 Л1.8 Л1.10 Л2.1 Л2.2</w:t>
            </w:r>
          </w:p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</w:tr>
    </w:tbl>
    <w:p w:rsidR="00E52741" w:rsidRDefault="00C1316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"/>
        <w:gridCol w:w="3436"/>
        <w:gridCol w:w="118"/>
        <w:gridCol w:w="807"/>
        <w:gridCol w:w="668"/>
        <w:gridCol w:w="1098"/>
        <w:gridCol w:w="1216"/>
        <w:gridCol w:w="668"/>
        <w:gridCol w:w="385"/>
        <w:gridCol w:w="941"/>
      </w:tblGrid>
      <w:tr w:rsidR="00E5274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E52741" w:rsidRDefault="00E52741"/>
        </w:tc>
        <w:tc>
          <w:tcPr>
            <w:tcW w:w="710" w:type="dxa"/>
          </w:tcPr>
          <w:p w:rsidR="00E52741" w:rsidRDefault="00E52741"/>
        </w:tc>
        <w:tc>
          <w:tcPr>
            <w:tcW w:w="1135" w:type="dxa"/>
          </w:tcPr>
          <w:p w:rsidR="00E52741" w:rsidRDefault="00E52741"/>
        </w:tc>
        <w:tc>
          <w:tcPr>
            <w:tcW w:w="1277" w:type="dxa"/>
          </w:tcPr>
          <w:p w:rsidR="00E52741" w:rsidRDefault="00E52741"/>
        </w:tc>
        <w:tc>
          <w:tcPr>
            <w:tcW w:w="710" w:type="dxa"/>
          </w:tcPr>
          <w:p w:rsidR="00E52741" w:rsidRDefault="00E52741"/>
        </w:tc>
        <w:tc>
          <w:tcPr>
            <w:tcW w:w="426" w:type="dxa"/>
          </w:tcPr>
          <w:p w:rsidR="00E52741" w:rsidRDefault="00E5274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52741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«Правовое положение Центрального Банка РФ»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Цели и основные направления деятельности Банка России. Функции Банка России.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Конституционно-правовые, финансово-правовые и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правовые аспекты статуса Банка России.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элементы правового положения Центрального Банка Российской  Федерации – анализ противоречий.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Механизм проведения ЦБ РФ единой государственной денежно-кредитной политики.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Финансов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гражданско-правовые аспекты отношений, складывающихся в рамках рефинансирования Банком России кредитных организаций.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Правовые проблемы банковского надзора на современном этапе.</w:t>
            </w:r>
          </w:p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ПК-11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Л1.11 Л1.2 Л1.4 Л1.5 Л1.6 Л1.7 Л1.8 Л1.10 Л2.1 Л2.2</w:t>
            </w:r>
          </w:p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</w:tr>
      <w:tr w:rsidR="00E52741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«Правовое положение кредитных организаций  на территории РФ»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Понятия кредитной организации, банка и небанковской кредитной организации.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правоспособности кредитной организации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банковской операции. Виды банковских операций.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Процедуры регистрации и лицензирования кредитной организации.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Лицензирование кредитной организации при расширении круга выполняемых операций.</w:t>
            </w:r>
          </w:p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ПК-11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Л1.11 Л1.2 Л1.4 Л1.5 Л1.6 Л1.7 Л1.8 Л1.10 Л2.1 Л2.2</w:t>
            </w:r>
          </w:p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</w:tr>
      <w:tr w:rsidR="00E52741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«Правовое регулирование банкротства кредитных организаций в РФ».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Анализ законодательства о несостоятельности кредитных организаций.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Правовые основы несостоятельности кредитных организаций.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процедур банкротства, применяемых к кредитным организациям.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Правовые основания назначения в кредитную организацию временной администрации.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Основания отзыва и юридические последствия отзыва лицензии на совершение банковских операций  у кредитной организации.</w:t>
            </w:r>
          </w:p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ПК-11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Л1.11 Л1.2 Л1.4 Л1.5 Л1.6 Л1.7 Л1.8 Л1.10 Л1.9 Л2.1 Л2.2</w:t>
            </w:r>
          </w:p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</w:tr>
    </w:tbl>
    <w:p w:rsidR="00E52741" w:rsidRDefault="00C1316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2"/>
        <w:gridCol w:w="3379"/>
        <w:gridCol w:w="119"/>
        <w:gridCol w:w="814"/>
        <w:gridCol w:w="674"/>
        <w:gridCol w:w="1103"/>
        <w:gridCol w:w="1223"/>
        <w:gridCol w:w="674"/>
        <w:gridCol w:w="389"/>
        <w:gridCol w:w="947"/>
      </w:tblGrid>
      <w:tr w:rsidR="00E5274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E52741" w:rsidRDefault="00E52741"/>
        </w:tc>
        <w:tc>
          <w:tcPr>
            <w:tcW w:w="710" w:type="dxa"/>
          </w:tcPr>
          <w:p w:rsidR="00E52741" w:rsidRDefault="00E52741"/>
        </w:tc>
        <w:tc>
          <w:tcPr>
            <w:tcW w:w="1135" w:type="dxa"/>
          </w:tcPr>
          <w:p w:rsidR="00E52741" w:rsidRDefault="00E52741"/>
        </w:tc>
        <w:tc>
          <w:tcPr>
            <w:tcW w:w="1277" w:type="dxa"/>
          </w:tcPr>
          <w:p w:rsidR="00E52741" w:rsidRDefault="00E52741"/>
        </w:tc>
        <w:tc>
          <w:tcPr>
            <w:tcW w:w="710" w:type="dxa"/>
          </w:tcPr>
          <w:p w:rsidR="00E52741" w:rsidRDefault="00E52741"/>
        </w:tc>
        <w:tc>
          <w:tcPr>
            <w:tcW w:w="426" w:type="dxa"/>
          </w:tcPr>
          <w:p w:rsidR="00E52741" w:rsidRDefault="00E5274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52741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«Понятие банковской информации и банковской тайны.  Правовая защита банковской тайны»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банковской тайны.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Основания и порядок предоставления сведений, составляющих банковскую тайну.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Правовая защита банковской тайны. Ответственность за нарушение банковской тайны.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Правовые основы противодействия легализации (отмыванию) доходов, полученных преступным путем.</w:t>
            </w:r>
          </w:p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Анализ практики применения законодательства о противодействии легализации (отмыванию) доходов, полученных преступным путем в банковской практике. 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ПК-11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Л1.11 Л1.2 Л1.4 Л1.5 Л1.6 Л1.7 Л1.8 Л1.10 Л2.1 Л2.2</w:t>
            </w:r>
          </w:p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</w:tr>
      <w:tr w:rsidR="00E5274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«Этапы развития банковского законодательства. Понятие, предмет, методы, источники банковского права.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ПК-11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Л1.11 Л1.2 Л1.6 Л1.7 Л1.8 Л1.10 Л2.1 Л2.2</w:t>
            </w:r>
          </w:p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</w:tr>
      <w:tr w:rsidR="00E5274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положение Центрального Банка РФ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ПК-11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Л1.11 Л1.2 Л1.5 Л1.6 Л1.7 Л1.8 Л1.10 Л2.1 Л2.2</w:t>
            </w:r>
          </w:p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</w:tr>
      <w:tr w:rsidR="00E5274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положение кредитных организаций на территории РФ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ПК-11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Л1.11 Л1.2 Л1.4 Л1.5 Л1.6 Л1.7 Л1.8 Л1.10 Л1.9 Л2.1 Л2.2</w:t>
            </w:r>
          </w:p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</w:tr>
      <w:tr w:rsidR="00E5274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регулирование банкротства кредитных организаций в РФ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ПК-11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Л1.11 Л1.2 Л1.4 Л1.5 Л1.6 Л1.7 Л1.8 Л1.10 Л1.9 Л2.1 Л2.2</w:t>
            </w:r>
          </w:p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</w:tr>
      <w:tr w:rsidR="00E5274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банковской информации и банковской тайны. Правовая защита банковской тайны /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ПК-11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Л1.11 Л1.2 Л1.5 Л1.6 Л1.7 Л1.8 Л1.10 Л2.1 Л2.2</w:t>
            </w:r>
          </w:p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</w:tr>
      <w:tr w:rsidR="00E52741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операции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</w:tr>
    </w:tbl>
    <w:p w:rsidR="00E52741" w:rsidRDefault="00C1316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388"/>
        <w:gridCol w:w="119"/>
        <w:gridCol w:w="814"/>
        <w:gridCol w:w="673"/>
        <w:gridCol w:w="1103"/>
        <w:gridCol w:w="1223"/>
        <w:gridCol w:w="673"/>
        <w:gridCol w:w="389"/>
        <w:gridCol w:w="947"/>
      </w:tblGrid>
      <w:tr w:rsidR="00E5274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E52741" w:rsidRDefault="00E52741"/>
        </w:tc>
        <w:tc>
          <w:tcPr>
            <w:tcW w:w="710" w:type="dxa"/>
          </w:tcPr>
          <w:p w:rsidR="00E52741" w:rsidRDefault="00E52741"/>
        </w:tc>
        <w:tc>
          <w:tcPr>
            <w:tcW w:w="1135" w:type="dxa"/>
          </w:tcPr>
          <w:p w:rsidR="00E52741" w:rsidRDefault="00E52741"/>
        </w:tc>
        <w:tc>
          <w:tcPr>
            <w:tcW w:w="1277" w:type="dxa"/>
          </w:tcPr>
          <w:p w:rsidR="00E52741" w:rsidRDefault="00E52741"/>
        </w:tc>
        <w:tc>
          <w:tcPr>
            <w:tcW w:w="710" w:type="dxa"/>
          </w:tcPr>
          <w:p w:rsidR="00E52741" w:rsidRDefault="00E52741"/>
        </w:tc>
        <w:tc>
          <w:tcPr>
            <w:tcW w:w="426" w:type="dxa"/>
          </w:tcPr>
          <w:p w:rsidR="00E52741" w:rsidRDefault="00E5274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E52741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«Правовое регулирование банковских операций  по открытию, закрытию и ведению счетов физических и юридических лиц»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направления правового регулирования банковских операций  по открытию, закрытию и ведению счетов физических и  юридических лиц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Правовая природа договора банковского счета.  Существенные условия договора банковского счета.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заключения и  расторжения договора банковского счета.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Виды банковских счетов.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Порядок осуществления списания денежных средств на счете.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Арест денежных средств на счете и приостановление операций по счету – практика осуществления.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Основания и порядок применения ареста денежных средств на счете и приостановления операций по счету.</w:t>
            </w:r>
          </w:p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ПК-11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Л1.11 Л1.2 Л1.4 Л1.6 Л1.7 Л1.8 Л1.10 Л2.1 Л2.2</w:t>
            </w:r>
          </w:p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</w:tr>
      <w:tr w:rsidR="00E52741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«Правовое регулирование банковских операций  по приему вкладов физических и  юридических лиц»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правовая природа договора банковского вклада.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заключения и существенные условия договора банковского вклада.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расторжения договора банковского вклада. Последствия одностороннего расторжения договора банковского вклада для вкладчика.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сберегательного дела.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Правовые основы 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функционирования системы обязательного страхования вкладов физических лиц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банках РФ.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страхового случая в рамках системы обязательного страхования вкладов физических лиц в банках РФ.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Правовое положение и основные направления деятельности Агентства по страхованию вкладов.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ПК-11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Л1.11 Л1.2 Л1.5 Л1.6 Л1.7 Л1.8 Л1.10 Л2.1 Л2.2</w:t>
            </w:r>
          </w:p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</w:tr>
    </w:tbl>
    <w:p w:rsidR="00E52741" w:rsidRDefault="00C1316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83"/>
        <w:gridCol w:w="119"/>
        <w:gridCol w:w="814"/>
        <w:gridCol w:w="674"/>
        <w:gridCol w:w="1103"/>
        <w:gridCol w:w="1223"/>
        <w:gridCol w:w="674"/>
        <w:gridCol w:w="389"/>
        <w:gridCol w:w="948"/>
      </w:tblGrid>
      <w:tr w:rsidR="00E5274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E52741" w:rsidRDefault="00E52741"/>
        </w:tc>
        <w:tc>
          <w:tcPr>
            <w:tcW w:w="710" w:type="dxa"/>
          </w:tcPr>
          <w:p w:rsidR="00E52741" w:rsidRDefault="00E52741"/>
        </w:tc>
        <w:tc>
          <w:tcPr>
            <w:tcW w:w="1135" w:type="dxa"/>
          </w:tcPr>
          <w:p w:rsidR="00E52741" w:rsidRDefault="00E52741"/>
        </w:tc>
        <w:tc>
          <w:tcPr>
            <w:tcW w:w="1277" w:type="dxa"/>
          </w:tcPr>
          <w:p w:rsidR="00E52741" w:rsidRDefault="00E52741"/>
        </w:tc>
        <w:tc>
          <w:tcPr>
            <w:tcW w:w="710" w:type="dxa"/>
          </w:tcPr>
          <w:p w:rsidR="00E52741" w:rsidRDefault="00E52741"/>
        </w:tc>
        <w:tc>
          <w:tcPr>
            <w:tcW w:w="426" w:type="dxa"/>
          </w:tcPr>
          <w:p w:rsidR="00E52741" w:rsidRDefault="00E5274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E52741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««Банковские расчетные правоотношения»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структура  и принципы расчетных правоотношений на территории Российской Федерации. Основные формы расчетов.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Безналичные расчеты и расчеты наличными денежными средствами. Понятие акцепта. Правовая регламентация  расчетов с использованием наличных денег.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денег на счете. Правовая природа безналичных денежных средств.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Классификация безналичных форм расчетов.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Правовые  основы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безакцептного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бесспорного списания средств со счетов клиентов.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Практика использования различных форм безналичных расчетов.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Расчеты с использованием банковских карт.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Правовые основы осуществления безналичных расчетов без открытия банковского счета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9.Договор на расчетно-кассовое обслуживание.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Расчеты платежными поручениями. Ответственность банка при расчетах с использованием платежного поручения.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Понятие аккредитива.  Виды аккредитивов. Правовая регламентация расчетов посредством аккредитива.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Инкассовая форма расчетов. Правовая регламентация  расчетов посредством чека.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ПК-11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Л1.11 Л1.2 Л1.5 Л1.6 Л1.7 Л1.8 Л1.10 Л1.9 Л2.1 Л2.2</w:t>
            </w:r>
          </w:p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</w:tr>
      <w:tr w:rsidR="00E52741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«Правовые основы осуществления кредитных операций кредитными организациями».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Характеристика основных направлений регулирования кредитной деятельности кредитных организаций. Принципы кредитования. Правовая регламентация кредитной деятельности.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Правовая природа кредитного договора. Кредитный договор как разновидность договора займа.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Анализ существенных условий кредитного договора.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Практика работы кредитных организаций по заключению и сопровождению кредитных сделок.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Порядок заключения, исполнения и изменения условий кредитного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договора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орядок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расторжения кредитного договора.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Практика применения норм ответственности по кредитному договору для заемщика и кредитора.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Правовые последствия  неисполнения положений кредитного договора.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ПК-11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Л1.11 Л1.2 Л1.4 Л1.5 Л1.6 Л1.7 Л1.8 Л1.10 Л1.9 Л2.1 Л2.2</w:t>
            </w:r>
          </w:p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</w:tr>
    </w:tbl>
    <w:p w:rsidR="00E52741" w:rsidRDefault="00C1316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388"/>
        <w:gridCol w:w="119"/>
        <w:gridCol w:w="814"/>
        <w:gridCol w:w="673"/>
        <w:gridCol w:w="1103"/>
        <w:gridCol w:w="1223"/>
        <w:gridCol w:w="673"/>
        <w:gridCol w:w="389"/>
        <w:gridCol w:w="947"/>
      </w:tblGrid>
      <w:tr w:rsidR="00E5274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E52741" w:rsidRDefault="00E52741"/>
        </w:tc>
        <w:tc>
          <w:tcPr>
            <w:tcW w:w="710" w:type="dxa"/>
          </w:tcPr>
          <w:p w:rsidR="00E52741" w:rsidRDefault="00E52741"/>
        </w:tc>
        <w:tc>
          <w:tcPr>
            <w:tcW w:w="1135" w:type="dxa"/>
          </w:tcPr>
          <w:p w:rsidR="00E52741" w:rsidRDefault="00E52741"/>
        </w:tc>
        <w:tc>
          <w:tcPr>
            <w:tcW w:w="1277" w:type="dxa"/>
          </w:tcPr>
          <w:p w:rsidR="00E52741" w:rsidRDefault="00E52741"/>
        </w:tc>
        <w:tc>
          <w:tcPr>
            <w:tcW w:w="710" w:type="dxa"/>
          </w:tcPr>
          <w:p w:rsidR="00E52741" w:rsidRDefault="00E52741"/>
        </w:tc>
        <w:tc>
          <w:tcPr>
            <w:tcW w:w="426" w:type="dxa"/>
          </w:tcPr>
          <w:p w:rsidR="00E52741" w:rsidRDefault="00E5274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E52741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«Правовое регулирование банковских операций  по открытию, закрытию и ведению счетов физических и юридических лиц»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направления правового регулирования банковских операций  по открытию, закрытию и ведению счетов физических и  юридических лиц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Правовая природа договора банковского счета.  Существенные условия договора банковского счета.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заключения и  расторжения договора банковского счета.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Виды банковских счетов.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Порядок осуществления списания денежных средств на счете.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Арест денежных средств на счете и приостановление операций по счету – практика осуществления.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Основания и порядок применения ареста денежных средств на счете и приостановления операций по счету.</w:t>
            </w:r>
          </w:p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ПК-11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Л1.11 Л1.2 Л1.6 Л1.7 Л1.8 Л1.10 Л1.9 Л2.1 Л2.2</w:t>
            </w:r>
          </w:p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</w:tr>
      <w:tr w:rsidR="00E52741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«Правовое регулирование банковских операций  по приему вкладов физических и  юридических лиц»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правовая природа договора банковского вклада.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заключения и существенные условия договора банковского вклада.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расторжения договора банковского вклада. Последствия одностороннего расторжения договора банковского вклада для вкладчика.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сберегательного дела.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Правовые основы 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функционирования системы обязательного страхования вкладов физических лиц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банках РФ.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страхового случая в рамках системы обязательного страхования вкладов физических лиц в банках РФ.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Правовое положение и основные направления деятельности Агентства по страхованию вкладов.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Практика страховых выплат в рамках системы обязательного страхования вкладов физических лиц в банках РФ.</w:t>
            </w:r>
          </w:p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ПК-11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Л1.11 Л1.2 Л1.4 Л1.5 Л1.6 Л1.7 Л1.8 Л1.10 Л1.9 Л2.1 Л2.2</w:t>
            </w:r>
          </w:p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</w:tr>
    </w:tbl>
    <w:p w:rsidR="00E52741" w:rsidRDefault="00C1316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398"/>
        <w:gridCol w:w="118"/>
        <w:gridCol w:w="812"/>
        <w:gridCol w:w="672"/>
        <w:gridCol w:w="1102"/>
        <w:gridCol w:w="1221"/>
        <w:gridCol w:w="672"/>
        <w:gridCol w:w="388"/>
        <w:gridCol w:w="946"/>
      </w:tblGrid>
      <w:tr w:rsidR="00E5274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E52741" w:rsidRDefault="00E52741"/>
        </w:tc>
        <w:tc>
          <w:tcPr>
            <w:tcW w:w="710" w:type="dxa"/>
          </w:tcPr>
          <w:p w:rsidR="00E52741" w:rsidRDefault="00E52741"/>
        </w:tc>
        <w:tc>
          <w:tcPr>
            <w:tcW w:w="1135" w:type="dxa"/>
          </w:tcPr>
          <w:p w:rsidR="00E52741" w:rsidRDefault="00E52741"/>
        </w:tc>
        <w:tc>
          <w:tcPr>
            <w:tcW w:w="1277" w:type="dxa"/>
          </w:tcPr>
          <w:p w:rsidR="00E52741" w:rsidRDefault="00E52741"/>
        </w:tc>
        <w:tc>
          <w:tcPr>
            <w:tcW w:w="710" w:type="dxa"/>
          </w:tcPr>
          <w:p w:rsidR="00E52741" w:rsidRDefault="00E52741"/>
        </w:tc>
        <w:tc>
          <w:tcPr>
            <w:tcW w:w="426" w:type="dxa"/>
          </w:tcPr>
          <w:p w:rsidR="00E52741" w:rsidRDefault="00E5274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E52741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««Банковские расчетные правоотношения»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структура  и принципы расчетных правоотношений на территории Российской Федерации. Основные формы расчетов.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Безналичные расчеты и расчеты наличными денежными средствами. Понятие акцепта. Правовая регламентация  расчетов с использованием наличных денег.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денег на счете. Правовая природа безналичных денежных средств.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Классификация безналичных форм расчетов.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Правовые  основы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безакцептного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бесспорного списания средств со счетов клиентов.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Практика использования различных форм безналичных расчетов.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Расчеты с использованием банковских карт.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Правовые основы осуществления безналичных расчетов без открытия банковского счета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9.Договор на расчетно-кассовое обслуживание.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Расчеты платежными поручениями. Ответственность банка при расчетах с использованием платежного поручения.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Понятие аккредитива.  Виды аккредитивов. Правовая регламентация расчетов посредством аккредитива.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Инкассовая форма расчетов. Правовая регламентация  расчетов посредством чека.</w:t>
            </w:r>
          </w:p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ПК-11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Л1.11 Л1.2 Л1.5 Л1.6 Л1.7 Л1.8 Л1.10 Л1.9 Л2.1 Л2.2</w:t>
            </w:r>
          </w:p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</w:tr>
      <w:tr w:rsidR="00E52741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«Правовое регулирование операций кредитных организаций  с ценными бумагами».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правового положения кредитных учреждений на  рынке ценных бумаг: инвестор, эмитент, профессиональный участник рынка ценных бумаг.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Правовые основы эмиссии коммерческими банками  акций  и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облигаций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.О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сновные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этапы выпуска банком эмиссионных ценных бумаг.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Основы законодательства об ипотечных ценных бумагах.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Правовые аспекты операций банков с ипотечными ценными бумагами.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Содержание и лицензирование деятельности банков как профессиональных участников рынка ценных бумаг. Особенности осуществления операций с ценными бумагами, номинированными в иностранной валюте.</w:t>
            </w:r>
          </w:p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ПК-11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Л1.2 Л1.4 Л1.5 Л1.6 Л1.7 Л1.8 Л1.10 Л1.9 Л2.1 Л2.2</w:t>
            </w:r>
          </w:p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</w:tr>
    </w:tbl>
    <w:p w:rsidR="00E52741" w:rsidRDefault="00C1316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3"/>
        <w:gridCol w:w="3380"/>
        <w:gridCol w:w="134"/>
        <w:gridCol w:w="799"/>
        <w:gridCol w:w="673"/>
        <w:gridCol w:w="1103"/>
        <w:gridCol w:w="1223"/>
        <w:gridCol w:w="673"/>
        <w:gridCol w:w="389"/>
        <w:gridCol w:w="947"/>
      </w:tblGrid>
      <w:tr w:rsidR="00E5274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E52741" w:rsidRDefault="00E52741"/>
        </w:tc>
        <w:tc>
          <w:tcPr>
            <w:tcW w:w="710" w:type="dxa"/>
          </w:tcPr>
          <w:p w:rsidR="00E52741" w:rsidRDefault="00E52741"/>
        </w:tc>
        <w:tc>
          <w:tcPr>
            <w:tcW w:w="1135" w:type="dxa"/>
          </w:tcPr>
          <w:p w:rsidR="00E52741" w:rsidRDefault="00E52741"/>
        </w:tc>
        <w:tc>
          <w:tcPr>
            <w:tcW w:w="1277" w:type="dxa"/>
          </w:tcPr>
          <w:p w:rsidR="00E52741" w:rsidRDefault="00E52741"/>
        </w:tc>
        <w:tc>
          <w:tcPr>
            <w:tcW w:w="710" w:type="dxa"/>
          </w:tcPr>
          <w:p w:rsidR="00E52741" w:rsidRDefault="00E52741"/>
        </w:tc>
        <w:tc>
          <w:tcPr>
            <w:tcW w:w="426" w:type="dxa"/>
          </w:tcPr>
          <w:p w:rsidR="00E52741" w:rsidRDefault="00E5274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E5274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регулирование банковских операций  по приему вкладов физических и  юридических лиц» /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ПК-11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Л1.11 Л1.2 Л1.4 Л1.5 Л1.6 Л1.7 Л1.8 Л1.10 Л2.1 Л2.2</w:t>
            </w:r>
          </w:p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</w:tr>
      <w:tr w:rsidR="00E5274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правоотношения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ПК-11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Л1.11 Л1.4 Л1.6 Л1.7 Л1.8 Л1.10 Л1.9 Л2.1 Л2.2</w:t>
            </w:r>
          </w:p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</w:tr>
      <w:tr w:rsidR="00E5274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«Правовые основы осуществления кредитных операций кредитными организациями» /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ПК-11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Л1.11 Л1.2 Л1.3 Л1.6 Л1.7 Л1.8 Л1.10 Л1.9 Л2.1 Л2.2</w:t>
            </w:r>
          </w:p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</w:tr>
      <w:tr w:rsidR="00E5274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«Правовые основы осуществления различных видов кредитования. Способы обеспечения исполнения кредитного договора» /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ПК-11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Л1.11 Л1.2 Л1.4 Л1.5 Л1.6 Л1.7 Л1.8 Л1.10 Л1.9 Л2.1 Л2.2</w:t>
            </w:r>
          </w:p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</w:tr>
      <w:tr w:rsidR="00E5274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«Правовые основы осуществления лизинговых и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факторинговых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операций кредитными организациями» /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ПК-11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Л1.11 Л1.2 Л1.5 Л1.6 Л1.7 Л1.8 Л1.10 Л1.9 Л2.1 Л2.2</w:t>
            </w:r>
          </w:p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</w:tr>
      <w:tr w:rsidR="00E5274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регулирование операций кредитных организаций  с ценными бумагами» /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ПК-11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Л1.2 Л1.3 Л1.6 Л1.7 Л1.8 Л1.10 Л1.9 Л2.1 Л2.2</w:t>
            </w:r>
          </w:p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</w:tr>
      <w:tr w:rsidR="00E5274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«Кредитные организации и Банк России как субъекты валютных правоотношений» /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ПК-11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Л1.1 Л1.11 Л1.2 Л1.5 Л1.6 Л1.7 Л1.8 Л1.10 Л2.1 Л2.2</w:t>
            </w:r>
          </w:p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</w:tr>
      <w:tr w:rsidR="00E5274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ПК-11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Л1.1 Л1.11 Л1.2 Л1.5 Л1.6 Л1.7 Л1.8 Л1.10 Л2.1 Л2.2</w:t>
            </w:r>
          </w:p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</w:tr>
      <w:tr w:rsidR="00E52741">
        <w:trPr>
          <w:trHeight w:hRule="exact" w:val="277"/>
        </w:trPr>
        <w:tc>
          <w:tcPr>
            <w:tcW w:w="993" w:type="dxa"/>
          </w:tcPr>
          <w:p w:rsidR="00E52741" w:rsidRDefault="00E52741"/>
        </w:tc>
        <w:tc>
          <w:tcPr>
            <w:tcW w:w="3545" w:type="dxa"/>
          </w:tcPr>
          <w:p w:rsidR="00E52741" w:rsidRDefault="00E52741"/>
        </w:tc>
        <w:tc>
          <w:tcPr>
            <w:tcW w:w="143" w:type="dxa"/>
          </w:tcPr>
          <w:p w:rsidR="00E52741" w:rsidRDefault="00E52741"/>
        </w:tc>
        <w:tc>
          <w:tcPr>
            <w:tcW w:w="851" w:type="dxa"/>
          </w:tcPr>
          <w:p w:rsidR="00E52741" w:rsidRDefault="00E52741"/>
        </w:tc>
        <w:tc>
          <w:tcPr>
            <w:tcW w:w="710" w:type="dxa"/>
          </w:tcPr>
          <w:p w:rsidR="00E52741" w:rsidRDefault="00E52741"/>
        </w:tc>
        <w:tc>
          <w:tcPr>
            <w:tcW w:w="1135" w:type="dxa"/>
          </w:tcPr>
          <w:p w:rsidR="00E52741" w:rsidRDefault="00E52741"/>
        </w:tc>
        <w:tc>
          <w:tcPr>
            <w:tcW w:w="1277" w:type="dxa"/>
          </w:tcPr>
          <w:p w:rsidR="00E52741" w:rsidRDefault="00E52741"/>
        </w:tc>
        <w:tc>
          <w:tcPr>
            <w:tcW w:w="710" w:type="dxa"/>
          </w:tcPr>
          <w:p w:rsidR="00E52741" w:rsidRDefault="00E52741"/>
        </w:tc>
        <w:tc>
          <w:tcPr>
            <w:tcW w:w="426" w:type="dxa"/>
          </w:tcPr>
          <w:p w:rsidR="00E52741" w:rsidRDefault="00E52741"/>
        </w:tc>
        <w:tc>
          <w:tcPr>
            <w:tcW w:w="993" w:type="dxa"/>
          </w:tcPr>
          <w:p w:rsidR="00E52741" w:rsidRDefault="00E52741"/>
        </w:tc>
      </w:tr>
      <w:tr w:rsidR="00E5274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52741" w:rsidRPr="00EA1F8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C131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C131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E52741" w:rsidRPr="00EA1F8B">
        <w:trPr>
          <w:trHeight w:hRule="exact" w:val="182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E52741" w:rsidRPr="00C13164" w:rsidRDefault="00E527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E52741" w:rsidRPr="00C13164" w:rsidRDefault="00E527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предмет и методы банковского права.  Место банковского права в системе отраслей российского права.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Источники банковского права.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статус субъектов банковских правоотношений.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Правовой статус, цели деятельности и функции Банка России.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Структура органов управления Банка России.</w:t>
            </w:r>
          </w:p>
        </w:tc>
      </w:tr>
    </w:tbl>
    <w:p w:rsidR="00E52741" w:rsidRPr="00C13164" w:rsidRDefault="00C13164">
      <w:pPr>
        <w:rPr>
          <w:sz w:val="0"/>
          <w:szCs w:val="0"/>
          <w:lang w:val="ru-RU"/>
        </w:rPr>
      </w:pPr>
      <w:r w:rsidRPr="00C1316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4"/>
        <w:gridCol w:w="1907"/>
        <w:gridCol w:w="1884"/>
        <w:gridCol w:w="1985"/>
        <w:gridCol w:w="2176"/>
        <w:gridCol w:w="662"/>
        <w:gridCol w:w="966"/>
      </w:tblGrid>
      <w:tr w:rsidR="00E5274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2127" w:type="dxa"/>
          </w:tcPr>
          <w:p w:rsidR="00E52741" w:rsidRDefault="00E52741"/>
        </w:tc>
        <w:tc>
          <w:tcPr>
            <w:tcW w:w="2269" w:type="dxa"/>
          </w:tcPr>
          <w:p w:rsidR="00E52741" w:rsidRDefault="00E52741"/>
        </w:tc>
        <w:tc>
          <w:tcPr>
            <w:tcW w:w="710" w:type="dxa"/>
          </w:tcPr>
          <w:p w:rsidR="00E52741" w:rsidRDefault="00E5274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E52741" w:rsidRPr="00EA1F8B">
        <w:trPr>
          <w:trHeight w:hRule="exact" w:val="992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Основные правовые методы воздействия  Банка России на банковскую систему РФ.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Понятие денежно-кредитной политики, правовые основы проведения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БанкомРоссии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единой государственной денежно- кредитной политики.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Правовая регламентация системы рефинансирования Банком России кредитных организаций.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Основные правовые  методы контроля Банка России за деятельностью кредитных организаций.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Правовой статус кредитной организации, банка и небанковской кредитной организации.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Правовое положение Банка Развития.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Правовая регламентация порядка регистрации и лицензирования кредитных организаций.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Правовая регламентация нормативов банковской деятельности.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Правовая регламентация условий и порядка открытия филиалов и представительств коммерческого банка.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Основания отзыва и юридические последствия отзыва лицензии на совершение банковских операций  у кредитной организации.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Правовые основания назначения в кредитную организацию временной администрации.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Правовые основы несостоятельности кредитных организаций.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Особенности процедур банкротства, применяемые к кредитным организациям.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Правовое регулирование сберегательного дела в РФ.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Правовые основы 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функционирования системы обязательного страхования вкладов физических лиц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банках РФ.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Правовой статус, цели деятельности и полномочия Агентства по страхованию вкладов.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Правовой механизм взаимодействия коммерческого банка и вкладчика в рамках договора банковского вклада.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Правовое регулирование оказания кредитными организациями услуг по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расчетно-кассовомуобслуживанию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клиентов.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Правовой механизм взаимодействия кредитной организации и клиента в рамках договора банковского счета.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Правовой режим порядка открытия и закрытия банковского счета.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Кредитные организации как субъекты налоговых правоотношений.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Правовой режим приостановления операций по банковскому счету, ареста денежных средств на банковском счете.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Понятие банковской тайны. Основания и порядок предоставления сведений, составляющих банковскую тайну. Ответственность за нарушение банковской тайны.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Правовые основы взаимодействия кредитных организаций и Федеральной службы  по финансовому мониторингу.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Правовые основы функционирования системы наличного денежного обращения на территории РФ с участием кредитных организаций.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Правовые основы расчетных отношений на территории РФ с участием кредитных организаций: безналичные расчеты.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Правовое регулирование расчетных отношений на территории РФ с участием кредитных организаций: расчеты с использованием платежных поручений.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Правовое регулирование расчетных отношений на территории РФ с участием кредитных организаций: расчеты посредством аккредитива.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Правовое регулирование расчетных отношений на территории РФ с участием кредитных организаций: расчеты по инкассо, чеками.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Правовая регламентация расчетов с использованием банковских карт.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Правовые аспекты безналичных расчетов без открытия банковского счета.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Правовое обеспечение прямых корреспондентских отношений между кредитными организациями на территории РФ.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Понятие банковского корреспондентского счета. Существенные условия договора корреспондентского счета.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Правовые основы межбанковского  клиринга.</w:t>
            </w:r>
          </w:p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Правовые основы участия кредитных организаций в международных платежных системах.</w:t>
            </w:r>
          </w:p>
        </w:tc>
      </w:tr>
      <w:tr w:rsidR="00E52741" w:rsidRPr="00EA1F8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C131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C131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E52741" w:rsidRPr="00EA1F8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E52741" w:rsidRPr="00EA1F8B">
        <w:trPr>
          <w:trHeight w:hRule="exact" w:val="277"/>
        </w:trPr>
        <w:tc>
          <w:tcPr>
            <w:tcW w:w="710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52741" w:rsidRPr="00C13164" w:rsidRDefault="00E52741">
            <w:pPr>
              <w:rPr>
                <w:lang w:val="ru-RU"/>
              </w:rPr>
            </w:pPr>
          </w:p>
        </w:tc>
      </w:tr>
      <w:tr w:rsidR="00E52741" w:rsidRPr="00EA1F8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5274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5274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5274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5274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Крохина Ю. А.,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Смирникова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Л,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Тютина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В., Крохина Ю.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Валютное право: учеб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E5274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Алексеева Д. Г., Хоменко Е. Г.,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Пыхтин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Банковское право: учеб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спец. и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E52741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Мерцалова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и операционная деятельность в кредитных организациях: кассовые, расчетные, депозитные и кредитные операции: учеб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</w:tbl>
    <w:p w:rsidR="00E52741" w:rsidRDefault="00C1316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23"/>
        <w:gridCol w:w="58"/>
        <w:gridCol w:w="1823"/>
        <w:gridCol w:w="1865"/>
        <w:gridCol w:w="1924"/>
        <w:gridCol w:w="2186"/>
        <w:gridCol w:w="700"/>
        <w:gridCol w:w="995"/>
      </w:tblGrid>
      <w:tr w:rsidR="00E5274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2127" w:type="dxa"/>
          </w:tcPr>
          <w:p w:rsidR="00E52741" w:rsidRDefault="00E52741"/>
        </w:tc>
        <w:tc>
          <w:tcPr>
            <w:tcW w:w="2269" w:type="dxa"/>
          </w:tcPr>
          <w:p w:rsidR="00E52741" w:rsidRDefault="00E52741"/>
        </w:tc>
        <w:tc>
          <w:tcPr>
            <w:tcW w:w="710" w:type="dxa"/>
          </w:tcPr>
          <w:p w:rsidR="00E52741" w:rsidRDefault="00E5274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E5274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5274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Журавлева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Кредитование и расчетные операции в России: учеб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E5274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Дорофеев Б. Ю.,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Земцов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Н.,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Пушин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Валютное право России: учеб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E5274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Банковское право: учеб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148</w:t>
            </w:r>
          </w:p>
        </w:tc>
      </w:tr>
      <w:tr w:rsidR="00E5274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Тедеев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ЭКСМО,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E5274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Л1.8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Кравцова Н. И.,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Лубнев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Ценные бумаги и механизм сделок на фондовом рынке: Текст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РГЭА, 1995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322</w:t>
            </w:r>
          </w:p>
        </w:tc>
      </w:tr>
      <w:tr w:rsidR="00E52741" w:rsidRPr="00EA1F8B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Л1.9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Тавасиев А. М.,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Эриашвили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Д., Бочаров С. Н., Казаков В. В., Соломатина Е. А., Тавасиев А. М.,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Килясханов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Ш.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52741" w:rsidRPr="00EA1F8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Л1.10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5274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Чуряев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регулирование банковской деятельности: крат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чеб. курс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Юрлитинформ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E5274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Банковское право: учеб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030501 "Юриспруденция" и 080105 "Финансы и кредит", по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 12.00.14 "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право; финансовое право"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E5274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5274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E5274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52741" w:rsidRPr="00EA1F8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Ерпылева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Издательский дом Государственного университета Высшей школы экономики,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52741" w:rsidRPr="00EA1F8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Вишневский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Современное банковское право: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банковск</w:t>
            </w:r>
            <w:proofErr w:type="gram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клиентские отношения: сравнительно- правовые очерки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52741" w:rsidRPr="00EA1F8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52741" w:rsidRPr="00EA1F8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Центрального банка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E52741" w:rsidRPr="00EA1F8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E5274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5274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5274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Project Expert</w:t>
            </w:r>
          </w:p>
        </w:tc>
      </w:tr>
      <w:tr w:rsidR="00E5274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5274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“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КонсультантПлюс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”</w:t>
            </w:r>
          </w:p>
        </w:tc>
      </w:tr>
      <w:tr w:rsidR="00E5274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“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E52741">
        <w:trPr>
          <w:trHeight w:hRule="exact" w:val="277"/>
        </w:trPr>
        <w:tc>
          <w:tcPr>
            <w:tcW w:w="710" w:type="dxa"/>
          </w:tcPr>
          <w:p w:rsidR="00E52741" w:rsidRDefault="00E52741"/>
        </w:tc>
        <w:tc>
          <w:tcPr>
            <w:tcW w:w="58" w:type="dxa"/>
          </w:tcPr>
          <w:p w:rsidR="00E52741" w:rsidRDefault="00E52741"/>
        </w:tc>
        <w:tc>
          <w:tcPr>
            <w:tcW w:w="1929" w:type="dxa"/>
          </w:tcPr>
          <w:p w:rsidR="00E52741" w:rsidRDefault="00E52741"/>
        </w:tc>
        <w:tc>
          <w:tcPr>
            <w:tcW w:w="1986" w:type="dxa"/>
          </w:tcPr>
          <w:p w:rsidR="00E52741" w:rsidRDefault="00E52741"/>
        </w:tc>
        <w:tc>
          <w:tcPr>
            <w:tcW w:w="2127" w:type="dxa"/>
          </w:tcPr>
          <w:p w:rsidR="00E52741" w:rsidRDefault="00E52741"/>
        </w:tc>
        <w:tc>
          <w:tcPr>
            <w:tcW w:w="2269" w:type="dxa"/>
          </w:tcPr>
          <w:p w:rsidR="00E52741" w:rsidRDefault="00E52741"/>
        </w:tc>
        <w:tc>
          <w:tcPr>
            <w:tcW w:w="710" w:type="dxa"/>
          </w:tcPr>
          <w:p w:rsidR="00E52741" w:rsidRDefault="00E52741"/>
        </w:tc>
        <w:tc>
          <w:tcPr>
            <w:tcW w:w="993" w:type="dxa"/>
          </w:tcPr>
          <w:p w:rsidR="00E52741" w:rsidRDefault="00E52741"/>
        </w:tc>
      </w:tr>
      <w:tr w:rsidR="00E52741" w:rsidRPr="00EA1F8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52741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Default="00C13164">
            <w:pPr>
              <w:spacing w:after="0" w:line="240" w:lineRule="auto"/>
              <w:rPr>
                <w:sz w:val="19"/>
                <w:szCs w:val="19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52741">
        <w:trPr>
          <w:trHeight w:hRule="exact" w:val="277"/>
        </w:trPr>
        <w:tc>
          <w:tcPr>
            <w:tcW w:w="710" w:type="dxa"/>
          </w:tcPr>
          <w:p w:rsidR="00E52741" w:rsidRDefault="00E52741"/>
        </w:tc>
        <w:tc>
          <w:tcPr>
            <w:tcW w:w="58" w:type="dxa"/>
          </w:tcPr>
          <w:p w:rsidR="00E52741" w:rsidRDefault="00E52741"/>
        </w:tc>
        <w:tc>
          <w:tcPr>
            <w:tcW w:w="1929" w:type="dxa"/>
          </w:tcPr>
          <w:p w:rsidR="00E52741" w:rsidRDefault="00E52741"/>
        </w:tc>
        <w:tc>
          <w:tcPr>
            <w:tcW w:w="1986" w:type="dxa"/>
          </w:tcPr>
          <w:p w:rsidR="00E52741" w:rsidRDefault="00E52741"/>
        </w:tc>
        <w:tc>
          <w:tcPr>
            <w:tcW w:w="2127" w:type="dxa"/>
          </w:tcPr>
          <w:p w:rsidR="00E52741" w:rsidRDefault="00E52741"/>
        </w:tc>
        <w:tc>
          <w:tcPr>
            <w:tcW w:w="2269" w:type="dxa"/>
          </w:tcPr>
          <w:p w:rsidR="00E52741" w:rsidRDefault="00E52741"/>
        </w:tc>
        <w:tc>
          <w:tcPr>
            <w:tcW w:w="710" w:type="dxa"/>
          </w:tcPr>
          <w:p w:rsidR="00E52741" w:rsidRDefault="00E52741"/>
        </w:tc>
        <w:tc>
          <w:tcPr>
            <w:tcW w:w="993" w:type="dxa"/>
          </w:tcPr>
          <w:p w:rsidR="00E52741" w:rsidRDefault="00E52741"/>
        </w:tc>
      </w:tr>
      <w:tr w:rsidR="00E52741" w:rsidRPr="00EA1F8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C131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C131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E52741" w:rsidRPr="00EA1F8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741" w:rsidRPr="00C13164" w:rsidRDefault="00C131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31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 указания  по  освоению  дисциплины представлены в Приложении 2 к рабочей программе дисциплины.</w:t>
            </w:r>
          </w:p>
        </w:tc>
      </w:tr>
    </w:tbl>
    <w:p w:rsidR="00E52741" w:rsidRPr="00EA1F8B" w:rsidRDefault="00E52741">
      <w:pPr>
        <w:rPr>
          <w:lang w:val="ru-RU"/>
        </w:rPr>
      </w:pPr>
    </w:p>
    <w:p w:rsidR="00EA1F8B" w:rsidRDefault="00EA1F8B"/>
    <w:p w:rsidR="00EA1F8B" w:rsidRPr="00295406" w:rsidRDefault="00EA1F8B" w:rsidP="00EA1F8B">
      <w:pPr>
        <w:rPr>
          <w:rFonts w:ascii="Calibri" w:eastAsia="Times New Roman" w:hAnsi="Calibri" w:cs="Times New Roman"/>
          <w:lang w:val="ru-RU"/>
        </w:rPr>
      </w:pPr>
      <w:r w:rsidRPr="00295406">
        <w:rPr>
          <w:rFonts w:ascii="Calibri" w:eastAsia="Times New Roman" w:hAnsi="Calibri" w:cs="Times New Roman"/>
          <w:noProof/>
          <w:lang w:val="ru-RU" w:eastAsia="ru-RU"/>
        </w:rPr>
        <w:lastRenderedPageBreak/>
        <w:drawing>
          <wp:inline distT="0" distB="0" distL="0" distR="0">
            <wp:extent cx="6480810" cy="9166183"/>
            <wp:effectExtent l="0" t="0" r="0" b="0"/>
            <wp:docPr id="3" name="Рисунок 1" descr="C:\Users\hachatran\Desktop\сканы 2018\022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achatran\Desktop\сканы 2018\0220006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8B" w:rsidRPr="00295406" w:rsidRDefault="00EA1F8B" w:rsidP="00EA1F8B">
      <w:pPr>
        <w:rPr>
          <w:rFonts w:ascii="Calibri" w:eastAsia="Times New Roman" w:hAnsi="Calibri" w:cs="Times New Roman"/>
          <w:lang w:val="ru-RU"/>
        </w:rPr>
      </w:pPr>
    </w:p>
    <w:p w:rsidR="00EA1F8B" w:rsidRPr="00295406" w:rsidRDefault="00EA1F8B" w:rsidP="00EA1F8B">
      <w:pPr>
        <w:rPr>
          <w:rFonts w:ascii="Calibri" w:eastAsia="Times New Roman" w:hAnsi="Calibri" w:cs="Times New Roman"/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EA1F8B" w:rsidRPr="00295406" w:rsidRDefault="00EA1F8B" w:rsidP="00EA1F8B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4"/>
              <w:szCs w:val="24"/>
              <w:lang w:val="ru-RU" w:eastAsia="ru-RU"/>
            </w:rPr>
          </w:pPr>
          <w:r w:rsidRPr="00295406">
            <w:rPr>
              <w:rFonts w:ascii="Times New Roman" w:eastAsia="Times New Roman" w:hAnsi="Times New Roman" w:cs="Times New Roman"/>
              <w:b/>
              <w:bCs/>
              <w:color w:val="365F91"/>
              <w:sz w:val="24"/>
              <w:szCs w:val="24"/>
              <w:lang w:val="ru-RU" w:eastAsia="ru-RU"/>
            </w:rPr>
            <w:t>Оглавление</w:t>
          </w:r>
        </w:p>
        <w:p w:rsidR="00EA1F8B" w:rsidRPr="00295406" w:rsidRDefault="00EA1F8B" w:rsidP="00EA1F8B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EA1F8B" w:rsidRPr="00295406" w:rsidRDefault="00EA1F8B" w:rsidP="00EA1F8B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EA1F8B" w:rsidRPr="00295406" w:rsidRDefault="00EA1F8B" w:rsidP="00EA1F8B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5A55AD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begin"/>
          </w:r>
          <w:r w:rsidRPr="00295406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nstrText xml:space="preserve"> TOC \o "1-3" \h \z \u </w:instrText>
          </w:r>
          <w:r w:rsidRPr="005A55AD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separate"/>
          </w:r>
          <w:hyperlink w:anchor="_Toc491981902" w:history="1">
            <w:r w:rsidRPr="0029540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29540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</w:hyperlink>
          <w:r w:rsidRPr="00295406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18</w:t>
          </w:r>
        </w:p>
        <w:p w:rsidR="00EA1F8B" w:rsidRPr="00295406" w:rsidRDefault="00EA1F8B" w:rsidP="00EA1F8B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491981903" w:history="1">
            <w:r w:rsidRPr="0029540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29540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</w:hyperlink>
          <w:r w:rsidRPr="00295406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18</w:t>
          </w:r>
        </w:p>
        <w:p w:rsidR="00EA1F8B" w:rsidRPr="00295406" w:rsidRDefault="00EA1F8B" w:rsidP="00EA1F8B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491981904" w:history="1">
            <w:r w:rsidRPr="0029540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29540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</w:hyperlink>
          <w:r w:rsidRPr="00295406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22</w:t>
          </w:r>
        </w:p>
        <w:p w:rsidR="00EA1F8B" w:rsidRPr="00295406" w:rsidRDefault="00EA1F8B" w:rsidP="00EA1F8B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491981905" w:history="1">
            <w:r w:rsidRPr="0029540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29540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</w:hyperlink>
          <w:r w:rsidRPr="00295406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29</w:t>
          </w:r>
        </w:p>
        <w:p w:rsidR="00EA1F8B" w:rsidRPr="00295406" w:rsidRDefault="00EA1F8B" w:rsidP="00EA1F8B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295406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ru-RU" w:eastAsia="ru-RU"/>
            </w:rPr>
            <w:fldChar w:fldCharType="end"/>
          </w:r>
        </w:p>
      </w:sdtContent>
    </w:sdt>
    <w:p w:rsidR="00EA1F8B" w:rsidRPr="00295406" w:rsidRDefault="00EA1F8B" w:rsidP="00EA1F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1F8B" w:rsidRPr="00295406" w:rsidRDefault="00EA1F8B" w:rsidP="00EA1F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1F8B" w:rsidRPr="00295406" w:rsidRDefault="00EA1F8B" w:rsidP="00EA1F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1F8B" w:rsidRPr="00295406" w:rsidRDefault="00EA1F8B" w:rsidP="00EA1F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1F8B" w:rsidRPr="00295406" w:rsidRDefault="00EA1F8B" w:rsidP="00EA1F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1F8B" w:rsidRPr="00295406" w:rsidRDefault="00EA1F8B" w:rsidP="00EA1F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1F8B" w:rsidRPr="00295406" w:rsidRDefault="00EA1F8B" w:rsidP="00EA1F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1F8B" w:rsidRPr="00295406" w:rsidRDefault="00EA1F8B" w:rsidP="00EA1F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1F8B" w:rsidRPr="00295406" w:rsidRDefault="00EA1F8B" w:rsidP="00EA1F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1F8B" w:rsidRPr="00295406" w:rsidRDefault="00EA1F8B" w:rsidP="00EA1F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1F8B" w:rsidRPr="00295406" w:rsidRDefault="00EA1F8B" w:rsidP="00EA1F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1F8B" w:rsidRPr="00295406" w:rsidRDefault="00EA1F8B" w:rsidP="00EA1F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1F8B" w:rsidRPr="00295406" w:rsidRDefault="00EA1F8B" w:rsidP="00EA1F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1F8B" w:rsidRPr="00295406" w:rsidRDefault="00EA1F8B" w:rsidP="00EA1F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1F8B" w:rsidRPr="00295406" w:rsidRDefault="00EA1F8B" w:rsidP="00EA1F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1F8B" w:rsidRPr="00295406" w:rsidRDefault="00EA1F8B" w:rsidP="00EA1F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1F8B" w:rsidRPr="00295406" w:rsidRDefault="00EA1F8B" w:rsidP="00EA1F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1F8B" w:rsidRPr="00295406" w:rsidRDefault="00EA1F8B" w:rsidP="00EA1F8B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0" w:name="_Toc453750942"/>
      <w:bookmarkStart w:id="1" w:name="_Toc491981902"/>
      <w:r w:rsidRPr="00295406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EA1F8B" w:rsidRPr="00295406" w:rsidRDefault="00EA1F8B" w:rsidP="00EA1F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A1F8B" w:rsidRPr="00295406" w:rsidRDefault="00EA1F8B" w:rsidP="00EA1F8B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color w:val="4F81BD"/>
          <w:sz w:val="28"/>
          <w:szCs w:val="28"/>
          <w:lang w:val="ru-RU" w:eastAsia="ru-RU"/>
        </w:rPr>
      </w:pPr>
      <w:r w:rsidRPr="00295406">
        <w:rPr>
          <w:rFonts w:ascii="Times New Roman" w:eastAsia="Times New Roman" w:hAnsi="Times New Roman" w:cs="Times New Roman"/>
          <w:color w:val="4F81BD"/>
          <w:sz w:val="28"/>
          <w:szCs w:val="28"/>
          <w:lang w:val="ru-RU" w:eastAsia="ru-RU"/>
        </w:rP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EA1F8B" w:rsidRPr="00295406" w:rsidRDefault="00EA1F8B" w:rsidP="00EA1F8B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4F81BD"/>
          <w:sz w:val="28"/>
          <w:szCs w:val="28"/>
          <w:lang w:val="ru-RU" w:eastAsia="ru-RU"/>
        </w:rPr>
      </w:pPr>
      <w:bookmarkStart w:id="2" w:name="_Toc453750943"/>
      <w:bookmarkStart w:id="3" w:name="_Toc491981903"/>
      <w:r w:rsidRPr="00295406">
        <w:rPr>
          <w:rFonts w:ascii="Cambria" w:eastAsia="Times New Roman" w:hAnsi="Cambria" w:cs="Times New Roman"/>
          <w:b/>
          <w:bCs/>
          <w:color w:val="4F81BD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</w:p>
    <w:p w:rsidR="00EA1F8B" w:rsidRPr="00295406" w:rsidRDefault="00EA1F8B" w:rsidP="00EA1F8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4F81BD"/>
          <w:sz w:val="28"/>
          <w:szCs w:val="28"/>
          <w:lang w:val="ru-RU" w:eastAsia="ru-RU"/>
        </w:rPr>
      </w:pPr>
    </w:p>
    <w:p w:rsidR="00EA1F8B" w:rsidRPr="00295406" w:rsidRDefault="00EA1F8B" w:rsidP="00EA1F8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p w:rsidR="00EA1F8B" w:rsidRPr="00295406" w:rsidRDefault="00EA1F8B" w:rsidP="00EA1F8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059" w:type="dxa"/>
        <w:tblInd w:w="31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5" w:type="dxa"/>
          <w:left w:w="18" w:type="dxa"/>
          <w:right w:w="88" w:type="dxa"/>
        </w:tblCellMar>
        <w:tblLook w:val="01E0"/>
      </w:tblPr>
      <w:tblGrid>
        <w:gridCol w:w="3050"/>
        <w:gridCol w:w="2162"/>
        <w:gridCol w:w="2280"/>
        <w:gridCol w:w="1567"/>
      </w:tblGrid>
      <w:tr w:rsidR="00EA1F8B" w:rsidRPr="00295406" w:rsidTr="00633508">
        <w:trPr>
          <w:trHeight w:val="752"/>
        </w:trPr>
        <w:tc>
          <w:tcPr>
            <w:tcW w:w="240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8" w:type="dxa"/>
            </w:tcMar>
          </w:tcPr>
          <w:p w:rsidR="00EA1F8B" w:rsidRPr="00295406" w:rsidRDefault="00EA1F8B" w:rsidP="00633508">
            <w:pPr>
              <w:suppressAutoHyphens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8" w:type="dxa"/>
            </w:tcMar>
          </w:tcPr>
          <w:p w:rsidR="00EA1F8B" w:rsidRPr="00295406" w:rsidRDefault="00EA1F8B" w:rsidP="00633508">
            <w:pPr>
              <w:suppressAutoHyphens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6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8" w:type="dxa"/>
            </w:tcMar>
          </w:tcPr>
          <w:p w:rsidR="00EA1F8B" w:rsidRPr="00295406" w:rsidRDefault="00EA1F8B" w:rsidP="00633508">
            <w:pPr>
              <w:suppressAutoHyphens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8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8" w:type="dxa"/>
            </w:tcMar>
          </w:tcPr>
          <w:p w:rsidR="00EA1F8B" w:rsidRPr="00295406" w:rsidRDefault="00EA1F8B" w:rsidP="00633508">
            <w:pPr>
              <w:suppressAutoHyphens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EA1F8B" w:rsidRPr="00B649A1" w:rsidTr="00633508">
        <w:trPr>
          <w:trHeight w:val="430"/>
        </w:trPr>
        <w:tc>
          <w:tcPr>
            <w:tcW w:w="9059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8" w:type="dxa"/>
            </w:tcMar>
          </w:tcPr>
          <w:p w:rsidR="00EA1F8B" w:rsidRPr="00295406" w:rsidRDefault="00EA1F8B" w:rsidP="0063350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 – 4 способность принимать решения и совершать юридические действия в точном соответствии с законодательством Российской Федерации</w:t>
            </w:r>
            <w:r w:rsidRPr="0029540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EA1F8B" w:rsidRPr="00295406" w:rsidTr="00633508">
        <w:trPr>
          <w:trHeight w:val="674"/>
        </w:trPr>
        <w:tc>
          <w:tcPr>
            <w:tcW w:w="240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8" w:type="dxa"/>
            </w:tcMar>
          </w:tcPr>
          <w:p w:rsidR="00EA1F8B" w:rsidRPr="00295406" w:rsidRDefault="00EA1F8B" w:rsidP="00633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Знать  основные этапы процесса разработки и реализации  решений, их содержание и особенности в банковской сфере; </w:t>
            </w:r>
          </w:p>
          <w:p w:rsidR="00EA1F8B" w:rsidRPr="00295406" w:rsidRDefault="00EA1F8B" w:rsidP="00633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современные технологии принятия управленческих решений; </w:t>
            </w:r>
          </w:p>
          <w:p w:rsidR="00EA1F8B" w:rsidRPr="00295406" w:rsidRDefault="00EA1F8B" w:rsidP="00633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Уметь устанавливать форму реализации правовой нормы в исследуемом правоотношении (соблюдение, исполнение, использование); </w:t>
            </w:r>
          </w:p>
          <w:p w:rsidR="00EA1F8B" w:rsidRPr="00295406" w:rsidRDefault="00EA1F8B" w:rsidP="00633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 навыками анализа различных правовых явлений, юридических фактов, являющихся объектами профессиональной деятельности</w:t>
            </w:r>
          </w:p>
          <w:p w:rsidR="00EA1F8B" w:rsidRPr="00295406" w:rsidRDefault="00EA1F8B" w:rsidP="00633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юридической терминологией; </w:t>
            </w:r>
          </w:p>
          <w:p w:rsidR="00EA1F8B" w:rsidRPr="00295406" w:rsidRDefault="00EA1F8B" w:rsidP="0063350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8" w:type="dxa"/>
            </w:tcMar>
          </w:tcPr>
          <w:p w:rsidR="00EA1F8B" w:rsidRPr="00295406" w:rsidRDefault="00EA1F8B" w:rsidP="0063350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Составленный обзор, аннотация, поиск и сбор необходимой литературы,  использование различных баз данных, использование современных информационно- коммуникационных технологий  и глобальных информационных ресурсов</w:t>
            </w:r>
          </w:p>
          <w:p w:rsidR="00EA1F8B" w:rsidRPr="00295406" w:rsidRDefault="00EA1F8B" w:rsidP="0063350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6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8" w:type="dxa"/>
            </w:tcMar>
          </w:tcPr>
          <w:p w:rsidR="00EA1F8B" w:rsidRPr="00295406" w:rsidRDefault="00EA1F8B" w:rsidP="0063350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 (в полном, не полном объеме);</w:t>
            </w:r>
          </w:p>
          <w:p w:rsidR="00EA1F8B" w:rsidRPr="00295406" w:rsidRDefault="00EA1F8B" w:rsidP="0063350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соответствие отчета требованиям</w:t>
            </w:r>
          </w:p>
        </w:tc>
        <w:tc>
          <w:tcPr>
            <w:tcW w:w="18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8" w:type="dxa"/>
            </w:tcMar>
          </w:tcPr>
          <w:p w:rsidR="00EA1F8B" w:rsidRPr="00295406" w:rsidRDefault="00EA1F8B" w:rsidP="0063350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 – опрос </w:t>
            </w:r>
          </w:p>
          <w:p w:rsidR="00EA1F8B" w:rsidRPr="00295406" w:rsidRDefault="00EA1F8B" w:rsidP="0063350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 – реферат </w:t>
            </w:r>
          </w:p>
          <w:p w:rsidR="00EA1F8B" w:rsidRPr="00295406" w:rsidRDefault="00EA1F8B" w:rsidP="0063350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</w:pPr>
          </w:p>
        </w:tc>
      </w:tr>
      <w:tr w:rsidR="00EA1F8B" w:rsidRPr="00B649A1" w:rsidTr="00633508">
        <w:trPr>
          <w:trHeight w:val="757"/>
        </w:trPr>
        <w:tc>
          <w:tcPr>
            <w:tcW w:w="9059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8" w:type="dxa"/>
            </w:tcMar>
          </w:tcPr>
          <w:p w:rsidR="00EA1F8B" w:rsidRPr="00295406" w:rsidRDefault="00EA1F8B" w:rsidP="00633508">
            <w:pPr>
              <w:suppressAutoHyphens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 – 11 способность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EA1F8B" w:rsidRPr="00295406" w:rsidTr="00633508">
        <w:trPr>
          <w:trHeight w:val="2005"/>
        </w:trPr>
        <w:tc>
          <w:tcPr>
            <w:tcW w:w="240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8" w:type="dxa"/>
            </w:tcMar>
          </w:tcPr>
          <w:p w:rsidR="00EA1F8B" w:rsidRPr="00295406" w:rsidRDefault="00EA1F8B" w:rsidP="00633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 систему  банковского законодательства,</w:t>
            </w:r>
          </w:p>
          <w:p w:rsidR="00EA1F8B" w:rsidRPr="00295406" w:rsidRDefault="00EA1F8B" w:rsidP="00633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формы и методы осуществления финансового контроля, систему и компетенцию государственных (муниципальных) органов, осуществляющих общий и специальный финансовый контроль в сфере банковских отношений;</w:t>
            </w:r>
          </w:p>
          <w:p w:rsidR="00EA1F8B" w:rsidRPr="00295406" w:rsidRDefault="00EA1F8B" w:rsidP="00633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Уметь давать оценку социальной значимости правовых явлений и процессов с точки зрения законности и правопорядка, уважения к праву и закону; </w:t>
            </w:r>
          </w:p>
          <w:p w:rsidR="00EA1F8B" w:rsidRPr="00295406" w:rsidRDefault="00EA1F8B" w:rsidP="00633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Владеть том числе с помощью электронно-вычислительной техники; </w:t>
            </w:r>
          </w:p>
          <w:p w:rsidR="00EA1F8B" w:rsidRPr="00295406" w:rsidRDefault="00EA1F8B" w:rsidP="00633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ясного, краткого, логичного, достоверного изложения материала, содержащего необходимую информацию; </w:t>
            </w:r>
          </w:p>
        </w:tc>
        <w:tc>
          <w:tcPr>
            <w:tcW w:w="21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8" w:type="dxa"/>
            </w:tcMar>
          </w:tcPr>
          <w:p w:rsidR="00EA1F8B" w:rsidRPr="00295406" w:rsidRDefault="00EA1F8B" w:rsidP="0063350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Составленный обзор, аннотация, поиск и сбор необходимой литературы,  использование различных баз данных, использование современных информационно- коммуникационных технологий  и глобальных информационных ресурсов</w:t>
            </w:r>
          </w:p>
          <w:p w:rsidR="00EA1F8B" w:rsidRPr="00295406" w:rsidRDefault="00EA1F8B" w:rsidP="0063350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6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8" w:type="dxa"/>
            </w:tcMar>
          </w:tcPr>
          <w:p w:rsidR="00EA1F8B" w:rsidRPr="00295406" w:rsidRDefault="00EA1F8B" w:rsidP="0063350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 (в полном, не полном объеме);</w:t>
            </w:r>
          </w:p>
          <w:p w:rsidR="00EA1F8B" w:rsidRPr="00295406" w:rsidRDefault="00EA1F8B" w:rsidP="0063350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соответствие отчета требованиям</w:t>
            </w:r>
          </w:p>
        </w:tc>
        <w:tc>
          <w:tcPr>
            <w:tcW w:w="18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8" w:type="dxa"/>
            </w:tcMar>
          </w:tcPr>
          <w:p w:rsidR="00EA1F8B" w:rsidRPr="00295406" w:rsidRDefault="00EA1F8B" w:rsidP="0063350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 – опрос </w:t>
            </w:r>
          </w:p>
          <w:p w:rsidR="00EA1F8B" w:rsidRPr="00295406" w:rsidRDefault="00EA1F8B" w:rsidP="0063350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 – реферат. </w:t>
            </w:r>
          </w:p>
          <w:p w:rsidR="00EA1F8B" w:rsidRPr="00295406" w:rsidRDefault="00EA1F8B" w:rsidP="0063350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</w:pPr>
          </w:p>
        </w:tc>
      </w:tr>
      <w:tr w:rsidR="00EA1F8B" w:rsidRPr="00B649A1" w:rsidTr="00633508">
        <w:trPr>
          <w:trHeight w:val="594"/>
        </w:trPr>
        <w:tc>
          <w:tcPr>
            <w:tcW w:w="9059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8" w:type="dxa"/>
            </w:tcMar>
          </w:tcPr>
          <w:p w:rsidR="00EA1F8B" w:rsidRPr="00295406" w:rsidRDefault="00EA1F8B" w:rsidP="00633508">
            <w:pPr>
              <w:suppressAutoHyphens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 – 16 способность давать квалифицированные юридические заключения и консультации в конкретных видах юридической деятельности</w:t>
            </w:r>
            <w:r w:rsidRPr="0029540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EA1F8B" w:rsidRPr="00295406" w:rsidTr="00633508">
        <w:trPr>
          <w:trHeight w:val="2005"/>
        </w:trPr>
        <w:tc>
          <w:tcPr>
            <w:tcW w:w="240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8" w:type="dxa"/>
            </w:tcMar>
          </w:tcPr>
          <w:p w:rsidR="00EA1F8B" w:rsidRPr="00295406" w:rsidRDefault="00EA1F8B" w:rsidP="00633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 особенности профессиональной деятельности юриста в сфере общественных отношений, требующих правовой квалификации,</w:t>
            </w:r>
          </w:p>
          <w:p w:rsidR="00EA1F8B" w:rsidRPr="00295406" w:rsidRDefault="00EA1F8B" w:rsidP="00633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правового статуса участников общественных отношений, требующих правовой оценки</w:t>
            </w:r>
          </w:p>
          <w:p w:rsidR="00EA1F8B" w:rsidRPr="00295406" w:rsidRDefault="00EA1F8B" w:rsidP="00633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Уметь особенности профессиональной деятельности юриста в сфере общественных отношений, требующих правовой квалификации; </w:t>
            </w:r>
          </w:p>
          <w:p w:rsidR="00EA1F8B" w:rsidRPr="00295406" w:rsidRDefault="00EA1F8B" w:rsidP="00633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Владеть том числе с помощью электронно-вычислительной техники; </w:t>
            </w:r>
          </w:p>
          <w:p w:rsidR="00EA1F8B" w:rsidRPr="00295406" w:rsidRDefault="00EA1F8B" w:rsidP="00633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ясного, краткого, </w:t>
            </w:r>
            <w:r w:rsidRPr="002954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логичного, достоверного изложения материала, содержащего необходимую информацию; </w:t>
            </w:r>
          </w:p>
        </w:tc>
        <w:tc>
          <w:tcPr>
            <w:tcW w:w="21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8" w:type="dxa"/>
            </w:tcMar>
          </w:tcPr>
          <w:p w:rsidR="00EA1F8B" w:rsidRPr="00295406" w:rsidRDefault="00EA1F8B" w:rsidP="0063350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Составленный обзор, аннотация, поиск и сбор необходимой литературы,  использование различных баз данных, использование современных информационно- коммуникационных технологий  и глобальных информационных ресурсов</w:t>
            </w:r>
          </w:p>
          <w:p w:rsidR="00EA1F8B" w:rsidRPr="00295406" w:rsidRDefault="00EA1F8B" w:rsidP="0063350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6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8" w:type="dxa"/>
            </w:tcMar>
          </w:tcPr>
          <w:p w:rsidR="00EA1F8B" w:rsidRPr="00295406" w:rsidRDefault="00EA1F8B" w:rsidP="0063350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295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обоснованность обращения к базам данных; целенаправленность поиска и отбора; объем выполненных работ (в полном, не полном объеме);</w:t>
            </w:r>
          </w:p>
          <w:p w:rsidR="00EA1F8B" w:rsidRPr="00295406" w:rsidRDefault="00EA1F8B" w:rsidP="0063350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соответствие отчета требованиям</w:t>
            </w:r>
          </w:p>
        </w:tc>
        <w:tc>
          <w:tcPr>
            <w:tcW w:w="18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8" w:type="dxa"/>
            </w:tcMar>
          </w:tcPr>
          <w:p w:rsidR="00EA1F8B" w:rsidRPr="00295406" w:rsidRDefault="00EA1F8B" w:rsidP="0063350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О – опрос </w:t>
            </w:r>
          </w:p>
          <w:p w:rsidR="00EA1F8B" w:rsidRPr="00295406" w:rsidRDefault="00EA1F8B" w:rsidP="0063350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 – реферат</w:t>
            </w:r>
          </w:p>
          <w:p w:rsidR="00EA1F8B" w:rsidRPr="00295406" w:rsidRDefault="00EA1F8B" w:rsidP="0063350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</w:pPr>
          </w:p>
        </w:tc>
      </w:tr>
      <w:tr w:rsidR="00EA1F8B" w:rsidRPr="00295406" w:rsidTr="00633508">
        <w:trPr>
          <w:trHeight w:hRule="exact" w:val="23"/>
        </w:trPr>
        <w:tc>
          <w:tcPr>
            <w:tcW w:w="240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8" w:type="dxa"/>
            </w:tcMar>
          </w:tcPr>
          <w:p w:rsidR="00EA1F8B" w:rsidRPr="00295406" w:rsidRDefault="00EA1F8B" w:rsidP="0063350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Умеет:</w:t>
            </w:r>
          </w:p>
          <w:p w:rsidR="00EA1F8B" w:rsidRPr="00295406" w:rsidRDefault="00EA1F8B" w:rsidP="0063350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определять формы и причины коррупции в таможенных органах (ОК-6)</w:t>
            </w:r>
          </w:p>
          <w:p w:rsidR="00EA1F8B" w:rsidRPr="00295406" w:rsidRDefault="00EA1F8B" w:rsidP="0063350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в конкретной ситуации распознавать и формулировать обстоятельства, способствующие коррупционному поведению (ОК-6)</w:t>
            </w:r>
          </w:p>
        </w:tc>
        <w:tc>
          <w:tcPr>
            <w:tcW w:w="21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8" w:type="dxa"/>
            </w:tcMar>
          </w:tcPr>
          <w:p w:rsidR="00EA1F8B" w:rsidRPr="00295406" w:rsidRDefault="00EA1F8B" w:rsidP="0063350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val="ru-RU" w:eastAsia="ru-RU"/>
              </w:rPr>
            </w:pPr>
          </w:p>
        </w:tc>
        <w:tc>
          <w:tcPr>
            <w:tcW w:w="26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8" w:type="dxa"/>
            </w:tcMar>
          </w:tcPr>
          <w:p w:rsidR="00EA1F8B" w:rsidRPr="00295406" w:rsidRDefault="00EA1F8B" w:rsidP="0063350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val="ru-RU" w:eastAsia="ru-RU"/>
              </w:rPr>
            </w:pPr>
          </w:p>
        </w:tc>
        <w:tc>
          <w:tcPr>
            <w:tcW w:w="18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8" w:type="dxa"/>
            </w:tcMar>
          </w:tcPr>
          <w:p w:rsidR="00EA1F8B" w:rsidRPr="00295406" w:rsidRDefault="00EA1F8B" w:rsidP="0063350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val="ru-RU" w:eastAsia="ru-RU"/>
              </w:rPr>
            </w:pPr>
          </w:p>
        </w:tc>
      </w:tr>
      <w:tr w:rsidR="00EA1F8B" w:rsidRPr="00B649A1" w:rsidTr="00633508">
        <w:trPr>
          <w:trHeight w:hRule="exact" w:val="23"/>
        </w:trPr>
        <w:tc>
          <w:tcPr>
            <w:tcW w:w="240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8" w:type="dxa"/>
            </w:tcMar>
          </w:tcPr>
          <w:p w:rsidR="00EA1F8B" w:rsidRPr="00295406" w:rsidRDefault="00EA1F8B" w:rsidP="0063350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Владеет:</w:t>
            </w:r>
          </w:p>
          <w:p w:rsidR="00EA1F8B" w:rsidRPr="00295406" w:rsidRDefault="00EA1F8B" w:rsidP="0063350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навыком оценки деятельности таможенных органов и их должностных лиц с точки зрения законности и правопорядка (ОК-6)</w:t>
            </w:r>
          </w:p>
        </w:tc>
        <w:tc>
          <w:tcPr>
            <w:tcW w:w="21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8" w:type="dxa"/>
            </w:tcMar>
          </w:tcPr>
          <w:p w:rsidR="00EA1F8B" w:rsidRPr="00295406" w:rsidRDefault="00EA1F8B" w:rsidP="0063350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val="ru-RU" w:eastAsia="ru-RU"/>
              </w:rPr>
            </w:pPr>
          </w:p>
        </w:tc>
        <w:tc>
          <w:tcPr>
            <w:tcW w:w="26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8" w:type="dxa"/>
            </w:tcMar>
          </w:tcPr>
          <w:p w:rsidR="00EA1F8B" w:rsidRPr="00295406" w:rsidRDefault="00EA1F8B" w:rsidP="0063350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val="ru-RU" w:eastAsia="ru-RU"/>
              </w:rPr>
            </w:pPr>
          </w:p>
        </w:tc>
        <w:tc>
          <w:tcPr>
            <w:tcW w:w="18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8" w:type="dxa"/>
            </w:tcMar>
          </w:tcPr>
          <w:p w:rsidR="00EA1F8B" w:rsidRPr="00295406" w:rsidRDefault="00EA1F8B" w:rsidP="0063350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val="ru-RU" w:eastAsia="ru-RU"/>
              </w:rPr>
            </w:pPr>
          </w:p>
        </w:tc>
      </w:tr>
      <w:tr w:rsidR="00EA1F8B" w:rsidRPr="00EA1F8B" w:rsidTr="00633508">
        <w:trPr>
          <w:trHeight w:val="594"/>
        </w:trPr>
        <w:tc>
          <w:tcPr>
            <w:tcW w:w="9059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8" w:type="dxa"/>
            </w:tcMar>
          </w:tcPr>
          <w:p w:rsidR="00EA1F8B" w:rsidRPr="00295406" w:rsidRDefault="00EA1F8B" w:rsidP="00633508">
            <w:pPr>
              <w:suppressAutoHyphens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 – 1 способность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EA1F8B" w:rsidRPr="00295406" w:rsidTr="00633508">
        <w:trPr>
          <w:trHeight w:val="391"/>
        </w:trPr>
        <w:tc>
          <w:tcPr>
            <w:tcW w:w="240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8" w:type="dxa"/>
            </w:tcMar>
          </w:tcPr>
          <w:p w:rsidR="00EA1F8B" w:rsidRPr="00295406" w:rsidRDefault="00EA1F8B" w:rsidP="0063350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 в сфере банковских  правоотношений</w:t>
            </w:r>
          </w:p>
          <w:p w:rsidR="00EA1F8B" w:rsidRPr="00295406" w:rsidRDefault="00EA1F8B" w:rsidP="0063350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 проявлять в собственной деятельности нетерпимое отношение к коррупционному поведению, уважительное отношение к праву и закону в сфере банковских  правоотношений.</w:t>
            </w:r>
          </w:p>
          <w:p w:rsidR="00EA1F8B" w:rsidRPr="00295406" w:rsidRDefault="00EA1F8B" w:rsidP="0063350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 навыками оценки поведения участников правоотношений в сфере банковских отношений с точки зрения их соответствия праву и закону, возможного коррупционного характера совершаемых действий и принимаемых решений</w:t>
            </w:r>
          </w:p>
        </w:tc>
        <w:tc>
          <w:tcPr>
            <w:tcW w:w="21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8" w:type="dxa"/>
            </w:tcMar>
          </w:tcPr>
          <w:p w:rsidR="00EA1F8B" w:rsidRPr="00295406" w:rsidRDefault="00EA1F8B" w:rsidP="0063350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Составленный обзор, аннотация, поиск и сбор необходимой литературы,  использование различных баз данных, использование современных информационно- коммуникационных технологий  и глобальных информационных ресурсов</w:t>
            </w:r>
          </w:p>
          <w:p w:rsidR="00EA1F8B" w:rsidRPr="00295406" w:rsidRDefault="00EA1F8B" w:rsidP="0063350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6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8" w:type="dxa"/>
            </w:tcMar>
          </w:tcPr>
          <w:p w:rsidR="00EA1F8B" w:rsidRPr="00295406" w:rsidRDefault="00EA1F8B" w:rsidP="0063350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 (в полном, не полном объеме);</w:t>
            </w:r>
          </w:p>
          <w:p w:rsidR="00EA1F8B" w:rsidRPr="00295406" w:rsidRDefault="00EA1F8B" w:rsidP="0063350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соответствие отчета требованиям</w:t>
            </w:r>
          </w:p>
        </w:tc>
        <w:tc>
          <w:tcPr>
            <w:tcW w:w="18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8" w:type="dxa"/>
            </w:tcMar>
          </w:tcPr>
          <w:p w:rsidR="00EA1F8B" w:rsidRPr="00295406" w:rsidRDefault="00EA1F8B" w:rsidP="0063350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 – опрос </w:t>
            </w:r>
          </w:p>
          <w:p w:rsidR="00EA1F8B" w:rsidRPr="00295406" w:rsidRDefault="00EA1F8B" w:rsidP="0063350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</w:pPr>
            <w:r w:rsidRPr="00295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 – реферат</w:t>
            </w:r>
          </w:p>
          <w:p w:rsidR="00EA1F8B" w:rsidRPr="00295406" w:rsidRDefault="00EA1F8B" w:rsidP="0063350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 w:eastAsia="ru-RU"/>
              </w:rPr>
            </w:pPr>
          </w:p>
        </w:tc>
      </w:tr>
    </w:tbl>
    <w:p w:rsidR="00EA1F8B" w:rsidRPr="00295406" w:rsidRDefault="00EA1F8B" w:rsidP="00EA1F8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A1F8B" w:rsidRPr="00295406" w:rsidRDefault="00EA1F8B" w:rsidP="00EA1F8B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color w:val="00000A"/>
          <w:sz w:val="24"/>
          <w:szCs w:val="24"/>
          <w:lang w:val="ru-RU" w:eastAsia="ru-RU"/>
        </w:rPr>
      </w:pPr>
      <w:bookmarkStart w:id="4" w:name="_Toc491981904"/>
      <w:r w:rsidRPr="00295406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>3.2 Шкалы оценивания:</w:t>
      </w:r>
    </w:p>
    <w:p w:rsidR="00EA1F8B" w:rsidRPr="00295406" w:rsidRDefault="00EA1F8B" w:rsidP="00EA1F8B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95406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>балльно-рейтинговой</w:t>
      </w:r>
      <w:proofErr w:type="spellEnd"/>
      <w:r w:rsidRPr="00295406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 xml:space="preserve"> системы в 100-балльной шкале.</w:t>
      </w:r>
    </w:p>
    <w:p w:rsidR="00EA1F8B" w:rsidRPr="00295406" w:rsidRDefault="00EA1F8B" w:rsidP="00EA1F8B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295406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>балльно-рейтинговой</w:t>
      </w:r>
      <w:proofErr w:type="spellEnd"/>
      <w:r w:rsidRPr="00295406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 xml:space="preserve"> системы «Студент считается аттестованным по дисциплине, если его оценка за семестр не менее 50 баллов </w:t>
      </w:r>
      <w:r w:rsidRPr="00295406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lastRenderedPageBreak/>
        <w:t>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отлично (5) соответствует количество баллов от 84 до 100; хорошо (4) - 67–83 балла; удовлетворительно (3) - 50–66 баллов; неудовлетворительно (2) - 0–49 баллов.</w:t>
      </w:r>
    </w:p>
    <w:p w:rsidR="00EA1F8B" w:rsidRPr="00295406" w:rsidRDefault="00EA1F8B" w:rsidP="00EA1F8B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 xml:space="preserve">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экзамен. В этом случае набранные им баллы не  учитываются и максимальное количество баллов, которое студент может набрать за промежуточную аттестацию по дисциплине – 100 баллов. </w:t>
      </w:r>
    </w:p>
    <w:p w:rsidR="00EA1F8B" w:rsidRPr="00295406" w:rsidRDefault="00EA1F8B" w:rsidP="00EA1F8B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r w:rsidRPr="00295406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EA1F8B" w:rsidRPr="00295406" w:rsidRDefault="00EA1F8B" w:rsidP="00EA1F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A1F8B" w:rsidRPr="00295406" w:rsidRDefault="00EA1F8B" w:rsidP="00EA1F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EA1F8B" w:rsidRPr="00295406" w:rsidRDefault="00EA1F8B" w:rsidP="00EA1F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A1F8B" w:rsidRPr="00295406" w:rsidRDefault="00EA1F8B" w:rsidP="00EA1F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A1F8B" w:rsidRPr="00295406" w:rsidRDefault="00EA1F8B" w:rsidP="00EA1F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A1F8B" w:rsidRPr="00295406" w:rsidRDefault="00EA1F8B" w:rsidP="00EA1F8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A1F8B" w:rsidRPr="00295406" w:rsidRDefault="00EA1F8B" w:rsidP="00EA1F8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финансового и административного права</w:t>
      </w:r>
    </w:p>
    <w:p w:rsidR="00EA1F8B" w:rsidRPr="00295406" w:rsidRDefault="00EA1F8B" w:rsidP="00EA1F8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A1F8B" w:rsidRPr="00295406" w:rsidRDefault="00EA1F8B" w:rsidP="00EA1F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EA1F8B" w:rsidRPr="00295406" w:rsidRDefault="00EA1F8B" w:rsidP="00EA1F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A1F8B" w:rsidRPr="00295406" w:rsidRDefault="00EA1F8B" w:rsidP="00EA1F8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val="ru-RU" w:eastAsia="ko-KR"/>
        </w:rPr>
      </w:pPr>
      <w:r w:rsidRPr="00295406">
        <w:rPr>
          <w:rFonts w:ascii="Times New Roman" w:eastAsia="Times New Roman" w:hAnsi="Times New Roman" w:cs="Times New Roman"/>
          <w:b/>
          <w:sz w:val="24"/>
          <w:szCs w:val="24"/>
          <w:lang w:val="ru-RU" w:eastAsia="ko-KR"/>
        </w:rPr>
        <w:t>по дисциплине «Правовое регулирование банковских и валютных операций»</w:t>
      </w:r>
    </w:p>
    <w:p w:rsidR="00EA1F8B" w:rsidRPr="00295406" w:rsidRDefault="00EA1F8B" w:rsidP="00EA1F8B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Понятие, предмет и методы банковского права.  Место банковского права в системе отраслей российского права. 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Источники банковского права.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Правовой статус субъектов банковских правоотношений.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Правовой статус, цели деятельности и функции Банка России. 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органов управления Банка России.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правовые методы воздействия  Банка России на банковскую систему РФ.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денежно-кредитной политики, правовые основы проведения Банком России единой государственной денежно-кредитной политики.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Правовая регламентация системы рефинансирования Банком России кредитных организаций.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правовые  методы контроля Банка России за деятельностью кредитных организаций.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Правовой статус кредитной организации, банка и небанковской кредитной организации.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положение Банка Развития.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Правовая регламентация порядка регистрации и лицензирования кредитных организаций.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Правовая регламентация нормативов банковской деятельности.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Правовая регламентация условий и порядка открытия филиалов и представительств коммерческого банка.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Основания отзыва и юридические последствия отзыва лицензии на совершение банковских операций  у кредитной организации.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Правовые основания назначения в кредитную организацию временной администрации.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Правовые основы несостоятельности кредитных организаций.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процедур банкротства, применяемые к кредитным организациям.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регулирование сберегательного дела в РФ.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Правовые основы функционирования системы обязательного страхования вкладов физических лиц в банках РФ. 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Правовой статус, цели деятельности и полномочия Агентства по страхованию вкладов.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Правовой механизм взаимодействия коммерческого банка и вкладчика в рамках договора банковского вклада.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Правовое регулирование оказания кредитными организациями услуг по расчетно-кассовому обслуживанию клиентов. 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Правовой механизм взаимодействия кредитной организации и клиента в рамках договора банковского счета.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Правовой режим порядка открытия и закрытия банковского счета. 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Кредитные организации как субъекты налоговых правоотношений.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Правовой режим приостановления операций по банковскому счету, ареста денежных средств на банковском счете.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банковской тайны. Основания и порядок предоставления сведений, составляющих банковскую тайну. Ответственность за нарушение банковской тайны.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Правовые основы взаимодействия кредитных организаций и Федеральной службы  по финансовому мониторингу.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Правовые основы функционирования системы наличного денежного обращения на территории РФ с участием кредитных организаций. 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Правовые основы расчетных отношений на территории РФ с участием кредитных организаций: безналичные расчеты.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регулирование расчетных отношений на территории РФ с участием кредитных организаций: расчеты с использованием платежных поручений.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регулирование расчетных отношений на территории РФ с участием кредитных организаций: расчеты посредством аккредитива.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Правовое регулирование расчетных отношений на территории РФ с участием кредитных организаций: расчеты по инкассо, чеками. 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Правовая регламентация расчетов с использованием банковских карт.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Правовые аспекты безналичных расчетов без открытия банковского счета.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Правовое обеспечение прямых корреспондентских отношений между кредитными организациями на территории РФ. 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банковского корреспондентского счета. Существенные условия договора корреспондентского счета.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Правовые основы межбанковского  клиринга.</w:t>
      </w:r>
    </w:p>
    <w:p w:rsidR="00EA1F8B" w:rsidRPr="00295406" w:rsidRDefault="00EA1F8B" w:rsidP="00EA1F8B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Правовые основы участия кредитных организаций в международных платежных системах. </w:t>
      </w:r>
    </w:p>
    <w:p w:rsidR="00EA1F8B" w:rsidRPr="00295406" w:rsidRDefault="00EA1F8B" w:rsidP="00EA1F8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A1F8B" w:rsidRPr="00295406" w:rsidRDefault="00EA1F8B" w:rsidP="00EA1F8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A1F8B" w:rsidRPr="00295406" w:rsidRDefault="00EA1F8B" w:rsidP="00EA1F8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Д.Н. Дружинин</w:t>
      </w:r>
    </w:p>
    <w:p w:rsidR="00EA1F8B" w:rsidRPr="00295406" w:rsidRDefault="00EA1F8B" w:rsidP="00EA1F8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A1F8B" w:rsidRPr="00295406" w:rsidRDefault="00EA1F8B" w:rsidP="00EA1F8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EA1F8B" w:rsidRPr="00295406" w:rsidRDefault="00EA1F8B" w:rsidP="00EA1F8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A1F8B" w:rsidRPr="00295406" w:rsidRDefault="00EA1F8B" w:rsidP="00EA1F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A1F8B" w:rsidRPr="00295406" w:rsidRDefault="00EA1F8B" w:rsidP="00EA1F8B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 w:eastAsia="ru-RU"/>
        </w:rPr>
        <w:t>Критерии оценивания вопроса:</w:t>
      </w:r>
    </w:p>
    <w:p w:rsidR="00EA1F8B" w:rsidRPr="00295406" w:rsidRDefault="00EA1F8B" w:rsidP="00EA1F8B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95406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ru-RU" w:eastAsia="ru-RU"/>
        </w:rPr>
        <w:t>балльно-рейтинговой</w:t>
      </w:r>
      <w:proofErr w:type="spellEnd"/>
      <w:r w:rsidRPr="00295406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ru-RU" w:eastAsia="ru-RU"/>
        </w:rPr>
        <w:t xml:space="preserve"> системы в 100-балльной шкале.</w:t>
      </w:r>
    </w:p>
    <w:p w:rsidR="00EA1F8B" w:rsidRPr="00295406" w:rsidRDefault="00EA1F8B" w:rsidP="00EA1F8B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ru-RU" w:eastAsia="ru-RU"/>
        </w:rPr>
        <w:t>- 50-100 баллов (оценка «зачтено») - обучающийся владеет категориальным аппаратом, усвоил все разделы и темы дисциплины, может привести классификацию факторов явления, привести иллюстрирующую информацию по рассматриваемому явлению, проанализировать примеры, объяснить причины отклонений от желаемого результата, отстоять свою точку зрения, приводя факты;</w:t>
      </w:r>
    </w:p>
    <w:p w:rsidR="00EA1F8B" w:rsidRPr="00295406" w:rsidRDefault="00EA1F8B" w:rsidP="00EA1F8B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ru-RU" w:eastAsia="ru-RU"/>
        </w:rPr>
        <w:t>- 0-49 баллов (оценка «</w:t>
      </w:r>
      <w:proofErr w:type="spellStart"/>
      <w:r w:rsidRPr="00295406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ru-RU" w:eastAsia="ru-RU"/>
        </w:rPr>
        <w:t>незачтено</w:t>
      </w:r>
      <w:proofErr w:type="spellEnd"/>
      <w:r w:rsidRPr="00295406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ru-RU" w:eastAsia="ru-RU"/>
        </w:rPr>
        <w:t>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EA1F8B" w:rsidRPr="00295406" w:rsidRDefault="00EA1F8B" w:rsidP="00EA1F8B">
      <w:pPr>
        <w:suppressAutoHyphens/>
        <w:spacing w:after="0" w:line="100" w:lineRule="atLeast"/>
        <w:textAlignment w:val="baseline"/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ru-RU" w:eastAsia="ru-RU"/>
        </w:rPr>
      </w:pPr>
    </w:p>
    <w:p w:rsidR="00EA1F8B" w:rsidRPr="00295406" w:rsidRDefault="00EA1F8B" w:rsidP="00EA1F8B">
      <w:pPr>
        <w:suppressAutoHyphens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A"/>
          <w:sz w:val="28"/>
          <w:szCs w:val="24"/>
          <w:lang w:val="ru-RU" w:eastAsia="ru-RU"/>
        </w:rPr>
      </w:pPr>
    </w:p>
    <w:p w:rsidR="00EA1F8B" w:rsidRPr="00295406" w:rsidRDefault="00EA1F8B" w:rsidP="00EA1F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A1F8B" w:rsidRPr="00295406" w:rsidRDefault="00EA1F8B" w:rsidP="00EA1F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EA1F8B" w:rsidRPr="00295406" w:rsidRDefault="00EA1F8B" w:rsidP="00EA1F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A1F8B" w:rsidRPr="00295406" w:rsidRDefault="00EA1F8B" w:rsidP="00EA1F8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A1F8B" w:rsidRPr="00295406" w:rsidRDefault="00EA1F8B" w:rsidP="00EA1F8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финансового и административного права</w:t>
      </w:r>
    </w:p>
    <w:p w:rsidR="00EA1F8B" w:rsidRPr="00295406" w:rsidRDefault="00EA1F8B" w:rsidP="00EA1F8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A1F8B" w:rsidRPr="00295406" w:rsidRDefault="00EA1F8B" w:rsidP="00EA1F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для опроса</w:t>
      </w:r>
    </w:p>
    <w:p w:rsidR="00EA1F8B" w:rsidRPr="00295406" w:rsidRDefault="00EA1F8B" w:rsidP="00EA1F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A1F8B" w:rsidRPr="00295406" w:rsidRDefault="00EA1F8B" w:rsidP="00EA1F8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val="ru-RU" w:eastAsia="ko-KR"/>
        </w:rPr>
      </w:pPr>
      <w:r w:rsidRPr="00295406">
        <w:rPr>
          <w:rFonts w:ascii="Times New Roman" w:eastAsia="Times New Roman" w:hAnsi="Times New Roman" w:cs="Times New Roman"/>
          <w:b/>
          <w:sz w:val="24"/>
          <w:szCs w:val="24"/>
          <w:lang w:val="ru-RU" w:eastAsia="ko-KR"/>
        </w:rPr>
        <w:t>по дисциплине «Правовое регулирование банковских и валютных операций»</w:t>
      </w:r>
    </w:p>
    <w:p w:rsidR="00EA1F8B" w:rsidRPr="00295406" w:rsidRDefault="00EA1F8B" w:rsidP="00EA1F8B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Тема: «Этапы развития банковского законодательства. Понятие, предмет, методы, источники банковского права. Понятие и структура банковской системы»</w:t>
      </w:r>
    </w:p>
    <w:p w:rsidR="00EA1F8B" w:rsidRPr="00295406" w:rsidRDefault="00EA1F8B" w:rsidP="00EA1F8B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</w:p>
    <w:p w:rsidR="00EA1F8B" w:rsidRPr="00295406" w:rsidRDefault="00EA1F8B" w:rsidP="00EA1F8B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1.</w:t>
      </w: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ab/>
        <w:t>Основные этапы  истории  банковского законодательства в России. Возникновение банковских организаций и построение банковской системы в дореволюционной России. Банки и банковская деятельность в СССР. Реформа банковской системы 80-х г.г. Реорганизация банковской системы и ее этапы.</w:t>
      </w:r>
    </w:p>
    <w:p w:rsidR="00EA1F8B" w:rsidRPr="00295406" w:rsidRDefault="00EA1F8B" w:rsidP="00EA1F8B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2.</w:t>
      </w: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ab/>
        <w:t>Понятие, предмет и методы банковского права. Межотраслевой характер банковского права.</w:t>
      </w:r>
    </w:p>
    <w:p w:rsidR="00EA1F8B" w:rsidRPr="00295406" w:rsidRDefault="00EA1F8B" w:rsidP="00EA1F8B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3.</w:t>
      </w: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ab/>
        <w:t xml:space="preserve">Учебная дисциплина банковского права.  Структура учебной дисциплины банковского права.  </w:t>
      </w:r>
    </w:p>
    <w:p w:rsidR="00EA1F8B" w:rsidRPr="00295406" w:rsidRDefault="00EA1F8B" w:rsidP="00EA1F8B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4.</w:t>
      </w: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ab/>
        <w:t xml:space="preserve">Понятие и  особенности  банковских правоотношений.  </w:t>
      </w:r>
    </w:p>
    <w:p w:rsidR="00EA1F8B" w:rsidRPr="00295406" w:rsidRDefault="00EA1F8B" w:rsidP="00EA1F8B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5.</w:t>
      </w: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ab/>
        <w:t xml:space="preserve">Субъекты банковских правоотношений. Понятие и  структура  банковской  системы в Российской Федерации. Основные элементы банковской системы. </w:t>
      </w:r>
    </w:p>
    <w:p w:rsidR="00EA1F8B" w:rsidRPr="00295406" w:rsidRDefault="00EA1F8B" w:rsidP="00EA1F8B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ab/>
        <w:t>6.Источники банковского права.</w:t>
      </w:r>
    </w:p>
    <w:p w:rsidR="00EA1F8B" w:rsidRPr="00295406" w:rsidRDefault="00EA1F8B" w:rsidP="00EA1F8B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Тема:</w:t>
      </w:r>
      <w:r w:rsidRPr="00295406">
        <w:rPr>
          <w:rFonts w:ascii="Times New Roman" w:eastAsia="Times New Roman" w:hAnsi="Times New Roman" w:cs="Times New Roman"/>
          <w:sz w:val="28"/>
          <w:szCs w:val="20"/>
          <w:lang w:val="ru-RU" w:eastAsia="ko-KR"/>
        </w:rPr>
        <w:t xml:space="preserve"> «</w:t>
      </w: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Правовое положение Центрального Банка РФ»</w:t>
      </w:r>
    </w:p>
    <w:p w:rsidR="00EA1F8B" w:rsidRPr="00295406" w:rsidRDefault="00EA1F8B" w:rsidP="00EA1F8B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</w:p>
    <w:p w:rsidR="00EA1F8B" w:rsidRPr="00295406" w:rsidRDefault="00EA1F8B" w:rsidP="00EA1F8B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1.</w:t>
      </w: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ab/>
        <w:t xml:space="preserve">Правовое положение Центрального Банка Российской  Федерации.  </w:t>
      </w:r>
    </w:p>
    <w:p w:rsidR="00EA1F8B" w:rsidRPr="00295406" w:rsidRDefault="00EA1F8B" w:rsidP="00EA1F8B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2.</w:t>
      </w: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ab/>
        <w:t>Основные направления  и  принципы  деятельности  Центрального  Банка РФ.</w:t>
      </w:r>
    </w:p>
    <w:p w:rsidR="00EA1F8B" w:rsidRPr="00295406" w:rsidRDefault="00EA1F8B" w:rsidP="00EA1F8B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3.</w:t>
      </w: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ab/>
        <w:t>Структура и органы управления Центрального Банка РФ. Правовой статус территориальных управлений Центрального Банка России и их расчетно-кассовых центров.</w:t>
      </w:r>
    </w:p>
    <w:p w:rsidR="00EA1F8B" w:rsidRPr="00295406" w:rsidRDefault="00EA1F8B" w:rsidP="00EA1F8B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4.</w:t>
      </w: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ab/>
        <w:t>Понятие денежно-кредитной политики, правовые основы проведения ЦБ РФ единой государственной денежно-кредитной политики.</w:t>
      </w:r>
    </w:p>
    <w:p w:rsidR="00EA1F8B" w:rsidRPr="00295406" w:rsidRDefault="00EA1F8B" w:rsidP="00EA1F8B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5.</w:t>
      </w: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ab/>
        <w:t>Правовая регламентация системы рефинансирования Банком России кредитных организаций.</w:t>
      </w:r>
    </w:p>
    <w:p w:rsidR="00EA1F8B" w:rsidRPr="00295406" w:rsidRDefault="00EA1F8B" w:rsidP="00EA1F8B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6.</w:t>
      </w: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ab/>
        <w:t xml:space="preserve">Правовые механизмы взаимодействия Центрального банка РФ и кредитных организаций. </w:t>
      </w:r>
    </w:p>
    <w:p w:rsidR="00EA1F8B" w:rsidRPr="00295406" w:rsidRDefault="00EA1F8B" w:rsidP="00EA1F8B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7.</w:t>
      </w: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ab/>
        <w:t>Экономические нормативы деятельности кредитных организаций.</w:t>
      </w:r>
    </w:p>
    <w:p w:rsidR="00EA1F8B" w:rsidRPr="00295406" w:rsidRDefault="00EA1F8B" w:rsidP="00EA1F8B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Основные направления банковского надзора.</w:t>
      </w:r>
    </w:p>
    <w:p w:rsidR="00EA1F8B" w:rsidRPr="00295406" w:rsidRDefault="00EA1F8B" w:rsidP="00EA1F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Тема: «Правовое положение кредитных организаций  на территории РФ»</w:t>
      </w:r>
    </w:p>
    <w:p w:rsidR="00EA1F8B" w:rsidRPr="00295406" w:rsidRDefault="00EA1F8B" w:rsidP="00EA1F8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1.Правовой статус кредитной организации, банка и небанковской кредитной организации.</w:t>
      </w:r>
    </w:p>
    <w:p w:rsidR="00EA1F8B" w:rsidRPr="00295406" w:rsidRDefault="00EA1F8B" w:rsidP="00EA1F8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2.Понятие банковской операции. </w:t>
      </w:r>
    </w:p>
    <w:p w:rsidR="00EA1F8B" w:rsidRPr="00295406" w:rsidRDefault="00EA1F8B" w:rsidP="00EA1F8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3.Порядок создания, реорганизации и ликвидации кредитных организаций.</w:t>
      </w:r>
    </w:p>
    <w:p w:rsidR="00EA1F8B" w:rsidRPr="00295406" w:rsidRDefault="00EA1F8B" w:rsidP="00EA1F8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4.Правовой режим открытия филиалов и представительств коммерческих банков в Российской Федерации и за рубежом. Объединения и ассоциации банков, их правовое положение. Банковские группы и холдинги.</w:t>
      </w:r>
    </w:p>
    <w:p w:rsidR="00EA1F8B" w:rsidRPr="00295406" w:rsidRDefault="00EA1F8B" w:rsidP="00EA1F8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5.Правовой режим  и ограничения деятельности банков-нерезидентов на территории Российской Федерации.</w:t>
      </w:r>
    </w:p>
    <w:p w:rsidR="00EA1F8B" w:rsidRPr="00295406" w:rsidRDefault="00EA1F8B" w:rsidP="00EA1F8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6.Понятие и правовые основы деятельности небанковских кредитных организаций.</w:t>
      </w:r>
    </w:p>
    <w:p w:rsidR="00EA1F8B" w:rsidRPr="00295406" w:rsidRDefault="00EA1F8B" w:rsidP="00EA1F8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Государственные институты развития. Правовое положение Банка Развития.</w:t>
      </w:r>
    </w:p>
    <w:p w:rsidR="00EA1F8B" w:rsidRPr="00295406" w:rsidRDefault="00EA1F8B" w:rsidP="00EA1F8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A1F8B" w:rsidRPr="00295406" w:rsidRDefault="00EA1F8B" w:rsidP="00EA1F8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Д.Н. Дружинин</w:t>
      </w:r>
    </w:p>
    <w:p w:rsidR="00EA1F8B" w:rsidRPr="00295406" w:rsidRDefault="00EA1F8B" w:rsidP="00EA1F8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A1F8B" w:rsidRPr="00295406" w:rsidRDefault="00EA1F8B" w:rsidP="00EA1F8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EA1F8B" w:rsidRPr="00295406" w:rsidRDefault="00EA1F8B" w:rsidP="00EA1F8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A1F8B" w:rsidRPr="00295406" w:rsidRDefault="00EA1F8B" w:rsidP="00EA1F8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A1F8B" w:rsidRPr="00295406" w:rsidRDefault="00EA1F8B" w:rsidP="00EA1F8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A1F8B" w:rsidRPr="00295406" w:rsidRDefault="00EA1F8B" w:rsidP="00EA1F8B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 w:eastAsia="ru-RU"/>
        </w:rPr>
        <w:lastRenderedPageBreak/>
        <w:t>Критерии оценивания вопроса:</w:t>
      </w:r>
    </w:p>
    <w:p w:rsidR="00EA1F8B" w:rsidRPr="00295406" w:rsidRDefault="00EA1F8B" w:rsidP="00EA1F8B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95406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ru-RU" w:eastAsia="ru-RU"/>
        </w:rPr>
        <w:t>балльно-рейтинговой</w:t>
      </w:r>
      <w:proofErr w:type="spellEnd"/>
      <w:r w:rsidRPr="00295406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ru-RU" w:eastAsia="ru-RU"/>
        </w:rPr>
        <w:t xml:space="preserve"> системы в 100-балльной шкале.</w:t>
      </w:r>
    </w:p>
    <w:p w:rsidR="00EA1F8B" w:rsidRPr="00295406" w:rsidRDefault="00EA1F8B" w:rsidP="00EA1F8B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ru-RU" w:eastAsia="ru-RU"/>
        </w:rPr>
        <w:t>- 50-100 баллов (оценка «зачтено») - обучающийся владеет категориальным аппаратом, усвоил все разделы и темы дисциплины, может привести классификацию факторов явления, привести иллюстрирующую информацию по рассматриваемому явлению, проанализировать примеры, объяснить причины отклонений от желаемого результата, отстоять свою точку зрения, приводя факты;</w:t>
      </w:r>
    </w:p>
    <w:p w:rsidR="00EA1F8B" w:rsidRPr="00295406" w:rsidRDefault="00EA1F8B" w:rsidP="00EA1F8B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ru-RU" w:eastAsia="ru-RU"/>
        </w:rPr>
        <w:t>- 0-49 баллов (оценка «</w:t>
      </w:r>
      <w:proofErr w:type="spellStart"/>
      <w:r w:rsidRPr="00295406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ru-RU" w:eastAsia="ru-RU"/>
        </w:rPr>
        <w:t>незачтено</w:t>
      </w:r>
      <w:proofErr w:type="spellEnd"/>
      <w:r w:rsidRPr="00295406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ru-RU" w:eastAsia="ru-RU"/>
        </w:rPr>
        <w:t>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EA1F8B" w:rsidRPr="00295406" w:rsidRDefault="00EA1F8B" w:rsidP="00EA1F8B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A"/>
          <w:sz w:val="28"/>
          <w:szCs w:val="24"/>
          <w:lang w:val="ru-RU" w:eastAsia="ru-RU"/>
        </w:rPr>
      </w:pPr>
    </w:p>
    <w:p w:rsidR="00EA1F8B" w:rsidRPr="00295406" w:rsidRDefault="00EA1F8B" w:rsidP="00EA1F8B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A"/>
          <w:sz w:val="28"/>
          <w:szCs w:val="24"/>
          <w:lang w:val="ru-RU" w:eastAsia="ru-RU"/>
        </w:rPr>
      </w:pPr>
    </w:p>
    <w:p w:rsidR="00EA1F8B" w:rsidRPr="00295406" w:rsidRDefault="00EA1F8B" w:rsidP="00EA1F8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A1F8B" w:rsidRPr="00295406" w:rsidRDefault="00EA1F8B" w:rsidP="00EA1F8B">
      <w:pPr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A1F8B" w:rsidRPr="00295406" w:rsidRDefault="00EA1F8B" w:rsidP="00EA1F8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A1F8B" w:rsidRPr="00295406" w:rsidRDefault="00EA1F8B" w:rsidP="00EA1F8B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A"/>
          <w:sz w:val="28"/>
          <w:szCs w:val="24"/>
          <w:lang w:val="ru-RU" w:eastAsia="ru-RU"/>
        </w:rPr>
      </w:pPr>
    </w:p>
    <w:p w:rsidR="00EA1F8B" w:rsidRPr="00295406" w:rsidRDefault="00EA1F8B" w:rsidP="00EA1F8B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A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color w:val="00000A"/>
          <w:sz w:val="28"/>
          <w:szCs w:val="24"/>
          <w:lang w:val="ru-RU" w:eastAsia="ru-RU"/>
        </w:rPr>
        <w:t>Кафедра финансового и административного права</w:t>
      </w:r>
    </w:p>
    <w:p w:rsidR="00EA1F8B" w:rsidRPr="00295406" w:rsidRDefault="00EA1F8B" w:rsidP="00EA1F8B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A"/>
          <w:sz w:val="36"/>
          <w:szCs w:val="24"/>
          <w:lang w:val="ru-RU" w:eastAsia="ru-RU"/>
        </w:rPr>
      </w:pPr>
    </w:p>
    <w:p w:rsidR="00EA1F8B" w:rsidRPr="00295406" w:rsidRDefault="00EA1F8B" w:rsidP="00EA1F8B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A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b/>
          <w:bCs/>
          <w:color w:val="00000A"/>
          <w:sz w:val="36"/>
          <w:szCs w:val="24"/>
          <w:lang w:val="ru-RU" w:eastAsia="ru-RU"/>
        </w:rPr>
        <w:t>Темы рефератов</w:t>
      </w:r>
    </w:p>
    <w:p w:rsidR="00EA1F8B" w:rsidRPr="00295406" w:rsidRDefault="00EA1F8B" w:rsidP="00EA1F8B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A"/>
          <w:sz w:val="28"/>
          <w:szCs w:val="24"/>
          <w:lang w:val="ru-RU" w:eastAsia="ru-RU"/>
        </w:rPr>
      </w:pPr>
    </w:p>
    <w:p w:rsidR="00EA1F8B" w:rsidRPr="00295406" w:rsidRDefault="00EA1F8B" w:rsidP="00EA1F8B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A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color w:val="00000A"/>
          <w:sz w:val="28"/>
          <w:szCs w:val="24"/>
          <w:lang w:val="ru-RU" w:eastAsia="ru-RU"/>
        </w:rPr>
        <w:t>по дисциплине Банковское право</w:t>
      </w:r>
    </w:p>
    <w:p w:rsidR="00EA1F8B" w:rsidRPr="00295406" w:rsidRDefault="00EA1F8B" w:rsidP="00EA1F8B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A"/>
          <w:sz w:val="24"/>
          <w:szCs w:val="24"/>
          <w:vertAlign w:val="superscript"/>
          <w:lang w:val="ru-RU" w:eastAsia="ru-RU"/>
        </w:rPr>
      </w:pPr>
    </w:p>
    <w:p w:rsidR="00EA1F8B" w:rsidRPr="00295406" w:rsidRDefault="00EA1F8B" w:rsidP="00EA1F8B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ru-RU" w:eastAsia="ru-RU"/>
        </w:rPr>
      </w:pPr>
    </w:p>
    <w:p w:rsidR="00EA1F8B" w:rsidRPr="00295406" w:rsidRDefault="00EA1F8B" w:rsidP="00EA1F8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положение Банка Развития</w:t>
      </w:r>
      <w:r w:rsidRPr="00295406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ru-RU" w:eastAsia="ru-RU"/>
        </w:rPr>
        <w:t xml:space="preserve"> </w:t>
      </w:r>
    </w:p>
    <w:p w:rsidR="00EA1F8B" w:rsidRPr="00295406" w:rsidRDefault="00EA1F8B" w:rsidP="00EA1F8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Правовая регламентация системы рефинансирования Банком России кредитных организаций</w:t>
      </w:r>
      <w:r w:rsidRPr="00295406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ru-RU" w:eastAsia="ru-RU"/>
        </w:rPr>
        <w:t xml:space="preserve"> </w:t>
      </w:r>
    </w:p>
    <w:p w:rsidR="00EA1F8B" w:rsidRPr="00295406" w:rsidRDefault="00EA1F8B" w:rsidP="00EA1F8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Правовые основы функционирования системы обязательного страхования вкладов физических лиц в банках РФ. </w:t>
      </w:r>
    </w:p>
    <w:p w:rsidR="00EA1F8B" w:rsidRPr="00295406" w:rsidRDefault="00EA1F8B" w:rsidP="00EA1F8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Правовой статус, цели деятельности и полномочия Агентства по страхованию вкладов.</w:t>
      </w:r>
    </w:p>
    <w:p w:rsidR="00EA1F8B" w:rsidRPr="00295406" w:rsidRDefault="00EA1F8B" w:rsidP="00EA1F8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ru-RU" w:eastAsia="ru-RU"/>
        </w:rPr>
        <w:t xml:space="preserve">Страхование ответственности </w:t>
      </w:r>
      <w:proofErr w:type="spellStart"/>
      <w:r w:rsidRPr="00295406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ru-RU" w:eastAsia="ru-RU"/>
        </w:rPr>
        <w:t>невозврата</w:t>
      </w:r>
      <w:proofErr w:type="spellEnd"/>
      <w:r w:rsidRPr="00295406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ru-RU" w:eastAsia="ru-RU"/>
        </w:rPr>
        <w:t xml:space="preserve"> кредита. Договорная и внедоговорная гражданская ответственность. </w:t>
      </w:r>
    </w:p>
    <w:p w:rsidR="00EA1F8B" w:rsidRPr="00295406" w:rsidRDefault="00EA1F8B" w:rsidP="00EA1F8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Правовые основы взаимодействия кредитных организаций и Федеральной службы  по финансовому мониторингу</w:t>
      </w:r>
      <w:r w:rsidRPr="00295406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ru-RU" w:eastAsia="ru-RU"/>
        </w:rPr>
        <w:t xml:space="preserve"> </w:t>
      </w:r>
    </w:p>
    <w:p w:rsidR="00EA1F8B" w:rsidRPr="00295406" w:rsidRDefault="00EA1F8B" w:rsidP="00EA1F8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Правовая регламентация расчетов с использованием банковских карт.</w:t>
      </w:r>
    </w:p>
    <w:p w:rsidR="00EA1F8B" w:rsidRPr="00295406" w:rsidRDefault="00EA1F8B" w:rsidP="00EA1F8B">
      <w:pPr>
        <w:spacing w:after="0"/>
        <w:ind w:firstLine="567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Критерии оценки: </w:t>
      </w: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A1F8B" w:rsidRPr="00295406" w:rsidRDefault="00EA1F8B" w:rsidP="00EA1F8B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A1F8B" w:rsidRPr="00295406" w:rsidRDefault="00EA1F8B" w:rsidP="00EA1F8B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за реферат</w:t>
      </w:r>
      <w:r w:rsidRPr="0029540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складывается из  100 баллов (для выставления текущей оценки баллы пересчитываются по шкале в соответствии Листом контрольных мероприятий, действующем в текущем учебном году). </w:t>
      </w:r>
    </w:p>
    <w:p w:rsidR="00EA1F8B" w:rsidRPr="00295406" w:rsidRDefault="00EA1F8B" w:rsidP="00EA1F8B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выведения итогового результата используется стандартная шкала соответствия баллов и числовых показателей:</w:t>
      </w:r>
    </w:p>
    <w:p w:rsidR="00EA1F8B" w:rsidRPr="00295406" w:rsidRDefault="00EA1F8B" w:rsidP="00EA1F8B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- 50-100 баллов (оценка «зачтено»);</w:t>
      </w:r>
    </w:p>
    <w:p w:rsidR="00EA1F8B" w:rsidRPr="00295406" w:rsidRDefault="00EA1F8B" w:rsidP="00EA1F8B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балла (оценка «</w:t>
      </w:r>
      <w:proofErr w:type="spellStart"/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»).</w:t>
      </w:r>
    </w:p>
    <w:p w:rsidR="00EA1F8B" w:rsidRPr="00295406" w:rsidRDefault="00EA1F8B" w:rsidP="00EA1F8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Общий итог - 100 баллов за реферат складывается из двух частей: </w:t>
      </w:r>
    </w:p>
    <w:p w:rsidR="00EA1F8B" w:rsidRPr="00295406" w:rsidRDefault="00EA1F8B" w:rsidP="00EA1F8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за текущую работу, подготовку (выполнение) (50 баллов):</w:t>
      </w:r>
    </w:p>
    <w:p w:rsidR="00EA1F8B" w:rsidRPr="00295406" w:rsidRDefault="00EA1F8B" w:rsidP="00EA1F8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за промежуточный контроль (публичное представление реферата на семинарском занятии) (50 баллов).</w:t>
      </w:r>
    </w:p>
    <w:p w:rsidR="00EA1F8B" w:rsidRPr="00295406" w:rsidRDefault="00EA1F8B" w:rsidP="00EA1F8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оценки качества подготовки реферата:</w:t>
      </w:r>
    </w:p>
    <w:p w:rsidR="00EA1F8B" w:rsidRPr="00295406" w:rsidRDefault="00EA1F8B" w:rsidP="00EA1F8B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разработка четкого, логичного плана; </w:t>
      </w:r>
    </w:p>
    <w:p w:rsidR="00EA1F8B" w:rsidRPr="00295406" w:rsidRDefault="00EA1F8B" w:rsidP="00EA1F8B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современных технологий для поиска и обработки научной  информации;</w:t>
      </w:r>
    </w:p>
    <w:p w:rsidR="00EA1F8B" w:rsidRPr="00295406" w:rsidRDefault="00EA1F8B" w:rsidP="00EA1F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отражение актуальных нормативно-правовых источников, регламентирующих общественные отношения в рамках тематики реферата;</w:t>
      </w:r>
    </w:p>
    <w:p w:rsidR="00EA1F8B" w:rsidRPr="00295406" w:rsidRDefault="00EA1F8B" w:rsidP="00EA1F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правоприменительной практики;</w:t>
      </w:r>
    </w:p>
    <w:p w:rsidR="00EA1F8B" w:rsidRPr="00295406" w:rsidRDefault="00EA1F8B" w:rsidP="00EA1F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научных монографий по теме (количество  изученных и отраженных в материалах работы источников, - не менее трех работ);</w:t>
      </w:r>
    </w:p>
    <w:p w:rsidR="00EA1F8B" w:rsidRPr="00295406" w:rsidRDefault="00EA1F8B" w:rsidP="00EA1F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учебников и учебных пособий по выбранной тематике (не менее 3 источников).</w:t>
      </w:r>
    </w:p>
    <w:p w:rsidR="00EA1F8B" w:rsidRPr="00295406" w:rsidRDefault="00EA1F8B" w:rsidP="00EA1F8B">
      <w:pPr>
        <w:spacing w:after="0"/>
        <w:ind w:left="20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Критерии оценки качества публичного представления реферата </w:t>
      </w:r>
    </w:p>
    <w:p w:rsidR="00EA1F8B" w:rsidRPr="00295406" w:rsidRDefault="00EA1F8B" w:rsidP="00EA1F8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владение профессиональным языком и терминологией</w:t>
      </w:r>
    </w:p>
    <w:p w:rsidR="00EA1F8B" w:rsidRPr="00295406" w:rsidRDefault="00EA1F8B" w:rsidP="00EA1F8B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юридически-грамотные и полные ответы на поставленные вопросы, наличие необходимых пояснений и развернутых комментариев по изложенному в работе материалу</w:t>
      </w:r>
    </w:p>
    <w:p w:rsidR="00EA1F8B" w:rsidRPr="00295406" w:rsidRDefault="00EA1F8B" w:rsidP="00EA1F8B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диагностическое сопровождение: подготовка презентаций, графиков, иллюстрирующих проведенное исследование.</w:t>
      </w:r>
    </w:p>
    <w:p w:rsidR="00EA1F8B" w:rsidRPr="00295406" w:rsidRDefault="00EA1F8B" w:rsidP="00EA1F8B">
      <w:pPr>
        <w:suppressAutoHyphens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A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color w:val="00000A"/>
          <w:sz w:val="28"/>
          <w:szCs w:val="24"/>
          <w:lang w:val="ru-RU" w:eastAsia="ru-RU"/>
        </w:rPr>
        <w:t xml:space="preserve">Составитель </w:t>
      </w:r>
      <w:proofErr w:type="spellStart"/>
      <w:r w:rsidRPr="00295406">
        <w:rPr>
          <w:rFonts w:ascii="Times New Roman" w:eastAsia="Times New Roman" w:hAnsi="Times New Roman" w:cs="Times New Roman"/>
          <w:color w:val="00000A"/>
          <w:sz w:val="28"/>
          <w:szCs w:val="24"/>
          <w:lang w:val="ru-RU" w:eastAsia="ru-RU"/>
        </w:rPr>
        <w:t>_______________________Дружинин</w:t>
      </w:r>
      <w:proofErr w:type="spellEnd"/>
      <w:r w:rsidRPr="00295406">
        <w:rPr>
          <w:rFonts w:ascii="Times New Roman" w:eastAsia="Times New Roman" w:hAnsi="Times New Roman" w:cs="Times New Roman"/>
          <w:color w:val="00000A"/>
          <w:sz w:val="28"/>
          <w:szCs w:val="24"/>
          <w:lang w:val="ru-RU" w:eastAsia="ru-RU"/>
        </w:rPr>
        <w:t xml:space="preserve"> Д.Н.</w:t>
      </w:r>
    </w:p>
    <w:p w:rsidR="00EA1F8B" w:rsidRPr="00295406" w:rsidRDefault="00EA1F8B" w:rsidP="00EA1F8B">
      <w:pPr>
        <w:suppressAutoHyphens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A"/>
          <w:sz w:val="24"/>
          <w:szCs w:val="24"/>
          <w:lang w:val="ru-RU" w:eastAsia="ru-RU"/>
        </w:rPr>
      </w:pPr>
      <w:r w:rsidRPr="00295406">
        <w:rPr>
          <w:rFonts w:ascii="Times New Roman" w:eastAsia="Times New Roman" w:hAnsi="Times New Roman" w:cs="Times New Roman"/>
          <w:color w:val="00000A"/>
          <w:sz w:val="20"/>
          <w:szCs w:val="24"/>
          <w:lang w:val="ru-RU" w:eastAsia="ru-RU"/>
        </w:rPr>
        <w:t>«____»__________________20     г. </w:t>
      </w:r>
    </w:p>
    <w:p w:rsidR="00EA1F8B" w:rsidRPr="00295406" w:rsidRDefault="00EA1F8B" w:rsidP="00EA1F8B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A1F8B" w:rsidRPr="00295406" w:rsidRDefault="00EA1F8B" w:rsidP="00EA1F8B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bookmarkStart w:id="5" w:name="_Toc491981905"/>
      <w:r w:rsidRPr="00295406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  <w:r w:rsidRPr="00295406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 xml:space="preserve"> </w:t>
      </w:r>
    </w:p>
    <w:p w:rsidR="00EA1F8B" w:rsidRPr="00295406" w:rsidRDefault="00EA1F8B" w:rsidP="00EA1F8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A1F8B" w:rsidRPr="00295406" w:rsidRDefault="00EA1F8B" w:rsidP="00EA1F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EA1F8B" w:rsidRPr="00295406" w:rsidRDefault="00EA1F8B" w:rsidP="00EA1F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A1F8B" w:rsidRPr="00295406" w:rsidRDefault="00EA1F8B" w:rsidP="00EA1F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2954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Промежуточная аттестация проводится в форме </w:t>
      </w:r>
      <w:proofErr w:type="spellStart"/>
      <w:r w:rsidRPr="002954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зачетв</w:t>
      </w:r>
      <w:proofErr w:type="spellEnd"/>
    </w:p>
    <w:p w:rsidR="00EA1F8B" w:rsidRPr="00295406" w:rsidRDefault="00EA1F8B" w:rsidP="00EA1F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954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Зачет  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A1F8B" w:rsidRPr="00295406" w:rsidRDefault="00EA1F8B" w:rsidP="00EA1F8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A1F8B" w:rsidRPr="00295406" w:rsidRDefault="00EA1F8B" w:rsidP="00EA1F8B">
      <w:pPr>
        <w:rPr>
          <w:lang w:val="ru-RU"/>
        </w:rPr>
      </w:pPr>
      <w:bookmarkStart w:id="6" w:name="_GoBack"/>
      <w:bookmarkEnd w:id="6"/>
    </w:p>
    <w:p w:rsidR="00EA1F8B" w:rsidRDefault="00EA1F8B"/>
    <w:p w:rsidR="00EA1F8B" w:rsidRDefault="00EA1F8B"/>
    <w:p w:rsidR="00EA1F8B" w:rsidRDefault="00EA1F8B"/>
    <w:p w:rsidR="00EA1F8B" w:rsidRDefault="00EA1F8B"/>
    <w:p w:rsidR="00EA1F8B" w:rsidRDefault="00EA1F8B"/>
    <w:p w:rsidR="00EA1F8B" w:rsidRDefault="00EA1F8B"/>
    <w:p w:rsidR="00EA1F8B" w:rsidRDefault="00EA1F8B"/>
    <w:p w:rsidR="00EA1F8B" w:rsidRDefault="00EA1F8B"/>
    <w:p w:rsidR="00EA1F8B" w:rsidRDefault="00EA1F8B"/>
    <w:p w:rsidR="00EA1F8B" w:rsidRDefault="00EA1F8B"/>
    <w:p w:rsidR="00EA1F8B" w:rsidRDefault="00EA1F8B" w:rsidP="00EA1F8B">
      <w:pPr>
        <w:rPr>
          <w:lang w:val="ru-RU"/>
        </w:rPr>
      </w:pPr>
      <w:r w:rsidRPr="005C7806">
        <w:rPr>
          <w:noProof/>
          <w:lang w:val="ru-RU" w:eastAsia="ru-RU"/>
        </w:rPr>
        <w:lastRenderedPageBreak/>
        <w:drawing>
          <wp:inline distT="0" distB="0" distL="0" distR="0">
            <wp:extent cx="6058100" cy="8429625"/>
            <wp:effectExtent l="0" t="0" r="0" b="0"/>
            <wp:docPr id="4" name="Рисунок 3" descr="C:\Users\hachatran\Desktop\сканы 2018\022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achatran\Desktop\сканы 2018\0220005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285" cy="843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8B" w:rsidRDefault="00EA1F8B" w:rsidP="00EA1F8B">
      <w:pPr>
        <w:tabs>
          <w:tab w:val="left" w:pos="6420"/>
        </w:tabs>
        <w:rPr>
          <w:lang w:val="ru-RU"/>
        </w:rPr>
      </w:pPr>
      <w:r>
        <w:rPr>
          <w:lang w:val="ru-RU"/>
        </w:rPr>
        <w:tab/>
      </w:r>
    </w:p>
    <w:p w:rsidR="00EA1F8B" w:rsidRDefault="00EA1F8B" w:rsidP="00EA1F8B">
      <w:pPr>
        <w:tabs>
          <w:tab w:val="left" w:pos="6420"/>
        </w:tabs>
        <w:rPr>
          <w:lang w:val="ru-RU"/>
        </w:rPr>
      </w:pPr>
    </w:p>
    <w:p w:rsidR="00EA1F8B" w:rsidRDefault="00EA1F8B" w:rsidP="00EA1F8B">
      <w:pPr>
        <w:tabs>
          <w:tab w:val="left" w:pos="6420"/>
        </w:tabs>
        <w:rPr>
          <w:lang w:val="ru-RU"/>
        </w:rPr>
      </w:pPr>
    </w:p>
    <w:p w:rsidR="00EA1F8B" w:rsidRDefault="00EA1F8B" w:rsidP="00EA1F8B">
      <w:pPr>
        <w:widowControl w:val="0"/>
        <w:spacing w:after="0" w:line="240" w:lineRule="auto"/>
        <w:jc w:val="both"/>
        <w:rPr>
          <w:rFonts w:eastAsia="Calibri" w:cs="Times New Roman"/>
          <w:bCs/>
          <w:sz w:val="24"/>
          <w:szCs w:val="20"/>
          <w:lang w:val="ru-RU" w:eastAsia="ru-RU"/>
        </w:rPr>
      </w:pPr>
    </w:p>
    <w:p w:rsidR="00EA1F8B" w:rsidRDefault="00EA1F8B" w:rsidP="00EA1F8B">
      <w:pPr>
        <w:widowControl w:val="0"/>
        <w:spacing w:after="0" w:line="240" w:lineRule="auto"/>
        <w:jc w:val="both"/>
        <w:rPr>
          <w:rFonts w:eastAsia="Calibri" w:cs="Times New Roman"/>
          <w:bCs/>
          <w:sz w:val="24"/>
          <w:szCs w:val="20"/>
          <w:lang w:val="ru-RU" w:eastAsia="ru-RU"/>
        </w:rPr>
      </w:pPr>
    </w:p>
    <w:p w:rsidR="00EA1F8B" w:rsidRPr="005C7806" w:rsidRDefault="00EA1F8B" w:rsidP="00EA1F8B">
      <w:pPr>
        <w:widowControl w:val="0"/>
        <w:spacing w:after="0" w:line="240" w:lineRule="auto"/>
        <w:jc w:val="both"/>
        <w:rPr>
          <w:rFonts w:ascii="TimesET" w:eastAsia="Calibri" w:hAnsi="TimesET" w:cs="Times New Roman"/>
          <w:bCs/>
          <w:sz w:val="24"/>
          <w:szCs w:val="20"/>
          <w:lang w:val="ru-RU" w:eastAsia="ru-RU"/>
        </w:rPr>
      </w:pPr>
      <w:r w:rsidRPr="005C7806">
        <w:rPr>
          <w:rFonts w:ascii="TimesET" w:eastAsia="Calibri" w:hAnsi="TimesET" w:cs="Times New Roman"/>
          <w:bCs/>
          <w:sz w:val="24"/>
          <w:szCs w:val="20"/>
          <w:lang w:val="ru-RU" w:eastAsia="ru-RU"/>
        </w:rPr>
        <w:lastRenderedPageBreak/>
        <w:t>Методические  указания  по  освоению  дисциплины  «Правовое регулирование банковских и валютных операций»</w:t>
      </w:r>
      <w:r w:rsidRPr="005C7806">
        <w:rPr>
          <w:rFonts w:ascii="Calibri" w:eastAsia="Calibri" w:hAnsi="Calibri" w:cs="Times New Roman"/>
          <w:bCs/>
          <w:sz w:val="24"/>
          <w:szCs w:val="20"/>
          <w:lang w:val="ru-RU" w:eastAsia="ru-RU"/>
        </w:rPr>
        <w:t xml:space="preserve"> </w:t>
      </w:r>
      <w:r w:rsidRPr="005C7806">
        <w:rPr>
          <w:rFonts w:ascii="TimesET" w:eastAsia="Calibri" w:hAnsi="TimesET" w:cs="Times New Roman"/>
          <w:bCs/>
          <w:sz w:val="24"/>
          <w:szCs w:val="20"/>
          <w:lang w:val="ru-RU" w:eastAsia="ru-RU"/>
        </w:rPr>
        <w:t>студентам  очной</w:t>
      </w:r>
      <w:r>
        <w:rPr>
          <w:rFonts w:eastAsia="Calibri" w:cs="Times New Roman"/>
          <w:bCs/>
          <w:sz w:val="24"/>
          <w:szCs w:val="20"/>
          <w:lang w:val="ru-RU" w:eastAsia="ru-RU"/>
        </w:rPr>
        <w:t xml:space="preserve">, </w:t>
      </w:r>
      <w:proofErr w:type="spellStart"/>
      <w:r w:rsidRPr="005C7806">
        <w:rPr>
          <w:rFonts w:ascii="Times New Roman" w:eastAsia="Calibri" w:hAnsi="Times New Roman" w:cs="Times New Roman"/>
          <w:bCs/>
          <w:sz w:val="24"/>
          <w:szCs w:val="20"/>
          <w:lang w:val="ru-RU" w:eastAsia="ru-RU"/>
        </w:rPr>
        <w:t>очно-заочной</w:t>
      </w:r>
      <w:proofErr w:type="spellEnd"/>
      <w:r>
        <w:rPr>
          <w:rFonts w:eastAsia="Calibri" w:cs="Times New Roman"/>
          <w:bCs/>
          <w:sz w:val="24"/>
          <w:szCs w:val="20"/>
          <w:lang w:val="ru-RU" w:eastAsia="ru-RU"/>
        </w:rPr>
        <w:t xml:space="preserve"> </w:t>
      </w:r>
      <w:r w:rsidRPr="005C7806">
        <w:rPr>
          <w:rFonts w:ascii="TimesET" w:eastAsia="Calibri" w:hAnsi="TimesET" w:cs="Times New Roman"/>
          <w:bCs/>
          <w:sz w:val="24"/>
          <w:szCs w:val="20"/>
          <w:lang w:val="ru-RU" w:eastAsia="ru-RU"/>
        </w:rPr>
        <w:t xml:space="preserve"> и заочной  форм обучения.  </w:t>
      </w:r>
    </w:p>
    <w:p w:rsidR="00EA1F8B" w:rsidRPr="005C7806" w:rsidRDefault="00EA1F8B" w:rsidP="00EA1F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780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5C7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40.03.01 «Юриспруденция»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C780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EA1F8B" w:rsidRPr="005C7806" w:rsidRDefault="00EA1F8B" w:rsidP="00EA1F8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780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EA1F8B" w:rsidRPr="005C7806" w:rsidRDefault="00EA1F8B" w:rsidP="00EA1F8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780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занятия;</w:t>
      </w:r>
    </w:p>
    <w:p w:rsidR="00EA1F8B" w:rsidRPr="005C7806" w:rsidRDefault="00EA1F8B" w:rsidP="00EA1F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1. Методические рекомендации по изучению дисциплины в процессе аудиторных занятий.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1.1. Рекомендации по подготовке к лекционным занятиям (теоретический курс) 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Изучение дисциплины требует систематического и последовательного накопления знаний. 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необходимо вести конспект прослушанных лекций. Перед очередной лекцией необходимо просмотреть по конспекту материал предыдущей лекции. При затруднениях в восприятии материала следует обратиться к основным литературным источникам. Если разобраться в материале не удалось, то следует обратиться к лектору (по графику его консультаций) или к преподавателю на практических занятиях. 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1.2. Рекомендации по подготовке к практическим (семинарским) занятиям 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5C7806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ознакомиться с заданием 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приносить с собой рекомендованную преподавателем литературу к конкретному занятию; 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5C7806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 и материалы правоприменительной практики; 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</w:t>
      </w:r>
      <w:r w:rsidRPr="005C7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sz w:val="24"/>
          <w:szCs w:val="24"/>
          <w:lang w:val="ru-RU"/>
        </w:rPr>
        <w:t>- по ходу семинара давать конкретные, четкие ответы по существу вопросов. Структура</w:t>
      </w:r>
      <w:r w:rsidRPr="005C7806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обоснованны.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lastRenderedPageBreak/>
        <w:t xml:space="preserve">2. Методические рекомендации по выполнению различных форм самостоятельных заданий 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5C7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По каждой теме учебной дисциплины студентам предлагается перечень заданий для самостоятельной работы. 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2.1. Методические рекомендации по работе с литературой.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5C7806">
        <w:rPr>
          <w:rFonts w:ascii="Times New Roman" w:eastAsia="Calibri" w:hAnsi="Times New Roman" w:cs="Times New Roman"/>
          <w:sz w:val="24"/>
          <w:szCs w:val="24"/>
          <w:lang w:val="ru-RU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Основная литература - это учебники и учебные пособия. 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 ресурсы. 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Рекомендации студенту: 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 -источником целесообразно также выделять важную информацию; 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Выделяются следующие виды записей при работе с литературой: 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Конспект </w:t>
      </w:r>
      <w:r w:rsidRPr="005C7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Цитата </w:t>
      </w:r>
      <w:r w:rsidRPr="005C7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точное воспроизведение текста. Заключается в кавычки. Точно указывается страница источника. 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Тезисы </w:t>
      </w:r>
      <w:r w:rsidRPr="005C7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концентрированное изложение основных положений прочитанного материала. 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Аннотация </w:t>
      </w:r>
      <w:r w:rsidRPr="005C7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очень краткое изложение содержания прочитанной работы. </w:t>
      </w:r>
      <w:r w:rsidRPr="005C780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Резюме </w:t>
      </w:r>
      <w:r w:rsidRPr="005C7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наиболее общие выводы и положения работы, ее концептуальные итоги. 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A1F8B" w:rsidRPr="005C7806" w:rsidRDefault="00EA1F8B" w:rsidP="00EA1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A1F8B" w:rsidRPr="005C7806" w:rsidRDefault="00EA1F8B" w:rsidP="00EA1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C780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2.2. Методические рекомендации по подготовке реферата</w:t>
      </w:r>
    </w:p>
    <w:p w:rsidR="00EA1F8B" w:rsidRPr="005C7806" w:rsidRDefault="00EA1F8B" w:rsidP="00EA1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7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Целью написания рефератов является:</w:t>
      </w:r>
    </w:p>
    <w:p w:rsidR="00EA1F8B" w:rsidRPr="005C7806" w:rsidRDefault="00EA1F8B" w:rsidP="00EA1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7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EA1F8B" w:rsidRPr="005C7806" w:rsidRDefault="00EA1F8B" w:rsidP="00EA1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7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EA1F8B" w:rsidRPr="005C7806" w:rsidRDefault="00EA1F8B" w:rsidP="00EA1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7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EA1F8B" w:rsidRPr="005C7806" w:rsidRDefault="00EA1F8B" w:rsidP="00EA1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7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выявление и развитие у студента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EA1F8B" w:rsidRPr="005C7806" w:rsidRDefault="00EA1F8B" w:rsidP="00EA1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7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задачи студента при написании реферата:</w:t>
      </w:r>
    </w:p>
    <w:p w:rsidR="00EA1F8B" w:rsidRPr="005C7806" w:rsidRDefault="00EA1F8B" w:rsidP="00EA1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7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EA1F8B" w:rsidRPr="005C7806" w:rsidRDefault="00EA1F8B" w:rsidP="00EA1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7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    верно (без искажения смысла) передать авторскую позицию в своей работе;</w:t>
      </w:r>
    </w:p>
    <w:p w:rsidR="00EA1F8B" w:rsidRPr="005C7806" w:rsidRDefault="00EA1F8B" w:rsidP="00EA1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7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EA1F8B" w:rsidRPr="005C7806" w:rsidRDefault="00EA1F8B" w:rsidP="00EA1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C780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ab/>
        <w:t>Требования к содержанию:</w:t>
      </w:r>
    </w:p>
    <w:p w:rsidR="00EA1F8B" w:rsidRPr="005C7806" w:rsidRDefault="00EA1F8B" w:rsidP="00EA1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7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материал, использованный в реферате, должен относится строго к выбранной теме;</w:t>
      </w:r>
    </w:p>
    <w:p w:rsidR="00EA1F8B" w:rsidRPr="005C7806" w:rsidRDefault="00EA1F8B" w:rsidP="00EA1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7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EA1F8B" w:rsidRPr="005C7806" w:rsidRDefault="00EA1F8B" w:rsidP="00EA1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7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EA1F8B" w:rsidRPr="005C7806" w:rsidRDefault="00EA1F8B" w:rsidP="00EA1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7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EA1F8B" w:rsidRPr="005C7806" w:rsidRDefault="00EA1F8B" w:rsidP="00EA1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C7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5C7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C780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Структура реферата.</w:t>
      </w:r>
    </w:p>
    <w:p w:rsidR="00EA1F8B" w:rsidRPr="005C7806" w:rsidRDefault="00EA1F8B" w:rsidP="00EA1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7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1. Титульный  лист.</w:t>
      </w:r>
    </w:p>
    <w:p w:rsidR="00EA1F8B" w:rsidRPr="005C7806" w:rsidRDefault="00EA1F8B" w:rsidP="00EA1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7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EA1F8B" w:rsidRPr="005C7806" w:rsidRDefault="00EA1F8B" w:rsidP="00EA1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7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2. Оглавление.</w:t>
      </w:r>
    </w:p>
    <w:p w:rsidR="00EA1F8B" w:rsidRPr="005C7806" w:rsidRDefault="00EA1F8B" w:rsidP="00EA1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7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EA1F8B" w:rsidRPr="005C7806" w:rsidRDefault="00EA1F8B" w:rsidP="00EA1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7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3. Текст реферата. </w:t>
      </w:r>
    </w:p>
    <w:p w:rsidR="00EA1F8B" w:rsidRPr="005C7806" w:rsidRDefault="00EA1F8B" w:rsidP="00EA1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7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реферата делится на три части: введение, основная часть и заключение.</w:t>
      </w:r>
    </w:p>
    <w:p w:rsidR="00EA1F8B" w:rsidRPr="005C7806" w:rsidRDefault="00EA1F8B" w:rsidP="00EA1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7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EA1F8B" w:rsidRPr="005C7806" w:rsidRDefault="00EA1F8B" w:rsidP="00EA1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7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EA1F8B" w:rsidRPr="005C7806" w:rsidRDefault="00EA1F8B" w:rsidP="00EA1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7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EA1F8B" w:rsidRPr="005C7806" w:rsidRDefault="00EA1F8B" w:rsidP="00EA1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7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4.  Список источников и литературы. </w:t>
      </w:r>
    </w:p>
    <w:p w:rsidR="00EA1F8B" w:rsidRPr="005C7806" w:rsidRDefault="00EA1F8B" w:rsidP="00EA1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7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EA1F8B" w:rsidRPr="005C7806" w:rsidRDefault="00EA1F8B" w:rsidP="00EA1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C7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C780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Объем и технические требования, предъявляемые к выполнению реферата.</w:t>
      </w:r>
    </w:p>
    <w:p w:rsidR="00EA1F8B" w:rsidRPr="005C7806" w:rsidRDefault="00EA1F8B" w:rsidP="00EA1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7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EA1F8B" w:rsidRPr="005C7806" w:rsidRDefault="00EA1F8B" w:rsidP="00EA1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7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 цитировании необходимо соблюдать следующие правила:</w:t>
      </w:r>
    </w:p>
    <w:p w:rsidR="00EA1F8B" w:rsidRPr="005C7806" w:rsidRDefault="00EA1F8B" w:rsidP="00EA1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7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5C7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</w:t>
      </w:r>
      <w:r w:rsidRPr="005C7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влечет искажения всего фрагмента, и обозначается многоточием, которое ставится на месте пропуска) и без искажения смысла;</w:t>
      </w:r>
    </w:p>
    <w:p w:rsidR="00EA1F8B" w:rsidRPr="005C7806" w:rsidRDefault="00EA1F8B" w:rsidP="00EA1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7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EA1F8B" w:rsidRPr="005C7806" w:rsidRDefault="00EA1F8B" w:rsidP="00EA1F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A1F8B" w:rsidRPr="00EA1F8B" w:rsidRDefault="00EA1F8B">
      <w:pPr>
        <w:rPr>
          <w:lang w:val="ru-RU"/>
        </w:rPr>
      </w:pPr>
    </w:p>
    <w:sectPr w:rsidR="00EA1F8B" w:rsidRPr="00EA1F8B" w:rsidSect="00E5274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C7797"/>
    <w:multiLevelType w:val="multilevel"/>
    <w:tmpl w:val="F6A818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">
    <w:nsid w:val="6615025A"/>
    <w:multiLevelType w:val="hybridMultilevel"/>
    <w:tmpl w:val="B6346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862226"/>
    <w:rsid w:val="00C13164"/>
    <w:rsid w:val="00D31453"/>
    <w:rsid w:val="00E209E2"/>
    <w:rsid w:val="00E52741"/>
    <w:rsid w:val="00EA1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7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1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9522</Words>
  <Characters>54277</Characters>
  <Application>Microsoft Office Word</Application>
  <DocSecurity>0</DocSecurity>
  <Lines>452</Lines>
  <Paragraphs>127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63672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2018-2019_40_03_01_01_1_plx_Правовое регулирование банковских и валютных операций</dc:title>
  <dc:creator>FastReport.NET</dc:creator>
  <cp:lastModifiedBy>Admin</cp:lastModifiedBy>
  <cp:revision>2</cp:revision>
  <dcterms:created xsi:type="dcterms:W3CDTF">2019-01-22T19:50:00Z</dcterms:created>
  <dcterms:modified xsi:type="dcterms:W3CDTF">2019-01-22T19:50:00Z</dcterms:modified>
</cp:coreProperties>
</file>