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78" w:rsidRDefault="00D95086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drawing>
          <wp:inline distT="0" distB="0" distL="0" distR="0">
            <wp:extent cx="6477000" cy="8886825"/>
            <wp:effectExtent l="0" t="0" r="0" b="0"/>
            <wp:docPr id="1" name="Рисунок 1" descr="F:\2018\Зак техника\зак техника1 40.03.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Зак техника\зак техника1 40.03.01.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86" w:rsidRDefault="00D95086">
      <w:pPr>
        <w:rPr>
          <w:sz w:val="0"/>
          <w:szCs w:val="0"/>
          <w:lang w:val="ru-RU"/>
        </w:rPr>
      </w:pPr>
      <w:r>
        <w:rPr>
          <w:noProof/>
          <w:sz w:val="0"/>
          <w:szCs w:val="0"/>
          <w:lang w:val="ru-RU" w:eastAsia="ru-RU"/>
        </w:rPr>
        <w:lastRenderedPageBreak/>
        <w:drawing>
          <wp:inline distT="0" distB="0" distL="0" distR="0">
            <wp:extent cx="6477000" cy="8886825"/>
            <wp:effectExtent l="0" t="0" r="0" b="0"/>
            <wp:docPr id="2" name="Рисунок 2" descr="F:\2018\Зак техника\зак техника2 40.03.01.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8\Зак техника\зак техника2 40.03.01.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086" w:rsidRDefault="00D95086">
      <w:pPr>
        <w:rPr>
          <w:sz w:val="0"/>
          <w:szCs w:val="0"/>
          <w:lang w:val="ru-RU"/>
        </w:rPr>
      </w:pPr>
    </w:p>
    <w:p w:rsidR="00D95086" w:rsidRDefault="00D95086">
      <w:pPr>
        <w:rPr>
          <w:sz w:val="0"/>
          <w:szCs w:val="0"/>
          <w:lang w:val="ru-RU"/>
        </w:rPr>
      </w:pPr>
    </w:p>
    <w:p w:rsidR="00D95086" w:rsidRDefault="00D95086">
      <w:pPr>
        <w:rPr>
          <w:sz w:val="0"/>
          <w:szCs w:val="0"/>
          <w:lang w:val="ru-RU"/>
        </w:rPr>
      </w:pPr>
    </w:p>
    <w:p w:rsidR="00D95086" w:rsidRDefault="00D95086">
      <w:pPr>
        <w:rPr>
          <w:sz w:val="0"/>
          <w:szCs w:val="0"/>
          <w:lang w:val="ru-RU"/>
        </w:rPr>
      </w:pPr>
    </w:p>
    <w:p w:rsidR="00D95086" w:rsidRPr="000160CE" w:rsidRDefault="00D9508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"/>
        <w:gridCol w:w="293"/>
        <w:gridCol w:w="684"/>
        <w:gridCol w:w="944"/>
        <w:gridCol w:w="138"/>
        <w:gridCol w:w="666"/>
        <w:gridCol w:w="138"/>
        <w:gridCol w:w="548"/>
        <w:gridCol w:w="271"/>
        <w:gridCol w:w="824"/>
        <w:gridCol w:w="3193"/>
        <w:gridCol w:w="403"/>
        <w:gridCol w:w="1049"/>
        <w:gridCol w:w="956"/>
      </w:tblGrid>
      <w:tr w:rsidR="00D60A78" w:rsidTr="000160CE">
        <w:trPr>
          <w:trHeight w:hRule="exact" w:val="555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60A78" w:rsidTr="000160CE">
        <w:trPr>
          <w:trHeight w:hRule="exact" w:val="138"/>
        </w:trPr>
        <w:tc>
          <w:tcPr>
            <w:tcW w:w="133" w:type="dxa"/>
          </w:tcPr>
          <w:p w:rsidR="00D60A78" w:rsidRDefault="00D60A78"/>
        </w:tc>
        <w:tc>
          <w:tcPr>
            <w:tcW w:w="977" w:type="dxa"/>
            <w:gridSpan w:val="2"/>
          </w:tcPr>
          <w:p w:rsidR="00D60A78" w:rsidRDefault="00D60A78"/>
        </w:tc>
        <w:tc>
          <w:tcPr>
            <w:tcW w:w="944" w:type="dxa"/>
          </w:tcPr>
          <w:p w:rsidR="00D60A78" w:rsidRDefault="00D60A78"/>
        </w:tc>
        <w:tc>
          <w:tcPr>
            <w:tcW w:w="138" w:type="dxa"/>
          </w:tcPr>
          <w:p w:rsidR="00D60A78" w:rsidRDefault="00D60A78"/>
        </w:tc>
        <w:tc>
          <w:tcPr>
            <w:tcW w:w="666" w:type="dxa"/>
          </w:tcPr>
          <w:p w:rsidR="00D60A78" w:rsidRDefault="00D60A78"/>
        </w:tc>
        <w:tc>
          <w:tcPr>
            <w:tcW w:w="138" w:type="dxa"/>
          </w:tcPr>
          <w:p w:rsidR="00D60A78" w:rsidRDefault="00D60A78"/>
        </w:tc>
        <w:tc>
          <w:tcPr>
            <w:tcW w:w="819" w:type="dxa"/>
            <w:gridSpan w:val="2"/>
          </w:tcPr>
          <w:p w:rsidR="00D60A78" w:rsidRDefault="00D60A78"/>
        </w:tc>
        <w:tc>
          <w:tcPr>
            <w:tcW w:w="824" w:type="dxa"/>
          </w:tcPr>
          <w:p w:rsidR="00D60A78" w:rsidRDefault="00D60A78"/>
        </w:tc>
        <w:tc>
          <w:tcPr>
            <w:tcW w:w="3193" w:type="dxa"/>
          </w:tcPr>
          <w:p w:rsidR="00D60A78" w:rsidRDefault="00D60A78"/>
        </w:tc>
        <w:tc>
          <w:tcPr>
            <w:tcW w:w="403" w:type="dxa"/>
          </w:tcPr>
          <w:p w:rsidR="00D60A78" w:rsidRDefault="00D60A78"/>
        </w:tc>
        <w:tc>
          <w:tcPr>
            <w:tcW w:w="1049" w:type="dxa"/>
          </w:tcPr>
          <w:p w:rsidR="00D60A78" w:rsidRDefault="00D60A78"/>
        </w:tc>
        <w:tc>
          <w:tcPr>
            <w:tcW w:w="956" w:type="dxa"/>
          </w:tcPr>
          <w:p w:rsidR="00D60A78" w:rsidRDefault="00D60A78"/>
        </w:tc>
      </w:tr>
      <w:tr w:rsidR="00D60A78" w:rsidTr="000160CE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A78" w:rsidRDefault="00D60A78"/>
        </w:tc>
      </w:tr>
      <w:tr w:rsidR="00D60A78" w:rsidTr="000160CE">
        <w:trPr>
          <w:trHeight w:hRule="exact" w:val="13"/>
        </w:trPr>
        <w:tc>
          <w:tcPr>
            <w:tcW w:w="133" w:type="dxa"/>
          </w:tcPr>
          <w:p w:rsidR="00D60A78" w:rsidRDefault="00D60A78"/>
        </w:tc>
        <w:tc>
          <w:tcPr>
            <w:tcW w:w="977" w:type="dxa"/>
            <w:gridSpan w:val="2"/>
          </w:tcPr>
          <w:p w:rsidR="00D60A78" w:rsidRDefault="00D60A78"/>
        </w:tc>
        <w:tc>
          <w:tcPr>
            <w:tcW w:w="944" w:type="dxa"/>
          </w:tcPr>
          <w:p w:rsidR="00D60A78" w:rsidRDefault="00D60A78"/>
        </w:tc>
        <w:tc>
          <w:tcPr>
            <w:tcW w:w="138" w:type="dxa"/>
          </w:tcPr>
          <w:p w:rsidR="00D60A78" w:rsidRDefault="00D60A78"/>
        </w:tc>
        <w:tc>
          <w:tcPr>
            <w:tcW w:w="666" w:type="dxa"/>
          </w:tcPr>
          <w:p w:rsidR="00D60A78" w:rsidRDefault="00D60A78"/>
        </w:tc>
        <w:tc>
          <w:tcPr>
            <w:tcW w:w="138" w:type="dxa"/>
          </w:tcPr>
          <w:p w:rsidR="00D60A78" w:rsidRDefault="00D60A78"/>
        </w:tc>
        <w:tc>
          <w:tcPr>
            <w:tcW w:w="819" w:type="dxa"/>
            <w:gridSpan w:val="2"/>
          </w:tcPr>
          <w:p w:rsidR="00D60A78" w:rsidRDefault="00D60A78"/>
        </w:tc>
        <w:tc>
          <w:tcPr>
            <w:tcW w:w="824" w:type="dxa"/>
          </w:tcPr>
          <w:p w:rsidR="00D60A78" w:rsidRDefault="00D60A78"/>
        </w:tc>
        <w:tc>
          <w:tcPr>
            <w:tcW w:w="3193" w:type="dxa"/>
          </w:tcPr>
          <w:p w:rsidR="00D60A78" w:rsidRDefault="00D60A78"/>
        </w:tc>
        <w:tc>
          <w:tcPr>
            <w:tcW w:w="403" w:type="dxa"/>
          </w:tcPr>
          <w:p w:rsidR="00D60A78" w:rsidRDefault="00D60A78"/>
        </w:tc>
        <w:tc>
          <w:tcPr>
            <w:tcW w:w="1049" w:type="dxa"/>
          </w:tcPr>
          <w:p w:rsidR="00D60A78" w:rsidRDefault="00D60A78"/>
        </w:tc>
        <w:tc>
          <w:tcPr>
            <w:tcW w:w="956" w:type="dxa"/>
          </w:tcPr>
          <w:p w:rsidR="00D60A78" w:rsidRDefault="00D60A78"/>
        </w:tc>
      </w:tr>
      <w:tr w:rsidR="00D60A78" w:rsidTr="000160CE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A78" w:rsidRDefault="00D60A78"/>
        </w:tc>
      </w:tr>
      <w:tr w:rsidR="00D60A78" w:rsidTr="000160CE">
        <w:trPr>
          <w:trHeight w:hRule="exact" w:val="96"/>
        </w:trPr>
        <w:tc>
          <w:tcPr>
            <w:tcW w:w="133" w:type="dxa"/>
          </w:tcPr>
          <w:p w:rsidR="00D60A78" w:rsidRDefault="00D60A78"/>
        </w:tc>
        <w:tc>
          <w:tcPr>
            <w:tcW w:w="977" w:type="dxa"/>
            <w:gridSpan w:val="2"/>
          </w:tcPr>
          <w:p w:rsidR="00D60A78" w:rsidRDefault="00D60A78"/>
        </w:tc>
        <w:tc>
          <w:tcPr>
            <w:tcW w:w="944" w:type="dxa"/>
          </w:tcPr>
          <w:p w:rsidR="00D60A78" w:rsidRDefault="00D60A78"/>
        </w:tc>
        <w:tc>
          <w:tcPr>
            <w:tcW w:w="138" w:type="dxa"/>
          </w:tcPr>
          <w:p w:rsidR="00D60A78" w:rsidRDefault="00D60A78"/>
        </w:tc>
        <w:tc>
          <w:tcPr>
            <w:tcW w:w="666" w:type="dxa"/>
          </w:tcPr>
          <w:p w:rsidR="00D60A78" w:rsidRDefault="00D60A78"/>
        </w:tc>
        <w:tc>
          <w:tcPr>
            <w:tcW w:w="138" w:type="dxa"/>
          </w:tcPr>
          <w:p w:rsidR="00D60A78" w:rsidRDefault="00D60A78"/>
        </w:tc>
        <w:tc>
          <w:tcPr>
            <w:tcW w:w="819" w:type="dxa"/>
            <w:gridSpan w:val="2"/>
          </w:tcPr>
          <w:p w:rsidR="00D60A78" w:rsidRDefault="00D60A78"/>
        </w:tc>
        <w:tc>
          <w:tcPr>
            <w:tcW w:w="824" w:type="dxa"/>
          </w:tcPr>
          <w:p w:rsidR="00D60A78" w:rsidRDefault="00D60A78"/>
        </w:tc>
        <w:tc>
          <w:tcPr>
            <w:tcW w:w="3193" w:type="dxa"/>
          </w:tcPr>
          <w:p w:rsidR="00D60A78" w:rsidRDefault="00D60A78"/>
        </w:tc>
        <w:tc>
          <w:tcPr>
            <w:tcW w:w="403" w:type="dxa"/>
          </w:tcPr>
          <w:p w:rsidR="00D60A78" w:rsidRDefault="00D60A78"/>
        </w:tc>
        <w:tc>
          <w:tcPr>
            <w:tcW w:w="1049" w:type="dxa"/>
          </w:tcPr>
          <w:p w:rsidR="00D60A78" w:rsidRDefault="00D60A78"/>
        </w:tc>
        <w:tc>
          <w:tcPr>
            <w:tcW w:w="956" w:type="dxa"/>
          </w:tcPr>
          <w:p w:rsidR="00D60A78" w:rsidRDefault="00D60A78"/>
        </w:tc>
      </w:tr>
      <w:tr w:rsidR="00D60A78" w:rsidRPr="007A300D" w:rsidTr="000160CE">
        <w:trPr>
          <w:trHeight w:hRule="exact" w:val="478"/>
        </w:trPr>
        <w:tc>
          <w:tcPr>
            <w:tcW w:w="133" w:type="dxa"/>
          </w:tcPr>
          <w:p w:rsidR="00D60A78" w:rsidRDefault="00D60A78"/>
        </w:tc>
        <w:tc>
          <w:tcPr>
            <w:tcW w:w="977" w:type="dxa"/>
            <w:gridSpan w:val="2"/>
          </w:tcPr>
          <w:p w:rsidR="00D60A78" w:rsidRDefault="00D60A78"/>
        </w:tc>
        <w:tc>
          <w:tcPr>
            <w:tcW w:w="944" w:type="dxa"/>
          </w:tcPr>
          <w:p w:rsidR="00D60A78" w:rsidRDefault="00D60A78"/>
        </w:tc>
        <w:tc>
          <w:tcPr>
            <w:tcW w:w="138" w:type="dxa"/>
          </w:tcPr>
          <w:p w:rsidR="00D60A78" w:rsidRDefault="00D60A78"/>
        </w:tc>
        <w:tc>
          <w:tcPr>
            <w:tcW w:w="666" w:type="dxa"/>
          </w:tcPr>
          <w:p w:rsidR="00D60A78" w:rsidRDefault="00D60A78"/>
        </w:tc>
        <w:tc>
          <w:tcPr>
            <w:tcW w:w="138" w:type="dxa"/>
          </w:tcPr>
          <w:p w:rsidR="00D60A78" w:rsidRDefault="00D60A78"/>
        </w:tc>
        <w:tc>
          <w:tcPr>
            <w:tcW w:w="523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416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542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50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_________________</w:t>
            </w: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13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29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814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D60A78" w:rsidRPr="007A300D" w:rsidTr="000160CE">
        <w:trPr>
          <w:trHeight w:hRule="exact" w:val="721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29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9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2019-2020 учебном году на заседании</w:t>
            </w:r>
          </w:p>
        </w:tc>
      </w:tr>
      <w:tr w:rsidR="00D60A78" w:rsidTr="000160CE">
        <w:trPr>
          <w:trHeight w:hRule="exact" w:val="13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7699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0A78" w:rsidRDefault="000160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 w:rsidTr="000160CE">
        <w:trPr>
          <w:trHeight w:hRule="exact" w:val="138"/>
        </w:trPr>
        <w:tc>
          <w:tcPr>
            <w:tcW w:w="133" w:type="dxa"/>
          </w:tcPr>
          <w:p w:rsidR="00D60A78" w:rsidRDefault="00D60A78"/>
        </w:tc>
        <w:tc>
          <w:tcPr>
            <w:tcW w:w="7699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  <w:tc>
          <w:tcPr>
            <w:tcW w:w="240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 w:rsidRPr="007A300D" w:rsidTr="000160CE">
        <w:trPr>
          <w:trHeight w:hRule="exact" w:val="277"/>
        </w:trPr>
        <w:tc>
          <w:tcPr>
            <w:tcW w:w="133" w:type="dxa"/>
          </w:tcPr>
          <w:p w:rsidR="00D60A78" w:rsidRDefault="00D60A78"/>
        </w:tc>
        <w:tc>
          <w:tcPr>
            <w:tcW w:w="97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  <w:tc>
          <w:tcPr>
            <w:tcW w:w="913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D60A78" w:rsidRPr="007A300D" w:rsidTr="000160CE">
        <w:trPr>
          <w:trHeight w:hRule="exact" w:val="13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72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277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555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10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D60A78" w:rsidRPr="007A300D" w:rsidTr="000160CE">
        <w:trPr>
          <w:trHeight w:hRule="exact" w:val="13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92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18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D60A78" w:rsidRPr="007A300D" w:rsidTr="000160CE">
        <w:trPr>
          <w:trHeight w:hRule="exact" w:val="13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92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8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416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13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96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47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523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13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694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50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443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10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2020-2021 учебном году на заседании</w:t>
            </w:r>
          </w:p>
        </w:tc>
      </w:tr>
      <w:tr w:rsidR="00D60A78" w:rsidTr="000160CE">
        <w:trPr>
          <w:trHeight w:hRule="exact" w:val="277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769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0A78" w:rsidRDefault="000160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 w:rsidRPr="007A300D" w:rsidTr="000160CE">
        <w:trPr>
          <w:trHeight w:hRule="exact" w:val="277"/>
        </w:trPr>
        <w:tc>
          <w:tcPr>
            <w:tcW w:w="133" w:type="dxa"/>
          </w:tcPr>
          <w:p w:rsidR="00D60A78" w:rsidRDefault="00D60A78"/>
        </w:tc>
        <w:tc>
          <w:tcPr>
            <w:tcW w:w="97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  <w:tc>
          <w:tcPr>
            <w:tcW w:w="913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D60A78" w:rsidRPr="007A300D" w:rsidTr="000160CE">
        <w:trPr>
          <w:trHeight w:hRule="exact" w:val="13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72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416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10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D60A78" w:rsidRPr="007A300D" w:rsidTr="000160CE">
        <w:trPr>
          <w:trHeight w:hRule="exact" w:val="277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205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D60A78" w:rsidRPr="007A300D" w:rsidTr="000160CE">
        <w:trPr>
          <w:trHeight w:hRule="exact" w:val="166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96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124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47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523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694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50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40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10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</w:t>
            </w:r>
          </w:p>
        </w:tc>
      </w:tr>
      <w:tr w:rsidR="00D60A78" w:rsidTr="000160CE">
        <w:trPr>
          <w:trHeight w:hRule="exact" w:val="277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769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0A78" w:rsidRDefault="000160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 w:rsidRPr="007A300D" w:rsidTr="000160CE">
        <w:trPr>
          <w:trHeight w:hRule="exact" w:val="277"/>
        </w:trPr>
        <w:tc>
          <w:tcPr>
            <w:tcW w:w="133" w:type="dxa"/>
          </w:tcPr>
          <w:p w:rsidR="00D60A78" w:rsidRDefault="00D60A78"/>
        </w:tc>
        <w:tc>
          <w:tcPr>
            <w:tcW w:w="97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  <w:tc>
          <w:tcPr>
            <w:tcW w:w="913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D60A78" w:rsidRPr="007A300D" w:rsidTr="000160CE">
        <w:trPr>
          <w:trHeight w:hRule="exact" w:val="13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72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416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10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D60A78" w:rsidRPr="007A300D" w:rsidTr="000160CE">
        <w:trPr>
          <w:trHeight w:hRule="exact" w:val="277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205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D60A78" w:rsidRPr="007A300D" w:rsidTr="000160CE">
        <w:trPr>
          <w:trHeight w:hRule="exact" w:val="13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13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14"/>
        </w:trPr>
        <w:tc>
          <w:tcPr>
            <w:tcW w:w="10240" w:type="dxa"/>
            <w:gridSpan w:val="1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96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47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523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833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50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 образовательных программ и планирования учебного процесса Торопова Т.В.</w:t>
            </w: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556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10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</w:t>
            </w:r>
          </w:p>
        </w:tc>
      </w:tr>
      <w:tr w:rsidR="00D60A78" w:rsidTr="000160CE">
        <w:trPr>
          <w:trHeight w:hRule="exact" w:val="277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769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0A78" w:rsidRDefault="000160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</w:p>
        </w:tc>
        <w:tc>
          <w:tcPr>
            <w:tcW w:w="240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 w:rsidRPr="007A300D" w:rsidTr="000160CE">
        <w:trPr>
          <w:trHeight w:hRule="exact" w:val="277"/>
        </w:trPr>
        <w:tc>
          <w:tcPr>
            <w:tcW w:w="133" w:type="dxa"/>
          </w:tcPr>
          <w:p w:rsidR="00D60A78" w:rsidRDefault="00D60A78"/>
        </w:tc>
        <w:tc>
          <w:tcPr>
            <w:tcW w:w="977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  <w:tc>
          <w:tcPr>
            <w:tcW w:w="9130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Теория и история государства и права</w:t>
            </w:r>
          </w:p>
        </w:tc>
      </w:tr>
      <w:tr w:rsidR="00D60A78" w:rsidRPr="007A300D" w:rsidTr="000160CE">
        <w:trPr>
          <w:trHeight w:hRule="exact" w:val="13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72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13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77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38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19" w:type="dxa"/>
            <w:gridSpan w:val="2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2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1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49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5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 w:rsidTr="000160CE">
        <w:trPr>
          <w:trHeight w:hRule="exact" w:val="277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10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., профессор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D60A78" w:rsidRPr="007A300D" w:rsidTr="000160CE">
        <w:trPr>
          <w:trHeight w:hRule="exact" w:val="277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205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(и):</w:t>
            </w:r>
          </w:p>
        </w:tc>
        <w:tc>
          <w:tcPr>
            <w:tcW w:w="804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д.ю.н</w:t>
            </w:r>
            <w:proofErr w:type="spellEnd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., профессор, </w:t>
            </w:r>
            <w:proofErr w:type="spellStart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>Напалкова</w:t>
            </w:r>
            <w:proofErr w:type="spellEnd"/>
            <w:r w:rsidRPr="000160CE">
              <w:rPr>
                <w:rFonts w:ascii="Times New Roman" w:hAnsi="Times New Roman" w:cs="Times New Roman"/>
                <w:i/>
                <w:color w:val="000000"/>
                <w:sz w:val="19"/>
                <w:szCs w:val="19"/>
                <w:lang w:val="ru-RU"/>
              </w:rPr>
              <w:t xml:space="preserve"> И.Г. _________________</w:t>
            </w:r>
          </w:p>
        </w:tc>
      </w:tr>
      <w:tr w:rsidR="00D60A78" w:rsidRPr="007A300D" w:rsidTr="000160CE">
        <w:trPr>
          <w:trHeight w:hRule="exact" w:val="138"/>
        </w:trPr>
        <w:tc>
          <w:tcPr>
            <w:tcW w:w="13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010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</w:tbl>
    <w:p w:rsidR="00D60A78" w:rsidRPr="000160CE" w:rsidRDefault="000160CE">
      <w:pPr>
        <w:rPr>
          <w:sz w:val="0"/>
          <w:szCs w:val="0"/>
          <w:lang w:val="ru-RU"/>
        </w:rPr>
      </w:pPr>
      <w:r w:rsidRPr="000160C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616"/>
        <w:gridCol w:w="1988"/>
        <w:gridCol w:w="1757"/>
        <w:gridCol w:w="4800"/>
        <w:gridCol w:w="969"/>
      </w:tblGrid>
      <w:tr w:rsidR="00D60A7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D60A78" w:rsidRDefault="00D60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60A78" w:rsidRPr="007A300D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Цели:</w:t>
            </w:r>
            <w:r w:rsidR="00254D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Данный спецкурс предназначен для углубленного изучения и усвоения материала, связанного с рассмотрением теоретических и практических проблем законодательной техники, а именно: понятий и средств законодательной техники; требований предъявляемых к проектам нормативных актов; способов изложения нормативных документов.</w:t>
            </w:r>
          </w:p>
        </w:tc>
      </w:tr>
      <w:tr w:rsidR="00D60A78" w:rsidRPr="007A300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</w:t>
            </w:r>
            <w:r w:rsidR="00254D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нормативных актов, учебно-методических материалов, рекомендуемой специальной литературы</w:t>
            </w:r>
          </w:p>
        </w:tc>
      </w:tr>
      <w:tr w:rsidR="00D60A78" w:rsidRPr="007A300D">
        <w:trPr>
          <w:trHeight w:hRule="exact" w:val="277"/>
        </w:trPr>
        <w:tc>
          <w:tcPr>
            <w:tcW w:w="14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625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D60A78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Б1.В.ДВ.05</w:t>
            </w:r>
          </w:p>
        </w:tc>
      </w:tr>
      <w:tr w:rsidR="00D60A78" w:rsidRPr="007A300D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60A78" w:rsidRPr="007A300D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Необходимыми условиями для успешного освоения дисциплины являются навыки, знания и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,п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олученные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результате изучения дисциплин:</w:t>
            </w:r>
          </w:p>
        </w:tc>
      </w:tr>
      <w:tr w:rsidR="00D60A7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права</w:t>
            </w:r>
            <w:proofErr w:type="spellEnd"/>
          </w:p>
        </w:tc>
      </w:tr>
      <w:tr w:rsidR="00D60A7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Римское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60A7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Конституционное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60A78" w:rsidRPr="007A300D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60A78" w:rsidRPr="007A300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науки теории государства и права</w:t>
            </w:r>
          </w:p>
        </w:tc>
      </w:tr>
      <w:tr w:rsidR="00D60A7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D60A78" w:rsidRPr="007A300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Методология науки теории государства и права</w:t>
            </w:r>
          </w:p>
        </w:tc>
      </w:tr>
      <w:tr w:rsidR="00D60A7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категории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науки</w:t>
            </w:r>
            <w:proofErr w:type="spellEnd"/>
          </w:p>
        </w:tc>
      </w:tr>
      <w:tr w:rsidR="00D60A78">
        <w:trPr>
          <w:trHeight w:hRule="exact" w:val="277"/>
        </w:trPr>
        <w:tc>
          <w:tcPr>
            <w:tcW w:w="143" w:type="dxa"/>
          </w:tcPr>
          <w:p w:rsidR="00D60A78" w:rsidRDefault="00D60A78"/>
        </w:tc>
        <w:tc>
          <w:tcPr>
            <w:tcW w:w="625" w:type="dxa"/>
          </w:tcPr>
          <w:p w:rsidR="00D60A78" w:rsidRDefault="00D60A78"/>
        </w:tc>
        <w:tc>
          <w:tcPr>
            <w:tcW w:w="2071" w:type="dxa"/>
          </w:tcPr>
          <w:p w:rsidR="00D60A78" w:rsidRDefault="00D60A78"/>
        </w:tc>
        <w:tc>
          <w:tcPr>
            <w:tcW w:w="1844" w:type="dxa"/>
          </w:tcPr>
          <w:p w:rsidR="00D60A78" w:rsidRDefault="00D60A78"/>
        </w:tc>
        <w:tc>
          <w:tcPr>
            <w:tcW w:w="5104" w:type="dxa"/>
          </w:tcPr>
          <w:p w:rsidR="00D60A78" w:rsidRDefault="00D60A78"/>
        </w:tc>
        <w:tc>
          <w:tcPr>
            <w:tcW w:w="993" w:type="dxa"/>
          </w:tcPr>
          <w:p w:rsidR="00D60A78" w:rsidRDefault="00D60A78"/>
        </w:tc>
      </w:tr>
      <w:tr w:rsidR="00D60A78" w:rsidRPr="007A300D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D60A78" w:rsidRPr="007A300D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>
        <w:trPr>
          <w:trHeight w:hRule="exact" w:val="277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природу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законодательной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</w:p>
        </w:tc>
      </w:tr>
      <w:tr w:rsidR="00D60A78">
        <w:trPr>
          <w:trHeight w:hRule="exact" w:val="138"/>
        </w:trPr>
        <w:tc>
          <w:tcPr>
            <w:tcW w:w="143" w:type="dxa"/>
          </w:tcPr>
          <w:p w:rsidR="00D60A78" w:rsidRDefault="00D60A78"/>
        </w:tc>
        <w:tc>
          <w:tcPr>
            <w:tcW w:w="625" w:type="dxa"/>
          </w:tcPr>
          <w:p w:rsidR="00D60A78" w:rsidRDefault="00D60A78"/>
        </w:tc>
        <w:tc>
          <w:tcPr>
            <w:tcW w:w="2071" w:type="dxa"/>
          </w:tcPr>
          <w:p w:rsidR="00D60A78" w:rsidRDefault="00D60A78"/>
        </w:tc>
        <w:tc>
          <w:tcPr>
            <w:tcW w:w="1844" w:type="dxa"/>
          </w:tcPr>
          <w:p w:rsidR="00D60A78" w:rsidRDefault="00D60A78"/>
        </w:tc>
        <w:tc>
          <w:tcPr>
            <w:tcW w:w="5104" w:type="dxa"/>
          </w:tcPr>
          <w:p w:rsidR="00D60A78" w:rsidRDefault="00D60A78"/>
        </w:tc>
        <w:tc>
          <w:tcPr>
            <w:tcW w:w="993" w:type="dxa"/>
          </w:tcPr>
          <w:p w:rsidR="00D60A78" w:rsidRDefault="00D60A78"/>
        </w:tc>
      </w:tr>
      <w:tr w:rsidR="00D60A7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 w:rsidRPr="007A300D">
        <w:trPr>
          <w:trHeight w:hRule="exact" w:val="478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 w:rsidRPr="007A300D">
        <w:trPr>
          <w:trHeight w:hRule="exact" w:val="478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-терминологией, относящейся к законодательной технике (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нормографии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ее природе и назначению;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выявления проблемных ситуаций в процессе нормотворчества.</w:t>
            </w:r>
          </w:p>
        </w:tc>
      </w:tr>
      <w:tr w:rsidR="00D60A78" w:rsidRPr="007A300D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ПК-1: способностью участвовать в разработке нормативных правовых актов в соответствии с профилем своей профессиональной деятельности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>
        <w:trPr>
          <w:trHeight w:hRule="exact" w:val="277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</w:p>
        </w:tc>
      </w:tr>
      <w:tr w:rsidR="00D60A78">
        <w:trPr>
          <w:trHeight w:hRule="exact" w:val="138"/>
        </w:trPr>
        <w:tc>
          <w:tcPr>
            <w:tcW w:w="143" w:type="dxa"/>
          </w:tcPr>
          <w:p w:rsidR="00D60A78" w:rsidRDefault="00D60A78"/>
        </w:tc>
        <w:tc>
          <w:tcPr>
            <w:tcW w:w="625" w:type="dxa"/>
          </w:tcPr>
          <w:p w:rsidR="00D60A78" w:rsidRDefault="00D60A78"/>
        </w:tc>
        <w:tc>
          <w:tcPr>
            <w:tcW w:w="2071" w:type="dxa"/>
          </w:tcPr>
          <w:p w:rsidR="00D60A78" w:rsidRDefault="00D60A78"/>
        </w:tc>
        <w:tc>
          <w:tcPr>
            <w:tcW w:w="1844" w:type="dxa"/>
          </w:tcPr>
          <w:p w:rsidR="00D60A78" w:rsidRDefault="00D60A78"/>
        </w:tc>
        <w:tc>
          <w:tcPr>
            <w:tcW w:w="5104" w:type="dxa"/>
          </w:tcPr>
          <w:p w:rsidR="00D60A78" w:rsidRDefault="00D60A78"/>
        </w:tc>
        <w:tc>
          <w:tcPr>
            <w:tcW w:w="993" w:type="dxa"/>
          </w:tcPr>
          <w:p w:rsidR="00D60A78" w:rsidRDefault="00D60A78"/>
        </w:tc>
      </w:tr>
      <w:tr w:rsidR="00D60A7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 w:rsidRPr="007A300D">
        <w:trPr>
          <w:trHeight w:hRule="exact" w:val="697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показывать основные и специальные средства юридической техники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 w:rsidRPr="007A300D">
        <w:trPr>
          <w:trHeight w:hRule="exact" w:val="917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</w:tc>
      </w:tr>
      <w:tr w:rsidR="00D60A78" w:rsidRPr="007A300D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 w:rsidRPr="007A300D">
        <w:trPr>
          <w:trHeight w:hRule="exact" w:val="1137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к различным видам правоприменительных актов с точки зрения структуры, содержания, оформления.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D60A78" w:rsidRDefault="000160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"/>
        <w:gridCol w:w="4373"/>
        <w:gridCol w:w="4789"/>
        <w:gridCol w:w="973"/>
      </w:tblGrid>
      <w:tr w:rsidR="00D60A7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5104" w:type="dxa"/>
          </w:tcPr>
          <w:p w:rsidR="00D60A78" w:rsidRDefault="00D60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60A78" w:rsidRPr="007A300D">
        <w:trPr>
          <w:trHeight w:hRule="exact" w:val="1137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 w:rsidRPr="007A300D">
        <w:trPr>
          <w:trHeight w:hRule="exact" w:val="1137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конкретизации правовых норм в условиях нестандартных правовых ситуаций</w:t>
            </w:r>
          </w:p>
        </w:tc>
      </w:tr>
      <w:tr w:rsidR="00D60A78" w:rsidRPr="007A300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ПК-7: владением навыками подготовки юридических документов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 w:rsidRPr="007A300D">
        <w:trPr>
          <w:trHeight w:hRule="exact" w:val="3554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основные функции юридических документов, общие требования к  технологии подготовки юридических документов,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правосубъектности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  <w:proofErr w:type="gramEnd"/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юридические конструкции, типовые стандарты, схемы, используемые для создания базовых юридических 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правоприменения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определенной сфере юридической деятельности.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 w:rsidRPr="007A300D">
        <w:trPr>
          <w:trHeight w:hRule="exact" w:val="2016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(договор, заявление, жалоба и т.д.)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недействительным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(ничтожным) и прогнозировать соответствующие правовые последствия для заинтересованных лиц.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 w:rsidRPr="007A300D">
        <w:trPr>
          <w:trHeight w:hRule="exact" w:val="2455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различных видов юридических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документов, в том числе неблагоприятных, связанных с признанием документа недействительным (ничтожным)</w:t>
            </w:r>
          </w:p>
        </w:tc>
      </w:tr>
      <w:tr w:rsidR="00D60A78" w:rsidRPr="007A300D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 w:rsidRPr="007A300D">
        <w:trPr>
          <w:trHeight w:hRule="exact" w:val="697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D60A78" w:rsidRDefault="000160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819"/>
        <w:gridCol w:w="3192"/>
        <w:gridCol w:w="143"/>
        <w:gridCol w:w="824"/>
        <w:gridCol w:w="698"/>
        <w:gridCol w:w="1117"/>
        <w:gridCol w:w="1253"/>
        <w:gridCol w:w="702"/>
        <w:gridCol w:w="400"/>
        <w:gridCol w:w="982"/>
      </w:tblGrid>
      <w:tr w:rsidR="00D60A7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1135" w:type="dxa"/>
          </w:tcPr>
          <w:p w:rsidR="00D60A78" w:rsidRDefault="00D60A78"/>
        </w:tc>
        <w:tc>
          <w:tcPr>
            <w:tcW w:w="1277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426" w:type="dxa"/>
          </w:tcPr>
          <w:p w:rsidR="00D60A78" w:rsidRDefault="00D60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60A78" w:rsidRPr="007A300D">
        <w:trPr>
          <w:trHeight w:hRule="exact" w:val="2016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содержащихся в нем норм, 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коррупциогенности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  <w:proofErr w:type="gramEnd"/>
          </w:p>
        </w:tc>
      </w:tr>
      <w:tr w:rsidR="00D60A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 w:rsidRPr="007A300D">
        <w:trPr>
          <w:trHeight w:hRule="exact" w:val="917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</w:tr>
      <w:tr w:rsidR="00D60A78" w:rsidRPr="007A30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ПК-15: способностью толковать нормативные правовые акты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 w:rsidRPr="007A300D">
        <w:trPr>
          <w:trHeight w:hRule="exact" w:val="697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 w:rsidRPr="007A300D">
        <w:trPr>
          <w:trHeight w:hRule="exact" w:val="1357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60A78" w:rsidRPr="007A300D">
        <w:trPr>
          <w:trHeight w:hRule="exact" w:val="1137"/>
        </w:trPr>
        <w:tc>
          <w:tcPr>
            <w:tcW w:w="143" w:type="dxa"/>
          </w:tcPr>
          <w:p w:rsidR="00D60A78" w:rsidRDefault="00D60A78"/>
        </w:tc>
        <w:tc>
          <w:tcPr>
            <w:tcW w:w="1064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</w:tc>
      </w:tr>
      <w:tr w:rsidR="00D60A78" w:rsidRPr="007A300D">
        <w:trPr>
          <w:trHeight w:hRule="exact" w:val="277"/>
        </w:trPr>
        <w:tc>
          <w:tcPr>
            <w:tcW w:w="14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D60A7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60A78" w:rsidRPr="007A300D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Природа и назначение законодательной техники. Понятие и средства юридической техники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№1 "Природа и назначение законодательной техники"  1. Основные подходы к пониманию сущности нормотворчества и нормотворческой деятельности.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принципы нормотворчества.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Результаты нормотворчества.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Субъекты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нормотворчества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ПК-7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</w:tbl>
    <w:p w:rsidR="00D60A78" w:rsidRDefault="000160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3"/>
        <w:gridCol w:w="3408"/>
        <w:gridCol w:w="119"/>
        <w:gridCol w:w="813"/>
        <w:gridCol w:w="673"/>
        <w:gridCol w:w="1098"/>
        <w:gridCol w:w="1213"/>
        <w:gridCol w:w="673"/>
        <w:gridCol w:w="388"/>
        <w:gridCol w:w="946"/>
      </w:tblGrid>
      <w:tr w:rsidR="00D60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1135" w:type="dxa"/>
          </w:tcPr>
          <w:p w:rsidR="00D60A78" w:rsidRDefault="00D60A78"/>
        </w:tc>
        <w:tc>
          <w:tcPr>
            <w:tcW w:w="1277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426" w:type="dxa"/>
          </w:tcPr>
          <w:p w:rsidR="00D60A78" w:rsidRDefault="00D60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60A78">
        <w:trPr>
          <w:trHeight w:hRule="exact" w:val="619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№2,3 «Понятие и средства юридической техники»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 Понятие юридической техники, её соотношение с законодательной техникой.</w:t>
            </w:r>
          </w:p>
          <w:p w:rsidR="00D60A78" w:rsidRPr="00B50A42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0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 Основные средства юридической техники.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нормативное построение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D60A78" w:rsidRPr="00B50A42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0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Специальные средства юридической техники.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Требования, предъявляемые к проектам НПА.</w:t>
            </w:r>
          </w:p>
          <w:p w:rsidR="00D60A78" w:rsidRPr="00B50A42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0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 требования к содержанию НПА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Способы изложения нормативных предписаний.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 Понятия и виды законодательных технологий.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>
        <w:trPr>
          <w:trHeight w:hRule="exact" w:val="597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№1,2 «Понятие и классификация нормативно-правовых актов»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Критерии классификации нормативно 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равовых актов.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во времени: порядок вступления в действие. Обратная сила закона. Прекращение действия НПА.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Действие НПА по кругу лиц.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Иммунитеты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</w:tbl>
    <w:p w:rsidR="00D60A78" w:rsidRDefault="000160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406"/>
        <w:gridCol w:w="118"/>
        <w:gridCol w:w="812"/>
        <w:gridCol w:w="681"/>
        <w:gridCol w:w="1098"/>
        <w:gridCol w:w="1212"/>
        <w:gridCol w:w="672"/>
        <w:gridCol w:w="388"/>
        <w:gridCol w:w="945"/>
      </w:tblGrid>
      <w:tr w:rsidR="00D60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1135" w:type="dxa"/>
          </w:tcPr>
          <w:p w:rsidR="00D60A78" w:rsidRDefault="00D60A78"/>
        </w:tc>
        <w:tc>
          <w:tcPr>
            <w:tcW w:w="1277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426" w:type="dxa"/>
          </w:tcPr>
          <w:p w:rsidR="00D60A78" w:rsidRDefault="00D60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60A78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№3,4 «Эволюция, понятия и средства юридической техники»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и развитие юридической техники в дореволюционный период.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Законодательная техника  Советского периода.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Зарубежный опыт законодательной техники.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законодательной техники в реформировании правовой системы России.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Понятие юридической техники, её соотношение с законодательной техникой.</w:t>
            </w:r>
          </w:p>
          <w:p w:rsidR="00D60A78" w:rsidRPr="00B50A42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0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средства юридической техники.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нормативное построение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г)  юридическая терминология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7.Специальные средства юридической техники.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Требования, предъявляемые к проектам НПА</w:t>
            </w:r>
          </w:p>
          <w:p w:rsidR="00D60A78" w:rsidRPr="00B50A42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0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требования к содержанию НПА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Способы изложения нормативных предписаний.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Понятия и виды законодательных технологий.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>
        <w:trPr>
          <w:trHeight w:hRule="exact" w:val="575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«Понятие и классификация нормативно-правовых актов»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научные подходы к пониманию нормотворчества.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Критерии классификации нормативно 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равовых актов.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во времени: порядок вступления в действие. 9. Обратная сила закона. 10. Прекращение действия НПА.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Действие НПА в пространстве.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Действие НПА по кругу лиц. 13.Иммунитеты в праве.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ПК-5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</w:tbl>
    <w:p w:rsidR="00D60A78" w:rsidRDefault="000160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87"/>
        <w:gridCol w:w="119"/>
        <w:gridCol w:w="814"/>
        <w:gridCol w:w="682"/>
        <w:gridCol w:w="1100"/>
        <w:gridCol w:w="1215"/>
        <w:gridCol w:w="674"/>
        <w:gridCol w:w="389"/>
        <w:gridCol w:w="948"/>
      </w:tblGrid>
      <w:tr w:rsidR="00D60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1135" w:type="dxa"/>
          </w:tcPr>
          <w:p w:rsidR="00D60A78" w:rsidRDefault="00D60A78"/>
        </w:tc>
        <w:tc>
          <w:tcPr>
            <w:tcW w:w="1277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426" w:type="dxa"/>
          </w:tcPr>
          <w:p w:rsidR="00D60A78" w:rsidRDefault="00D60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D60A78">
        <w:trPr>
          <w:trHeight w:hRule="exact" w:val="860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«Эволюция, понятия и средства юридической техники»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Становление и развитие юридической техники в дореволюционный период.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Законодательная техника  Советского периода.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Зарубежный опыт законодательной техники.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Значение законодательной техники в реформировании правовой системы России.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Понятие юридической техники, её соотношение с законодательной техникой.</w:t>
            </w:r>
          </w:p>
          <w:p w:rsidR="00D60A78" w:rsidRPr="00B50A42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0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средства юридической техники.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нормативное построение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юридические конструкции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отраслевая типизация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классификация юридической терминологии.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8.Специальные средства юридической техники.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правовые фикции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презумпции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правовые аксиомы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Требования, предъявляемые к проектам НПА</w:t>
            </w:r>
          </w:p>
          <w:p w:rsidR="00D60A78" w:rsidRPr="00B50A42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50A4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требования к содержанию НПА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 требования соответствия правилам юридической техники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в)  требования, предъявляемые к структуре НПА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Способы изложения нормативных предписаний.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Понятия и виды законодательных технологий.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 w:rsidRPr="007A300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Подготовка и стадии прохождения законопроекта в федеральном законодательном органе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лекции 4 «Организация и методика подготовки законопроектов»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Правовые основы законотворческого процесса.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Процесс планирования и подготовки законопроекта.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Научное обеспечение законотворчества, его обсуждение и обоснование.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Экспертиза законопроектов.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Структура закона.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критерии качества закона.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</w:tbl>
    <w:p w:rsidR="00D60A78" w:rsidRDefault="000160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3393"/>
        <w:gridCol w:w="119"/>
        <w:gridCol w:w="815"/>
        <w:gridCol w:w="674"/>
        <w:gridCol w:w="1100"/>
        <w:gridCol w:w="1216"/>
        <w:gridCol w:w="674"/>
        <w:gridCol w:w="389"/>
        <w:gridCol w:w="948"/>
      </w:tblGrid>
      <w:tr w:rsidR="00D60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1135" w:type="dxa"/>
          </w:tcPr>
          <w:p w:rsidR="00D60A78" w:rsidRDefault="00D60A78"/>
        </w:tc>
        <w:tc>
          <w:tcPr>
            <w:tcW w:w="1277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426" w:type="dxa"/>
          </w:tcPr>
          <w:p w:rsidR="00D60A78" w:rsidRDefault="00D60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D60A78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лекции №5 «Основные стадии прохождения законопроекта в федеральном законодательном органе Российской Федерации»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Стадия законодательной инициативы.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внесение законопроекта на рассмотрение Федерального Собрания Российской Федерации. 2. Предварительное рассмотрение законопроекта комитетами законодательного органа.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Обсуждение законопроекта на заседании Государственной  Думы Федерального Собрания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Принятие решения по законопроекту.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Подписание законодательных актов Президентом РФ. 6. Мониторинг законодательства как средства совершенствования правового регулирования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 5,6 «Организация и методика подготовки законопроектов»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Правовые основы законотворческого процесса.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Процесс планирования и подготовки законопроекта.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Научное обеспечение законотворчества, его обсуждение и обоснование.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 Экспертиза законопроектов.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Структура закона.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 Основные критерии качества закона.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 Обеспечение механизма действия закона.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Техника внесений в законы изменений и дополнений, признание их 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утратившими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силу.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Требования к законопроектам, вносимым в Государственную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Думу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Российской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Федерации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№7,8 «Законодательный проце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 в РФ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1.Стадия законодательной инициативы.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3.Принятие решения по законопроекту.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4.Подписание законодательных актов Президентом РФ.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</w:tbl>
    <w:p w:rsidR="00D60A78" w:rsidRDefault="000160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430"/>
        <w:gridCol w:w="118"/>
        <w:gridCol w:w="808"/>
        <w:gridCol w:w="678"/>
        <w:gridCol w:w="1095"/>
        <w:gridCol w:w="1208"/>
        <w:gridCol w:w="669"/>
        <w:gridCol w:w="386"/>
        <w:gridCol w:w="942"/>
      </w:tblGrid>
      <w:tr w:rsidR="00D60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1135" w:type="dxa"/>
          </w:tcPr>
          <w:p w:rsidR="00D60A78" w:rsidRDefault="00D60A78"/>
        </w:tc>
        <w:tc>
          <w:tcPr>
            <w:tcW w:w="1277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426" w:type="dxa"/>
          </w:tcPr>
          <w:p w:rsidR="00D60A78" w:rsidRDefault="00D60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D60A78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«Организация и методика подготовки законопроектов»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Понятие и сущность законотворческого процесса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Основные принципы законотворческого процесса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Законодательная деятельность органов государственной власти.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Делегированное законотворчество.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Планирование законопроектное работы.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Концепция законопроекта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Формальнно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-юридическая экспертиза законопроекта.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Правовая экспертиза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Антикоррупционная экспертиза законопроекта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ПК-7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 w:rsidRPr="007A300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Технология подготовки нормативных актов Президента, федеральных органов исполнительной власти, актов субъектов и локальных нормативных актов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№6 «Нормотворчество федеральных органов исполнительной власти»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№7 «Нормотворчество субъектов РФ»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№9 «Правовая природа и технологии подготовки нормативных актов Президента РФ»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Нормативные и индивидуальные акты Президента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признаки нормативных Указов Президента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этапы нормотворческого процесса Президента РФ.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ПК-5 ПК-7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</w:tbl>
    <w:p w:rsidR="00D60A78" w:rsidRDefault="000160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3396"/>
        <w:gridCol w:w="119"/>
        <w:gridCol w:w="814"/>
        <w:gridCol w:w="674"/>
        <w:gridCol w:w="1100"/>
        <w:gridCol w:w="1215"/>
        <w:gridCol w:w="674"/>
        <w:gridCol w:w="389"/>
        <w:gridCol w:w="948"/>
      </w:tblGrid>
      <w:tr w:rsidR="00D60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1135" w:type="dxa"/>
          </w:tcPr>
          <w:p w:rsidR="00D60A78" w:rsidRDefault="00D60A78"/>
        </w:tc>
        <w:tc>
          <w:tcPr>
            <w:tcW w:w="1277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426" w:type="dxa"/>
          </w:tcPr>
          <w:p w:rsidR="00D60A78" w:rsidRDefault="00D60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D60A78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№10 «Нормотворчество федеральных органов исполнительной власти»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 №11 «Нормотворчество субъектов РФ»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семинара№12, 13 «Разработка и принятие локальных нормативных актов»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Нормотворческий процесс в муниципальном образовании.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принятия отдельных муниципальных нормативных актов.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разработки и принятия нормативных правовых актов.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этапы подготовки проектов локальных актов.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разработки корпоративных нормативных актов.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ПК-7 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Нормотворчество федеральных органов исполнительной власти»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Нормотворческая компетенция федеральных органов исполнительной власти.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Нормотворческий процесс Правительства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Ведомственный нормотворческий процесс.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«Нормотворчество субъектов РФ»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 Правовая регламентация нормотворческой деятельности субъектов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Полномочия субъектов регионального нормотворчества.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Процесс законотворчества в субъектах РФ, пути его совершенствования.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 . Формы участия органов исполнительной власти субъектов РФ в нормотворчестве.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ПК-14 ПК-15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</w:tbl>
    <w:p w:rsidR="00D60A78" w:rsidRDefault="000160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3405"/>
        <w:gridCol w:w="133"/>
        <w:gridCol w:w="795"/>
        <w:gridCol w:w="680"/>
        <w:gridCol w:w="1097"/>
        <w:gridCol w:w="1211"/>
        <w:gridCol w:w="671"/>
        <w:gridCol w:w="387"/>
        <w:gridCol w:w="944"/>
      </w:tblGrid>
      <w:tr w:rsidR="00D60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851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1135" w:type="dxa"/>
          </w:tcPr>
          <w:p w:rsidR="00D60A78" w:rsidRDefault="00D60A78"/>
        </w:tc>
        <w:tc>
          <w:tcPr>
            <w:tcW w:w="1277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426" w:type="dxa"/>
          </w:tcPr>
          <w:p w:rsidR="00D60A78" w:rsidRDefault="00D60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13</w:t>
            </w:r>
          </w:p>
        </w:tc>
      </w:tr>
      <w:tr w:rsidR="00D60A78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 и вопросы, определяемые преподавателем с учетом интересов студента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Осуществление правотворческих полномочий президента Российской Федерации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2.Формы участия органов судебной власти в правотворческой деятельности.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3.Понятие, виды и структура правоприменительных актов.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4.Правовые презумпции, понятия и виды.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5.Сущность правовой экспертизы.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Сущность лингвистической экспертизы.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Юридическая природа правовых актов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Источники правового регулирования законодательного процесса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9.Федерального Собрания Российской Федерации.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 ПК-1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«Разработка и принятие локальных нормативных актов»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Нормотворческий процесс в муниципальном образовании.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принятия отдельных муниципальных нормативных актов.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Порядок разработки и принятия нормативных правовых актов.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Основные этапы подготовки проектов локальных актов.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принципы разработки корпоративных нормативных актов.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 ПК-5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ОК-3 ПК-1 ПК-5 ПК-7 ПК-14 ПК- 15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Л2.1 Л2.2</w:t>
            </w:r>
          </w:p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</w:tr>
      <w:tr w:rsidR="00D60A78">
        <w:trPr>
          <w:trHeight w:hRule="exact" w:val="277"/>
        </w:trPr>
        <w:tc>
          <w:tcPr>
            <w:tcW w:w="993" w:type="dxa"/>
          </w:tcPr>
          <w:p w:rsidR="00D60A78" w:rsidRDefault="00D60A78"/>
        </w:tc>
        <w:tc>
          <w:tcPr>
            <w:tcW w:w="3545" w:type="dxa"/>
          </w:tcPr>
          <w:p w:rsidR="00D60A78" w:rsidRDefault="00D60A78"/>
        </w:tc>
        <w:tc>
          <w:tcPr>
            <w:tcW w:w="143" w:type="dxa"/>
          </w:tcPr>
          <w:p w:rsidR="00D60A78" w:rsidRDefault="00D60A78"/>
        </w:tc>
        <w:tc>
          <w:tcPr>
            <w:tcW w:w="851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1135" w:type="dxa"/>
          </w:tcPr>
          <w:p w:rsidR="00D60A78" w:rsidRDefault="00D60A78"/>
        </w:tc>
        <w:tc>
          <w:tcPr>
            <w:tcW w:w="1277" w:type="dxa"/>
          </w:tcPr>
          <w:p w:rsidR="00D60A78" w:rsidRDefault="00D60A78"/>
        </w:tc>
        <w:tc>
          <w:tcPr>
            <w:tcW w:w="710" w:type="dxa"/>
          </w:tcPr>
          <w:p w:rsidR="00D60A78" w:rsidRDefault="00D60A78"/>
        </w:tc>
        <w:tc>
          <w:tcPr>
            <w:tcW w:w="426" w:type="dxa"/>
          </w:tcPr>
          <w:p w:rsidR="00D60A78" w:rsidRDefault="00D60A78"/>
        </w:tc>
        <w:tc>
          <w:tcPr>
            <w:tcW w:w="993" w:type="dxa"/>
          </w:tcPr>
          <w:p w:rsidR="00D60A78" w:rsidRDefault="00D60A78"/>
        </w:tc>
      </w:tr>
      <w:tr w:rsidR="00D60A78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D60A78" w:rsidRPr="007A300D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</w:t>
            </w:r>
            <w:proofErr w:type="gramStart"/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промежуточной аттестации</w:t>
            </w:r>
          </w:p>
        </w:tc>
      </w:tr>
      <w:tr w:rsidR="00D60A78">
        <w:trPr>
          <w:trHeight w:hRule="exact" w:val="443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для подготовки к зачету</w:t>
            </w:r>
          </w:p>
          <w:p w:rsidR="00D60A78" w:rsidRPr="000160CE" w:rsidRDefault="00D60A7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нормотворчества и нормотворческой деятельности.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назначение законодательной техники.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принципы нормотворчества.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Субъекты нормотворчества.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Нормативно-правовой акт - основной источник Российской правовой системы. Основные признаки НПА.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Критерии классификации нормативно-правовых актов.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Ведомственные нормативно-правовые акты.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Действие НПА  во времени: порядок вступления в действие. Обратная сила закона. Прекращение действия НПА.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Действие НПА в пространстве.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Действие НПА по кругу лиц. Иммунитеты в праве.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Становление и развитие юридической техники в дореволюционный период.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Законодательная техника  Советского периода.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Зарубежный опыт законодательной техники.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Значение законодательной техники в реформировании правовой системы России.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Понятие юридической техники, её соотношение с законодательной техникой.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Основные средства юридической техники.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16.1. а)  нормативное построение</w:t>
            </w:r>
          </w:p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16.2. б)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</w:p>
        </w:tc>
      </w:tr>
    </w:tbl>
    <w:p w:rsidR="00D60A78" w:rsidRDefault="000160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1511"/>
        <w:gridCol w:w="1986"/>
        <w:gridCol w:w="2853"/>
        <w:gridCol w:w="1609"/>
        <w:gridCol w:w="1741"/>
      </w:tblGrid>
      <w:tr w:rsidR="00D60A7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3403" w:type="dxa"/>
          </w:tcPr>
          <w:p w:rsidR="00D60A78" w:rsidRDefault="00D60A78"/>
        </w:tc>
        <w:tc>
          <w:tcPr>
            <w:tcW w:w="1702" w:type="dxa"/>
          </w:tcPr>
          <w:p w:rsidR="00D60A78" w:rsidRDefault="00D60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14</w:t>
            </w:r>
          </w:p>
        </w:tc>
      </w:tr>
      <w:tr w:rsidR="00D60A78" w:rsidRPr="007A300D">
        <w:trPr>
          <w:trHeight w:hRule="exact" w:val="926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16.3. в)  отраслевая типизация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16.4. г)  юридическая терминология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Специальные средства юридической техники.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17.1. а)  правовые фикции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17.2. б)  презумпции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17.3. в)  правовые аксиомы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Требования, предъявляемые к проектам НПА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18.1. а)  требования к содержанию НПА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18.2. б)  требования соответствия правилам юридической техники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18.3. в)  требования, предъявляемые к структуре НПА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Способы изложения нормативных предписаний.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Понятия и виды законодательных технологий.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Правовые основы законотворческого процесса.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Процесс планирования и подготовки законопроекта.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Научное обеспечение законотворчества, его обсуждение и обоснование.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Экспертиза законопроектов.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Структура закона.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Основные критерии качества закона.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Обеспечение механизма действия закона.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28. Техника внесений в законы изменений и дополнений, признание их 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утратившими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силу.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Требования к законопроектам, вносимым в Государственную Думу Российской Федерации.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30. Стадия законодательной инициативы: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б) предварительное рассмотрение законопроекта комитетами законодательного органа.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Обсуждение законопроекта на заседании Государственной  Думы Федерального Собрания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Принятие решения по законопроекту.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Подписание законодательных актов Президентом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Нормативные и индивидуальные акты Президента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Основные признаки нормативных Указов Президента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Основные этапы нормотворческого процесса Президента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37. Нормотворческая компетенция федеральных органов исполнительной власти.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38. Нормотворческий процесс Правительства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39. Ведомственный нормотворческий процесс.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40. Правовая регламентация нормотворческой деятельности субъектов РФ.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41. Полномочия субъектов регионального нормотворчества.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42. Процесс законотворчества в субъектах РФ, пути его совершенствования.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43. Формы участия органов исполнительной власти субъектов РФ в нормотворчестве.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44. Нормотворческий процесс в муниципальном образовании.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45. Особенности принятия отдельных муниципальных нормативных актов.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46. Порядок разработки и принятия корпоративных нормативных актов.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47. Основные этапы подготовки проектов локальных актов.</w:t>
            </w:r>
          </w:p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48. Основные принципы разработки корпоративных нормативных актов.</w:t>
            </w:r>
          </w:p>
        </w:tc>
      </w:tr>
      <w:tr w:rsidR="00D60A78" w:rsidRPr="007A300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</w:t>
            </w:r>
            <w:proofErr w:type="gramStart"/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проведения текущего контроля</w:t>
            </w:r>
          </w:p>
        </w:tc>
      </w:tr>
      <w:tr w:rsidR="00D60A78" w:rsidRPr="007A300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</w:t>
            </w:r>
          </w:p>
        </w:tc>
      </w:tr>
      <w:tr w:rsidR="00D60A78" w:rsidRPr="007A300D">
        <w:trPr>
          <w:trHeight w:hRule="exact" w:val="277"/>
        </w:trPr>
        <w:tc>
          <w:tcPr>
            <w:tcW w:w="710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A78" w:rsidRPr="000160CE" w:rsidRDefault="00D60A78">
            <w:pPr>
              <w:rPr>
                <w:lang w:val="ru-RU"/>
              </w:rPr>
            </w:pPr>
          </w:p>
        </w:tc>
      </w:tr>
      <w:tr w:rsidR="00D60A78" w:rsidRPr="007A300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0A7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0A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0A78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Сигма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2008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183</w:t>
            </w:r>
          </w:p>
        </w:tc>
      </w:tr>
      <w:tr w:rsidR="00D60A78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Власов В. И., Власова Г. Б., Денисенко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397</w:t>
            </w:r>
          </w:p>
        </w:tc>
      </w:tr>
      <w:tr w:rsidR="00D60A78" w:rsidRPr="007A300D" w:rsidTr="00254D58">
        <w:trPr>
          <w:trHeight w:hRule="exact" w:val="94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Сырых В. М.,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Вайпан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  <w:r w:rsidR="00254D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="00254D58"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 w:rsidR="00254D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209785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Юстицинформ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», 2012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7B0B1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60A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D60A78" w:rsidRDefault="000160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58"/>
        <w:gridCol w:w="1473"/>
        <w:gridCol w:w="1986"/>
        <w:gridCol w:w="2861"/>
        <w:gridCol w:w="1458"/>
        <w:gridCol w:w="1741"/>
      </w:tblGrid>
      <w:tr w:rsidR="00D60A78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40.03.01.01_1.plx</w:t>
            </w:r>
          </w:p>
        </w:tc>
        <w:tc>
          <w:tcPr>
            <w:tcW w:w="3403" w:type="dxa"/>
          </w:tcPr>
          <w:p w:rsidR="00D60A78" w:rsidRDefault="00D60A78"/>
        </w:tc>
        <w:tc>
          <w:tcPr>
            <w:tcW w:w="1702" w:type="dxa"/>
          </w:tcPr>
          <w:p w:rsidR="00D60A78" w:rsidRDefault="00D60A7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15</w:t>
            </w:r>
          </w:p>
        </w:tc>
      </w:tr>
      <w:tr w:rsidR="00D60A7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D60A78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D60A78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Лазарев В. В., Липень С.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 студентов вузов, обучающихся по напр.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030500 (521400)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030501 (021100)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Юриспруденция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030505 (023100)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Правохранительная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</w:tr>
      <w:tr w:rsidR="00D60A78" w:rsidRPr="007A300D" w:rsidTr="00254D58">
        <w:trPr>
          <w:trHeight w:hRule="exact" w:val="97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Цечоев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К., </w:t>
            </w:r>
            <w:proofErr w:type="spellStart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Швандерова</w:t>
            </w:r>
            <w:proofErr w:type="spellEnd"/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государства и права: учебник</w:t>
            </w:r>
          </w:p>
          <w:p w:rsidR="00254D58" w:rsidRPr="000160CE" w:rsidRDefault="00254D58" w:rsidP="00254D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3BF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//http://biblioclub.ru/index.php?page=book&amp;id=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483186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254D58" w:rsidRDefault="00254D5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54D5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Неограниченное количество для зарегистрированных пользователей</w:t>
            </w:r>
          </w:p>
        </w:tc>
      </w:tr>
      <w:tr w:rsidR="00D60A78" w:rsidRPr="007A300D" w:rsidTr="00B50A42">
        <w:trPr>
          <w:trHeight w:hRule="exact" w:val="41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D60A78" w:rsidRPr="007A300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254D5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Федеральный правовой портал «Юридическая Россия» //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law</w:t>
            </w:r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 w:rsidRPr="00D51889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60A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60A78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60A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60A7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+"</w:t>
            </w:r>
          </w:p>
        </w:tc>
      </w:tr>
      <w:tr w:rsidR="00D60A78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Информационно-правовой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D60A78">
        <w:trPr>
          <w:trHeight w:hRule="exact" w:val="277"/>
        </w:trPr>
        <w:tc>
          <w:tcPr>
            <w:tcW w:w="710" w:type="dxa"/>
          </w:tcPr>
          <w:p w:rsidR="00D60A78" w:rsidRDefault="00D60A78"/>
        </w:tc>
        <w:tc>
          <w:tcPr>
            <w:tcW w:w="58" w:type="dxa"/>
          </w:tcPr>
          <w:p w:rsidR="00D60A78" w:rsidRDefault="00D60A78"/>
        </w:tc>
        <w:tc>
          <w:tcPr>
            <w:tcW w:w="1929" w:type="dxa"/>
          </w:tcPr>
          <w:p w:rsidR="00D60A78" w:rsidRDefault="00D60A78"/>
        </w:tc>
        <w:tc>
          <w:tcPr>
            <w:tcW w:w="1986" w:type="dxa"/>
          </w:tcPr>
          <w:p w:rsidR="00D60A78" w:rsidRDefault="00D60A78"/>
        </w:tc>
        <w:tc>
          <w:tcPr>
            <w:tcW w:w="3403" w:type="dxa"/>
          </w:tcPr>
          <w:p w:rsidR="00D60A78" w:rsidRDefault="00D60A78"/>
        </w:tc>
        <w:tc>
          <w:tcPr>
            <w:tcW w:w="1702" w:type="dxa"/>
          </w:tcPr>
          <w:p w:rsidR="00D60A78" w:rsidRDefault="00D60A78"/>
        </w:tc>
        <w:tc>
          <w:tcPr>
            <w:tcW w:w="993" w:type="dxa"/>
          </w:tcPr>
          <w:p w:rsidR="00D60A78" w:rsidRDefault="00D60A78"/>
        </w:tc>
      </w:tr>
      <w:tr w:rsidR="00D60A78" w:rsidRPr="007A30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D60A78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Default="000160CE">
            <w:pPr>
              <w:spacing w:after="0" w:line="240" w:lineRule="auto"/>
              <w:rPr>
                <w:sz w:val="19"/>
                <w:szCs w:val="19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60A78">
        <w:trPr>
          <w:trHeight w:hRule="exact" w:val="277"/>
        </w:trPr>
        <w:tc>
          <w:tcPr>
            <w:tcW w:w="710" w:type="dxa"/>
          </w:tcPr>
          <w:p w:rsidR="00D60A78" w:rsidRDefault="00D60A78"/>
        </w:tc>
        <w:tc>
          <w:tcPr>
            <w:tcW w:w="58" w:type="dxa"/>
          </w:tcPr>
          <w:p w:rsidR="00D60A78" w:rsidRDefault="00D60A78"/>
        </w:tc>
        <w:tc>
          <w:tcPr>
            <w:tcW w:w="1929" w:type="dxa"/>
          </w:tcPr>
          <w:p w:rsidR="00D60A78" w:rsidRDefault="00D60A78"/>
        </w:tc>
        <w:tc>
          <w:tcPr>
            <w:tcW w:w="1986" w:type="dxa"/>
          </w:tcPr>
          <w:p w:rsidR="00D60A78" w:rsidRDefault="00D60A78"/>
        </w:tc>
        <w:tc>
          <w:tcPr>
            <w:tcW w:w="3403" w:type="dxa"/>
          </w:tcPr>
          <w:p w:rsidR="00D60A78" w:rsidRDefault="00D60A78"/>
        </w:tc>
        <w:tc>
          <w:tcPr>
            <w:tcW w:w="1702" w:type="dxa"/>
          </w:tcPr>
          <w:p w:rsidR="00D60A78" w:rsidRDefault="00D60A78"/>
        </w:tc>
        <w:tc>
          <w:tcPr>
            <w:tcW w:w="993" w:type="dxa"/>
          </w:tcPr>
          <w:p w:rsidR="00D60A78" w:rsidRDefault="00D60A78"/>
        </w:tc>
      </w:tr>
      <w:tr w:rsidR="00D60A78" w:rsidRPr="007A30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МЕТОДИЧЕСТКИЕ УКАЗАНИЯ ДЛЯ </w:t>
            </w:r>
            <w:proofErr w:type="gramStart"/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160C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60A78" w:rsidRPr="007A300D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A78" w:rsidRPr="000160CE" w:rsidRDefault="000160C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160C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60A78" w:rsidRDefault="00D60A78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>
      <w:pPr>
        <w:rPr>
          <w:lang w:val="ru-RU"/>
        </w:rPr>
      </w:pPr>
    </w:p>
    <w:p w:rsidR="007A300D" w:rsidRDefault="007A300D" w:rsidP="007A300D">
      <w:r>
        <w:rPr>
          <w:noProof/>
          <w:lang w:eastAsia="ru-RU"/>
        </w:rPr>
        <w:drawing>
          <wp:inline distT="0" distB="0" distL="0" distR="0" wp14:anchorId="090EA9A9" wp14:editId="128F78FC">
            <wp:extent cx="5932805" cy="8166100"/>
            <wp:effectExtent l="0" t="0" r="0" b="6350"/>
            <wp:docPr id="3" name="Рисунок 3" descr="F:\16.03.2019\закон.техника фо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6.03.2019\закон.техника фо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0D" w:rsidRDefault="007A300D" w:rsidP="007A300D"/>
    <w:p w:rsidR="007A300D" w:rsidRDefault="007A300D" w:rsidP="007A300D"/>
    <w:p w:rsidR="007A300D" w:rsidRDefault="007A300D" w:rsidP="007A300D"/>
    <w:p w:rsidR="007A300D" w:rsidRPr="004E4C8E" w:rsidRDefault="007A300D" w:rsidP="007A300D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-672716992"/>
        <w:docPartObj>
          <w:docPartGallery w:val="Table of Contents"/>
          <w:docPartUnique/>
        </w:docPartObj>
      </w:sdtPr>
      <w:sdtContent>
        <w:p w:rsidR="007A300D" w:rsidRPr="004E4C8E" w:rsidRDefault="007A300D" w:rsidP="007A300D">
          <w:pPr>
            <w:keepNext/>
            <w:keepLines/>
            <w:spacing w:before="480" w:after="0" w:line="360" w:lineRule="auto"/>
            <w:jc w:val="center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eastAsia="ru-RU"/>
            </w:rPr>
          </w:pPr>
          <w:proofErr w:type="spellStart"/>
          <w:r w:rsidRPr="004E4C8E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4"/>
              <w:szCs w:val="24"/>
              <w:lang w:eastAsia="ru-RU"/>
            </w:rPr>
            <w:t>Оглавление</w:t>
          </w:r>
          <w:proofErr w:type="spellEnd"/>
        </w:p>
        <w:p w:rsidR="007A300D" w:rsidRPr="004E4C8E" w:rsidRDefault="007A300D" w:rsidP="007A300D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7A300D" w:rsidRPr="004E4C8E" w:rsidRDefault="007A300D" w:rsidP="007A300D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  <w:p w:rsidR="007A300D" w:rsidRPr="004E4C8E" w:rsidRDefault="007A300D" w:rsidP="007A300D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begin"/>
          </w: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4E4C8E"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24422718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_Toc524422718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7A300D" w:rsidRPr="004E4C8E" w:rsidRDefault="007A300D" w:rsidP="007A300D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hyperlink w:anchor="_Toc524422719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_Toc524422719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3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7A300D" w:rsidRPr="004E4C8E" w:rsidRDefault="007A300D" w:rsidP="007A300D">
          <w:pPr>
            <w:tabs>
              <w:tab w:val="right" w:leader="dot" w:pos="9345"/>
            </w:tabs>
            <w:spacing w:after="100" w:line="240" w:lineRule="auto"/>
            <w:rPr>
              <w:noProof/>
              <w:lang w:eastAsia="ru-RU"/>
            </w:rPr>
          </w:pPr>
          <w:hyperlink w:anchor="_Toc524422720" w:history="1">
            <w:r w:rsidRPr="004E4C8E">
              <w:rPr>
                <w:rFonts w:ascii="Times New Roman" w:eastAsiaTheme="majorEastAsia" w:hAnsi="Times New Roman" w:cs="Times New Roman"/>
                <w:noProof/>
                <w:color w:val="0000FF" w:themeColor="hyperlink"/>
                <w:sz w:val="24"/>
                <w:szCs w:val="24"/>
                <w:u w:val="single"/>
                <w:lang w:eastAsia="ru-RU"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ab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begin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instrText xml:space="preserve"> PAGEREF _Toc524422720 \h </w:instrTex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separate"/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t>14</w:t>
            </w:r>
            <w:r w:rsidRPr="004E4C8E">
              <w:rPr>
                <w:rFonts w:ascii="Times New Roman" w:eastAsia="Times New Roman" w:hAnsi="Times New Roman" w:cs="Times New Roman"/>
                <w:noProof/>
                <w:webHidden/>
                <w:sz w:val="24"/>
                <w:szCs w:val="24"/>
                <w:lang w:eastAsia="ru-RU"/>
              </w:rPr>
              <w:fldChar w:fldCharType="end"/>
            </w:r>
          </w:hyperlink>
        </w:p>
        <w:p w:rsidR="007A300D" w:rsidRPr="007A300D" w:rsidRDefault="007A300D" w:rsidP="007A300D">
          <w:pPr>
            <w:spacing w:after="0" w:line="240" w:lineRule="auto"/>
            <w:jc w:val="both"/>
            <w:textAlignment w:val="baseline"/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</w:pPr>
          <w:r w:rsidRPr="004E4C8E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  <w:r w:rsidRPr="007A300D">
            <w:rPr>
              <w:rFonts w:ascii="Times New Roman" w:eastAsia="Times New Roman" w:hAnsi="Times New Roman" w:cs="Times New Roman"/>
              <w:sz w:val="24"/>
              <w:szCs w:val="28"/>
              <w:lang w:val="ru-RU" w:eastAsia="ru-RU"/>
            </w:rPr>
    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компетенций……………………………………………………………………………………33</w:t>
          </w:r>
        </w:p>
        <w:p w:rsidR="007A300D" w:rsidRPr="004E4C8E" w:rsidRDefault="007A300D" w:rsidP="007A300D">
          <w:pPr>
            <w:spacing w:after="0" w:line="360" w:lineRule="auto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</w:p>
      </w:sdtContent>
    </w:sdt>
    <w:p w:rsidR="007A300D" w:rsidRPr="004E4C8E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00D" w:rsidRPr="004E4C8E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00D" w:rsidRPr="004E4C8E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00D" w:rsidRPr="004E4C8E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00D" w:rsidRPr="004E4C8E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00D" w:rsidRPr="004E4C8E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00D" w:rsidRPr="004E4C8E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00D" w:rsidRPr="004E4C8E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00D" w:rsidRPr="004E4C8E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00D" w:rsidRPr="004E4C8E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00D" w:rsidRPr="004E4C8E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00D" w:rsidRPr="004E4C8E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00D" w:rsidRPr="004E4C8E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00D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A300D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A300D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A300D" w:rsidRPr="004E4C8E" w:rsidRDefault="007A300D" w:rsidP="007A300D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A300D" w:rsidRPr="007A300D" w:rsidRDefault="007A300D" w:rsidP="007A300D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0" w:name="_Toc420864537"/>
      <w:bookmarkStart w:id="1" w:name="_Toc524422718"/>
      <w:r w:rsidRPr="007A300D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  <w:bookmarkEnd w:id="1"/>
    </w:p>
    <w:p w:rsidR="007A300D" w:rsidRPr="007A300D" w:rsidRDefault="007A300D" w:rsidP="007A300D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300D" w:rsidRPr="007A300D" w:rsidRDefault="007A300D" w:rsidP="007A300D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 </w:t>
      </w:r>
    </w:p>
    <w:p w:rsidR="007A300D" w:rsidRPr="007A300D" w:rsidRDefault="007A300D" w:rsidP="007A300D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</w:pPr>
      <w:bookmarkStart w:id="2" w:name="_Toc420739502"/>
      <w:bookmarkStart w:id="3" w:name="_Toc524422719"/>
      <w:r w:rsidRPr="007A300D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bookmarkEnd w:id="3"/>
      <w:r w:rsidRPr="007A300D">
        <w:rPr>
          <w:rFonts w:asciiTheme="majorHAnsi" w:eastAsiaTheme="majorEastAsia" w:hAnsiTheme="majorHAnsi" w:cstheme="majorBidi"/>
          <w:b/>
          <w:bCs/>
          <w:sz w:val="24"/>
          <w:szCs w:val="24"/>
          <w:lang w:val="ru-RU" w:eastAsia="ru-RU"/>
        </w:rPr>
        <w:t xml:space="preserve">  </w:t>
      </w:r>
    </w:p>
    <w:p w:rsidR="007A300D" w:rsidRPr="007A300D" w:rsidRDefault="007A300D" w:rsidP="007A30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923" w:type="dxa"/>
        <w:tblInd w:w="-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2160"/>
        <w:gridCol w:w="17"/>
        <w:gridCol w:w="1792"/>
        <w:gridCol w:w="54"/>
        <w:gridCol w:w="2923"/>
      </w:tblGrid>
      <w:tr w:rsidR="007A300D" w:rsidRPr="004E4C8E" w:rsidTr="007E7E23">
        <w:trPr>
          <w:trHeight w:val="75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300D" w:rsidRPr="004E4C8E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ЗУН,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составляющие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компетенцию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300D" w:rsidRPr="004E4C8E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300D" w:rsidRPr="004E4C8E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Критерии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300D" w:rsidRPr="004E4C8E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оценивания</w:t>
            </w:r>
            <w:proofErr w:type="spellEnd"/>
          </w:p>
        </w:tc>
      </w:tr>
      <w:tr w:rsidR="007A300D" w:rsidRPr="007A300D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ОК - 3</w:t>
            </w:r>
            <w:proofErr w:type="gramStart"/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A3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ладеет культурой мышления, способен к обобщению, анализу, восприятию информации, постановке цели и выбору средств ее достижения</w:t>
            </w:r>
          </w:p>
        </w:tc>
      </w:tr>
      <w:tr w:rsidR="007A300D" w:rsidRPr="007A300D" w:rsidTr="007E7E23">
        <w:trPr>
          <w:trHeight w:val="200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Знать 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-природу и назначение законодательной техники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-терминологией, относящейся к законодательной технике (</w:t>
            </w:r>
            <w:proofErr w:type="spellStart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нормографии</w:t>
            </w:r>
            <w:proofErr w:type="spellEnd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), ее природе и назначению;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выявления проблемных ситуаций в процессе нормотворчества.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самостоятельно анализировать и осваивать новые правовые нормы, характеризовать системное влияние  правосознания индивида на конечный результат профессиональной юридической деятельности в рамках правотворчества.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О – опрос 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(</w:t>
            </w:r>
            <w:r w:rsidRPr="007A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№1,2 - вопросы 1-10; Тема №3,4 - вопросы 1-10</w:t>
            </w: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), </w:t>
            </w: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Д – доклад, Т – тест, ДИ – деловая (ролевая) игра.</w:t>
            </w:r>
          </w:p>
        </w:tc>
      </w:tr>
      <w:tr w:rsidR="007A300D" w:rsidRPr="007A300D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ПК</w:t>
            </w:r>
            <w:proofErr w:type="gramStart"/>
            <w:r w:rsidRPr="007A3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- </w:t>
            </w:r>
            <w:r w:rsidRPr="007A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 участвовать в разработке нормативно-правовых актов в соответствии с профилем своей профессиональной деятельности</w:t>
            </w:r>
          </w:p>
        </w:tc>
      </w:tr>
      <w:tr w:rsidR="007A300D" w:rsidRPr="007A300D" w:rsidTr="007E7E23">
        <w:trPr>
          <w:trHeight w:val="761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средства юридической техники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показывать основные и специальные средства юридической техники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выбирать оптимальные средства юридической техники при разработке нормативно-правового акта в соответствии с профилем профессиональной деятельности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владения основными и специальными средствами юридической техники, основными способами изложения нормативных предписаний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методикой написания и оформления нормативно-правового акта в соответствии с профилем профессиональной деятельности, навыками представления разработанного нормативно-правового акта.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Уметь показывать основные и специальные средства юридической техники; уметь выбирать оптимальные средства юридической техники при разработке нормативно правового акта в соответствии с профилем профессиональной деятельности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 – опрос (</w:t>
            </w:r>
            <w:r w:rsidRPr="007A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 5,6 – вопросы  1-9; Тема №7,8 – вопросы 1-4)</w:t>
            </w: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тест.</w:t>
            </w:r>
          </w:p>
        </w:tc>
      </w:tr>
      <w:tr w:rsidR="007A300D" w:rsidRPr="007A300D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ПК5 - </w:t>
            </w:r>
            <w:proofErr w:type="gramStart"/>
            <w:r w:rsidRPr="007A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Способен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</w:tc>
      </w:tr>
      <w:tr w:rsidR="007A300D" w:rsidRPr="007A300D" w:rsidTr="007E7E23">
        <w:trPr>
          <w:trHeight w:val="52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Знать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понятие и классификацию нормативно-правовых актов, понятие, структуру и виды правоприменительных актов, отличия актов применения права от нормативных правовых актов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основные принципы разграничения компетенции органов государственной власти и местного самоуправления в сфере правоприменительной деятельности, требования </w:t>
            </w: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к различным видам правоприменительных актов с точки зрения структуры, содержания, оформления.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применять полученные знания при оформлении служебной документации, формировании текста правоприменительного решения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Владеть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нахождения нужной правовой нормы с целью принятия решений и совершения юридических действий в точном соответствии с законом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анализа текстов нормативно-правовых актов, выявления пробелов в законодательстве и формулирования предложений с целью их устранения, навыками  </w:t>
            </w:r>
            <w:proofErr w:type="spellStart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правоприменения</w:t>
            </w:r>
            <w:proofErr w:type="spellEnd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и конкретизации правовых норм в условиях нестандартных правовых ситуаций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gramStart"/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анализировать действующие нормы права по порядку принятия и вступления в силу нормативно-правовых актов, проверять подлинность текста нормы права, анализировать, толковать правовые нормы, а также </w:t>
            </w: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применять полученные знания при оформлении служебной документации, формировании текста правоприменительного решения</w:t>
            </w:r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; </w:t>
            </w: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проектировать базовые юридические документы, опосредующие правоприменительную деятельность, характеризовать юридическую силу правоприменительных актов, их место и значение в иерархии правовых актов</w:t>
            </w:r>
            <w:proofErr w:type="gramEnd"/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7A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№9 - вопросы 1-3</w:t>
            </w: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  <w:proofErr w:type="gramEnd"/>
          </w:p>
        </w:tc>
      </w:tr>
      <w:tr w:rsidR="007A300D" w:rsidRPr="007A300D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7 - Владеет навыками подготовки юридических документов</w:t>
            </w:r>
          </w:p>
        </w:tc>
      </w:tr>
      <w:tr w:rsidR="007A300D" w:rsidRPr="007A300D" w:rsidTr="007E7E23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lastRenderedPageBreak/>
              <w:t xml:space="preserve">Знать 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основные функции юридических документов, общие требования к  технологии подготовки юридических документов,   обязательные требования  к ним с точки зрения содержания, материального носителя, формы, формата, элементов (реквизитов), правила, приемы и средства юридической техники, требования к юридическому статусу (компетенции/</w:t>
            </w:r>
            <w:proofErr w:type="spellStart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правосубъектности</w:t>
            </w:r>
            <w:proofErr w:type="spellEnd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) создателя и адресата юридического документа, основные классификации юридических документов, действующее законодательство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Российской Федерации, международно-правовые нормы, нормативно-правовые акты, регулирующие требования, предъявляемые к процедуре создания, содержанию, форме различных видов юридических документов, основные положения и категории правовых дисциплин, содержащих требования к базовым юридическим документам (нормативный акт, договор, судебное решение и т.д.), критерии законности юридического документа, а также меры юридической ответственности за нарушение обязательных требований создания конкретных видов юридических документов.</w:t>
            </w:r>
            <w:proofErr w:type="gramEnd"/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юридические конструкции, типовые стандарты, схемы, используемые для создания базовых юридических </w:t>
            </w: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документов, особенности технологии подготовки и характерные признаки отдельных видов юридических документов (нормативные, правоприменительные, правореализационные и т.д.), требования к юридическим документам, выработанные корпоративным профессиональным обычаем и (или) практикой </w:t>
            </w:r>
            <w:proofErr w:type="spellStart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правоприменения</w:t>
            </w:r>
            <w:proofErr w:type="spellEnd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в определенной сфере юридической деятельности.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>Уметь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 документов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(договор, заявление, жалоба и т.д.)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составлять основные юридические документы в определенной сфере профессиональной деятельности юриста, оценивать риски </w:t>
            </w: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признания юридического документа </w:t>
            </w: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недействительным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(ничтожным) и прогнозировать соответствующие правовые последствия для заинтересованных лиц.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- навыками технического оформления  и редактирования текста юридического документа, в том числе с помощью электронно-вычислительной техники, навыками поиска необходимой информации, выбора правовой нормы, правовой позиции при формировании аргументации в содержании юридического документа, навыками конструктивного взаимодействия с коллегами, подчиненными, руководителем в процессе подготовки юридического документа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- навыками эффективного использования юридических документов как правовых средств в различных сферах профессиональной деятельности юриста, навыками критического анализа и использования типовых форм юридических документов, клише в практике юридической деятельности, навыками комплексного правового анализа документов различной формы, видов (достоверность, точность, доступность, соответствующий стиль, ясность языка,  авторитетность и аутентичность), а также навыками прогнозирования и анализа возможных  правовых последствий принятия (утверждения) </w:t>
            </w: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различных видов юридических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документов, в том числе неблагоприятных, связанных с признанием документа недействительным (ничтожным)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proofErr w:type="gramStart"/>
            <w:r w:rsidRPr="007A30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Уметь </w:t>
            </w: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характеризовать документ как управленческое решение и как юридическое (в том числе властное) волеизъявление, определять общую структуру юридического документа, собирать, систематизировать материалы и аргументы, применять электронные ресурсы для поиска, систематизации, обработки необходимой информации, оформления текста, редактирования  документов, применять средства языковой коммуникации для формирования необходимого стиля юридического документа, выбирать и использовать необходимые  средства юридической техники, а также составлять отдельные виды юридических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документов (договор, заявление, </w:t>
            </w: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жалоба и т.д.)</w:t>
            </w: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;с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оставлять основные юридические документы в определенной сфере профессиональной деятельности юриста, оценивать риски признания юридического документа недействительным (ничтожным) и прогнозировать соответствующие правовые последствия для заинтересованных лиц.</w:t>
            </w:r>
          </w:p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7A300D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Тема №10 - </w:t>
            </w:r>
            <w:r w:rsidRPr="007A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1-3; Тема №11 - вопросы 1-4</w:t>
            </w: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), Д – доклад, Т – тест, ДИ – деловая (ролевая) игра.</w:t>
            </w:r>
            <w:proofErr w:type="gramEnd"/>
          </w:p>
        </w:tc>
      </w:tr>
      <w:tr w:rsidR="007A300D" w:rsidRPr="007A300D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14 - 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</w:tr>
      <w:tr w:rsidR="007A300D" w:rsidRPr="007A300D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требования, предъявляемые к проектам нормативно-правовых актов, основные термины и  понятия, виды и методы проведения юридической экспертизы нормативных правовых актов, положения действующего законодательства об экспертизе нормативных правовых актов и их проектов.</w:t>
            </w:r>
          </w:p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</w:p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дать правовую оценку формы акта, его целей и задач, предмета правового регулирования, компетенции органа, принявшего акт, </w:t>
            </w: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содержащихся в нем норм, 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коррупциогенности</w:t>
            </w:r>
            <w:proofErr w:type="spellEnd"/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  <w:proofErr w:type="gramEnd"/>
          </w:p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Владеть </w:t>
            </w:r>
          </w:p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технологией подготовки нормативно-правовых актов, навыками анализа нормативно-правовых актов с целью выявления в них положений, способствующих созданию условий для проявления коррупции   </w:t>
            </w:r>
          </w:p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навыками  проведения юридической экспертизы нормативных правовых актов и их проектов, в том числе в целях выявления в них положений, способствующих созданию условий для проявления коррупции.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300D" w:rsidRPr="007A300D" w:rsidRDefault="007A300D" w:rsidP="007E7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7A300D" w:rsidRPr="007A300D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300D" w:rsidRPr="007A300D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формулировать требования, предъявляемые к проектам нормативно-правовых актов, осуществлять правовую экспертизу нормативных правовых актов на предмет их соответствия Конституции РФ и иных нормативно-правовым актам, обладающим более высокой юридической силой, а также выявлять в них положения, способствующие созданию условий для проявления коррупции</w:t>
            </w:r>
            <w:r w:rsidRPr="007A30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дать правовую оценку формы акта, его целей и задач, предмета правового регулирования, компетенции органа, принявшего акт, содержащихся в нем норм, </w:t>
            </w: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порядка принятия, обнародования (опубликования) на предмет наличия коррупционных факторов в соответствии с критериями </w:t>
            </w:r>
            <w:proofErr w:type="spellStart"/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коррупциогенности</w:t>
            </w:r>
            <w:proofErr w:type="spellEnd"/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, составлять суждение по результатам проведенной экспертизы  с целью выявления положений законодательства, способствующих созданию условий для проявления коррупции.</w:t>
            </w:r>
            <w:proofErr w:type="gramEnd"/>
          </w:p>
          <w:p w:rsidR="007A300D" w:rsidRPr="007A300D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00D" w:rsidRPr="007A300D" w:rsidRDefault="007A300D" w:rsidP="007E7E23">
            <w:pPr>
              <w:spacing w:after="0" w:line="256" w:lineRule="auto"/>
              <w:ind w:hanging="13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опрос, Д – доклад, Т – тест, ДИ – деловая (ролевая) игра.</w:t>
            </w:r>
          </w:p>
        </w:tc>
      </w:tr>
      <w:tr w:rsidR="007A300D" w:rsidRPr="007A300D" w:rsidTr="007E7E23">
        <w:trPr>
          <w:trHeight w:val="430"/>
        </w:trPr>
        <w:tc>
          <w:tcPr>
            <w:tcW w:w="99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ПК 15 - Способен толковать различные правовые акты</w:t>
            </w:r>
          </w:p>
        </w:tc>
      </w:tr>
      <w:tr w:rsidR="007A300D" w:rsidRPr="007A300D" w:rsidTr="007E7E23">
        <w:trPr>
          <w:trHeight w:val="43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Знать </w:t>
            </w:r>
          </w:p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организацию и методику подготовки законопроектов, технологию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Уметь </w:t>
            </w:r>
          </w:p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- 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>Владеть</w:t>
            </w:r>
          </w:p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- законодательными технологиями, навыками подготовки законопроектов, вносимых в Государственную Думу Федерального Собрания Российской Федерации, навыками подготовки нормативных актов Президента, федеральных органов исполнительной власти, актов субъектов Российской Федерации и локальных нормативно-правовых актов</w:t>
            </w:r>
          </w:p>
          <w:p w:rsidR="007A300D" w:rsidRPr="007A300D" w:rsidRDefault="007A300D" w:rsidP="007E7E23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- навыками аналитического исследования текстов законопроектов, текстов нормативных актов Президента, федеральных органов исполнительной власти, актов субъектов Российской Федерации и </w:t>
            </w: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локальных нормативно-правовых актов.</w:t>
            </w:r>
          </w:p>
        </w:tc>
        <w:tc>
          <w:tcPr>
            <w:tcW w:w="217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300D" w:rsidRPr="007A300D" w:rsidRDefault="007A300D" w:rsidP="007E7E2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 xml:space="preserve">составленный обзор, аннотация,  поиск и сбор необходимой литературы,  использование различных баз данных, </w:t>
            </w: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использование современных информационн</w:t>
            </w: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о-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 xml:space="preserve"> коммуникационных технологий  и глобальных информационных ресурсов.</w:t>
            </w:r>
          </w:p>
          <w:p w:rsidR="007A300D" w:rsidRPr="007A300D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1846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A300D" w:rsidRPr="007A300D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 xml:space="preserve">Уметь </w:t>
            </w: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осуществлять подготовку законопроекта для прохождения в федеральном законодательном органе, осуществлять подготовку нормативных актов Президента, федеральных </w:t>
            </w: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lastRenderedPageBreak/>
              <w:t>органов исполнительной власти, актов субъектов Российской Федерации и локальных нормативно-правовых актов</w:t>
            </w:r>
            <w:r w:rsidRPr="007A300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u-RU" w:eastAsia="ru-RU"/>
              </w:rPr>
              <w:t xml:space="preserve">; </w:t>
            </w:r>
            <w:r w:rsidRPr="007A300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ru-RU" w:eastAsia="ru-RU"/>
              </w:rPr>
              <w:t>анализировать общественно-исторические условия принятия законов, причины принятия нормативных актов Президента, федеральных органов исполнительной власти, актов субъектов Российской Федерации и локальных нормативно-правовых актов.</w:t>
            </w:r>
          </w:p>
          <w:p w:rsidR="007A300D" w:rsidRPr="007A300D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</w:p>
        </w:tc>
        <w:tc>
          <w:tcPr>
            <w:tcW w:w="292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A300D" w:rsidRPr="007A300D" w:rsidRDefault="007A300D" w:rsidP="007E7E2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gramStart"/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lastRenderedPageBreak/>
              <w:t>О – опрос (</w:t>
            </w:r>
            <w:r w:rsidRPr="007A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Тема №12,13 -</w:t>
            </w:r>
            <w:r w:rsidRPr="007A3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A30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вопросы 1-5)</w:t>
            </w:r>
            <w:r w:rsidRPr="007A30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, Д – доклад, Т – тест, ДИ – деловая (ролевая) игра.</w:t>
            </w:r>
            <w:proofErr w:type="gramEnd"/>
          </w:p>
        </w:tc>
      </w:tr>
    </w:tbl>
    <w:p w:rsidR="007A300D" w:rsidRPr="007A300D" w:rsidRDefault="007A300D" w:rsidP="007A300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3.2 Шкалы оценивания:   </w:t>
      </w:r>
    </w:p>
    <w:p w:rsidR="007A300D" w:rsidRPr="007A300D" w:rsidRDefault="007A300D" w:rsidP="007A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шкале.</w:t>
      </w:r>
      <w:r w:rsidRPr="007A30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«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7A300D" w:rsidRPr="007A300D" w:rsidRDefault="007A300D" w:rsidP="007A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Студент считается аттестованным по дисциплине, если его оценка за семестр не менее 50 баллов (суммарно по контрольным точкам). При этом студенту выставляется семестровая оценка в 100-балльной шкале, характеризующей качество освоения студентом знаний, умений и компетенций по данной дисциплине». При этом оценке «зачет» соответствует количество баллов от 50 до 100; «не зачет» (2) - 0–49 баллов.</w:t>
      </w:r>
    </w:p>
    <w:p w:rsidR="007A300D" w:rsidRPr="007A300D" w:rsidRDefault="007A300D" w:rsidP="007A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Студент, набравший количество баллов, соответствующее оценке «не зачтено» от зачета освобождается, получив автоматически данную оценку. Оценку «зачтено» необходимо подтвердить, явившись на зачет. Если студент не согласен с баллами, соответствующими оценке «зачтено», выставленными ему в течение семестра преподавателем, то он имеет право прийти на зачет. В этом случае набранные им баллы не учитываются и максимальное количество баллов, которое студент может набрать за промежуточную аттестацию по дисциплине  - 100 баллов. </w:t>
      </w:r>
    </w:p>
    <w:p w:rsidR="007A300D" w:rsidRPr="007A300D" w:rsidRDefault="007A300D" w:rsidP="007A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течение семестра по каждой контрольной точке студент может набрать максимально 50 баллов, которые можно заработать следующим образом:</w:t>
      </w:r>
    </w:p>
    <w:p w:rsidR="007A300D" w:rsidRPr="007A300D" w:rsidRDefault="007A300D" w:rsidP="007A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 активную работу на семинарских занятиях студент может набрать – 2 балла.</w:t>
      </w:r>
    </w:p>
    <w:p w:rsidR="007A300D" w:rsidRPr="007A300D" w:rsidRDefault="007A300D" w:rsidP="007A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Баллы за самостоятельную работу начисляются за подготовку реферирования научной статьи – 0-5 баллов, составление кроссворда с использованием терминов по одной из тем дисциплины «Парламентское право» объемом не менее 15 слов – 0-5 баллов, выполнение ситуационного задания по одной из тем - 0-5 баллов, реферата - 0-5 баллов, доклада - 0-5 баллов. </w:t>
      </w:r>
    </w:p>
    <w:p w:rsidR="007A300D" w:rsidRPr="007A300D" w:rsidRDefault="007A300D" w:rsidP="007A300D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Тестирование предполагает выполнение письменных контрольных работ по итогам освоения каждого модуля. Письменный контроль по итогам освоения модуля состоит из теоретических вопросов и задач.</w:t>
      </w:r>
    </w:p>
    <w:p w:rsidR="007A300D" w:rsidRPr="007A300D" w:rsidRDefault="007A300D" w:rsidP="007A30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Toc420864540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7A300D" w:rsidRPr="007A300D" w:rsidRDefault="007A300D" w:rsidP="007A300D">
      <w:pPr>
        <w:keepNext/>
        <w:keepLines/>
        <w:spacing w:before="480" w:after="0" w:line="240" w:lineRule="auto"/>
        <w:jc w:val="both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</w:pPr>
      <w:bookmarkStart w:id="5" w:name="_Toc524422720"/>
      <w:r w:rsidRPr="007A300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4"/>
      <w:bookmarkEnd w:id="5"/>
    </w:p>
    <w:p w:rsidR="007A300D" w:rsidRPr="007A300D" w:rsidRDefault="007A300D" w:rsidP="007A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A300D" w:rsidRPr="007A300D" w:rsidRDefault="007A300D" w:rsidP="007A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7A300D" w:rsidRP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зачету</w:t>
      </w:r>
    </w:p>
    <w:p w:rsidR="007A300D" w:rsidRPr="007A300D" w:rsidRDefault="007A300D" w:rsidP="007A300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по дисциплине «Законодательная техника (</w:t>
      </w:r>
      <w:proofErr w:type="spell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нормография</w:t>
      </w:r>
      <w:proofErr w:type="spellEnd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ko-KR"/>
        </w:rPr>
        <w:t>)»</w:t>
      </w:r>
    </w:p>
    <w:p w:rsidR="007A300D" w:rsidRPr="007A300D" w:rsidRDefault="007A300D" w:rsidP="007A300D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нормотворчества и нормотворческой деятельности.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назначение законодательной техники.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нормотворчества.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Субъекты нормотворчества.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Нормативно-правовой акт - основной источник Российской правовой системы. Основные признаки НПА.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классификации нормативно-правовых актов.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Ведомственные нормативно-правовые акты.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 во времени: порядок вступления в действие. Обратная сила закона. Прекращение действия НПА.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в пространстве.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Действие НПА по кругу лиц. Иммунитеты в праве.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Становление и развитие юридической техники в дореволюционный период.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Законодательная техника  Советского периода.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Зарубежный опыт законодательной техники.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законодательной техники в реформировании правовой системы России.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15.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юридической техники, её соотношение с законодательной техникой.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Основные средства юридической техники. 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16.1.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нормативное построение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16.2.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юридические конструкции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16.3.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отраслевая типизация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16.4.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г)  юридическая терминология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Специальные средства юридической техники.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17.1.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правовые фикции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17.2.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презумпции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17.3.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правовые аксиомы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Требования, предъявляемые к проектам НПА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18.1.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а)  требования к содержанию НПА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18.2.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б)  требования соответствия правилам юридической техники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18.3.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в)  требования, предъявляемые к структуре НПА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нормативных предписаний.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Понятия и виды законодательных технологий.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Правовые основы законотворческого процесса.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планирования и подготовки законопроекта.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Научное обеспечение законотворчества, его обсуждение и обоснование.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Экспертиза законопроектов.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закона.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критерии качества закона.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Обеспечение механизма действия закона.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Техника внесений в законы изменений и дополнений, признание их </w:t>
      </w:r>
      <w:proofErr w:type="gram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утратившими</w:t>
      </w:r>
      <w:proofErr w:type="gramEnd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силу.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Требования к законопроектам, вносимым в Государственную Думу Российской Федерации.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Стадия законодательной инициативы: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внесение законопроекта на рассмотрение Федерального Собрания Российской Федерации.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б) предварительное рассмотрение законопроекта комитетами законодательного органа.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Обсуждение законопроекта на заседании Государственной  Думы Федерального Собрания РФ.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Принятие решения по законопроекту.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Подписание законодательных актов Президентом РФ.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34.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Нормативные и индивидуальные акты Президента РФ.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признаки нормативных Указов Президента РФ.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нормотворческого процесса Президента РФ.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Нормотворческая компетенция федеральных органов исполнительной власти.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Правительства РФ.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Ведомственный нормотворческий процесс.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Правовая регламентация нормотворческой деятельности субъектов РФ.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Полномочия субъектов регионального нормотворчества.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Процесс законотворчества в субъектах РФ, пути его совершенствования.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Формы участия органов исполнительной власти субъектов РФ в нормотворчестве.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Нормотворческий процесс в муниципальном образовании.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Особенности принятия отдельных муниципальных нормативных актов.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Порядок разработки и принятия корпоративных нормативных актов.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этапы подготовки проектов локальных актов.</w:t>
      </w:r>
    </w:p>
    <w:p w:rsidR="007A300D" w:rsidRPr="007A300D" w:rsidRDefault="007A300D" w:rsidP="007A300D">
      <w:pPr>
        <w:tabs>
          <w:tab w:val="left" w:pos="-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принципы разработки корпоративных нормативных актов.</w:t>
      </w:r>
    </w:p>
    <w:p w:rsidR="007A300D" w:rsidRPr="007A300D" w:rsidRDefault="007A300D" w:rsidP="007A300D">
      <w:pPr>
        <w:tabs>
          <w:tab w:val="left" w:pos="1418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7A300D" w:rsidRPr="007A300D" w:rsidRDefault="007A300D" w:rsidP="007A300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7A300D" w:rsidRPr="004E4C8E" w:rsidRDefault="007A300D" w:rsidP="007A300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«____»__________________2018 г.</w:t>
      </w:r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00D" w:rsidRPr="004E4C8E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оценивания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A300D" w:rsidRPr="007A300D" w:rsidRDefault="007A300D" w:rsidP="007A300D">
      <w:pPr>
        <w:widowControl w:val="0"/>
        <w:numPr>
          <w:ilvl w:val="0"/>
          <w:numId w:val="2"/>
        </w:numPr>
        <w:shd w:val="clear" w:color="auto" w:fill="FFFFFF"/>
        <w:tabs>
          <w:tab w:val="left" w:pos="15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обучающемуся, если студент демонстрирует полные и содержательные знания материала, усвоение взаимосвязи парламентского права и парламентаризма, их содержания, практику применения источников парламентского права различных блоков, используя научные точки зрения ученых-юристов на обсуждаемые проблемы, умеет приводить примеры из практики, умеет отстаивать свою позицию;</w:t>
      </w:r>
    </w:p>
    <w:p w:rsidR="007A300D" w:rsidRPr="007A300D" w:rsidRDefault="007A300D" w:rsidP="007A300D">
      <w:pPr>
        <w:widowControl w:val="0"/>
        <w:numPr>
          <w:ilvl w:val="0"/>
          <w:numId w:val="3"/>
        </w:numPr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оценка «не зачтено» выставляется </w:t>
      </w:r>
      <w:proofErr w:type="gram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обучающемуся</w:t>
      </w:r>
      <w:proofErr w:type="gramEnd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если он не отвечает на поставленный вопрос, не ориентируется в понятиях и институтах парламентского права, не демонстрирует знания основного учебно-программного материала.</w:t>
      </w:r>
    </w:p>
    <w:p w:rsidR="007A300D" w:rsidRPr="007A300D" w:rsidRDefault="007A300D" w:rsidP="007A300D">
      <w:pPr>
        <w:widowControl w:val="0"/>
        <w:shd w:val="clear" w:color="auto" w:fill="FFFFFF"/>
        <w:tabs>
          <w:tab w:val="left" w:pos="1584"/>
          <w:tab w:val="left" w:leader="dot" w:pos="64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7A300D" w:rsidRPr="007A300D" w:rsidRDefault="007A300D" w:rsidP="007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(подпись)</w:t>
      </w:r>
    </w:p>
    <w:p w:rsidR="007A300D" w:rsidRPr="007A300D" w:rsidRDefault="007A300D" w:rsidP="007A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«____»__________________2018 г. 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</w:p>
    <w:p w:rsidR="007A300D" w:rsidRP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Министерство образования и науки Российской Федерации</w:t>
      </w:r>
    </w:p>
    <w:p w:rsidR="007A300D" w:rsidRPr="007A300D" w:rsidRDefault="007A300D" w:rsidP="007A3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A300D" w:rsidRP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Кафедра Теории и истории государства и права</w:t>
      </w:r>
    </w:p>
    <w:p w:rsidR="007A300D" w:rsidRPr="007A300D" w:rsidRDefault="007A300D" w:rsidP="007A30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7A300D" w:rsidRPr="004E4C8E" w:rsidRDefault="007A300D" w:rsidP="007A3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Опрос</w:t>
      </w:r>
      <w:proofErr w:type="spellEnd"/>
    </w:p>
    <w:p w:rsidR="007A300D" w:rsidRPr="004E4C8E" w:rsidRDefault="007A300D" w:rsidP="007A3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5"/>
      </w:tblGrid>
      <w:tr w:rsidR="007A300D" w:rsidRPr="007A300D" w:rsidTr="007E7E23">
        <w:tc>
          <w:tcPr>
            <w:tcW w:w="7492" w:type="dxa"/>
          </w:tcPr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№1 «Природа и назначение законодательной техники. Понятие и средства юридической техники»</w:t>
            </w:r>
          </w:p>
        </w:tc>
      </w:tr>
      <w:tr w:rsidR="007A300D" w:rsidRPr="004E4C8E" w:rsidTr="007E7E23">
        <w:trPr>
          <w:trHeight w:val="3916"/>
        </w:trPr>
        <w:tc>
          <w:tcPr>
            <w:tcW w:w="7492" w:type="dxa"/>
          </w:tcPr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 №1,2 «Понятие и классификация нормативно-правовых актов»</w:t>
            </w:r>
          </w:p>
          <w:p w:rsidR="007A300D" w:rsidRPr="007A300D" w:rsidRDefault="007A300D" w:rsidP="007A300D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нормотворчества и нормотворческой деятельности.</w:t>
            </w:r>
          </w:p>
          <w:p w:rsidR="007A300D" w:rsidRPr="007A300D" w:rsidRDefault="007A300D" w:rsidP="007A300D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и назначение законодательной техники.</w:t>
            </w:r>
          </w:p>
          <w:p w:rsidR="007A300D" w:rsidRPr="004E4C8E" w:rsidRDefault="007A300D" w:rsidP="007A300D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300D" w:rsidRPr="004E4C8E" w:rsidRDefault="007A300D" w:rsidP="007A300D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300D" w:rsidRPr="004E4C8E" w:rsidRDefault="007A300D" w:rsidP="007A300D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Нормативно-правовой акт - основной источник Российской правовой системы.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НПА.</w:t>
            </w:r>
          </w:p>
          <w:p w:rsidR="007A300D" w:rsidRPr="007A300D" w:rsidRDefault="007A300D" w:rsidP="007A300D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классификации нормативно-правовых актов.</w:t>
            </w:r>
          </w:p>
          <w:p w:rsidR="007A300D" w:rsidRPr="004E4C8E" w:rsidRDefault="007A300D" w:rsidP="007A300D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300D" w:rsidRPr="007A300D" w:rsidRDefault="007A300D" w:rsidP="007A300D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Действие НПА во времени: порядок вступления в действие. Обратная сила закона. Прекращение действия НПА.</w:t>
            </w:r>
          </w:p>
          <w:p w:rsidR="007A300D" w:rsidRPr="004E4C8E" w:rsidRDefault="007A300D" w:rsidP="007A300D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НПА в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300D" w:rsidRPr="004E4C8E" w:rsidRDefault="007A300D" w:rsidP="007A300D">
            <w:pPr>
              <w:numPr>
                <w:ilvl w:val="0"/>
                <w:numId w:val="6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Действие НПА по кругу лиц.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Иммунитеты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00D" w:rsidRPr="007A300D" w:rsidTr="007E7E23">
        <w:trPr>
          <w:trHeight w:val="229"/>
        </w:trPr>
        <w:tc>
          <w:tcPr>
            <w:tcW w:w="7492" w:type="dxa"/>
          </w:tcPr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№3,4 «Эволюция, понятия и средства юридической техники»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Становление и развитие юридической техники в дореволюционный период.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Законодательная техника  Советского периода.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Зарубежный опыт законодательной техники.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4. Значение законодательной техники в реформировании правовой системы России. 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Понятие юридической техники, её соотношение с законодательной техникой.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6.  Основные средства юридической техники. 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нормативное построение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юридические конструкции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отраслевая типизация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г)  юридическая терминология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7.Специальные средства юридической техники.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правовые фикции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презумпции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правовые аксиомы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 Требования, предъявляемые к проектам НПА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 требования к содержанию НПА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 требования соответствия правилам юридической техники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в)  требования, предъявляемые к структуре НПА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 Способы изложения нормативных предписаний.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 Понятия и виды законодательных технологий.</w:t>
            </w:r>
          </w:p>
        </w:tc>
      </w:tr>
      <w:tr w:rsidR="007A300D" w:rsidRPr="007A300D" w:rsidTr="007E7E23">
        <w:tc>
          <w:tcPr>
            <w:tcW w:w="7492" w:type="dxa"/>
          </w:tcPr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№2 «Подготовка и стадии прохождения законопроекта в федеральном законодательном органе»</w:t>
            </w:r>
          </w:p>
        </w:tc>
      </w:tr>
      <w:tr w:rsidR="007A300D" w:rsidRPr="004E4C8E" w:rsidTr="007E7E23">
        <w:tc>
          <w:tcPr>
            <w:tcW w:w="7492" w:type="dxa"/>
          </w:tcPr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630" w:hanging="63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 5,6 «Организация и методика подготовки законопроектов»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Правовые основы законотворческого процесса.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Процесс планирования и подготовки законопроекта.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Научное обеспечение законотворчества, его обсуждение и обоснование.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  Экспертиза законопроектов.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  Структура закона.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6.  Основные критерии качества закона.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  Обеспечение механизма действия закона.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8. Техника внесений в законы изменений и дополнений, признание их </w:t>
            </w:r>
            <w:proofErr w:type="gramStart"/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утратившими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силу.</w:t>
            </w:r>
          </w:p>
          <w:p w:rsidR="007A300D" w:rsidRPr="004E4C8E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9. Требования к законопроектам, вносимым в Государственную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Думу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00D" w:rsidRPr="007A300D" w:rsidTr="007E7E23">
        <w:tc>
          <w:tcPr>
            <w:tcW w:w="7492" w:type="dxa"/>
          </w:tcPr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Тема  №7,8 «Законодательный проце</w:t>
            </w:r>
            <w:proofErr w:type="gramStart"/>
            <w:r w:rsidRPr="007A3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сс в РФ</w:t>
            </w:r>
            <w:proofErr w:type="gramEnd"/>
            <w:r w:rsidRPr="007A3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»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1.Стадия законодательной инициативы.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а) внесение законопроекта на рассмотрение Федерального Собрания Российской Федерации.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б) предварительное рассмотрение законопроекта комитетами законодательного органа.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2.Обсуждение законопроекта на заседании Государственной  Думы Федерального Собрания РФ.</w:t>
            </w:r>
          </w:p>
          <w:p w:rsidR="007A300D" w:rsidRPr="007A300D" w:rsidRDefault="007A300D" w:rsidP="007E7E23">
            <w:pPr>
              <w:tabs>
                <w:tab w:val="left" w:pos="3420"/>
                <w:tab w:val="left" w:pos="4713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3.Принятие решения по законопроекту.</w:t>
            </w: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4.Подписание законодательных актов Президентом РФ.</w:t>
            </w:r>
          </w:p>
        </w:tc>
      </w:tr>
      <w:tr w:rsidR="007A300D" w:rsidRPr="007A300D" w:rsidTr="007E7E23">
        <w:tc>
          <w:tcPr>
            <w:tcW w:w="7492" w:type="dxa"/>
          </w:tcPr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Модуль №3 «Технология подготовки нормативных актов Президента, федеральных органов исполнительной власти, актов субъектов и локальных нормативных актов».</w:t>
            </w:r>
          </w:p>
        </w:tc>
      </w:tr>
      <w:tr w:rsidR="007A300D" w:rsidRPr="007A300D" w:rsidTr="007E7E23">
        <w:tc>
          <w:tcPr>
            <w:tcW w:w="7492" w:type="dxa"/>
          </w:tcPr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№9 «Правовая природа и технологии подготовки нормативных актов Президента РФ»</w:t>
            </w:r>
          </w:p>
          <w:p w:rsidR="007A300D" w:rsidRPr="007A300D" w:rsidRDefault="007A300D" w:rsidP="007A300D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Нормативные и индивидуальные акты Президента РФ.</w:t>
            </w:r>
          </w:p>
          <w:p w:rsidR="007A300D" w:rsidRPr="007A300D" w:rsidRDefault="007A300D" w:rsidP="007A300D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признаки нормативных Указов Президента РФ.</w:t>
            </w:r>
          </w:p>
          <w:p w:rsidR="007A300D" w:rsidRPr="007A300D" w:rsidRDefault="007A300D" w:rsidP="007A300D">
            <w:pPr>
              <w:numPr>
                <w:ilvl w:val="0"/>
                <w:numId w:val="7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нормотворческого процесса Президента РФ.</w:t>
            </w:r>
          </w:p>
        </w:tc>
      </w:tr>
      <w:tr w:rsidR="007A300D" w:rsidRPr="004E4C8E" w:rsidTr="007E7E23">
        <w:tc>
          <w:tcPr>
            <w:tcW w:w="7492" w:type="dxa"/>
          </w:tcPr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№10 «Нормотворчество федеральных органов исполнительной власти»</w:t>
            </w:r>
          </w:p>
          <w:p w:rsidR="007A300D" w:rsidRPr="007A300D" w:rsidRDefault="007A300D" w:rsidP="007A300D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Нормотворческая компетенция федеральных органов исполнительной власти.</w:t>
            </w:r>
          </w:p>
          <w:p w:rsidR="007A300D" w:rsidRPr="004E4C8E" w:rsidRDefault="007A300D" w:rsidP="007A300D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Нормотворческий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РФ.</w:t>
            </w:r>
          </w:p>
          <w:p w:rsidR="007A300D" w:rsidRPr="004E4C8E" w:rsidRDefault="007A300D" w:rsidP="007A300D">
            <w:pPr>
              <w:numPr>
                <w:ilvl w:val="0"/>
                <w:numId w:val="8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нормотворческий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A300D" w:rsidRPr="007A300D" w:rsidTr="007E7E23">
        <w:tc>
          <w:tcPr>
            <w:tcW w:w="7492" w:type="dxa"/>
          </w:tcPr>
          <w:p w:rsidR="007A300D" w:rsidRPr="004E4C8E" w:rsidRDefault="007A300D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№11 «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Нормотворчество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proofErr w:type="spellEnd"/>
            <w:r w:rsidRPr="004E4C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РФ»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 Правовая регламентация нормотворческой деятельности субъектов РФ.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 Полномочия субъектов регионального нормотворчества.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  Процесс законотворчества в субъектах РФ, пути его совершенствования.</w:t>
            </w:r>
          </w:p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ind w:left="4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 . Формы участия органов исполнительной власти субъектов РФ в нормотворчестве.</w:t>
            </w:r>
          </w:p>
        </w:tc>
      </w:tr>
      <w:tr w:rsidR="007A300D" w:rsidRPr="007A300D" w:rsidTr="007E7E23">
        <w:tc>
          <w:tcPr>
            <w:tcW w:w="7492" w:type="dxa"/>
          </w:tcPr>
          <w:p w:rsidR="007A300D" w:rsidRPr="007A300D" w:rsidRDefault="007A300D" w:rsidP="007E7E23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№12, 13 «Разработка и принятие локальных нормативных актов»</w:t>
            </w:r>
          </w:p>
          <w:p w:rsidR="007A300D" w:rsidRPr="007A300D" w:rsidRDefault="007A300D" w:rsidP="007A300D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Нормотворческий процесс в муниципальном образовании.</w:t>
            </w:r>
          </w:p>
          <w:p w:rsidR="007A300D" w:rsidRPr="007A300D" w:rsidRDefault="007A300D" w:rsidP="007A300D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Особенности принятия отдельных муниципальных нормативных актов.</w:t>
            </w:r>
          </w:p>
          <w:p w:rsidR="007A300D" w:rsidRPr="007A300D" w:rsidRDefault="007A300D" w:rsidP="007A300D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Порядок разработки и принятия нормативных правовых актов.</w:t>
            </w:r>
          </w:p>
          <w:p w:rsidR="007A300D" w:rsidRPr="007A300D" w:rsidRDefault="007A300D" w:rsidP="007A300D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этапы подготовки проектов локальных актов.</w:t>
            </w:r>
          </w:p>
          <w:p w:rsidR="007A300D" w:rsidRPr="007A300D" w:rsidRDefault="007A300D" w:rsidP="007A300D">
            <w:pPr>
              <w:numPr>
                <w:ilvl w:val="0"/>
                <w:numId w:val="9"/>
              </w:num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A300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принципы разработки корпоративных нормативных актов.</w:t>
            </w:r>
          </w:p>
        </w:tc>
      </w:tr>
    </w:tbl>
    <w:p w:rsidR="007A300D" w:rsidRP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Критерии оценки: </w:t>
      </w:r>
    </w:p>
    <w:p w:rsidR="007A300D" w:rsidRPr="007A300D" w:rsidRDefault="007A300D" w:rsidP="007A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«зачтено» выставляется студенту, если он демонстрирует полные и содержательные знания материала, а именно отвечает на 90 процентов вопросов правильно, задаваемых преподавателем;  </w:t>
      </w:r>
    </w:p>
    <w:p w:rsidR="007A300D" w:rsidRPr="007A300D" w:rsidRDefault="007A300D" w:rsidP="007A30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•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«не зачтено» выставляется студенту, если он отвечает правильно на менее, что 40 процентов вопросов, задаваемых преподавателем.  </w:t>
      </w:r>
    </w:p>
    <w:p w:rsidR="007A300D" w:rsidRP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7A300D" w:rsidRPr="007A300D" w:rsidRDefault="007A300D" w:rsidP="007A300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7A300D" w:rsidRPr="007A300D" w:rsidRDefault="007A300D" w:rsidP="007A300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 г.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A300D" w:rsidRPr="007A300D" w:rsidRDefault="007A300D" w:rsidP="007A3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A300D" w:rsidRP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7A300D" w:rsidRPr="007A300D" w:rsidRDefault="007A300D" w:rsidP="007A30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</w:p>
    <w:p w:rsidR="007A300D" w:rsidRPr="007A300D" w:rsidRDefault="007A300D" w:rsidP="007A3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</w:pPr>
      <w:r w:rsidRPr="007A300D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Тесты письменные </w:t>
      </w:r>
    </w:p>
    <w:p w:rsidR="007A300D" w:rsidRPr="007A300D" w:rsidRDefault="007A300D" w:rsidP="007A3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 «Законодательная техника (</w:t>
      </w:r>
      <w:proofErr w:type="spell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нормография</w:t>
      </w:r>
      <w:proofErr w:type="spellEnd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)»</w:t>
      </w:r>
    </w:p>
    <w:p w:rsidR="007A300D" w:rsidRPr="007A300D" w:rsidRDefault="007A300D" w:rsidP="007A300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A300D" w:rsidRPr="004E4C8E" w:rsidRDefault="007A300D" w:rsidP="007A300D">
      <w:pPr>
        <w:numPr>
          <w:ilvl w:val="0"/>
          <w:numId w:val="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Конституционный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это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…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7A300D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вносящий поправки в Конституцию РФ;</w:t>
      </w:r>
    </w:p>
    <w:p w:rsidR="007A300D" w:rsidRPr="007A300D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закон, принимаемый по вопросам, указанным в Конституции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proofErr w:type="spellEnd"/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изменяющий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7A300D" w:rsidRPr="007A300D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Нормативные акты, принятые Правительством РФ, могут быть отменены …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7A300D" w:rsidRPr="007A300D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Регламент Совета Федерации Федерального Собрания РФ принимается …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7A300D" w:rsidRPr="007A300D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 каких случаях  законы РФ имеют обратную силу?</w:t>
      </w:r>
    </w:p>
    <w:p w:rsidR="007A300D" w:rsidRPr="007A300D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когда закон устраняет или смягчает ответственность;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отягчающие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устанавливающие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spellEnd"/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вновь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00D" w:rsidRPr="007A300D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Совет Федерации РФ одобряет  только …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00D" w:rsidRPr="007A300D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Федеральный закон считается  одобренным Советом Федерации, если за него проголосовало более</w:t>
      </w:r>
      <w:proofErr w:type="gramStart"/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.</w:t>
      </w:r>
      <w:proofErr w:type="gramEnd"/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2/3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7A300D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общего числа членов этой палаты;</w:t>
      </w:r>
    </w:p>
    <w:p w:rsidR="007A300D" w:rsidRPr="007A300D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половины от числа голосовавших членов этой палаты;</w:t>
      </w:r>
    </w:p>
    <w:p w:rsidR="007A300D" w:rsidRPr="007A300D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2/3 от числа голосовавших членов этой палаты.</w:t>
      </w:r>
    </w:p>
    <w:p w:rsidR="007A300D" w:rsidRPr="007A300D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подписывает закон, принятый всенародным голосованием (референдумом)?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7A300D" w:rsidRPr="007A300D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Какие виды актов издаются  Правительством РФ</w:t>
      </w:r>
      <w:proofErr w:type="gramStart"/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?</w:t>
      </w:r>
      <w:proofErr w:type="gramEnd"/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00D" w:rsidRPr="004E4C8E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</w:t>
      </w:r>
      <w:proofErr w:type="spellStart"/>
      <w:proofErr w:type="gram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принимаются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..</w:t>
      </w:r>
      <w:proofErr w:type="gramEnd"/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7A300D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Советом Федерации с одобрения Государственной Думы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Президентом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7A300D" w:rsidRPr="007A300D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вид законов не предусмотрен Конституцией РФ</w:t>
      </w:r>
      <w:proofErr w:type="gramStart"/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?</w:t>
      </w:r>
      <w:proofErr w:type="gramEnd"/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7A300D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совместные законы РФ и субъектов РФ.</w:t>
      </w:r>
    </w:p>
    <w:p w:rsidR="007A300D" w:rsidRPr="004E4C8E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РФ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издает</w:t>
      </w:r>
      <w:proofErr w:type="spellEnd"/>
      <w:proofErr w:type="gram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</w:t>
      </w:r>
      <w:proofErr w:type="gramEnd"/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proofErr w:type="spellEnd"/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00D" w:rsidRPr="007A300D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  Срок рассмотрения в Совете Федерации РФ федерального закона, поступившего от Государственной Думы?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месяца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00D" w:rsidRPr="007A300D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Принятый закон Государственной Думой  РФ и одобренный Советом Федерации РФ направляется Президенту РФ для подписания и обнародования в течение</w:t>
      </w:r>
      <w:proofErr w:type="gramStart"/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.</w:t>
      </w:r>
      <w:proofErr w:type="gramEnd"/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00D" w:rsidRPr="007A300D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Кто из перечисленных субъектов не обладает правом законодательной инициативы?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Верховный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7A300D" w:rsidRPr="007A300D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Принадлежит ли право законодательной инициативы отдельно взятому депутату Государственной Думы РФ?</w:t>
      </w:r>
    </w:p>
    <w:p w:rsidR="007A300D" w:rsidRPr="007A300D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депутатским группам;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300D" w:rsidRPr="007A300D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такое право принадлежит только фракциям Государственной Думы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принадлежит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300D" w:rsidRPr="007A300D" w:rsidRDefault="007A300D" w:rsidP="007A300D">
      <w:pPr>
        <w:numPr>
          <w:ilvl w:val="0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Какой орган может отменить решение Конституционного Суда РФ?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</w:t>
      </w:r>
    </w:p>
    <w:p w:rsidR="007A300D" w:rsidRPr="007A300D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ind w:right="56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нет такого органа по Конституции РФ;</w:t>
      </w:r>
    </w:p>
    <w:p w:rsidR="007A300D" w:rsidRPr="004E4C8E" w:rsidRDefault="007A300D" w:rsidP="007A300D">
      <w:pPr>
        <w:numPr>
          <w:ilvl w:val="1"/>
          <w:numId w:val="5"/>
        </w:numPr>
        <w:tabs>
          <w:tab w:val="num" w:pos="0"/>
          <w:tab w:val="num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Палаты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7A300D" w:rsidRPr="004E4C8E" w:rsidRDefault="007A300D" w:rsidP="007A3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00D" w:rsidRPr="004E4C8E" w:rsidRDefault="007A300D" w:rsidP="007A30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Инструкция</w:t>
      </w:r>
      <w:proofErr w:type="spellEnd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</w:t>
      </w:r>
      <w:proofErr w:type="spellEnd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E4C8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выполнению</w:t>
      </w:r>
      <w:proofErr w:type="spellEnd"/>
    </w:p>
    <w:p w:rsidR="007A300D" w:rsidRPr="007A300D" w:rsidRDefault="007A300D" w:rsidP="007A30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7A300D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 процессе решения тестов студент должен выбрать один верный ответ из предложенных вариантов ответов.</w:t>
      </w:r>
    </w:p>
    <w:p w:rsidR="007A300D" w:rsidRPr="004E4C8E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</w:t>
      </w:r>
      <w:proofErr w:type="spellEnd"/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 </w:t>
      </w:r>
    </w:p>
    <w:p w:rsidR="007A300D" w:rsidRPr="007A300D" w:rsidRDefault="007A300D" w:rsidP="007A300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демонстрирует полные и содержательные знания материала, а именно отвечает на 90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обнаруживает твердые, но в некоторых вопросах неточные знания парламентского права, а именно отвечает на 70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показывает знания основного учебно-программного материала, но допускает существенные неточности в ответе, которые проявляются в том, что он отвечает на 60 процентов тестов правильно;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выставляется студенту, если он отвечает правильно на менее, что 40 процентов тестов. 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Составитель ________________________ И.Г. </w:t>
      </w:r>
      <w:proofErr w:type="spell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Напалкова</w:t>
      </w:r>
      <w:proofErr w:type="spellEnd"/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 xml:space="preserve">                                                                              (подпись)</w:t>
      </w: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«____»__________________2018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</w:t>
      </w: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A300D" w:rsidRPr="007A300D" w:rsidRDefault="007A300D" w:rsidP="007A30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A300D" w:rsidRPr="007A300D" w:rsidRDefault="007A300D" w:rsidP="007A30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дисциплине «Законодательная техника (</w:t>
      </w:r>
      <w:proofErr w:type="spellStart"/>
      <w:r w:rsidRPr="007A300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нормография</w:t>
      </w:r>
      <w:proofErr w:type="spellEnd"/>
      <w:r w:rsidRPr="007A300D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)»</w:t>
      </w: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Темы докладов</w:t>
      </w: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Место теории государства и права в системе общественных и юридических наук.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 и предмет общей теории государства и права.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Теория государства и права как учебная дисциплина.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Типичные и уникальные формы возникновения государства.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Город - государство как политическое, структурное и территориальное образование.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     Основные теории происхождения государства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История и предпосылки возникновения теории государства и права как науки.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Значение методологии в познании государства и права.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Система методов теории государства и права: философские, общенаучные, </w:t>
      </w:r>
      <w:proofErr w:type="spell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частнонаучные</w:t>
      </w:r>
      <w:proofErr w:type="spellEnd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методы.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общей теории государства и права.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Функции общей теории государства и права.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Нормативная система первобытного общества.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природа функции государства.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функций государства.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15.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Характеристики основных функций, их эволюция.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16.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Формы и методы реализации функций государства.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17.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типологии государств.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Формационный</w:t>
      </w:r>
      <w:proofErr w:type="gramEnd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 цивилизационный подходы к типологии государства.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19.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формы государства. Факторы, влияющие на выбор формы государства.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Форма правления.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21. Понятие механизма государства.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22. Аппарат государства. Понятие и признаки орган государства. Статус, компетенция и полномочия органа государства.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23. Принципы организации и деятельность органов государства.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 Виды органов государства.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25.Исторические типы государства.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26.Переходный тип государства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27.Форма государственного устройства.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28.Государственно-правовой режим, понятие, признаки и виды.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29.Генезис понятия гражданского общества.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30. Влияние государства на развитие негосударственных организаций.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31.Концепции современного гражданского общества.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32.Проблемы и пути формирования правового государства в России.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33.Понятие, признаки и функции социального государства.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34. Тенденции в развитии современного государства (этатизм, </w:t>
      </w:r>
      <w:proofErr w:type="spell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деэтатизм</w:t>
      </w:r>
      <w:proofErr w:type="spellEnd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35.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признаки норм права.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36.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Структура нормы права.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Классификация правовых норм.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Способы изложения норм права в статьях нормативн</w:t>
      </w:r>
      <w:proofErr w:type="gram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о-</w:t>
      </w:r>
      <w:proofErr w:type="gramEnd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правового акта.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39.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 и элементы системы права.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40.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Предмет и метод правового регулирования.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41.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Система права и система законодательства: соотношение и взаимосвязь.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42.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Материальное и процессуальное право.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43.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Публичное и частное право.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44.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Международное и национальное право.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Понятие, признаки и предпосылки правоотношений. Состав правоотношения.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46.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Субъекты правоотношений. </w:t>
      </w:r>
      <w:proofErr w:type="spell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Правосубъектность</w:t>
      </w:r>
      <w:proofErr w:type="spellEnd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47.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Объекты правоотношений.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48.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Субъектное право и юридическая обязанность.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Основные формы реализации права.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spell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Правоприменение</w:t>
      </w:r>
      <w:proofErr w:type="spellEnd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Специфика правоприменительной деятельности.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51.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Стадии правоприменительной деятельности.</w:t>
      </w: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tabs>
          <w:tab w:val="left" w:pos="567"/>
        </w:tabs>
        <w:spacing w:after="0" w:line="240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Выступление с докладом оценивается по следующим критериям:</w:t>
      </w:r>
    </w:p>
    <w:p w:rsidR="007A300D" w:rsidRPr="007A300D" w:rsidRDefault="007A300D" w:rsidP="007A300D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полнота и степень </w:t>
      </w:r>
      <w:proofErr w:type="spellStart"/>
      <w:r w:rsidRPr="007A300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систематизированности</w:t>
      </w:r>
      <w:proofErr w:type="spellEnd"/>
      <w:r w:rsidRPr="007A300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 изложенного материала: 0-20 б.</w:t>
      </w:r>
    </w:p>
    <w:p w:rsidR="007A300D" w:rsidRPr="007A300D" w:rsidRDefault="007A300D" w:rsidP="007A300D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обоснование актуальности и научной новизны проблемы: 0-15 б.</w:t>
      </w:r>
    </w:p>
    <w:p w:rsidR="007A300D" w:rsidRPr="007A300D" w:rsidRDefault="007A300D" w:rsidP="007A300D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логичность и последовательность изложения проблемы: 0-15 б.</w:t>
      </w:r>
    </w:p>
    <w:p w:rsidR="007A300D" w:rsidRPr="007A300D" w:rsidRDefault="007A300D" w:rsidP="007A300D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 xml:space="preserve">навыки научно-исследовательской работы с литературой и нормативно-правовыми актами: 0-15 б. </w:t>
      </w:r>
    </w:p>
    <w:p w:rsidR="007A300D" w:rsidRPr="007A300D" w:rsidRDefault="007A300D" w:rsidP="007A300D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Cs/>
          <w:spacing w:val="-6"/>
          <w:sz w:val="24"/>
          <w:szCs w:val="24"/>
          <w:lang w:val="ru-RU" w:eastAsia="ru-RU"/>
        </w:rPr>
        <w:t>анализ различных научных подходов к проблеме: 0-15 б.</w:t>
      </w:r>
    </w:p>
    <w:p w:rsidR="007A300D" w:rsidRPr="004E4C8E" w:rsidRDefault="007A300D" w:rsidP="007A300D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spellStart"/>
      <w:proofErr w:type="gram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самостоятельность</w:t>
      </w:r>
      <w:proofErr w:type="spellEnd"/>
      <w:proofErr w:type="gram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выводов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докладчика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 0-10 б.</w:t>
      </w:r>
    </w:p>
    <w:p w:rsidR="007A300D" w:rsidRPr="004E4C8E" w:rsidRDefault="007A300D" w:rsidP="007A300D">
      <w:pPr>
        <w:numPr>
          <w:ilvl w:val="1"/>
          <w:numId w:val="4"/>
        </w:numPr>
        <w:shd w:val="clear" w:color="auto" w:fill="FFFFFF"/>
        <w:tabs>
          <w:tab w:val="num" w:pos="851"/>
        </w:tabs>
        <w:spacing w:after="0" w:line="240" w:lineRule="auto"/>
        <w:ind w:left="45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proofErr w:type="spellStart"/>
      <w:proofErr w:type="gram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качество</w:t>
      </w:r>
      <w:proofErr w:type="spellEnd"/>
      <w:proofErr w:type="gram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ответов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на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вопросы</w:t>
      </w:r>
      <w:proofErr w:type="spellEnd"/>
      <w:r w:rsidRPr="004E4C8E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: 0-10.</w:t>
      </w: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</w:t>
      </w:r>
      <w:proofErr w:type="spell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 </w:t>
      </w:r>
      <w:proofErr w:type="spell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И.Г.Напалкова</w:t>
      </w:r>
      <w:proofErr w:type="spellEnd"/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                                                                      (</w:t>
      </w:r>
      <w:proofErr w:type="spellStart"/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spellEnd"/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   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«____»__________________2018</w:t>
      </w:r>
      <w:proofErr w:type="gramStart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г</w:t>
      </w:r>
      <w:proofErr w:type="gramEnd"/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4E4C8E" w:rsidRDefault="007A300D" w:rsidP="007A300D">
      <w:pPr>
        <w:spacing w:after="0" w:line="240" w:lineRule="auto"/>
        <w:ind w:left="45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A300D" w:rsidRPr="007A300D" w:rsidRDefault="007A300D" w:rsidP="007A300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Министерство образования и науки Российской Федерации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«Ростовский государственный экономический университет (РИНХ)»</w:t>
      </w:r>
    </w:p>
    <w:p w:rsidR="007A300D" w:rsidRPr="007A300D" w:rsidRDefault="007A300D" w:rsidP="007A300D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Кафедра Теории и истории государства и права</w:t>
      </w:r>
    </w:p>
    <w:p w:rsidR="007A300D" w:rsidRPr="007A300D" w:rsidRDefault="007A300D" w:rsidP="007A300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Деловая (ролевая) игра</w:t>
      </w:r>
    </w:p>
    <w:p w:rsidR="007A300D" w:rsidRPr="007A300D" w:rsidRDefault="007A300D" w:rsidP="007A300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4E4C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4E4C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«Законодательная техника (</w:t>
      </w:r>
      <w:proofErr w:type="spellStart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нормография</w:t>
      </w:r>
      <w:proofErr w:type="spellEnd"/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)»</w:t>
      </w:r>
    </w:p>
    <w:p w:rsidR="007A300D" w:rsidRPr="007A300D" w:rsidRDefault="007A300D" w:rsidP="007A300D">
      <w:pPr>
        <w:spacing w:after="0" w:line="240" w:lineRule="auto"/>
        <w:ind w:left="45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ТЕМА: "ЗАКОНОДАТЕЛЬНАЯ ПРОЦЕДУРА В РФ"</w:t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Продолжительность деловой игры –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 академических часа.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Основные цели деловой игры: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1) Изучение студентами стадий законодательного процесса, роли, прав и обязанностей отдельных субъектов законодательного процесса, в </w:t>
      </w:r>
      <w:proofErr w:type="spell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т.ч</w:t>
      </w:r>
      <w:proofErr w:type="spell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Президента РФ, а также порядка вступления в силу законов РФ.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уяснение организации работы Комитета Государственной Думы по законодательству и судебно-правовой реформе, несущего основной груз работы по обсуждению законопроектов.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Дополнительные цели деловой игры: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1) выявление сложностей и проблем законодательного процесса в российском Парламенте;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2) изучение механизмов преодоления разногласий между ветвями власти в законодательном процессе (между Государственной Думой, Советом Федерации и Президентом).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Процедура деловой игры: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1. Преподаватель в начале деловой игры определяет ее задачи, состав и роли участников.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2. В случае необходимости преподаватель отвечает на вопросы студентов в начале или в процессе проведения деловой игры, координирует ее проведение.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3. Одному из участников деловой игры может 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быть поручено кратко охарактеризовать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основные стадии законодательного процесса.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4. По завершении деловой игры преподаватель подводит ее итоги, дает оценку работы ее участников.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Возможные участники деловой игры: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Субъекты права законодательной инициативы,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Президент РФ, Совет Федерации, члены (депутаты) Совета Федерации, депутаты Государственной Думы, Правительство РФ, законодательные (представительные) органы субъектов РФ, а также Конституционный Суд РФ, Верховный Суд РФ и Высший Арбитражный Суд РФ по вопросам их ведения.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Комитет палаты, который назначается ответственным по законопроекту,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Правовое управление Аппарата Государственной Думы (осуществляет правовую и лингвистическую экспертизу законопроекта),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-Совет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-Председатель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-Полномочный представитель Президента РФ в Федеральном Собрании РФ, представители комитетов Государственной Думы, Правительства РФ, субъектов РФ, а также других государственных органов, общественных объединений, учреждений, организаций, которым законопроект направлен на заключение,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-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Председательствующий на заседании Государственной Думы,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согласительная комиссия из числа депутатов Государственной Думы и Совета Федерации,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-Председатель Совета Федерации,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Комитет Совета Федерации, ответственный за рассмотрение федерального закона.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Общие рекомендации преподавателю, организующему деловую игру, и студентам-участникам деловой игры: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Наиболее оптимальным для проведения деловой игры является рассмотрение конкретного законопроекта, проходящего чтения в Государственной Думе, а также стенограмм заседаний Государственной Думы и Совета Федерации. Однако с учетом труднодоступности указанных материалов допустимо рассматривать абстрактный законопроект (законопроект "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X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"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)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Рекомендуется изучить Регламент Государственной Думы Федерального Собрания – парламента РФ: 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Принят постановлением Государственной Думы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25 марта 1994 г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 1</w:t>
      </w:r>
      <w:r w:rsidRPr="007A3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г.,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Регламент Совета Федерации Федерального Собрания РФ: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Утвержден постановлением Совета Федерации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6 февраля 1996 г.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 с изменениями и дополнениями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10 апреля, 26 июня, 26 декабря 1996 г., 23 января 1997 г.;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Положение о порядке взаимодействия Президента РФ с палатами Федерального Собрания РФ в законотворческом процессе от 15 мая 1997 г., в особенности тем студентам, которые играют роль Представителя Президента РФ в палатах Федерального Собрания РФ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Студенты должны изучить Конституцию РФ, Регламенты палат Федерального Собрания РФ, в особенности Разделы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Регламента Государственной Думы " Общий порядок работы Государственной Думы" и Раздела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III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Регламента Государственной Думы " Законодательная процедура"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.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Каждый участник деловой игры, выполняющий определенную роль, должен внимательно изучить соответствующие положения Регламентов, регламентирующие их права и обязанности: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12–15 Регламента Государственной Думы (Глава 12 " Порядок рассмотрения законопроектов в Государственную Думу и их предварительное рассмотрение"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,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Глава 13 " Рассмотрение законопроектов и принятие федеральных законов" , Глава 14 " Повторное рассмотрение федеральных законов, отклоненных Советом Федерации" , Глава 15 " Повторное рассмотрение федеральных законов, отклоненных Президентом РФ" );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Главы 10-14 Регламента Совета Федерации: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10 " Порядок рассмотрения Советом Федерации федеральных законов, принятых Государственной Думой"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,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Глава 11 " Порядок преодоления возникших разногласий между Советом Федерации и Государственной Думой в связи с отклонением Советом Федерации принятых Государственной Думой федеральных законов" ,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12 " Порядок повторного рассмотрения Советом Федерации федеральных законов, отклоненных Президентом РФ " 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13 " Порядок рассмотрения Советом Федерации федеральных конституционных законов" 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Глава 14 " Осуществление Советом Федерации права законодательной инициативы"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.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Законодательный процесс в РФ отличается усложненностью по сравнению с законодательным процессом во многих государствах.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Преподаватель обращает внимание студентов на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условия внесения законопроекта в Государственную Думу,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 том числе представление текста законопроекта, обоснование необходимости его принятия, включающего развернутую характеристику законопроекта, его целей, основных положений, места в системе действующего законодательства, а также прогноза социально-экономических и иных последствий его принятия, финансово-экономического обоснования и пр. (ст. 96 Регламента Государственной Думы).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Необходимо также учитывать, что законопроекты по предметам совместного ведения РФ направляются субъектам РФ для дачи предложений и замечаний.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Рассмотрение законопроекта в Государственной Думе осуществляется в трех чтениях, если Государственной Думой применительно к конкретному законопроекту не будет принято другое решение. Студентам необходимо уяснить, какие вопросы обсуждаются во время первого, второго и третьего чтений.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 рассмотрении законопроектов, предусматривающих расходы, покрываемые за счет федерального бюджета, в обязательном порядке заслушивается заключение Правительства РФ.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Государственная Дума может принять решение о всенародном обсуждении законопроекта, принятого в первом чтении.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необходимо уяснить, что на каждой стадии законодательного процесса должны соблюдаться процедурные правила, установленные для соответствующей стадии. Например, решение по законопроекту, рассмотренному в первом чтении, считается принятым, если за него проголосовало большинство от общего числа депутатов Государственной Думы. Это решение оформляется постановлением Государственной Думы. Поправки к законопроекту, принятому в первом чтении, вносятся в соответствующий комитет Государственной Думы в виде текста изменений или дополнений в конкретные статьи законопроекта либо предложений об исключении конкретных пунктов, частей или статей законопроекта. После рассмотрения на заседании комитета доработанный законопроект представляется в Совет Государственной Думы для включения в календарь рассмотрения Государственной Думой вопросов во втором чтении. Вместе с законопроектом, подготовленным ко второму чтению, комитетом представляется таблица поправок, рекомендованных комитетом к отклонению, и таблица одобренных комитетом поправок.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Участникам деловой игры следует охарактеризовать процедуру принятия федеральных конституционных законов.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Подлежат обязательному рассмотрению Советом Федерации законы, предусмотренные ст. 106 и ст. 108 Конституции РФ (федеральные 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законы по вопросам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федерального бюджета, федеральных налогов и сборов, финансового, валютного, кредитного, таможенного регулирования, денежной эмиссии, ратификации и денонсации международных договоров РФ, статуса и защиты государственной границы РФ, войны и мира).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Некоторые стадии законодательного процесса не являются обязательными; например, стадия повторного рассмотрения федеральных законов, отклоненных Советом Федерации или повторного рассмотрения федеральных законов, отклоненных Президентом РФ.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Важно обратить внимание студентов на весомую роль Председателя Совета Федерации в законодательном процессе (</w:t>
      </w:r>
      <w:proofErr w:type="spell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ст.ст</w:t>
      </w:r>
      <w:proofErr w:type="spell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. 109, 110 Регламента Совета Федерации).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Внимания заслуживают и особенности процедуры голосования по проектам федеральных конституционных законов, а также по федеральным законам, одобренным Государственной Думой в ранее принятой редакции (ст.115 Регламента Совета Федерации): голосование может проводиться путем опроса членов Совета Федерации с закреплением их мнения в подписном листе.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Студентам может быть предложено составление заключения комитета Государственной Думы или комитета Совета Федерации, в котором дается оценка рассматриваемого федерального закона, а также подготовка постановления Государственной Думы или постановления Совета Федерации, относящегося к соответствующей стадии законодательного процесса.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  <w:r w:rsidRPr="007A300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ru-RU" w:eastAsia="ru-RU"/>
        </w:rPr>
        <w:t>Рекомендуемая литература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Theme="majorEastAsia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Федеральный закон “ О порядке опубликования и вступления в силу федеральных конституционных законов, федеральных законов, актов палат Федерального Собрания”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14 июня 1994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Законодательства. РФ. М., 1994. № 8. Ст. 801.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Регламент Государственной Думы Федерального Собрания – парламента РФ: 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Принят постановлением Государственной Думы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25 марта 1994 г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 1</w:t>
      </w:r>
      <w:r w:rsidRPr="007A3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5 апреля, 22 июня, 15 июля 1994 г., 14 апреля, 19 апреля, 9 июня, 15 ноября 1995 г., 17 января, 23 января, 9 февраля, 16 февраля, 18 октября, 25 октября, 15 декабря 1996 г., 17 января 1997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Ведомости Федерального Собрания РФ. 1994. № 3.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Ст. 160; № 4. Ст. 202, 203; Собрание Законодательства РФ. 1994. № 14. Ст. 1541, 1544; 1995. № 17. Ст. 1507; 318. Ст. 1613; № 25. Ст. 2369: № 48. Ст. 4628; 1996. № 4. Ст. 254; № 5. Ст. 449; № 8. Ст.733; № 9. Ст.796; № 44. Ст. 4994; № 45. Ст. 5086; № 46. Ст. 5233; № 52. Ст. 5903; 1997. № 4. Ст. 511, 512.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Постановление Государственной Думы Федерального Собрания РФ “ О Регламенте Государственной Думы Федерального Собрания РФ”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22 января 1998 г.</w:t>
      </w:r>
      <w:r w:rsidRPr="004E4C8E">
        <w:rPr>
          <w:rFonts w:ascii="Times New Roman" w:eastAsiaTheme="majorEastAsia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Регламент Совета Федерации Федерального Собрания РФ: Утвержден постановлением Совета Федерации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6 февраля 1996 г.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с изменениями и дополнениями от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10 апреля, 26 июня, 26 декабря 1996 г., 23 января 1997 г.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– Собрание Законодательства РФ. М., 1996. №7. Ст. 655; № 16. Ст. 174; № 27. Ст. 3204; 1997. № 1. Ст. 45; № 5. Ст. 629.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Козлова Е.И., </w:t>
      </w:r>
      <w:proofErr w:type="spell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Кутафин</w:t>
      </w:r>
      <w:proofErr w:type="spell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О.Е. Конституционное право Российской Федерации: Учебник. М.: </w:t>
      </w:r>
      <w:proofErr w:type="spell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Юристъ</w:t>
      </w:r>
      <w:proofErr w:type="spell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2000.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Котенков А.А. Актуальные проблемы взаимоотношений Президента РФ и Государственной Думы Федерального Собрания РФ в законодательном процессе. Ч. 2. – Государство и право. М., 1998, № 10, с. 15–17.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Котенков А.А. Проблемы </w:t>
      </w:r>
      <w:proofErr w:type="spell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финансовоемких</w:t>
      </w:r>
      <w:proofErr w:type="spell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законопроектов в законодательной процедуре. – Государство и право. М., 1998, № 11, с. 5–7.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Особенности порядка принятия федеральных конституционных законов. – Государство и право. М., 1995, № 12, с. 3–10.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Крестьянинов Е.В. Процедурные особенности рассмотрения Советом Федерации федеральных законов, подлежащих и не подлежащих его обязательному рассмотрению. – Государство и право. М., 1997, № 9, с. 12–20.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Гребенников В.В., </w:t>
      </w:r>
      <w:proofErr w:type="spell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Васецкий</w:t>
      </w:r>
      <w:proofErr w:type="spell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Полуян</w:t>
      </w:r>
      <w:proofErr w:type="spell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Л.Я. Федеративный законодательный процесс в зеркале статистики (аналитический обзор). – Государство и право. М., 1998, №9, с. 91–97.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Москва-Екатеринбург 1998.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Бойков А.Д. Иммунитет депутатский. – Прокурор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следствен. практика. М., 1998, № 1, с. 159–166.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Горобец В.Д. Система комитетов и комиссий палат Федерального Собрания. – Государство и право. М., 1998. № 8, с. 33–38.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Федеральный </w:t>
      </w:r>
      <w:proofErr w:type="spell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кнституционный</w:t>
      </w:r>
      <w:proofErr w:type="spell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закон</w:t>
      </w:r>
      <w:proofErr w:type="gram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</w:t>
      </w:r>
      <w:proofErr w:type="gram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правительстве Российской Федерации: Комментарий /Институт законодательства и сравнительного правоведения при Правительстве РФ. М.: </w:t>
      </w:r>
      <w:proofErr w:type="spell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Юрид</w:t>
      </w:r>
      <w:proofErr w:type="spell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лит, 1999.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Правовой классификатор и правовой тезаурус в законотворчестве и юридической практике: Сборник /Государственная Дума Федерального Собрания РФ, Гуманитарный университет. Москва-Екатеринбург, 1998.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4E4C8E" w:rsidRDefault="007A300D" w:rsidP="007A30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Гребенщиков В.В., </w:t>
      </w:r>
      <w:proofErr w:type="spell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Васецкий</w:t>
      </w:r>
      <w:proofErr w:type="spell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Н.А., </w:t>
      </w:r>
      <w:proofErr w:type="spell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Полуян</w:t>
      </w:r>
      <w:proofErr w:type="spell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Л.Я. Федеральный законодательный процесс в зеркале статистики (</w:t>
      </w:r>
      <w:proofErr w:type="spellStart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Анал</w:t>
      </w:r>
      <w:proofErr w:type="spellEnd"/>
      <w:r w:rsidRPr="007A300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обзор). – Государство и право. </w:t>
      </w:r>
      <w:r w:rsidRPr="004E4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1998, № 9, с. 91–97.</w:t>
      </w:r>
      <w:r w:rsidRPr="004E4C8E">
        <w:rPr>
          <w:rFonts w:ascii="Times New Roman" w:eastAsiaTheme="maj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7A300D" w:rsidRPr="004E4C8E" w:rsidRDefault="007A300D" w:rsidP="007A300D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  <w:proofErr w:type="spellStart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</w:t>
      </w:r>
      <w:proofErr w:type="spellEnd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оценивания</w:t>
      </w:r>
      <w:proofErr w:type="spellEnd"/>
      <w:r w:rsidRPr="004E4C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A300D" w:rsidRPr="007A300D" w:rsidRDefault="007A300D" w:rsidP="007A300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 выставляется студенту, если он при осуществлении своей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роли демонстрирует всесторонние, системные и глубокие знания в области теории государства и права, использует знания из практики построения правового государства в России и формировании политического демократического режима;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«хорошо» выставляется студенту, если он обнаруживает твердые знания сущности и структуры политической системы, её функции и роли в обществе, усвоение рекомендуемой литературы, демонстрирует знания связанные с реформой политической системы Российского общества на современном этапе, но допускает некоторые неточности в процессе исполнения отведенной ему роли;</w:t>
      </w:r>
    </w:p>
    <w:p w:rsidR="007A300D" w:rsidRPr="007A300D" w:rsidRDefault="007A300D" w:rsidP="007A300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показывает знания основного учебно-программного материала, связанного с функционированием политической системы Российского общества, знакомство с рекомендованной литературой, но допускает существенные неточности при исполнении отведенной ему роли;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«неудовлетворительно»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выставляется студенту, если он исполняет отведенную ему роль, но не ориентируется в тексте своей роли, понятиях и категориях политико-правовой системы общества, не демонстрирует знания основного учебно-программного материала.</w:t>
      </w:r>
      <w:r w:rsidRPr="004E4C8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Составитель ________________________ И.Г </w:t>
      </w:r>
      <w:proofErr w:type="spellStart"/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Напалкова</w:t>
      </w:r>
      <w:proofErr w:type="spellEnd"/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«____»__________________2018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7A300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г.</w:t>
      </w:r>
      <w:r w:rsidRPr="004E4C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A300D" w:rsidRPr="007A300D" w:rsidRDefault="007A300D" w:rsidP="007A300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7A300D" w:rsidRPr="007A300D" w:rsidRDefault="007A300D" w:rsidP="007A30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7A300D" w:rsidRPr="007A300D" w:rsidRDefault="007A300D" w:rsidP="007A30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7A300D" w:rsidRPr="007A300D" w:rsidRDefault="007A300D" w:rsidP="007A30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A300D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Текущий контроль</w:t>
      </w:r>
      <w:r w:rsidRPr="007A300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  </w:t>
      </w:r>
    </w:p>
    <w:p w:rsidR="007A300D" w:rsidRPr="007A300D" w:rsidRDefault="007A300D" w:rsidP="007A30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</w:t>
      </w:r>
      <w:r w:rsidRPr="007A300D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Промежуточная аттестация</w:t>
      </w:r>
      <w:r w:rsidRPr="007A300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проводится в форме зачета. </w:t>
      </w:r>
    </w:p>
    <w:p w:rsidR="007A300D" w:rsidRPr="007A300D" w:rsidRDefault="007A300D" w:rsidP="007A300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Зачет по дисциплине «Законодательная техника (</w:t>
      </w:r>
      <w:proofErr w:type="spellStart"/>
      <w:r w:rsidRPr="007A300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нормография</w:t>
      </w:r>
      <w:proofErr w:type="spellEnd"/>
      <w:r w:rsidRPr="007A300D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)» проводится по расписанию зачетной сессии в письменном виде.  Количество вопросов в зачетном задании – 2.  Проверка ответов и объявление результатов производится в день зачета. Результаты аттестации заносятся в зачетную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7A300D" w:rsidRPr="007A300D" w:rsidRDefault="007A300D" w:rsidP="007A30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A300D" w:rsidRDefault="007A300D" w:rsidP="007A300D">
      <w:pPr>
        <w:rPr>
          <w:lang w:val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B58C73A" wp14:editId="37DFC49A">
            <wp:extent cx="5932805" cy="8166100"/>
            <wp:effectExtent l="0" t="0" r="0" b="6350"/>
            <wp:docPr id="4" name="Рисунок 4" descr="F:\16.03.2019\закон.техника м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6.03.2019\закон.техника мет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00D" w:rsidRDefault="007A300D" w:rsidP="007A300D">
      <w:pPr>
        <w:rPr>
          <w:lang w:val="ru-RU"/>
        </w:rPr>
      </w:pPr>
    </w:p>
    <w:p w:rsidR="007A300D" w:rsidRPr="007A300D" w:rsidRDefault="007A300D" w:rsidP="007A300D">
      <w:pPr>
        <w:rPr>
          <w:lang w:val="ru-RU"/>
        </w:rPr>
      </w:pPr>
      <w:bookmarkStart w:id="6" w:name="_GoBack"/>
      <w:bookmarkEnd w:id="6"/>
    </w:p>
    <w:p w:rsidR="007A300D" w:rsidRDefault="007A300D" w:rsidP="007A300D"/>
    <w:p w:rsidR="007A300D" w:rsidRDefault="007A300D" w:rsidP="007A300D"/>
    <w:p w:rsidR="007A300D" w:rsidRDefault="007A300D" w:rsidP="007A300D"/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lastRenderedPageBreak/>
        <w:t xml:space="preserve">Методические  указания  по  освоению  дисциплины  </w:t>
      </w:r>
      <w:r w:rsidRPr="007A300D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</w:t>
      </w: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Методология науки теории государства и права</w:t>
      </w:r>
      <w:r w:rsidRPr="007A300D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»</w:t>
      </w: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 адресованы  студентам  </w:t>
      </w:r>
      <w:r w:rsidRPr="007A300D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всех</w:t>
      </w: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форм обучения.  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Учебным планом по направлению подготовки 40.03.01 </w:t>
      </w:r>
      <w:r w:rsidRPr="007A300D">
        <w:rPr>
          <w:rFonts w:ascii="Times New Roman" w:eastAsia="Calibri" w:hAnsi="Times New Roman" w:cs="Calibri"/>
          <w:bCs/>
          <w:i/>
          <w:sz w:val="24"/>
          <w:szCs w:val="24"/>
          <w:lang w:val="ru-RU" w:eastAsia="ru-RU"/>
        </w:rPr>
        <w:t>«Юриспруденция»</w:t>
      </w: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предусмотрены следующие виды занятий: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лекции;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- практические занятия;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лекционных занятий даются  рекомендации для самостоятельной работы и подготовке к практическим занятиям, рассматриваются:</w:t>
      </w:r>
    </w:p>
    <w:p w:rsidR="007A300D" w:rsidRPr="007A300D" w:rsidRDefault="007A300D" w:rsidP="007A30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комплекс общих знаний о государственно-правовых явлениях</w:t>
      </w:r>
    </w:p>
    <w:p w:rsidR="007A300D" w:rsidRPr="007A300D" w:rsidRDefault="007A300D" w:rsidP="007A30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представления об основных категориях, отражающих особые свойства государства и права</w:t>
      </w:r>
    </w:p>
    <w:p w:rsidR="007A300D" w:rsidRPr="007A300D" w:rsidRDefault="007A300D" w:rsidP="007A300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значения общетеоретических знаний для последующей практической деятельности</w:t>
      </w:r>
      <w:r w:rsidRPr="007A300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7A300D" w:rsidRPr="007A300D" w:rsidRDefault="007A300D" w:rsidP="007A30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/>
        </w:rPr>
        <w:t>- методологические основы научного понимания  государственно-правовых явлений; закономерности исторического движения и функционирования государства и права; взаимосвязь государства, права и иных сфер жизни общества и человека</w:t>
      </w:r>
    </w:p>
    <w:p w:rsidR="007A300D" w:rsidRPr="007A300D" w:rsidRDefault="007A300D" w:rsidP="007A30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/>
        </w:rPr>
        <w:t>- понятийный и категориальный аппарат современной юридической науки</w:t>
      </w:r>
    </w:p>
    <w:p w:rsidR="007A300D" w:rsidRPr="007A300D" w:rsidRDefault="007A300D" w:rsidP="007A30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эволюции и соотношение современных государственных и правовых систем, знания основных проблемы современного понимания государства и права</w:t>
      </w:r>
    </w:p>
    <w:p w:rsidR="007A300D" w:rsidRPr="007A300D" w:rsidRDefault="007A300D" w:rsidP="007A300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00D">
        <w:rPr>
          <w:rFonts w:ascii="Times New Roman" w:eastAsia="Times New Roman" w:hAnsi="Times New Roman" w:cs="Times New Roman"/>
          <w:sz w:val="24"/>
          <w:szCs w:val="24"/>
          <w:lang w:val="ru-RU"/>
        </w:rPr>
        <w:t>- изучение общей характеристики современных политико-правовых доктрин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В ходе практических занятий углубляются и закрепляются знания студентов  по  ряду  рассмотренных  на  лекциях  вопросов,  развиваются навыки по использованию средств юридической техники.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рекомендованную учебную литературу;  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изучить конспекты лекций;  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 подготовить ответы на все вопросы по изучаемой теме;  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–письменно решить домашнее задание, рекомендованные преподавателем при изучении каждой темы.    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По согласованию с  преподавателем  студент  может  подготовить реферат, доклад или сообщение по теме занятия. В процессе подготовки к практическим занятиям студенты  могут  воспользоваться  консультациями преподавателя.  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Вопросы, не  рассмотренные  на  лекциях  и  практических занятиях, должны  быть  изучены  студентами  в  ходе  самостоятельной  работы. Контроль  самостоятельной  работы  студентов  над  учебной  программой курса  осуществляется  в  ходе   занятий методом  устного опроса  или  посредством  тестирования.  В  ходе  самостоятельной  работы  каждый  студент  обязан  прочитать  основную  и  по  возможности  дополнительную  литературу  по  изучаемой  теме,  дополнить  конспекты лекций  недостающим  материалом,  выписками  из  рекомендованных первоисточников.  Выделить  непонятные  термины,  найти  их  значение  в энциклопедических словарях.  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Студент  должен  готовиться  к  предстоящему  лабораторному занятию  по  всем,  обозначенным  в  рабочей программе дисциплины вопросам.  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color w:val="808080"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При  реализации  различных  видов  учебной  работы  используются разнообразные (в </w:t>
      </w:r>
      <w:proofErr w:type="spellStart"/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т.ч</w:t>
      </w:r>
      <w:proofErr w:type="spellEnd"/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 интерактивные) методы обучения, в частности: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- интерактивная доска для подготовки и проведения лекционных и семинарских занятий;  </w:t>
      </w:r>
    </w:p>
    <w:p w:rsidR="007A300D" w:rsidRPr="007A300D" w:rsidRDefault="007A300D" w:rsidP="007A300D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</w:pPr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 студенты  могут  воспользоваться электронной библиотекой ВУЗа </w:t>
      </w:r>
      <w:hyperlink r:id="rId10" w:history="1"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http</w:t>
        </w:r>
        <w:r w:rsidRPr="007A300D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://</w:t>
        </w:r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library</w:t>
        </w:r>
        <w:r w:rsidRPr="007A300D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rsue</w:t>
        </w:r>
        <w:proofErr w:type="spellEnd"/>
        <w:r w:rsidRPr="007A300D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4E4C8E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7A300D">
          <w:rPr>
            <w:rFonts w:ascii="Times New Roman" w:eastAsia="Calibri" w:hAnsi="Times New Roman" w:cs="Calibri"/>
            <w:bCs/>
            <w:color w:val="0000FF"/>
            <w:sz w:val="24"/>
            <w:szCs w:val="24"/>
            <w:u w:val="single"/>
            <w:lang w:val="ru-RU" w:eastAsia="ru-RU"/>
          </w:rPr>
          <w:t>/</w:t>
        </w:r>
      </w:hyperlink>
      <w:r w:rsidRPr="007A30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. Также обучающиеся могут  взять  на  дом необходимую  литературу  на  абонементе  вузовской библиотеки или воспользоваться читальными залами вуза.  </w:t>
      </w:r>
    </w:p>
    <w:p w:rsidR="007A300D" w:rsidRPr="007A300D" w:rsidRDefault="007A300D" w:rsidP="007A300D">
      <w:pPr>
        <w:rPr>
          <w:lang w:val="ru-RU"/>
        </w:rPr>
      </w:pPr>
    </w:p>
    <w:p w:rsidR="007A300D" w:rsidRPr="000160CE" w:rsidRDefault="007A300D">
      <w:pPr>
        <w:rPr>
          <w:lang w:val="ru-RU"/>
        </w:rPr>
      </w:pPr>
    </w:p>
    <w:sectPr w:rsidR="007A300D" w:rsidRPr="000160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ECBA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5D84F2F"/>
    <w:multiLevelType w:val="multilevel"/>
    <w:tmpl w:val="2710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A7026"/>
    <w:multiLevelType w:val="hybridMultilevel"/>
    <w:tmpl w:val="DBC83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4570"/>
    <w:multiLevelType w:val="hybridMultilevel"/>
    <w:tmpl w:val="EDB2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AC0188"/>
    <w:multiLevelType w:val="hybridMultilevel"/>
    <w:tmpl w:val="6DA23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023861"/>
    <w:multiLevelType w:val="hybridMultilevel"/>
    <w:tmpl w:val="5866AAC0"/>
    <w:lvl w:ilvl="0" w:tplc="E592C8E4">
      <w:start w:val="2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B0BF7"/>
    <w:multiLevelType w:val="hybridMultilevel"/>
    <w:tmpl w:val="1D20A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25341"/>
    <w:multiLevelType w:val="hybridMultilevel"/>
    <w:tmpl w:val="8AA8F6D4"/>
    <w:lvl w:ilvl="0" w:tplc="A9EE85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650231C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Courier New" w:hAnsi="Courier New" w:cs="Courier New" w:hint="default"/>
        </w:rPr>
      </w:lvl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160CE"/>
    <w:rsid w:val="0002418B"/>
    <w:rsid w:val="001F0BC7"/>
    <w:rsid w:val="00254D58"/>
    <w:rsid w:val="00367912"/>
    <w:rsid w:val="007A300D"/>
    <w:rsid w:val="007B0B1F"/>
    <w:rsid w:val="00B50A42"/>
    <w:rsid w:val="00D31453"/>
    <w:rsid w:val="00D60A78"/>
    <w:rsid w:val="00D9508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ibrary.rsu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42</Pages>
  <Words>12531</Words>
  <Characters>71429</Characters>
  <Application>Microsoft Office Word</Application>
  <DocSecurity>0</DocSecurity>
  <Lines>595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2018-2019_40_03_01_01_1_plx_Законодательная техника (нормография)</vt:lpstr>
      <vt:lpstr>Лист1</vt:lpstr>
    </vt:vector>
  </TitlesOfParts>
  <Company/>
  <LinksUpToDate>false</LinksUpToDate>
  <CharactersWithSpaces>83793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2018-2019_40_03_01_01_1_plx_Законодательная техника (нормография)</dc:title>
  <dc:creator>FastReport.NET</dc:creator>
  <cp:lastModifiedBy>Лаборант104</cp:lastModifiedBy>
  <cp:revision>5</cp:revision>
  <dcterms:created xsi:type="dcterms:W3CDTF">2018-07-04T10:25:00Z</dcterms:created>
  <dcterms:modified xsi:type="dcterms:W3CDTF">2019-03-19T08:14:00Z</dcterms:modified>
</cp:coreProperties>
</file>