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CE" w:rsidRPr="00D2757B" w:rsidRDefault="00E91ACE" w:rsidP="002165BA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</w:rPr>
      </w:pPr>
      <w:r w:rsidRPr="00D2757B">
        <w:rPr>
          <w:rFonts w:ascii="Times New Roman" w:hAnsi="Times New Roman"/>
          <w:b/>
          <w:sz w:val="28"/>
        </w:rPr>
        <w:t>РЕЗУЛЬТАТЫ НАУЧНОЙ (НАУЧНО-ИССЛЕДОВАТЕЛЬСКОЙ) ДЕЯТЕЛЬНОСТИ В РАМКАХ ОБРАЗОВАТЕЛЬНЫХ ПРОГРАММ КАФЕДРЫ ГОСУДАРСТВЕННОГО, МУНИЦИПАЛЬНОГО УПРАВЛЕНИЯ И ЭКОНОМИЧЕСКОЙ БЕЗОПАСНОСТИ</w:t>
      </w:r>
    </w:p>
    <w:p w:rsidR="00E91ACE" w:rsidRDefault="00E91ACE" w:rsidP="00E91ACE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9E548D" w:rsidRPr="00E91ACE" w:rsidRDefault="009E548D" w:rsidP="00E91ACE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</w:rPr>
      </w:pPr>
      <w:r w:rsidRPr="00E91ACE">
        <w:rPr>
          <w:rFonts w:ascii="Times New Roman" w:hAnsi="Times New Roman"/>
          <w:b/>
          <w:sz w:val="28"/>
        </w:rPr>
        <w:t>Специальность 38.05.01 «Экономическая безопасность»</w:t>
      </w:r>
    </w:p>
    <w:p w:rsidR="009E548D" w:rsidRPr="00E91ACE" w:rsidRDefault="009E548D" w:rsidP="00E91ACE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r w:rsidRPr="00E91ACE">
        <w:rPr>
          <w:rFonts w:ascii="Times New Roman" w:hAnsi="Times New Roman"/>
          <w:b/>
          <w:sz w:val="28"/>
        </w:rPr>
        <w:t xml:space="preserve">38.05.01.01 </w:t>
      </w:r>
      <w:bookmarkEnd w:id="0"/>
      <w:r w:rsidRPr="00E91ACE">
        <w:rPr>
          <w:rFonts w:ascii="Times New Roman" w:hAnsi="Times New Roman"/>
          <w:b/>
          <w:sz w:val="28"/>
        </w:rPr>
        <w:t>«Экономико-правовое обеспечение экономической безопасности» (специализация)</w:t>
      </w:r>
    </w:p>
    <w:p w:rsidR="00E91ACE" w:rsidRPr="00E91ACE" w:rsidRDefault="00E91ACE" w:rsidP="009831C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91ACE">
        <w:rPr>
          <w:rFonts w:ascii="Times New Roman" w:hAnsi="Times New Roman"/>
          <w:b/>
          <w:sz w:val="28"/>
        </w:rPr>
        <w:t>ПУБЛИКАЦИИ ЗА ПЕРИОД 2015-2021 ГГ.</w:t>
      </w:r>
    </w:p>
    <w:p w:rsidR="00EE5F58" w:rsidRPr="00A84A77" w:rsidRDefault="00EE5F58" w:rsidP="0057545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EE5F58" w:rsidRPr="000D0BE0" w:rsidRDefault="00EE5F58" w:rsidP="000D0BE0">
      <w:pPr>
        <w:pStyle w:val="2"/>
        <w:tabs>
          <w:tab w:val="left" w:pos="1276"/>
        </w:tabs>
        <w:spacing w:line="276" w:lineRule="auto"/>
        <w:ind w:right="45"/>
        <w:jc w:val="center"/>
        <w:outlineLvl w:val="0"/>
        <w:rPr>
          <w:b/>
          <w:szCs w:val="28"/>
        </w:rPr>
      </w:pPr>
      <w:r w:rsidRPr="000D0BE0">
        <w:rPr>
          <w:b/>
          <w:szCs w:val="28"/>
        </w:rPr>
        <w:t>Монографии</w:t>
      </w:r>
    </w:p>
    <w:p w:rsidR="0042577A" w:rsidRDefault="0042577A" w:rsidP="00575451">
      <w:pPr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A84A77">
        <w:rPr>
          <w:rFonts w:ascii="Times New Roman" w:hAnsi="Times New Roman"/>
          <w:sz w:val="28"/>
        </w:rPr>
        <w:t>Украинцев В.Б., Украинцева В.В. Климат Земли в прошлом, настоящем и будущем СПб.: Астерион,2017г.</w:t>
      </w:r>
      <w:r w:rsidR="00C15B54">
        <w:rPr>
          <w:rFonts w:ascii="Times New Roman" w:hAnsi="Times New Roman"/>
          <w:sz w:val="28"/>
        </w:rPr>
        <w:t xml:space="preserve"> </w:t>
      </w:r>
      <w:r w:rsidRPr="00A84A77">
        <w:rPr>
          <w:rFonts w:ascii="Times New Roman" w:hAnsi="Times New Roman"/>
          <w:sz w:val="28"/>
        </w:rPr>
        <w:t>-</w:t>
      </w:r>
      <w:r w:rsidR="00C15B54">
        <w:rPr>
          <w:rFonts w:ascii="Times New Roman" w:hAnsi="Times New Roman"/>
          <w:sz w:val="28"/>
        </w:rPr>
        <w:t xml:space="preserve"> </w:t>
      </w:r>
      <w:r w:rsidRPr="00A84A77">
        <w:rPr>
          <w:rFonts w:ascii="Times New Roman" w:hAnsi="Times New Roman"/>
          <w:sz w:val="28"/>
        </w:rPr>
        <w:t>146 с.</w:t>
      </w:r>
    </w:p>
    <w:p w:rsidR="00C15B54" w:rsidRPr="00A44EF4" w:rsidRDefault="00C15B54" w:rsidP="00C15B54">
      <w:pPr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A44EF4">
        <w:rPr>
          <w:rFonts w:ascii="Times New Roman" w:hAnsi="Times New Roman"/>
          <w:sz w:val="28"/>
        </w:rPr>
        <w:t>Украинцев В.Б., Лепетикова И.Ю. и др.</w:t>
      </w:r>
      <w:r>
        <w:rPr>
          <w:rFonts w:ascii="Times New Roman" w:hAnsi="Times New Roman"/>
          <w:sz w:val="28"/>
        </w:rPr>
        <w:t xml:space="preserve"> Глобальные вызовы</w:t>
      </w:r>
      <w:r w:rsidRPr="00A44EF4">
        <w:rPr>
          <w:rFonts w:ascii="Times New Roman" w:hAnsi="Times New Roman"/>
          <w:sz w:val="28"/>
        </w:rPr>
        <w:t>, новые риски и приоритеты экономически</w:t>
      </w:r>
      <w:r>
        <w:rPr>
          <w:rFonts w:ascii="Times New Roman" w:hAnsi="Times New Roman"/>
          <w:sz w:val="28"/>
        </w:rPr>
        <w:t xml:space="preserve">х систем// коллектив авторов // </w:t>
      </w:r>
      <w:r w:rsidRPr="00A44EF4">
        <w:rPr>
          <w:rFonts w:ascii="Times New Roman" w:hAnsi="Times New Roman"/>
          <w:sz w:val="28"/>
        </w:rPr>
        <w:t>Издательство РГЭУ (РИНХ), 2019.</w:t>
      </w:r>
    </w:p>
    <w:p w:rsidR="00C15B54" w:rsidRPr="00A44EF4" w:rsidRDefault="00C15B54" w:rsidP="00C15B54">
      <w:pPr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Мищенко К.Н. и др. </w:t>
      </w:r>
      <w:r w:rsidRPr="00A44EF4">
        <w:rPr>
          <w:rFonts w:ascii="Times New Roman" w:hAnsi="Times New Roman"/>
          <w:sz w:val="28"/>
        </w:rPr>
        <w:t xml:space="preserve">Анализ вызовов для Ростовской области, сформированных факторами </w:t>
      </w:r>
      <w:r>
        <w:rPr>
          <w:rFonts w:ascii="Times New Roman" w:hAnsi="Times New Roman"/>
          <w:sz w:val="28"/>
        </w:rPr>
        <w:t xml:space="preserve">мировой и национальной экономик / </w:t>
      </w:r>
      <w:r w:rsidRPr="00A44EF4">
        <w:rPr>
          <w:rFonts w:ascii="Times New Roman" w:hAnsi="Times New Roman"/>
          <w:sz w:val="28"/>
        </w:rPr>
        <w:t>Коллективная монография Ростов-на-Дону, 2019.  – 192 с. ISBN: 978-5-6043031-4</w:t>
      </w:r>
    </w:p>
    <w:p w:rsidR="00E12AC2" w:rsidRDefault="00E12AC2" w:rsidP="00E12AC2">
      <w:pPr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A67BC6">
        <w:rPr>
          <w:rFonts w:ascii="Times New Roman" w:hAnsi="Times New Roman"/>
          <w:sz w:val="28"/>
        </w:rPr>
        <w:t>Стратегические аспекты управления экономическими системами: коллективная монография / Суржиков М. А., Синюк Т. Ю., Димитриади Н. А., Долятовский В. А., Черненко О. Б., Черны-шева Ю. Г., Мишурова И. В., Шепеленко Г. И., Барашьян В. Ю., Бар-нагян В. С., Гончарова С. Н., Гамалей Я. В., Филин Н. Н., Усенко А. М., Чирская М. А.,Прокопец Т. Н., Кома-рова С.Н., Канаки В. В., Исик Л. В., Булатова Р. М., Багирян В. А., Смирнов С. А., Ходаре-ва Т. А., Киянова М. Е. / Под ред. Суржикова М. А., Синюк Т. Ю. - Ростов-н/Д: издательско-полиграфический комплекс РГЭУ (РИНХ), 2020. – 270 с. ISBN 978-5-7972-2779-3</w:t>
      </w:r>
    </w:p>
    <w:p w:rsidR="003C15B6" w:rsidRPr="00D713A5" w:rsidRDefault="003C15B6" w:rsidP="00D713A5">
      <w:pPr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CE3F7F">
        <w:rPr>
          <w:rFonts w:ascii="Times New Roman" w:hAnsi="Times New Roman"/>
          <w:sz w:val="28"/>
        </w:rPr>
        <w:t xml:space="preserve">Кузнецов </w:t>
      </w:r>
      <w:r w:rsidR="00D713A5" w:rsidRPr="00CE3F7F">
        <w:rPr>
          <w:rFonts w:ascii="Times New Roman" w:hAnsi="Times New Roman"/>
          <w:sz w:val="28"/>
        </w:rPr>
        <w:t xml:space="preserve">Н.Г. </w:t>
      </w:r>
      <w:r w:rsidRPr="00CE3F7F">
        <w:rPr>
          <w:rFonts w:ascii="Times New Roman" w:hAnsi="Times New Roman"/>
          <w:sz w:val="28"/>
        </w:rPr>
        <w:t>и др. Национальная и мировая экономика в условиях COVID-19: состояние, риски, ожидаемые последствия: монография: в 2 т. /; под ред. д.геогр.н., проф. С.В. Бердникова, д.э.н., проф. Н.Г. Кузнецова – Ростов-на-Дону : Издательско-полиграфический комплекс РИНХ, 2021 г. – 255 с. ISBN: 978-5-7972-2840-0</w:t>
      </w:r>
    </w:p>
    <w:p w:rsidR="00EE5F58" w:rsidRPr="00A84A77" w:rsidRDefault="00EE5F58" w:rsidP="0057545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B336F6" w:rsidRPr="000D0BE0" w:rsidRDefault="00B336F6" w:rsidP="000D0BE0">
      <w:pPr>
        <w:pStyle w:val="2"/>
        <w:tabs>
          <w:tab w:val="left" w:pos="1276"/>
        </w:tabs>
        <w:spacing w:line="276" w:lineRule="auto"/>
        <w:ind w:right="45"/>
        <w:jc w:val="center"/>
        <w:outlineLvl w:val="0"/>
        <w:rPr>
          <w:b/>
          <w:szCs w:val="28"/>
        </w:rPr>
      </w:pPr>
      <w:r w:rsidRPr="000D0BE0">
        <w:rPr>
          <w:b/>
          <w:szCs w:val="28"/>
        </w:rPr>
        <w:t>Статьи WoS, Scopus</w:t>
      </w:r>
    </w:p>
    <w:p w:rsidR="0042577A" w:rsidRPr="00A84A77" w:rsidRDefault="0042577A" w:rsidP="00575451">
      <w:pPr>
        <w:pStyle w:val="a6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 w:rsidRPr="00A84A77">
        <w:rPr>
          <w:sz w:val="28"/>
          <w:szCs w:val="28"/>
          <w:lang w:val="en-US"/>
        </w:rPr>
        <w:t>I.V. Savon Basics of Modeling the Probability of Corporate Borrower s Default/ Ksenofontov. International Journal of Economics and Financial Issues/ Vol 6.№1 S (2016)</w:t>
      </w:r>
    </w:p>
    <w:p w:rsidR="00624BD5" w:rsidRPr="00624BD5" w:rsidRDefault="00B336F6" w:rsidP="00624BD5">
      <w:pPr>
        <w:pStyle w:val="a6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A84A77">
        <w:rPr>
          <w:sz w:val="28"/>
          <w:szCs w:val="28"/>
          <w:lang w:val="en-US"/>
        </w:rPr>
        <w:lastRenderedPageBreak/>
        <w:t>V.B. Ukraintsev,  O.B. Chernenko, K.N. Mishchenko, T.V. Epifanova Estimation of Threats of the Rostov Region Economy Caused by the Collapse in the Azov-Don Water Basin (</w:t>
      </w:r>
      <w:r w:rsidRPr="00A84A77">
        <w:rPr>
          <w:sz w:val="28"/>
          <w:szCs w:val="28"/>
        </w:rPr>
        <w:t>Оценка</w:t>
      </w:r>
      <w:r w:rsidRPr="00A84A77">
        <w:rPr>
          <w:sz w:val="28"/>
          <w:szCs w:val="28"/>
          <w:lang w:val="en-US"/>
        </w:rPr>
        <w:t xml:space="preserve"> </w:t>
      </w:r>
      <w:r w:rsidRPr="00A84A77">
        <w:rPr>
          <w:sz w:val="28"/>
          <w:szCs w:val="28"/>
        </w:rPr>
        <w:t>угроз</w:t>
      </w:r>
      <w:r w:rsidRPr="00A84A77">
        <w:rPr>
          <w:sz w:val="28"/>
          <w:szCs w:val="28"/>
          <w:lang w:val="en-US"/>
        </w:rPr>
        <w:t xml:space="preserve"> </w:t>
      </w:r>
      <w:r w:rsidRPr="00A84A77">
        <w:rPr>
          <w:sz w:val="28"/>
          <w:szCs w:val="28"/>
        </w:rPr>
        <w:t>для</w:t>
      </w:r>
      <w:r w:rsidRPr="00A84A77">
        <w:rPr>
          <w:sz w:val="28"/>
          <w:szCs w:val="28"/>
          <w:lang w:val="en-US"/>
        </w:rPr>
        <w:t xml:space="preserve"> </w:t>
      </w:r>
      <w:r w:rsidRPr="00A84A77">
        <w:rPr>
          <w:sz w:val="28"/>
          <w:szCs w:val="28"/>
        </w:rPr>
        <w:t>экономики</w:t>
      </w:r>
      <w:r w:rsidRPr="00A84A77">
        <w:rPr>
          <w:sz w:val="28"/>
          <w:szCs w:val="28"/>
          <w:lang w:val="en-US"/>
        </w:rPr>
        <w:t xml:space="preserve"> </w:t>
      </w:r>
      <w:r w:rsidRPr="00A84A77">
        <w:rPr>
          <w:sz w:val="28"/>
          <w:szCs w:val="28"/>
        </w:rPr>
        <w:t>Ростовской</w:t>
      </w:r>
      <w:r w:rsidRPr="00A84A77">
        <w:rPr>
          <w:sz w:val="28"/>
          <w:szCs w:val="28"/>
          <w:lang w:val="en-US"/>
        </w:rPr>
        <w:t xml:space="preserve"> </w:t>
      </w:r>
      <w:r w:rsidRPr="00A84A77">
        <w:rPr>
          <w:sz w:val="28"/>
          <w:szCs w:val="28"/>
        </w:rPr>
        <w:t>области</w:t>
      </w:r>
      <w:r w:rsidRPr="00A84A77">
        <w:rPr>
          <w:sz w:val="28"/>
          <w:szCs w:val="28"/>
          <w:lang w:val="en-US"/>
        </w:rPr>
        <w:t xml:space="preserve"> </w:t>
      </w:r>
      <w:r w:rsidRPr="00A84A77">
        <w:rPr>
          <w:sz w:val="28"/>
          <w:szCs w:val="28"/>
        </w:rPr>
        <w:t>от</w:t>
      </w:r>
      <w:r w:rsidRPr="00A84A77">
        <w:rPr>
          <w:sz w:val="28"/>
          <w:szCs w:val="28"/>
          <w:lang w:val="en-US"/>
        </w:rPr>
        <w:t xml:space="preserve"> </w:t>
      </w:r>
      <w:r w:rsidRPr="00A84A77">
        <w:rPr>
          <w:sz w:val="28"/>
          <w:szCs w:val="28"/>
        </w:rPr>
        <w:t>коллапса</w:t>
      </w:r>
      <w:r w:rsidRPr="00A84A77">
        <w:rPr>
          <w:sz w:val="28"/>
          <w:szCs w:val="28"/>
          <w:lang w:val="en-US"/>
        </w:rPr>
        <w:t xml:space="preserve"> </w:t>
      </w:r>
      <w:r w:rsidRPr="00A84A77">
        <w:rPr>
          <w:sz w:val="28"/>
          <w:szCs w:val="28"/>
        </w:rPr>
        <w:t>в</w:t>
      </w:r>
      <w:r w:rsidRPr="00A84A77">
        <w:rPr>
          <w:sz w:val="28"/>
          <w:szCs w:val="28"/>
          <w:lang w:val="en-US"/>
        </w:rPr>
        <w:t xml:space="preserve"> </w:t>
      </w:r>
      <w:r w:rsidRPr="00A84A77">
        <w:rPr>
          <w:sz w:val="28"/>
          <w:szCs w:val="28"/>
        </w:rPr>
        <w:t>водном</w:t>
      </w:r>
      <w:r w:rsidRPr="00A84A77">
        <w:rPr>
          <w:sz w:val="28"/>
          <w:szCs w:val="28"/>
          <w:lang w:val="en-US"/>
        </w:rPr>
        <w:t xml:space="preserve"> </w:t>
      </w:r>
      <w:r w:rsidRPr="00A84A77">
        <w:rPr>
          <w:sz w:val="28"/>
          <w:szCs w:val="28"/>
        </w:rPr>
        <w:t>хозяйстве</w:t>
      </w:r>
      <w:r w:rsidRPr="00A84A77">
        <w:rPr>
          <w:sz w:val="28"/>
          <w:szCs w:val="28"/>
          <w:lang w:val="en-US"/>
        </w:rPr>
        <w:t xml:space="preserve"> </w:t>
      </w:r>
      <w:r w:rsidRPr="00A84A77">
        <w:rPr>
          <w:sz w:val="28"/>
          <w:szCs w:val="28"/>
        </w:rPr>
        <w:t>Азово</w:t>
      </w:r>
      <w:r w:rsidRPr="00A84A77">
        <w:rPr>
          <w:sz w:val="28"/>
          <w:szCs w:val="28"/>
          <w:lang w:val="en-US"/>
        </w:rPr>
        <w:t>-</w:t>
      </w:r>
      <w:r w:rsidRPr="00A84A77">
        <w:rPr>
          <w:sz w:val="28"/>
          <w:szCs w:val="28"/>
        </w:rPr>
        <w:t>Донского</w:t>
      </w:r>
      <w:r w:rsidRPr="00A84A77">
        <w:rPr>
          <w:sz w:val="28"/>
          <w:szCs w:val="28"/>
          <w:lang w:val="en-US"/>
        </w:rPr>
        <w:t xml:space="preserve"> </w:t>
      </w:r>
      <w:r w:rsidRPr="00A84A77">
        <w:rPr>
          <w:sz w:val="28"/>
          <w:szCs w:val="28"/>
        </w:rPr>
        <w:t>бассейна</w:t>
      </w:r>
      <w:r w:rsidRPr="00A84A77">
        <w:rPr>
          <w:sz w:val="28"/>
          <w:szCs w:val="28"/>
          <w:lang w:val="en-US"/>
        </w:rPr>
        <w:t>) European Research Studies Journal, Volume XX, Issue 3, Part D</w:t>
      </w:r>
      <w:r w:rsidR="0042577A" w:rsidRPr="00A84A77">
        <w:rPr>
          <w:sz w:val="28"/>
          <w:szCs w:val="28"/>
          <w:lang w:val="en-US"/>
        </w:rPr>
        <w:t xml:space="preserve">, 2017. </w:t>
      </w:r>
      <w:r w:rsidR="0042577A" w:rsidRPr="00A84A77">
        <w:rPr>
          <w:sz w:val="28"/>
          <w:szCs w:val="28"/>
        </w:rPr>
        <w:t>Р</w:t>
      </w:r>
      <w:r w:rsidR="0042577A" w:rsidRPr="00A84A77">
        <w:rPr>
          <w:sz w:val="28"/>
          <w:szCs w:val="28"/>
          <w:lang w:val="en-US"/>
        </w:rPr>
        <w:t>.92-102</w:t>
      </w:r>
      <w:r w:rsidR="00624BD5">
        <w:rPr>
          <w:sz w:val="28"/>
          <w:szCs w:val="28"/>
          <w:lang w:val="en-US"/>
        </w:rPr>
        <w:t>I.L.</w:t>
      </w:r>
    </w:p>
    <w:p w:rsidR="00624BD5" w:rsidRPr="00624BD5" w:rsidRDefault="00624BD5" w:rsidP="00624BD5">
      <w:pPr>
        <w:pStyle w:val="a6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624BD5">
        <w:rPr>
          <w:sz w:val="28"/>
          <w:szCs w:val="28"/>
          <w:lang w:val="en-US"/>
        </w:rPr>
        <w:t xml:space="preserve">Litvinenko, Ju.S. Pinkovetskaya, A.E. Sergeeva, S.V. Laptev, M.G. Kriklivaya, A.S. Li Assessment of the financial aspects of small and medium-sized </w:t>
      </w:r>
      <w:r>
        <w:rPr>
          <w:sz w:val="28"/>
          <w:szCs w:val="28"/>
          <w:lang w:val="en-US"/>
        </w:rPr>
        <w:t>enterprises: Russian experience</w:t>
      </w:r>
      <w:r w:rsidRPr="00624BD5">
        <w:rPr>
          <w:sz w:val="28"/>
          <w:szCs w:val="28"/>
          <w:lang w:val="en-US"/>
        </w:rPr>
        <w:t xml:space="preserve"> Evaluación de los aspectos financieros de las pequeñas y medianas empresas: experiencia rusa / Avaliação dos aspectos financeiros das pequenas e médias empresas: experiência russa Recibido: 9 de abril de 2018. Aceptado: 30 de mayo de 2018</w:t>
      </w:r>
      <w:r w:rsidRPr="00624BD5">
        <w:rPr>
          <w:sz w:val="28"/>
          <w:szCs w:val="28"/>
          <w:lang w:val="en-US"/>
        </w:rPr>
        <w:tab/>
      </w:r>
    </w:p>
    <w:p w:rsidR="00624BD5" w:rsidRPr="000D0BE0" w:rsidRDefault="00624BD5" w:rsidP="00624BD5">
      <w:pPr>
        <w:pStyle w:val="a6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624BD5">
        <w:rPr>
          <w:sz w:val="28"/>
          <w:szCs w:val="28"/>
          <w:lang w:val="en-US"/>
        </w:rPr>
        <w:t xml:space="preserve">Konstantin V. Vodenko, Sergey S. Chernykh, Tatiana I. Barsukova, Roman K. Ovcharenko, and Olga S. Ivanchenko. Service Labor and Problems of State Management of the Russian Middle Class Development. </w:t>
      </w:r>
      <w:r w:rsidRPr="00624BD5">
        <w:rPr>
          <w:sz w:val="28"/>
          <w:szCs w:val="28"/>
          <w:lang w:val="en-US"/>
        </w:rPr>
        <w:tab/>
        <w:t xml:space="preserve">In: E. G. Popkova (Ed.): HOSMC 2017, AISC 622, pp. 366–371, 2018. Springer International Publishing AG, part of Springer Nature, 2018. </w:t>
      </w:r>
      <w:r w:rsidR="000D0BE0" w:rsidRPr="000D0BE0">
        <w:rPr>
          <w:sz w:val="28"/>
          <w:szCs w:val="28"/>
          <w:lang w:val="en-US"/>
        </w:rPr>
        <w:t>https://doi.org/10.1007/978-3-319-75383-6_47</w:t>
      </w:r>
    </w:p>
    <w:p w:rsidR="000D0BE0" w:rsidRPr="000D0BE0" w:rsidRDefault="000D0BE0" w:rsidP="000D0BE0">
      <w:pPr>
        <w:pStyle w:val="a6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0D0BE0">
        <w:rPr>
          <w:sz w:val="28"/>
          <w:lang w:val="en-US"/>
        </w:rPr>
        <w:t xml:space="preserve"> Oscar Gasanov, Tatyana Lisitskaya, Natalya Kovaleva, Valentina Maziy and Iri</w:t>
      </w:r>
      <w:r w:rsidR="00C43C1D">
        <w:rPr>
          <w:sz w:val="28"/>
          <w:lang w:val="en-US"/>
        </w:rPr>
        <w:t>na Mitina</w:t>
      </w:r>
      <w:r w:rsidR="00C43C1D" w:rsidRPr="00C43C1D">
        <w:rPr>
          <w:sz w:val="28"/>
          <w:lang w:val="en-US"/>
        </w:rPr>
        <w:t xml:space="preserve"> </w:t>
      </w:r>
      <w:r w:rsidRPr="000D0BE0">
        <w:rPr>
          <w:sz w:val="28"/>
          <w:lang w:val="en-US"/>
        </w:rPr>
        <w:t>Formation of funding sources</w:t>
      </w:r>
      <w:r w:rsidR="00C43C1D">
        <w:rPr>
          <w:sz w:val="28"/>
          <w:lang w:val="en-US"/>
        </w:rPr>
        <w:t xml:space="preserve"> for agribusiness organizations</w:t>
      </w:r>
      <w:r w:rsidR="00C43C1D" w:rsidRPr="00C43C1D">
        <w:rPr>
          <w:sz w:val="28"/>
          <w:lang w:val="en-US"/>
        </w:rPr>
        <w:t xml:space="preserve"> </w:t>
      </w:r>
      <w:r w:rsidRPr="000D0BE0">
        <w:rPr>
          <w:sz w:val="28"/>
          <w:lang w:val="en-US"/>
        </w:rPr>
        <w:t>IOP Conference Series: Earth and Environmental Science. / XII International Scientific Conference on Agricultural Machinery Industry 10–13 September 2019, Don State Technical .University, Russian Federation. Ссылка на сборник: https://iopscience.iop.org/issue/1755-1315/403/1</w:t>
      </w:r>
    </w:p>
    <w:p w:rsidR="006F3D05" w:rsidRPr="00C4055F" w:rsidRDefault="006F3D05" w:rsidP="00C4055F">
      <w:pPr>
        <w:pStyle w:val="a6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 w:rsidRPr="00B30A47">
        <w:rPr>
          <w:sz w:val="28"/>
          <w:szCs w:val="28"/>
          <w:lang w:val="en-US"/>
        </w:rPr>
        <w:t>V Ukraincev, I Savon, V Kanaki Technological audit in the system of tools for assessing the innovative potential of technology transfer «International conference on Modern Trends in Manufacturing Technologies and Equipment»,  September 09</w:t>
      </w:r>
      <w:r>
        <w:rPr>
          <w:sz w:val="28"/>
          <w:szCs w:val="28"/>
          <w:lang w:val="en-US"/>
        </w:rPr>
        <w:t>-13, 2019,  Sevastopol, Russia</w:t>
      </w:r>
    </w:p>
    <w:p w:rsidR="00C4055F" w:rsidRPr="00B30A47" w:rsidRDefault="00C4055F" w:rsidP="00C4055F">
      <w:pPr>
        <w:pStyle w:val="a6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 w:rsidRPr="00B30A47">
        <w:rPr>
          <w:sz w:val="28"/>
          <w:szCs w:val="28"/>
          <w:lang w:val="en-US"/>
        </w:rPr>
        <w:t xml:space="preserve">Mishurova I.V. Dimitriadi N.A., Dhuha V.M., Chernenko O.B., </w:t>
      </w:r>
      <w:r>
        <w:rPr>
          <w:sz w:val="28"/>
          <w:szCs w:val="28"/>
          <w:lang w:val="en-US"/>
        </w:rPr>
        <w:t>Sinyuk T.Yu. Shcherbatyuk S.Yu.</w:t>
      </w:r>
      <w:r w:rsidRPr="001C0E82">
        <w:rPr>
          <w:sz w:val="28"/>
          <w:szCs w:val="28"/>
          <w:lang w:val="en-US"/>
        </w:rPr>
        <w:t xml:space="preserve"> </w:t>
      </w:r>
      <w:r w:rsidRPr="00B30A47">
        <w:rPr>
          <w:sz w:val="28"/>
          <w:szCs w:val="28"/>
          <w:lang w:val="en-US"/>
        </w:rPr>
        <w:t xml:space="preserve">Information component of the business strategy development process by modern </w:t>
      </w:r>
      <w:r>
        <w:rPr>
          <w:sz w:val="28"/>
          <w:szCs w:val="28"/>
          <w:lang w:val="en-US"/>
        </w:rPr>
        <w:t>Russian manufacturing companies</w:t>
      </w:r>
      <w:r w:rsidRPr="00B30A47">
        <w:rPr>
          <w:sz w:val="28"/>
          <w:szCs w:val="28"/>
          <w:lang w:val="en-US"/>
        </w:rPr>
        <w:t xml:space="preserve"> International Scientific Conference “New Silk Road: Business Cooperation and Prospective of Economic Development 2019” (November 7-8, 2</w:t>
      </w:r>
      <w:r>
        <w:rPr>
          <w:sz w:val="28"/>
          <w:szCs w:val="28"/>
          <w:lang w:val="en-US"/>
        </w:rPr>
        <w:t>019, St. Petersburg – Prague)</w:t>
      </w:r>
    </w:p>
    <w:p w:rsidR="00C54CCB" w:rsidRPr="00C54CCB" w:rsidRDefault="00C4055F" w:rsidP="00C54CCB">
      <w:pPr>
        <w:pStyle w:val="a6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 w:rsidRPr="00C4055F">
        <w:rPr>
          <w:sz w:val="28"/>
          <w:szCs w:val="28"/>
          <w:lang w:val="en-US"/>
        </w:rPr>
        <w:t>O Voroncova, I Lepetikova, N Nazarenko Innovative priorities for power engineering</w:t>
      </w:r>
      <w:r w:rsidRPr="00C4055F">
        <w:rPr>
          <w:sz w:val="28"/>
          <w:szCs w:val="28"/>
          <w:lang w:val="en-US"/>
        </w:rPr>
        <w:tab/>
        <w:t>«International conference on Modern Trends in Manufacturing Technologies and Equipment»,  September 09-13, 2019,  Sevastopol, Russia</w:t>
      </w:r>
    </w:p>
    <w:p w:rsidR="00C54CCB" w:rsidRPr="00C54CCB" w:rsidRDefault="00C54CCB" w:rsidP="00C54CCB">
      <w:pPr>
        <w:pStyle w:val="a6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 w:rsidRPr="00C54CCB">
        <w:rPr>
          <w:sz w:val="28"/>
          <w:szCs w:val="28"/>
          <w:lang w:val="en-US"/>
        </w:rPr>
        <w:t xml:space="preserve">Nikolay A. Dimitriadi, Vladimir M. Dzhukha, Irina V. Mishurova, Olga B. Chernenko. Information component of the business strategy development process by modern Russian manufacturing companies.- CSIS 2019 11th International Scientific and Theoretical Conference “Communicative Strategies of </w:t>
      </w:r>
      <w:r w:rsidRPr="00C54CCB">
        <w:rPr>
          <w:sz w:val="28"/>
          <w:szCs w:val="28"/>
          <w:lang w:val="en-US"/>
        </w:rPr>
        <w:lastRenderedPageBreak/>
        <w:t>Information Society” European Proceedings of Social and Behavioural Sciences EpSBS. DOI: 10.15405/epsbs.2020.03.02.9, p.68-76</w:t>
      </w:r>
    </w:p>
    <w:p w:rsidR="00C54CCB" w:rsidRPr="00C54CCB" w:rsidRDefault="00C4055F" w:rsidP="00C54CCB">
      <w:pPr>
        <w:pStyle w:val="a6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 w:rsidRPr="00B30A47">
        <w:rPr>
          <w:sz w:val="28"/>
          <w:szCs w:val="28"/>
          <w:lang w:val="en-US"/>
        </w:rPr>
        <w:t xml:space="preserve">Roman K. Ovcharenko, Olga Yu. Goncharova, Evgenia N. Kondratenko, Gleb V. Trofimov, </w:t>
      </w:r>
      <w:r>
        <w:rPr>
          <w:sz w:val="28"/>
          <w:szCs w:val="28"/>
          <w:lang w:val="en-US"/>
        </w:rPr>
        <w:t>Alina V. Glushchenko</w:t>
      </w:r>
      <w:r w:rsidRPr="00B30A47">
        <w:rPr>
          <w:sz w:val="28"/>
          <w:szCs w:val="28"/>
          <w:lang w:val="en-US"/>
        </w:rPr>
        <w:t xml:space="preserve"> Sanctions on Russia: effectiveness and impacts on the national security of Russia Amazonia investiga. V</w:t>
      </w:r>
      <w:r w:rsidR="00C54CCB">
        <w:rPr>
          <w:sz w:val="28"/>
          <w:szCs w:val="28"/>
          <w:lang w:val="en-US"/>
        </w:rPr>
        <w:t>ol 8.Num.22.Septiembre-octubre</w:t>
      </w:r>
      <w:r w:rsidR="00C54CCB">
        <w:rPr>
          <w:sz w:val="28"/>
          <w:szCs w:val="28"/>
        </w:rPr>
        <w:t xml:space="preserve"> – 2</w:t>
      </w:r>
      <w:r w:rsidRPr="00B30A47">
        <w:rPr>
          <w:sz w:val="28"/>
          <w:szCs w:val="28"/>
          <w:lang w:val="en-US"/>
        </w:rPr>
        <w:t>019</w:t>
      </w:r>
      <w:r w:rsidR="00C54CCB">
        <w:rPr>
          <w:sz w:val="28"/>
          <w:szCs w:val="28"/>
        </w:rPr>
        <w:t>.</w:t>
      </w:r>
    </w:p>
    <w:p w:rsidR="00C54CCB" w:rsidRPr="00E91ACE" w:rsidRDefault="00C54CCB" w:rsidP="00C54CCB">
      <w:pPr>
        <w:pStyle w:val="a6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54CCB">
        <w:rPr>
          <w:sz w:val="28"/>
          <w:szCs w:val="28"/>
        </w:rPr>
        <w:t xml:space="preserve">Черненко О. Б., Мищенко К. Н., Коновалов А. А., Наумов С. А., Ли А. С. Устранение диспропорций территориального развития как условие региональной конкурентоспособности. </w:t>
      </w:r>
      <w:r w:rsidRPr="00C54CCB">
        <w:rPr>
          <w:sz w:val="28"/>
          <w:szCs w:val="28"/>
          <w:lang w:val="en-US"/>
        </w:rPr>
        <w:t xml:space="preserve">Научное издание «Modern Global Economic System: Evolutional Deveopment Vs. Revolutionary Leap» серии книг «Lecture Notes in Networks and Systems», издательства Springer. </w:t>
      </w:r>
      <w:r w:rsidRPr="00C54CCB">
        <w:rPr>
          <w:sz w:val="28"/>
          <w:szCs w:val="28"/>
        </w:rPr>
        <w:t xml:space="preserve">2021 г., по результатам </w:t>
      </w:r>
      <w:r w:rsidRPr="00C54CCB">
        <w:rPr>
          <w:sz w:val="28"/>
          <w:szCs w:val="28"/>
          <w:lang w:val="en-US"/>
        </w:rPr>
        <w:t>III</w:t>
      </w:r>
      <w:r w:rsidRPr="00C54CCB">
        <w:rPr>
          <w:sz w:val="28"/>
          <w:szCs w:val="28"/>
        </w:rPr>
        <w:t xml:space="preserve"> Международной научно-практической конференции «Социально-экономические системы: парадигмы будущего» (5-6 февраля 2020 г., г. Пятигорск).</w:t>
      </w:r>
    </w:p>
    <w:p w:rsidR="00D713A5" w:rsidRPr="00D713A5" w:rsidRDefault="00D713A5" w:rsidP="00D713A5">
      <w:pPr>
        <w:pStyle w:val="a6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91ACE">
        <w:rPr>
          <w:sz w:val="28"/>
          <w:szCs w:val="28"/>
          <w:lang w:val="en-US"/>
        </w:rPr>
        <w:t xml:space="preserve">Surzhikov M. A., Saltanova T. A., Chlysheva E. A., Mitina I. A. TQM – adaptation for russian business. </w:t>
      </w:r>
      <w:r w:rsidRPr="00D713A5">
        <w:rPr>
          <w:sz w:val="28"/>
          <w:szCs w:val="28"/>
        </w:rPr>
        <w:t>Международный научный конгресс «Современная наука, человек и цивилизация» г. Грозный Комплексный научно-исследовательский институт им. Х.И. Ибрагимова РАН.</w:t>
      </w:r>
    </w:p>
    <w:p w:rsidR="00C54CCB" w:rsidRPr="00D713A5" w:rsidRDefault="00D713A5" w:rsidP="00D713A5">
      <w:pPr>
        <w:pStyle w:val="a6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D713A5">
        <w:rPr>
          <w:sz w:val="28"/>
          <w:szCs w:val="28"/>
        </w:rPr>
        <w:t>Савон И.В., Украинцев В.Б.</w:t>
      </w:r>
      <w:r>
        <w:rPr>
          <w:sz w:val="28"/>
          <w:szCs w:val="28"/>
        </w:rPr>
        <w:t>,</w:t>
      </w:r>
      <w:r w:rsidRPr="00D713A5">
        <w:rPr>
          <w:sz w:val="28"/>
          <w:szCs w:val="28"/>
        </w:rPr>
        <w:t xml:space="preserve"> Канаки В.В. Технологический аудит в системе инструментов оценки инновационного потенциала трансфера технологий Серия Конференция IOP: Материаловедение и инженерия. Том 709. Выпуск 4.</w:t>
      </w:r>
    </w:p>
    <w:p w:rsidR="006F3D05" w:rsidRPr="00D713A5" w:rsidRDefault="006F3D05" w:rsidP="000D0BE0">
      <w:pPr>
        <w:pStyle w:val="a6"/>
        <w:tabs>
          <w:tab w:val="left" w:pos="1276"/>
        </w:tabs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</w:p>
    <w:p w:rsidR="00B336F6" w:rsidRPr="00D713A5" w:rsidRDefault="00A84A77" w:rsidP="00D713A5">
      <w:pPr>
        <w:pStyle w:val="2"/>
        <w:tabs>
          <w:tab w:val="left" w:pos="1276"/>
        </w:tabs>
        <w:spacing w:line="276" w:lineRule="auto"/>
        <w:ind w:right="45"/>
        <w:jc w:val="center"/>
        <w:outlineLvl w:val="0"/>
        <w:rPr>
          <w:b/>
          <w:szCs w:val="28"/>
        </w:rPr>
      </w:pPr>
      <w:r w:rsidRPr="00A84A77">
        <w:rPr>
          <w:b/>
          <w:szCs w:val="28"/>
        </w:rPr>
        <w:t>Статьи в изданиях, рекомендуемых ВАК</w:t>
      </w:r>
    </w:p>
    <w:p w:rsidR="00EE5F58" w:rsidRPr="00A84A77" w:rsidRDefault="00EE5F58" w:rsidP="00575451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A84A77">
        <w:rPr>
          <w:b w:val="0"/>
          <w:szCs w:val="28"/>
        </w:rPr>
        <w:t>Лепетикова И. Ю., Супонев В. Ю. Проблемы защиты прав кредиторов при банкротстве юридических лиц / Наука и образование: хозяйство и экономика; предпринимательство; право и управление. № 2, 2015. Ростов-на-Дону</w:t>
      </w:r>
    </w:p>
    <w:p w:rsidR="00EE5F58" w:rsidRPr="00A84A77" w:rsidRDefault="00EE5F58" w:rsidP="00575451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A84A77">
        <w:rPr>
          <w:b w:val="0"/>
          <w:szCs w:val="28"/>
        </w:rPr>
        <w:t>Лепетикова И. Ю. О правомерности покупки экземпляров произведения в складчину /  Наука и образование: хозяйство и экономика; предпринимательство; право и управление. № 7, 2015. Ростов-на-Дону</w:t>
      </w:r>
    </w:p>
    <w:p w:rsidR="00EE5F58" w:rsidRPr="00A84A77" w:rsidRDefault="00EE5F58" w:rsidP="00575451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A84A77">
        <w:rPr>
          <w:b w:val="0"/>
          <w:szCs w:val="28"/>
        </w:rPr>
        <w:t>Лепетикова И.Ю. Особенности защиты прав предпринимателей в современных условиях Наука и образование: хозяйство и экономика; предпринимательство; право и управление № 1, 2016. Ростов-на-Дону</w:t>
      </w:r>
    </w:p>
    <w:p w:rsidR="00EE5F58" w:rsidRPr="00A84A77" w:rsidRDefault="00EE5F58" w:rsidP="00575451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A84A77">
        <w:rPr>
          <w:b w:val="0"/>
          <w:szCs w:val="28"/>
        </w:rPr>
        <w:t>Черненко О.Б., Черненко Н.А. Оценка результативности господдержки малого предпринимательства как фактора экономической безопасности региона</w:t>
      </w:r>
      <w:r w:rsidRPr="00A84A77">
        <w:rPr>
          <w:b w:val="0"/>
          <w:szCs w:val="28"/>
        </w:rPr>
        <w:tab/>
        <w:t>Вестник РГЭУ (РИНХ), Ростов-на-Дону,  № 3 (55), сентябрь, 2016.</w:t>
      </w:r>
    </w:p>
    <w:p w:rsidR="00EE5F58" w:rsidRPr="00A84A77" w:rsidRDefault="00EE5F58" w:rsidP="00575451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A84A77">
        <w:rPr>
          <w:b w:val="0"/>
          <w:szCs w:val="28"/>
        </w:rPr>
        <w:lastRenderedPageBreak/>
        <w:t>Коновалов А.А., Меликов Ю.И. Усиление финансово-кредитной поддержки АПК как эффективный инструмент обеспечения продовольственной и национальной безопасности РФ Финансовые исследования №4 (53) Ростов-на-Дону, 2016</w:t>
      </w:r>
    </w:p>
    <w:p w:rsidR="00125019" w:rsidRPr="00A84A77" w:rsidRDefault="00125019" w:rsidP="00575451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A84A77">
        <w:rPr>
          <w:b w:val="0"/>
          <w:szCs w:val="28"/>
        </w:rPr>
        <w:t>Назаренко Н. В., Богданова Р.М., Коновалов А.А. Эколого-антропогенные  детерминанты конкурентного развития экономической системы</w:t>
      </w:r>
      <w:r w:rsidRPr="00A84A77">
        <w:rPr>
          <w:b w:val="0"/>
          <w:szCs w:val="28"/>
        </w:rPr>
        <w:tab/>
        <w:t>Научный журнал: Конкурентоспособность в глобальном мире: экономика, наука, технологии. № 11, ч.1. 2017 г. (в печати)</w:t>
      </w:r>
    </w:p>
    <w:p w:rsidR="00125019" w:rsidRPr="00A84A77" w:rsidRDefault="00125019" w:rsidP="00575451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A84A77">
        <w:rPr>
          <w:b w:val="0"/>
          <w:szCs w:val="28"/>
        </w:rPr>
        <w:t>Исик Л.В. Нечаев Ю.И.</w:t>
      </w:r>
      <w:r w:rsidRPr="00A84A77">
        <w:rPr>
          <w:b w:val="0"/>
          <w:szCs w:val="28"/>
        </w:rPr>
        <w:tab/>
        <w:t>Внешнеэкономическая безопасность России в современных условиях. Сущность и специфика ее обеспечения. «Конкурентоспособность в глобальном мире: экономика, наука, технологии» научный журнал № 3ч. 5 2017</w:t>
      </w:r>
    </w:p>
    <w:p w:rsidR="00710A13" w:rsidRPr="00A84A77" w:rsidRDefault="00710A13" w:rsidP="00575451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A84A77">
        <w:rPr>
          <w:b w:val="0"/>
          <w:szCs w:val="28"/>
        </w:rPr>
        <w:t>Украинцев В.Б., Савон И.В. Экономическая безопасность в регионе: внешнеторговый аспект Научный журнал «Конкурентоспособность в глобальном мире: экономика, наука, технологии №3 ч.3 2017</w:t>
      </w:r>
    </w:p>
    <w:p w:rsidR="00710A13" w:rsidRPr="00A84A77" w:rsidRDefault="00710A13" w:rsidP="00575451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A84A77">
        <w:rPr>
          <w:b w:val="0"/>
          <w:szCs w:val="28"/>
        </w:rPr>
        <w:t>Украинцев В.Б., Лепетикова И.Ю. Причины и механизмы функционирования теневой экономики Научно-практический журнал «Вестник Ростовского государственного экономического университета</w:t>
      </w:r>
      <w:r w:rsidR="00D713A5">
        <w:rPr>
          <w:b w:val="0"/>
          <w:szCs w:val="28"/>
        </w:rPr>
        <w:t xml:space="preserve"> </w:t>
      </w:r>
      <w:r w:rsidRPr="00A84A77">
        <w:rPr>
          <w:b w:val="0"/>
          <w:szCs w:val="28"/>
        </w:rPr>
        <w:t>(РИНХ) №1(57), март, 2017</w:t>
      </w:r>
    </w:p>
    <w:p w:rsidR="00E03C3F" w:rsidRDefault="00710A13" w:rsidP="00575451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A84A77">
        <w:rPr>
          <w:b w:val="0"/>
          <w:szCs w:val="28"/>
        </w:rPr>
        <w:t>Савон И.В., Мамонтова Ю.П., Лепетикова И.Ю. Особенности политики  обеспечения внешнеэкономической безопасности в современной России Научный журнал «Конкурентоспособность в глобальном мире: экономика, наука, технологии» №5 ч.4 2017г.</w:t>
      </w:r>
    </w:p>
    <w:p w:rsidR="001210BC" w:rsidRPr="000D3BD8" w:rsidRDefault="001210BC" w:rsidP="001210BC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0D3BD8">
        <w:rPr>
          <w:b w:val="0"/>
          <w:szCs w:val="28"/>
        </w:rPr>
        <w:t>Исик Л. В., Назаренко Н. В. Современное состояние и тенденции функционирования теневого сектора экономики на юге России / Научный журнал: Конкурентоспособность в глобальном мире: экономика, наука, технологии. № 1, ч.3. 2018 г.</w:t>
      </w:r>
    </w:p>
    <w:p w:rsidR="001210BC" w:rsidRPr="000D3BD8" w:rsidRDefault="001210BC" w:rsidP="001210BC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0D3BD8">
        <w:rPr>
          <w:b w:val="0"/>
          <w:szCs w:val="28"/>
        </w:rPr>
        <w:t>Украинцев В.Б., Лепетикова И.Ю., Мамонтова Ю.П. Обеспечение интеллектуальной безопасности России: основные угрозы и направления их нейтрализации / Государственное и муниципальное управление. Ученые записки, 2018-№2</w:t>
      </w:r>
    </w:p>
    <w:p w:rsidR="001210BC" w:rsidRPr="000D3BD8" w:rsidRDefault="001210BC" w:rsidP="001210BC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0D3BD8">
        <w:rPr>
          <w:b w:val="0"/>
          <w:szCs w:val="28"/>
        </w:rPr>
        <w:t>Назаренко Н.В. Пути повышения эффективности использования трудовых ресурсов на предприятии / Научный журнал: Конкурентоспособность в глобальном мире: экономика, наука, технологии. № 6, ч.2. 2018 г.</w:t>
      </w:r>
    </w:p>
    <w:p w:rsidR="001210BC" w:rsidRPr="000D3BD8" w:rsidRDefault="001210BC" w:rsidP="001210BC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0D3BD8">
        <w:rPr>
          <w:b w:val="0"/>
          <w:szCs w:val="28"/>
        </w:rPr>
        <w:t>Исик Л.В. Оффоширация Российской экономики как угроза безопасности страны / «Конкурентоспособность в глобальном мире: экономика, наука, технологии» научный журнал №5. 2018</w:t>
      </w:r>
    </w:p>
    <w:p w:rsidR="00820A98" w:rsidRPr="00631344" w:rsidRDefault="00820A98" w:rsidP="00820A98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631344">
        <w:rPr>
          <w:b w:val="0"/>
          <w:szCs w:val="28"/>
        </w:rPr>
        <w:lastRenderedPageBreak/>
        <w:t>Канаки В.В.</w:t>
      </w:r>
      <w:r>
        <w:rPr>
          <w:b w:val="0"/>
          <w:szCs w:val="28"/>
        </w:rPr>
        <w:t xml:space="preserve">, Исик Л.В. </w:t>
      </w:r>
      <w:r w:rsidRPr="00631344">
        <w:rPr>
          <w:b w:val="0"/>
          <w:szCs w:val="28"/>
        </w:rPr>
        <w:t>Обеспечение социально-экономической безопасности России</w:t>
      </w:r>
      <w:r w:rsidRPr="00631344">
        <w:rPr>
          <w:b w:val="0"/>
          <w:szCs w:val="28"/>
        </w:rPr>
        <w:tab/>
        <w:t>Наука и образование: хозяйство и экономика; предпринимательство; право и управление</w:t>
      </w:r>
      <w:r>
        <w:rPr>
          <w:b w:val="0"/>
          <w:szCs w:val="28"/>
        </w:rPr>
        <w:t xml:space="preserve">, </w:t>
      </w:r>
      <w:r w:rsidRPr="00631344">
        <w:rPr>
          <w:b w:val="0"/>
          <w:szCs w:val="28"/>
        </w:rPr>
        <w:t>2019. № 9 (112</w:t>
      </w:r>
      <w:r>
        <w:rPr>
          <w:b w:val="0"/>
          <w:szCs w:val="28"/>
        </w:rPr>
        <w:t>)</w:t>
      </w:r>
    </w:p>
    <w:p w:rsidR="00820A98" w:rsidRPr="00631344" w:rsidRDefault="00820A98" w:rsidP="00820A98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Головко</w:t>
      </w:r>
      <w:r w:rsidRPr="000E2F73">
        <w:rPr>
          <w:b w:val="0"/>
          <w:szCs w:val="28"/>
        </w:rPr>
        <w:t xml:space="preserve"> </w:t>
      </w:r>
      <w:r w:rsidRPr="00631344">
        <w:rPr>
          <w:b w:val="0"/>
          <w:szCs w:val="28"/>
        </w:rPr>
        <w:t>М.В.</w:t>
      </w:r>
      <w:r>
        <w:rPr>
          <w:b w:val="0"/>
          <w:szCs w:val="28"/>
        </w:rPr>
        <w:t xml:space="preserve">, </w:t>
      </w:r>
      <w:r w:rsidRPr="00631344">
        <w:rPr>
          <w:b w:val="0"/>
          <w:szCs w:val="28"/>
        </w:rPr>
        <w:t>Плотников В.А.</w:t>
      </w:r>
      <w:r>
        <w:rPr>
          <w:b w:val="0"/>
          <w:szCs w:val="28"/>
        </w:rPr>
        <w:t xml:space="preserve">, </w:t>
      </w:r>
      <w:r w:rsidRPr="00631344">
        <w:rPr>
          <w:b w:val="0"/>
          <w:szCs w:val="28"/>
        </w:rPr>
        <w:t>Черненко</w:t>
      </w:r>
      <w:r w:rsidRPr="000E2F73">
        <w:rPr>
          <w:b w:val="0"/>
          <w:szCs w:val="28"/>
        </w:rPr>
        <w:t xml:space="preserve"> </w:t>
      </w:r>
      <w:r w:rsidRPr="00631344">
        <w:rPr>
          <w:b w:val="0"/>
          <w:szCs w:val="28"/>
        </w:rPr>
        <w:t>О.Б.</w:t>
      </w:r>
      <w:r>
        <w:rPr>
          <w:b w:val="0"/>
          <w:szCs w:val="28"/>
        </w:rPr>
        <w:t xml:space="preserve"> К вопросу о косвенных п</w:t>
      </w:r>
      <w:r w:rsidRPr="00631344">
        <w:rPr>
          <w:b w:val="0"/>
          <w:szCs w:val="28"/>
        </w:rPr>
        <w:t>оказателях мониторинга</w:t>
      </w:r>
      <w:r>
        <w:rPr>
          <w:b w:val="0"/>
          <w:szCs w:val="28"/>
        </w:rPr>
        <w:t xml:space="preserve"> д</w:t>
      </w:r>
      <w:r w:rsidRPr="00631344">
        <w:rPr>
          <w:b w:val="0"/>
          <w:szCs w:val="28"/>
        </w:rPr>
        <w:t>инамики масштабов</w:t>
      </w:r>
      <w:r>
        <w:rPr>
          <w:b w:val="0"/>
          <w:szCs w:val="28"/>
        </w:rPr>
        <w:t xml:space="preserve"> теневого сектора / </w:t>
      </w:r>
      <w:r w:rsidRPr="00631344">
        <w:rPr>
          <w:b w:val="0"/>
          <w:szCs w:val="28"/>
        </w:rPr>
        <w:t xml:space="preserve">ФИНАНСОВЫЕ ИССЛЕДОВАНИЯ// РГЭУ (РИНХ)// Сентябрь 2019 №3(64) </w:t>
      </w:r>
    </w:p>
    <w:p w:rsidR="00820A98" w:rsidRPr="00631344" w:rsidRDefault="00820A98" w:rsidP="00820A98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631344">
        <w:rPr>
          <w:b w:val="0"/>
          <w:szCs w:val="28"/>
        </w:rPr>
        <w:t>Черненко О.Б.</w:t>
      </w:r>
      <w:r>
        <w:rPr>
          <w:b w:val="0"/>
          <w:szCs w:val="28"/>
        </w:rPr>
        <w:t xml:space="preserve"> </w:t>
      </w:r>
      <w:r w:rsidRPr="00631344">
        <w:rPr>
          <w:b w:val="0"/>
          <w:szCs w:val="28"/>
        </w:rPr>
        <w:t xml:space="preserve">Процессное управление и проектный подход при управлении развитием компании </w:t>
      </w:r>
      <w:r>
        <w:rPr>
          <w:b w:val="0"/>
          <w:szCs w:val="28"/>
        </w:rPr>
        <w:t xml:space="preserve">/ </w:t>
      </w:r>
      <w:r w:rsidRPr="00631344">
        <w:rPr>
          <w:b w:val="0"/>
          <w:szCs w:val="28"/>
        </w:rPr>
        <w:t>Вестник академии знаний (Краснодар) 2019 №5(34)</w:t>
      </w:r>
    </w:p>
    <w:p w:rsidR="00820A98" w:rsidRPr="000D3BD8" w:rsidRDefault="00820A98" w:rsidP="00820A98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631344">
        <w:rPr>
          <w:b w:val="0"/>
          <w:szCs w:val="28"/>
        </w:rPr>
        <w:t>Мамонтова Ю.П.</w:t>
      </w:r>
      <w:r>
        <w:rPr>
          <w:b w:val="0"/>
          <w:szCs w:val="28"/>
        </w:rPr>
        <w:t xml:space="preserve"> </w:t>
      </w:r>
      <w:r w:rsidRPr="00631344">
        <w:rPr>
          <w:b w:val="0"/>
          <w:szCs w:val="28"/>
        </w:rPr>
        <w:t>Направления совершенствования системы общественног</w:t>
      </w:r>
      <w:r>
        <w:rPr>
          <w:b w:val="0"/>
          <w:szCs w:val="28"/>
        </w:rPr>
        <w:t xml:space="preserve">о контроля в современной России / </w:t>
      </w:r>
      <w:r w:rsidRPr="00631344">
        <w:rPr>
          <w:b w:val="0"/>
          <w:szCs w:val="28"/>
        </w:rPr>
        <w:t>Вестник Алтайской академии экономики и права, 2019 № 12.</w:t>
      </w:r>
    </w:p>
    <w:p w:rsidR="00CE692A" w:rsidRPr="007213CF" w:rsidRDefault="00CE692A" w:rsidP="00CE692A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7213CF">
        <w:rPr>
          <w:b w:val="0"/>
          <w:szCs w:val="28"/>
        </w:rPr>
        <w:t>Савон И.В., Мамонтова Ю.П., Зубарев С.В. Оценка практики реализации общественного контроля на региональном уровне // Наука и образование: хозяйство и экономика; предпринимательство; право и управление. 2020. № 5 (120). С. 37-42.</w:t>
      </w:r>
    </w:p>
    <w:p w:rsidR="00CE692A" w:rsidRPr="007213CF" w:rsidRDefault="00CE692A" w:rsidP="00CE692A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7213CF">
        <w:rPr>
          <w:b w:val="0"/>
          <w:szCs w:val="28"/>
        </w:rPr>
        <w:t>Украинцев В.Б., Лепетикова И.Ю. Проблемные аспекты экономической безопасности и оптимизация процессов налогообложения в целях совершенствования экономической безопасности страны. Научно-практический журнал «Наука и образование: хозяйство и экономика; предпринимательство; право и управление №1 (116),2020 г. (стр. 36-39) ISSN 2219-0279</w:t>
      </w:r>
    </w:p>
    <w:p w:rsidR="00CE692A" w:rsidRPr="007213CF" w:rsidRDefault="00CE692A" w:rsidP="00CE692A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7213CF">
        <w:rPr>
          <w:b w:val="0"/>
          <w:szCs w:val="28"/>
        </w:rPr>
        <w:t>Украинцев В.Б., Лепетикова И.Ю. Информационная безопасность как составная часть национальной безопасности Российской Федерации. Научно-практический журнал «Наука и образование: хозяйство и экономика; предпринимательство; право и управление №2 (117), 2020 (стр. 50-53) ISSN 2219-0279</w:t>
      </w:r>
    </w:p>
    <w:p w:rsidR="00CE692A" w:rsidRPr="007213CF" w:rsidRDefault="00CE692A" w:rsidP="00CE692A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7213CF">
        <w:rPr>
          <w:b w:val="0"/>
          <w:szCs w:val="28"/>
        </w:rPr>
        <w:t>Украинцев В.Б., Лепетикова И.Ю. Проблемы экономической безопасности Российской Федерации на современном этапе. Научно-практический журнал «Наука и образование: хозяйство и экономика; предпринимательство; право и управление №3 (118), 2020 (стр. 64-67) ISSN 2219-0279</w:t>
      </w:r>
    </w:p>
    <w:p w:rsidR="00CE692A" w:rsidRPr="007213CF" w:rsidRDefault="00CE692A" w:rsidP="00CE692A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7213CF">
        <w:rPr>
          <w:b w:val="0"/>
          <w:szCs w:val="28"/>
        </w:rPr>
        <w:t>Черненко О.Б., Чумаченко Е.А., Шарапа С.А. Управление риском вовлечения профессиональных участников рынка ценных бумаг в сомнительные операции</w:t>
      </w:r>
      <w:r>
        <w:rPr>
          <w:b w:val="0"/>
          <w:szCs w:val="28"/>
        </w:rPr>
        <w:t xml:space="preserve"> </w:t>
      </w:r>
      <w:r w:rsidRPr="007213CF">
        <w:rPr>
          <w:b w:val="0"/>
          <w:szCs w:val="28"/>
        </w:rPr>
        <w:t>/</w:t>
      </w:r>
      <w:r>
        <w:rPr>
          <w:b w:val="0"/>
          <w:szCs w:val="28"/>
        </w:rPr>
        <w:t xml:space="preserve"> </w:t>
      </w:r>
      <w:r w:rsidRPr="007213CF">
        <w:rPr>
          <w:b w:val="0"/>
          <w:szCs w:val="28"/>
        </w:rPr>
        <w:t xml:space="preserve">/Финансовая экономика, №7, 2020 г. (с. 261-264) </w:t>
      </w:r>
    </w:p>
    <w:p w:rsidR="00CE692A" w:rsidRPr="007213CF" w:rsidRDefault="00CE692A" w:rsidP="00CE692A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7213CF">
        <w:rPr>
          <w:b w:val="0"/>
          <w:szCs w:val="28"/>
        </w:rPr>
        <w:t>Митина И.А., Зубарев С.В., Савон И.В. Финансовая политика в качестве приоритета обеспечения экономической безопасности предприятия сферы торговли // Вестник Евразийской науки, 2020 №2, https://esj.today/PDF/66ECVN220.pdf (доступ свободный).</w:t>
      </w:r>
    </w:p>
    <w:p w:rsidR="00CE692A" w:rsidRPr="007213CF" w:rsidRDefault="00CE692A" w:rsidP="00CE692A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7213CF">
        <w:rPr>
          <w:b w:val="0"/>
          <w:szCs w:val="28"/>
        </w:rPr>
        <w:lastRenderedPageBreak/>
        <w:t>Митина И.А., Салтанова Т.А., Челышева Э.А. Проблемы регулирования развития агропромышленного комплекса национальной экономики в контексте экономической безопасности // Вестник Евразийской науки, 2020 №5, https://esj.today/PDF/57ECVN520.pdf (доступ свободный).</w:t>
      </w:r>
    </w:p>
    <w:p w:rsidR="00CE692A" w:rsidRPr="007213CF" w:rsidRDefault="00CE692A" w:rsidP="00CE692A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7213CF">
        <w:rPr>
          <w:b w:val="0"/>
          <w:szCs w:val="28"/>
        </w:rPr>
        <w:t>Салтанова Т.А., Митина И.А. Челышева Э.А. «Межфункциональное взаимодействие TQM и BPR в повышении эффективности бизнес-процессов» //Финансовые исследования, 2020 №4, (finis.rsue.ru)</w:t>
      </w:r>
    </w:p>
    <w:p w:rsidR="00CE692A" w:rsidRPr="007213CF" w:rsidRDefault="00CE692A" w:rsidP="00CE692A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7213CF">
        <w:rPr>
          <w:b w:val="0"/>
          <w:szCs w:val="28"/>
        </w:rPr>
        <w:t>Исик Л.В..  Канаки В.В. Система государственных закупок в обеспечении экономической безопасности страны: Наука и образование: хозяйство и экономика; предпринимательство; право и управление. 2020. № 8 (123) (№  1465 из перечня ВАК), Фонд поддержки образования и науки в Ростовской области, г. Ростов-на-Дону, 2020, ISSN: 2219-02790</w:t>
      </w:r>
    </w:p>
    <w:p w:rsidR="00CE692A" w:rsidRPr="007213CF" w:rsidRDefault="00CE692A" w:rsidP="00CE692A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7213CF">
        <w:rPr>
          <w:b w:val="0"/>
          <w:szCs w:val="28"/>
        </w:rPr>
        <w:t>Чумаченко Е.А., Коновалов А.А., Шарапа С.А.  Экономические аспекты борьбы с отмыванием незаконных денег</w:t>
      </w:r>
      <w:r>
        <w:rPr>
          <w:b w:val="0"/>
          <w:szCs w:val="28"/>
        </w:rPr>
        <w:t xml:space="preserve"> /</w:t>
      </w:r>
      <w:r w:rsidRPr="007213CF">
        <w:rPr>
          <w:b w:val="0"/>
          <w:szCs w:val="28"/>
        </w:rPr>
        <w:t xml:space="preserve"> Финансовая экономика. 2020. №6 (часть 3).  С. 230-232.</w:t>
      </w:r>
    </w:p>
    <w:p w:rsidR="00CE692A" w:rsidRPr="007213CF" w:rsidRDefault="00CE692A" w:rsidP="00CE692A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7213CF">
        <w:rPr>
          <w:b w:val="0"/>
          <w:szCs w:val="28"/>
        </w:rPr>
        <w:t xml:space="preserve">Чумаченко Е.А., Коновалов А.А., Наумов С.А.  Потенциальные проблемы и требования к внедрению системы внутреннего контроля кредитных организаций в области ПОД/ФТ республики Абхазия </w:t>
      </w:r>
      <w:r>
        <w:rPr>
          <w:b w:val="0"/>
          <w:szCs w:val="28"/>
        </w:rPr>
        <w:t xml:space="preserve">/ </w:t>
      </w:r>
      <w:r w:rsidRPr="007213CF">
        <w:rPr>
          <w:b w:val="0"/>
          <w:szCs w:val="28"/>
        </w:rPr>
        <w:t>Финансовая экономика. 2020. №6 (часть 1).  С. 114-116.</w:t>
      </w:r>
    </w:p>
    <w:p w:rsidR="001210BC" w:rsidRPr="00CE692A" w:rsidRDefault="00CE692A" w:rsidP="00CE692A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7213CF">
        <w:rPr>
          <w:b w:val="0"/>
          <w:szCs w:val="28"/>
        </w:rPr>
        <w:t>Карпова Е.Н., Колесник И.А., Коновалов А.А. Современные тенденции в области цифровизации внутреннего контроля в целях противодействия отмыванию преступных доходов и финансированию терроризма в кредитных организациях. Фундаментальные исследования. 2020 № 4 С. 52-56.</w:t>
      </w:r>
    </w:p>
    <w:p w:rsidR="00710A13" w:rsidRPr="00A84A77" w:rsidRDefault="00710A13" w:rsidP="00575451">
      <w:pPr>
        <w:pStyle w:val="a3"/>
        <w:tabs>
          <w:tab w:val="left" w:pos="1276"/>
        </w:tabs>
        <w:spacing w:line="276" w:lineRule="auto"/>
        <w:ind w:firstLine="709"/>
        <w:jc w:val="both"/>
        <w:rPr>
          <w:b w:val="0"/>
          <w:szCs w:val="28"/>
        </w:rPr>
      </w:pPr>
    </w:p>
    <w:p w:rsidR="00FC564E" w:rsidRPr="00A84A77" w:rsidRDefault="0042577A" w:rsidP="00575451">
      <w:pPr>
        <w:tabs>
          <w:tab w:val="left" w:pos="1276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4A77">
        <w:rPr>
          <w:rFonts w:ascii="Times New Roman" w:hAnsi="Times New Roman"/>
          <w:b/>
          <w:sz w:val="28"/>
          <w:szCs w:val="28"/>
        </w:rPr>
        <w:t>Статьи РИНЦ</w:t>
      </w:r>
    </w:p>
    <w:p w:rsidR="005E38A3" w:rsidRPr="00A84A77" w:rsidRDefault="005E38A3" w:rsidP="00575451">
      <w:pPr>
        <w:pStyle w:val="2"/>
        <w:tabs>
          <w:tab w:val="left" w:pos="1134"/>
          <w:tab w:val="left" w:pos="1276"/>
        </w:tabs>
        <w:spacing w:line="276" w:lineRule="auto"/>
        <w:ind w:right="45"/>
        <w:jc w:val="both"/>
        <w:rPr>
          <w:szCs w:val="28"/>
        </w:rPr>
      </w:pPr>
    </w:p>
    <w:p w:rsidR="005E38A3" w:rsidRPr="00A84A77" w:rsidRDefault="005E38A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t>Коновалов А.А., Исик Л.В., Назаренко Н.В. Направления обеспечения экономической безопасности предприятия / Современные условия взаимодействия науки и техники: сборник статей Международной научно – практической конференции (3 февраля 2017 г., г. Казань). В 2 ч. 1. / - Уфа: МЦИИ ОМЕГАСАЙНС, 2017. – 206 с.</w:t>
      </w:r>
    </w:p>
    <w:p w:rsidR="005E38A3" w:rsidRPr="00A84A77" w:rsidRDefault="005E38A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t>Коновалов А.А., Лепетикова И.Ю. Риск-менеджмент в системе экономической безопасности предприятия / Ростовский научный журнал. 2017. №2.</w:t>
      </w:r>
    </w:p>
    <w:p w:rsidR="005E38A3" w:rsidRPr="00A84A77" w:rsidRDefault="005E38A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t>Коновалов А.А. Обеспечение экономической безопасности региона / Ростовский научный журнал. 2017. №4.</w:t>
      </w:r>
    </w:p>
    <w:p w:rsidR="005E38A3" w:rsidRPr="00A84A77" w:rsidRDefault="005E38A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lastRenderedPageBreak/>
        <w:t>Коновалов А.А., Наумов С.А., Мергенова А.А. Деофшоризация российской экономики как инструмент финансовой безопасности государства / Ростовский научный журнал. 2017. №11.</w:t>
      </w:r>
    </w:p>
    <w:p w:rsidR="00633913" w:rsidRPr="00A84A77" w:rsidRDefault="0063391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t>Исик Л.В. Шамсудинова А.М. Причины офшоризации российской экономики и инструменты политики ее деофшоризации / Материалы международной научно-практической конференции НОВАЯ НАУКА: СТРАТЕГИИ И ВЕКТОРЫ РАЗВИТИЯ Россия, г. Магнитогорск, 8 мая 2017</w:t>
      </w:r>
    </w:p>
    <w:p w:rsidR="00633913" w:rsidRPr="00A84A77" w:rsidRDefault="0063391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t>Исик Л.В. Мониторинг предпосылок и последствий существования теневого сектора экономики на юге России / БЕЗОПАСНОСТЬ УСТОЙЧИВОСТЬ РАЗВИТИЕ Черноморско-Каспийский Форум Сотрудничества, Ростов-на-Дону 6 октября 2017</w:t>
      </w:r>
    </w:p>
    <w:p w:rsidR="00633913" w:rsidRPr="00A84A77" w:rsidRDefault="0063391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t>Лепетикова И.Ю. О некоторых проблемах национальной (экономической) безопасности России / Сетевой журнал «Ростовский научный журнал» выпуск №4 апрель 2017г.</w:t>
      </w:r>
    </w:p>
    <w:p w:rsidR="00633913" w:rsidRPr="00A84A77" w:rsidRDefault="0063391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t>Лепетикова И.Ю. Монополизация как угроза экономической безопасности России / Сетевой журнал «Ростовский научный журнал» выпуск №6 июнь 2017г.</w:t>
      </w:r>
    </w:p>
    <w:p w:rsidR="00633913" w:rsidRPr="00A84A77" w:rsidRDefault="0063391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t>Савон И.В.,  Ефимова К.Е., Куликова А.О., Миколаенко В.В. Импортозависимость и экономическая безопасность: региональные особенности / МЦНС «Наука и Просвещение», Современная экономика: актуальные вопросы, достижения и инновации</w:t>
      </w:r>
    </w:p>
    <w:p w:rsidR="00633913" w:rsidRPr="00A84A77" w:rsidRDefault="0063391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t>Савон И.В.,  Ефимова К.Е., Шевцова А.А. Внешнеторговая деятельность в регионе как индикатор экономической безопасности / МЦНС «Наука и Просвещение», Современная экономика: актуальные вопросы, достижения и инновации</w:t>
      </w:r>
    </w:p>
    <w:p w:rsidR="00633913" w:rsidRPr="00A84A77" w:rsidRDefault="0063391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t>Коновалов А.А., Исик Л.В., Назаренко Н.В. Уровни обеспечения экономической безопасности предприятия / Новая наука: финансово - экономические основы: Международное научное периодическое издание по итогам Международной научно - практической конференции (Уфа, 17 февраля 2017). - Стерлитамак: АМИ, 2017. – №2. - 245 с.</w:t>
      </w:r>
    </w:p>
    <w:p w:rsidR="00633913" w:rsidRPr="00A84A77" w:rsidRDefault="0063391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t>Коновалов А.А. Повышение конкурентоспособности как фактор укрепления экономической безопасности предприятия / Ростовский научный журнал. 2017. №3.</w:t>
      </w:r>
    </w:p>
    <w:p w:rsidR="00633913" w:rsidRPr="00A84A77" w:rsidRDefault="0063391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t>Коновалов А.А. Факторы риска и методы управления риском организации Ростовский научный журнал. 2017. №3.</w:t>
      </w:r>
    </w:p>
    <w:p w:rsidR="00633913" w:rsidRPr="00A84A77" w:rsidRDefault="0063391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t xml:space="preserve">Коновалов А.А., Назаренко Н.В., Исик Л.В. Роль и место трудовых ресурсов в системе экономической безопасности предприятия / Образование, наука и инновации: сборник материалов международной </w:t>
      </w:r>
      <w:r w:rsidRPr="00A84A77">
        <w:rPr>
          <w:szCs w:val="28"/>
        </w:rPr>
        <w:lastRenderedPageBreak/>
        <w:t>научно-практической конференции (г. Севастополь, 27 апреля 2017 г.) в 2 частях. Ч. 2./– Иркутск: «Научное партнерство «Апекс», 2017. – 138 с.</w:t>
      </w:r>
    </w:p>
    <w:p w:rsidR="00633913" w:rsidRPr="00A84A77" w:rsidRDefault="0063391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t>Коновалов А.А., Назаренко Н.В., Исик Л.В. Методы управления риском / Образование, наука и инновации: сборник материалов международной научно-практической конференции (г. Севастополь, 27 апреля 2017 г.) в 2 частях. Ч. 2./– Иркутск: «Научное партнерство «Апекс», 2017. – 138 с.</w:t>
      </w:r>
    </w:p>
    <w:p w:rsidR="00633913" w:rsidRPr="00A84A77" w:rsidRDefault="0063391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t>Назаренко Н.В. Особенности управления поставками товара как элемента экономической безопасности предприятия / Материалы Международной научно-практической конференции Модернизация экономики России: отраслевой и региональный аспект 24-27 мая 2017г.  – Ростов-на-Дону: Издательско-полиграфический комплекс РГЭУ (РИНХ), 2017.</w:t>
      </w:r>
    </w:p>
    <w:p w:rsidR="00633913" w:rsidRPr="00A84A77" w:rsidRDefault="0063391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t>Назаренко Н.В. Роль и место трудовых ресурсов в системе экономической безопасности предприятия / Материалы Международной научно-практической конференции Модернизация экономики России: отраслевой и региональный аспект 24-27 мая 2017г.  – Ростов-на-Дону: Издательско-полиграфический комплекс РГЭУ (РИНХ), 2017.</w:t>
      </w:r>
    </w:p>
    <w:p w:rsidR="00633913" w:rsidRPr="00A84A77" w:rsidRDefault="0063391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t xml:space="preserve">Исик Л.В. </w:t>
      </w:r>
      <w:r w:rsidRPr="00A84A77">
        <w:rPr>
          <w:szCs w:val="28"/>
          <w:lang w:val="en-US"/>
        </w:rPr>
        <w:t>C</w:t>
      </w:r>
      <w:r w:rsidRPr="00A84A77">
        <w:rPr>
          <w:szCs w:val="28"/>
        </w:rPr>
        <w:t xml:space="preserve">овершенствование системы финансового планирования автотранспортного предприятия / Международная научно-практическая конференция « НОВЫЕ ИНФОРМАЦИОННЫЕ ТЕХНОЛОГИИ В НАУКЕ НОВОГО ВРЕМЕНИ» г. Волгоград, 2017 </w:t>
      </w:r>
    </w:p>
    <w:p w:rsidR="00633913" w:rsidRPr="00A84A77" w:rsidRDefault="0063391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t>Исик Л.В.</w:t>
      </w:r>
      <w:r w:rsidRPr="00A84A77">
        <w:rPr>
          <w:szCs w:val="28"/>
        </w:rPr>
        <w:tab/>
        <w:t>Риск-менеджмент фирмы на разных стадиях ее развития / Международная научно-практическая конференция «СОВРЕМЕННЫЕ КОНЦЕПЦИИ РАЗВИТИЯ НАУКИ» г.  Екатеринбург, 2017</w:t>
      </w:r>
    </w:p>
    <w:p w:rsidR="00633913" w:rsidRPr="00A84A77" w:rsidRDefault="0063391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t>Исик Л.В. Рекрутинговые технологии, как средство  конкурентной разведки</w:t>
      </w:r>
      <w:r w:rsidRPr="00A84A77">
        <w:rPr>
          <w:szCs w:val="28"/>
        </w:rPr>
        <w:tab/>
        <w:t>Международная научно-практическая конференция / НОВАЯ НАУКА: ОПЫТ, ТРАДИЦИИ И  ИННОВАЦИИ г. Оренбург, 2017</w:t>
      </w:r>
    </w:p>
    <w:p w:rsidR="00633913" w:rsidRPr="00A84A77" w:rsidRDefault="0063391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t>Исик Л.В. Экономические угрозы интересам бизнеса / Материалы Международной научно-практической конференции Модернизация экономики России: отраслевой и региональный аспект 24-27 мая 2017г.  – Ростов-на-Дону: Издательско-полиграфический комплекс РГЭУ (РИНХ), 2017.</w:t>
      </w:r>
    </w:p>
    <w:p w:rsidR="00633913" w:rsidRPr="00A84A77" w:rsidRDefault="0063391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t>Лепетикова И.Ю. Риск-менеджмент в системе экономической безопасности / Сетевой журнал «Ростовский научный журнал» выпуск №2 февраль 2017г.</w:t>
      </w:r>
    </w:p>
    <w:p w:rsidR="00633913" w:rsidRPr="00A84A77" w:rsidRDefault="0063391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t xml:space="preserve">Лепетикова И.Ю. Проблемы выявления признаков преднамеренного банкротства хозяйствующих субъектов и привлечения их к </w:t>
      </w:r>
      <w:r w:rsidRPr="00A84A77">
        <w:rPr>
          <w:szCs w:val="28"/>
        </w:rPr>
        <w:lastRenderedPageBreak/>
        <w:t>ответственности / Сетевой журнал «Ростовский научный журнал» выпуск №3 март 2017г.</w:t>
      </w:r>
    </w:p>
    <w:p w:rsidR="00633913" w:rsidRPr="00A84A77" w:rsidRDefault="0063391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t>Савон И.В., Ефимова К.Е., Козак А.Ю., Галыч Э.Ю. Финансовый анализ строительной организации и его особенности / МЦНС «Наука и Просвещение», Актуальные вопросы права, экономики и управления</w:t>
      </w:r>
    </w:p>
    <w:p w:rsidR="00633913" w:rsidRPr="00A84A77" w:rsidRDefault="00633913" w:rsidP="00575451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84A77">
        <w:rPr>
          <w:szCs w:val="28"/>
        </w:rPr>
        <w:t xml:space="preserve">Лепетикова И.Ю. Роль системы экономической безопасности в условиях риска банкротства </w:t>
      </w:r>
      <w:r w:rsidRPr="00A84A77">
        <w:rPr>
          <w:szCs w:val="28"/>
        </w:rPr>
        <w:tab/>
        <w:t>Модернизация экономики России: отраслевой и региональный аспект. / Материалы международной научно-практической конференции профессорско-преподавательского состава, молодых ученых и студентов. Издательско-полиграфический комплекс РГЭУ</w:t>
      </w:r>
      <w:r w:rsidR="00575451">
        <w:rPr>
          <w:szCs w:val="28"/>
        </w:rPr>
        <w:t xml:space="preserve"> </w:t>
      </w:r>
      <w:r w:rsidRPr="00A84A77">
        <w:rPr>
          <w:szCs w:val="28"/>
        </w:rPr>
        <w:t>(РИНХ), 2017. - 287 с.</w:t>
      </w:r>
    </w:p>
    <w:p w:rsidR="00D45F05" w:rsidRPr="00AC6174" w:rsidRDefault="00D45F05" w:rsidP="00BB0696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>
        <w:rPr>
          <w:szCs w:val="28"/>
        </w:rPr>
        <w:t xml:space="preserve">Лепетикова И.Ю. </w:t>
      </w:r>
      <w:r w:rsidRPr="00AC6174">
        <w:rPr>
          <w:szCs w:val="28"/>
        </w:rPr>
        <w:t>Экономическая безопасность при управлени</w:t>
      </w:r>
      <w:r>
        <w:rPr>
          <w:szCs w:val="28"/>
        </w:rPr>
        <w:t xml:space="preserve">и государственными корпорациями / </w:t>
      </w:r>
      <w:r w:rsidRPr="00AC6174">
        <w:rPr>
          <w:szCs w:val="28"/>
        </w:rPr>
        <w:t>Ростовский научный жур</w:t>
      </w:r>
      <w:r>
        <w:rPr>
          <w:szCs w:val="28"/>
        </w:rPr>
        <w:t xml:space="preserve">нал» - научное сетевое издание. </w:t>
      </w:r>
      <w:r w:rsidRPr="00AC6174">
        <w:rPr>
          <w:szCs w:val="28"/>
        </w:rPr>
        <w:t>Свидетельство о регистрации СМИ - ЭЛ № ФС 77-64926</w:t>
      </w:r>
      <w:r>
        <w:rPr>
          <w:szCs w:val="28"/>
        </w:rPr>
        <w:t xml:space="preserve"> </w:t>
      </w:r>
      <w:r w:rsidRPr="00AC6174">
        <w:rPr>
          <w:szCs w:val="28"/>
        </w:rPr>
        <w:t>От 3.06.2018</w:t>
      </w:r>
    </w:p>
    <w:p w:rsidR="00D45F05" w:rsidRPr="00AC6174" w:rsidRDefault="00D45F05" w:rsidP="00BB0696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C6174">
        <w:rPr>
          <w:szCs w:val="28"/>
        </w:rPr>
        <w:t>Коновалов А.</w:t>
      </w:r>
      <w:r>
        <w:rPr>
          <w:szCs w:val="28"/>
        </w:rPr>
        <w:t xml:space="preserve">А., Наумов С.А., Мергенова А.А. </w:t>
      </w:r>
      <w:r w:rsidRPr="00AC6174">
        <w:rPr>
          <w:szCs w:val="28"/>
        </w:rPr>
        <w:t>Деофшоризация российской экономики как инструмент фина</w:t>
      </w:r>
      <w:r>
        <w:rPr>
          <w:szCs w:val="28"/>
        </w:rPr>
        <w:t xml:space="preserve">нсовой безопасности государства / </w:t>
      </w:r>
      <w:r w:rsidRPr="00AC6174">
        <w:rPr>
          <w:szCs w:val="28"/>
        </w:rPr>
        <w:t>Ростовский научный журнал» - научное сетевое издание.</w:t>
      </w:r>
      <w:r>
        <w:rPr>
          <w:szCs w:val="28"/>
        </w:rPr>
        <w:t xml:space="preserve"> </w:t>
      </w:r>
      <w:r w:rsidRPr="00AC6174">
        <w:rPr>
          <w:szCs w:val="28"/>
        </w:rPr>
        <w:t>Свидетельство о регистрации СМИ - ЭЛ № ФС 77-64926</w:t>
      </w:r>
      <w:r>
        <w:rPr>
          <w:szCs w:val="28"/>
        </w:rPr>
        <w:t xml:space="preserve">. </w:t>
      </w:r>
      <w:r w:rsidRPr="00AC6174">
        <w:rPr>
          <w:szCs w:val="28"/>
        </w:rPr>
        <w:t>ISSN – 2541-805X.</w:t>
      </w:r>
    </w:p>
    <w:p w:rsidR="00D45F05" w:rsidRPr="00AC6174" w:rsidRDefault="00D45F05" w:rsidP="00BB0696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C6174">
        <w:rPr>
          <w:szCs w:val="28"/>
        </w:rPr>
        <w:t>Коновалов А.А., Дубинин  А.П.</w:t>
      </w:r>
      <w:r>
        <w:rPr>
          <w:szCs w:val="28"/>
        </w:rPr>
        <w:t xml:space="preserve"> </w:t>
      </w:r>
      <w:r w:rsidRPr="00AC6174">
        <w:rPr>
          <w:szCs w:val="28"/>
        </w:rPr>
        <w:t>Сущность теневой экономики России в современных условиях</w:t>
      </w:r>
      <w:r w:rsidRPr="00AC6174">
        <w:rPr>
          <w:szCs w:val="28"/>
        </w:rPr>
        <w:tab/>
        <w:t>Ростовский научный журнал. Выпуск №2 (февраль 2018 г.)</w:t>
      </w:r>
      <w:r>
        <w:rPr>
          <w:szCs w:val="28"/>
        </w:rPr>
        <w:t xml:space="preserve"> </w:t>
      </w:r>
      <w:r w:rsidRPr="00AC6174">
        <w:rPr>
          <w:szCs w:val="28"/>
        </w:rPr>
        <w:t>ISSN 2541-805X</w:t>
      </w:r>
    </w:p>
    <w:p w:rsidR="00BB0696" w:rsidRPr="00AC6174" w:rsidRDefault="00BB0696" w:rsidP="00BB0696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>
        <w:rPr>
          <w:szCs w:val="28"/>
        </w:rPr>
        <w:t xml:space="preserve">Коновалов А.А., Дубинин  А.П. </w:t>
      </w:r>
      <w:r w:rsidRPr="00AC6174">
        <w:rPr>
          <w:szCs w:val="28"/>
        </w:rPr>
        <w:t xml:space="preserve">Теневой банковский сектор и его </w:t>
      </w:r>
      <w:r>
        <w:rPr>
          <w:szCs w:val="28"/>
        </w:rPr>
        <w:t xml:space="preserve">влияние на экономику России / </w:t>
      </w:r>
      <w:r w:rsidRPr="00AC6174">
        <w:rPr>
          <w:szCs w:val="28"/>
        </w:rPr>
        <w:t>Модернизация экономики России: отраслевой и региональный аспект: материалы международной научно-практической конференции профессорско-преподавательского состава, молодых ученых и студентов</w:t>
      </w:r>
      <w:r>
        <w:rPr>
          <w:szCs w:val="28"/>
        </w:rPr>
        <w:t xml:space="preserve">. </w:t>
      </w:r>
      <w:r w:rsidRPr="00AC6174">
        <w:rPr>
          <w:szCs w:val="28"/>
        </w:rPr>
        <w:t>ISBN 978-5-6041290-7-4</w:t>
      </w:r>
    </w:p>
    <w:p w:rsidR="00BB0696" w:rsidRPr="00AC6174" w:rsidRDefault="00BB0696" w:rsidP="00BB0696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C6174">
        <w:rPr>
          <w:szCs w:val="28"/>
        </w:rPr>
        <w:t>Коновалов А.А., Крупко А.В., Леонова А.А.</w:t>
      </w:r>
      <w:r>
        <w:rPr>
          <w:szCs w:val="28"/>
        </w:rPr>
        <w:t xml:space="preserve"> </w:t>
      </w:r>
      <w:r w:rsidRPr="00AC6174">
        <w:rPr>
          <w:szCs w:val="28"/>
        </w:rPr>
        <w:t>Сущность и причины дефици</w:t>
      </w:r>
      <w:r>
        <w:rPr>
          <w:szCs w:val="28"/>
        </w:rPr>
        <w:t xml:space="preserve">та бюджета на современном этапе / </w:t>
      </w:r>
      <w:r w:rsidRPr="00AC6174">
        <w:rPr>
          <w:szCs w:val="28"/>
        </w:rPr>
        <w:t>Ростовский научный журнал. Выпуск №5 (май 2018 г.)</w:t>
      </w:r>
      <w:r>
        <w:rPr>
          <w:szCs w:val="28"/>
        </w:rPr>
        <w:t xml:space="preserve">. </w:t>
      </w:r>
      <w:r w:rsidRPr="00AC6174">
        <w:rPr>
          <w:szCs w:val="28"/>
        </w:rPr>
        <w:t>ISSN 2541-805X</w:t>
      </w:r>
    </w:p>
    <w:p w:rsidR="00BB0696" w:rsidRPr="00AC6174" w:rsidRDefault="00BB0696" w:rsidP="00BB0696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C6174">
        <w:rPr>
          <w:szCs w:val="28"/>
        </w:rPr>
        <w:t>Савон И.В., Ефимова К.Е.,</w:t>
      </w:r>
      <w:r>
        <w:rPr>
          <w:szCs w:val="28"/>
        </w:rPr>
        <w:t xml:space="preserve"> Куликова А.О., Миколаенко В.В. </w:t>
      </w:r>
      <w:r w:rsidRPr="00AC6174">
        <w:rPr>
          <w:szCs w:val="28"/>
        </w:rPr>
        <w:t>Импортозависимость и экономическая безопасность: региональные особенности</w:t>
      </w:r>
      <w:r>
        <w:rPr>
          <w:szCs w:val="28"/>
        </w:rPr>
        <w:t xml:space="preserve"> / </w:t>
      </w:r>
      <w:r w:rsidRPr="00AC6174">
        <w:rPr>
          <w:szCs w:val="28"/>
        </w:rPr>
        <w:t>МЦНС «Наука и Просвещение»,</w:t>
      </w:r>
      <w:r>
        <w:rPr>
          <w:szCs w:val="28"/>
        </w:rPr>
        <w:t xml:space="preserve"> </w:t>
      </w:r>
      <w:r w:rsidRPr="00AC6174">
        <w:rPr>
          <w:szCs w:val="28"/>
        </w:rPr>
        <w:t>Современная экономика: актуальные вопросы, достижения и инновации</w:t>
      </w:r>
    </w:p>
    <w:p w:rsidR="00BB0696" w:rsidRPr="00AC6174" w:rsidRDefault="00BB0696" w:rsidP="00BB0696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C6174">
        <w:rPr>
          <w:szCs w:val="28"/>
        </w:rPr>
        <w:t xml:space="preserve">Савон И.В., </w:t>
      </w:r>
      <w:r>
        <w:rPr>
          <w:szCs w:val="28"/>
        </w:rPr>
        <w:t xml:space="preserve"> </w:t>
      </w:r>
      <w:r w:rsidRPr="00AC6174">
        <w:rPr>
          <w:szCs w:val="28"/>
        </w:rPr>
        <w:t>Ефимова К.Е.,</w:t>
      </w:r>
      <w:r>
        <w:rPr>
          <w:szCs w:val="28"/>
        </w:rPr>
        <w:t xml:space="preserve"> </w:t>
      </w:r>
      <w:r w:rsidRPr="00AC6174">
        <w:rPr>
          <w:szCs w:val="28"/>
        </w:rPr>
        <w:t>Куликова А.О., Миколаенко В.В.</w:t>
      </w:r>
      <w:r>
        <w:rPr>
          <w:szCs w:val="28"/>
        </w:rPr>
        <w:t xml:space="preserve"> </w:t>
      </w:r>
      <w:r w:rsidRPr="00AC6174">
        <w:rPr>
          <w:szCs w:val="28"/>
        </w:rPr>
        <w:t>К вопросу об импорт</w:t>
      </w:r>
      <w:r>
        <w:rPr>
          <w:szCs w:val="28"/>
        </w:rPr>
        <w:t xml:space="preserve">озамещении в докризисный период / </w:t>
      </w:r>
      <w:r w:rsidRPr="00AC6174">
        <w:rPr>
          <w:szCs w:val="28"/>
        </w:rPr>
        <w:t>МЦНС «Наука и Просвещение»,</w:t>
      </w:r>
      <w:r>
        <w:rPr>
          <w:szCs w:val="28"/>
        </w:rPr>
        <w:t xml:space="preserve"> </w:t>
      </w:r>
      <w:r w:rsidRPr="00AC6174">
        <w:rPr>
          <w:szCs w:val="28"/>
        </w:rPr>
        <w:t>Современная экономика: актуальные вопросы, достижения и инновации</w:t>
      </w:r>
    </w:p>
    <w:p w:rsidR="00BB0696" w:rsidRPr="00AC6174" w:rsidRDefault="00BB0696" w:rsidP="00BB0696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C6174">
        <w:rPr>
          <w:szCs w:val="28"/>
        </w:rPr>
        <w:lastRenderedPageBreak/>
        <w:t xml:space="preserve">Савон И.В., </w:t>
      </w:r>
      <w:r>
        <w:rPr>
          <w:szCs w:val="28"/>
        </w:rPr>
        <w:t xml:space="preserve"> </w:t>
      </w:r>
      <w:r w:rsidRPr="00AC6174">
        <w:rPr>
          <w:szCs w:val="28"/>
        </w:rPr>
        <w:t>Ефимова К.Е.,</w:t>
      </w:r>
      <w:r>
        <w:rPr>
          <w:szCs w:val="28"/>
        </w:rPr>
        <w:t xml:space="preserve"> </w:t>
      </w:r>
      <w:r w:rsidRPr="00AC6174">
        <w:rPr>
          <w:szCs w:val="28"/>
        </w:rPr>
        <w:t>Шевцова А.А.</w:t>
      </w:r>
      <w:r>
        <w:rPr>
          <w:szCs w:val="28"/>
        </w:rPr>
        <w:t xml:space="preserve"> </w:t>
      </w:r>
      <w:r w:rsidRPr="00AC6174">
        <w:rPr>
          <w:szCs w:val="28"/>
        </w:rPr>
        <w:t>Внешнеторговая деятельность в регионе как индикатор экономической безопасности</w:t>
      </w:r>
      <w:r>
        <w:rPr>
          <w:szCs w:val="28"/>
        </w:rPr>
        <w:t xml:space="preserve"> / </w:t>
      </w:r>
      <w:r w:rsidRPr="00AC6174">
        <w:rPr>
          <w:szCs w:val="28"/>
        </w:rPr>
        <w:t>МЦНС «Наука и Просвещение»,</w:t>
      </w:r>
      <w:r>
        <w:rPr>
          <w:szCs w:val="28"/>
        </w:rPr>
        <w:t xml:space="preserve"> </w:t>
      </w:r>
      <w:r w:rsidRPr="00AC6174">
        <w:rPr>
          <w:szCs w:val="28"/>
        </w:rPr>
        <w:t>Современная экономика: актуальные вопросы, достижения и инновации</w:t>
      </w:r>
    </w:p>
    <w:p w:rsidR="00BB0696" w:rsidRPr="00D2757B" w:rsidRDefault="00BB0696" w:rsidP="00BB0696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AC6174">
        <w:rPr>
          <w:szCs w:val="28"/>
        </w:rPr>
        <w:t>Овчаренко Р.К., Пилипенко А.С.</w:t>
      </w:r>
      <w:r>
        <w:rPr>
          <w:szCs w:val="28"/>
        </w:rPr>
        <w:t xml:space="preserve"> </w:t>
      </w:r>
      <w:r w:rsidRPr="00AC6174">
        <w:rPr>
          <w:szCs w:val="28"/>
        </w:rPr>
        <w:t xml:space="preserve">Система формирования кадрового резерва как технология минимизации рисков в контексте обеспечения кадровой безопасности современной государственной </w:t>
      </w:r>
      <w:r>
        <w:rPr>
          <w:szCs w:val="28"/>
        </w:rPr>
        <w:t xml:space="preserve">службы Российской Федерации // </w:t>
      </w:r>
      <w:r w:rsidRPr="00AC6174">
        <w:rPr>
          <w:szCs w:val="28"/>
        </w:rPr>
        <w:t>Управление и экономическая безопасность: страна, регион, предприятие: сборник научных статей международной научно-практической конференции 30 ноября-1 декабря 2018 года – Ростов-на-Дону: ИП Беспамятнов С.В., 2018-310 с.</w:t>
      </w:r>
    </w:p>
    <w:p w:rsidR="00BB0696" w:rsidRPr="00BB0696" w:rsidRDefault="00BB0696" w:rsidP="00BB0696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BB0696">
        <w:rPr>
          <w:szCs w:val="28"/>
        </w:rPr>
        <w:t>Мамонтова Ю.П., Швец Д.С., Штанько Д.С. Межсекторное взаимодействие в системе обеспечения экономической безопасности России / Материалы XII Международную научно-практическую конференцию «Актуальные вопросы управления и экономики: тенденции и перспективы» (30-31 мая 2018 года).</w:t>
      </w:r>
    </w:p>
    <w:p w:rsidR="00BB0696" w:rsidRPr="00BB0696" w:rsidRDefault="00BB0696" w:rsidP="00BB0696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BB0696">
        <w:rPr>
          <w:szCs w:val="28"/>
        </w:rPr>
        <w:t>Мамонтова Ю.П.,  Сагоян К.С. Стратегии применения деривативов на рынке производных финансовых инструментов / Материалы XII Международную научно-практическую конференцию «Актуальные вопросы управления и экономики: тенденции и перспективы» (30-31 мая 2018 года).</w:t>
      </w:r>
    </w:p>
    <w:p w:rsidR="00BB0696" w:rsidRPr="00BB0696" w:rsidRDefault="00BB0696" w:rsidP="00BB0696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BB0696">
        <w:rPr>
          <w:szCs w:val="28"/>
        </w:rPr>
        <w:t>Панченко А.Д. Исик Л.В. Виды и уровни коммуникации профессионального общения</w:t>
      </w:r>
      <w:r w:rsidRPr="00BB0696">
        <w:rPr>
          <w:szCs w:val="28"/>
        </w:rPr>
        <w:tab/>
        <w:t>/ Сборник статей Международной научно - практической конференции «ПРОБЛЕМЫ И ПЕРСПЕКТИВЫ РАЗВИТИЯ ЭКОНОМИКИ И УПРАВЛЕНИЯ» 11 февраля 2018 г.</w:t>
      </w:r>
    </w:p>
    <w:p w:rsidR="00BB0696" w:rsidRPr="00BB0696" w:rsidRDefault="00BB0696" w:rsidP="00BB0696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BB0696">
        <w:rPr>
          <w:szCs w:val="28"/>
        </w:rPr>
        <w:t>Эздамиров М.Х., Исик Л.В.</w:t>
      </w:r>
      <w:r w:rsidRPr="00BB0696">
        <w:rPr>
          <w:szCs w:val="28"/>
        </w:rPr>
        <w:tab/>
        <w:t>Оценка финансового состояния предприятия и пути предотвращения несостоятельности / сборник статей XV Международной научно-практической конференции «ЭКОНОМИКА, УПРАВЛЕНИЕ И ПРАВО: ИННОВАЦИОННОЕ РЕШЕНИЕ ПРОБЛЕМ», Состоявшейся 5 ноября 2018г. в г. Пенза</w:t>
      </w:r>
    </w:p>
    <w:p w:rsidR="00BB0696" w:rsidRPr="00BB0696" w:rsidRDefault="00BB0696" w:rsidP="00BB0696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BB0696">
        <w:rPr>
          <w:szCs w:val="28"/>
        </w:rPr>
        <w:t>Сысоев А.А., Исик Л.В. Эффективность предприятия, её значение для экономической безопасности предприятия / ЭКОНОМИКА, БИЗНЕС, ИННОВАЦИИ сборник статей IV Международной научно-практической конференции, Состоявшейся 15 августа 2018г. в г. Пенза</w:t>
      </w:r>
    </w:p>
    <w:p w:rsidR="00BB0696" w:rsidRPr="00BB0696" w:rsidRDefault="00BB0696" w:rsidP="00BB0696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BB0696">
        <w:rPr>
          <w:szCs w:val="28"/>
        </w:rPr>
        <w:t>Лепетикова И.Ю. Биткоин: угроза экономической безопасности  / Ростовский научный журнал» - научное сетевое издание. Свидетельство о регистрации СМИ - ЭЛ № ФС 77-64926  От 3.03.2018</w:t>
      </w:r>
    </w:p>
    <w:p w:rsidR="00BB0696" w:rsidRPr="00BB0696" w:rsidRDefault="00BB0696" w:rsidP="00BB0696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BB0696">
        <w:rPr>
          <w:szCs w:val="28"/>
        </w:rPr>
        <w:lastRenderedPageBreak/>
        <w:t>Коновалов А.А., Крупко А.В. Механизмы и методы обеспечения экономической безопасности предприятия / Ростовский научный журнал. Выпуск №4 (апрель 2018 г.) ISSN 2541-805X</w:t>
      </w:r>
    </w:p>
    <w:p w:rsidR="00BB0696" w:rsidRPr="00BB0696" w:rsidRDefault="00BB0696" w:rsidP="00BB0696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BB0696">
        <w:rPr>
          <w:szCs w:val="28"/>
        </w:rPr>
        <w:t>Коновалов А.А., Наумов С.А. Инвестиционная безопасность как составляющая экономической безопасности / Управление и экономическая безопасность: страна, регион, предприятие: сборник научных статей международной научно-практической конференции 30 ноября-1 декабря 2018 года ISBN 978-5-6042083-4-2</w:t>
      </w:r>
    </w:p>
    <w:p w:rsidR="00BB0696" w:rsidRPr="00BB0696" w:rsidRDefault="00BB0696" w:rsidP="00BB0696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BB0696">
        <w:rPr>
          <w:szCs w:val="28"/>
        </w:rPr>
        <w:t>Коновалов А.А., Наумов С.А., Бондаренко Н.Г. Использование противокражных систем для обеспечения экономической безопасности розничных магазинов / Ростовский научный журнал. Выпуск №1 (январь 2018 г.) ISSN 2541-805X</w:t>
      </w:r>
    </w:p>
    <w:p w:rsidR="00BB0696" w:rsidRPr="00BB0696" w:rsidRDefault="00BB0696" w:rsidP="00BB0696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BB0696">
        <w:rPr>
          <w:szCs w:val="28"/>
        </w:rPr>
        <w:t>Коновалов А.А., Наумов С.А., Колесникова Д.Д. Киберпреступность как глобальная угроза экономической безопасности: виды, особенности, проблемы противодействия</w:t>
      </w:r>
      <w:r w:rsidRPr="00BB0696">
        <w:rPr>
          <w:szCs w:val="28"/>
        </w:rPr>
        <w:tab/>
        <w:t>/ Ростовский научный журнал. Выпуск №1 (январь 2018 г.) ISSN 2541-805X</w:t>
      </w:r>
    </w:p>
    <w:p w:rsidR="00BB0696" w:rsidRPr="00BB0696" w:rsidRDefault="00BB0696" w:rsidP="00BB0696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BB0696">
        <w:rPr>
          <w:szCs w:val="28"/>
        </w:rPr>
        <w:t>Савон И.В., Ефимова К.Е., Козак А.Ю., Галыч Э.Ю. Финансовый анализ строительной организации и его особенности / МЦНС «Наука и Просвещение», Актуальные вопросы права, экономики и управления</w:t>
      </w:r>
    </w:p>
    <w:p w:rsidR="00BB0696" w:rsidRPr="00BB0696" w:rsidRDefault="00BB0696" w:rsidP="00BB0696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BB0696">
        <w:rPr>
          <w:szCs w:val="28"/>
        </w:rPr>
        <w:t>Коновалов А.А., Шарапа С.А., Панькова А.И. Механизмы и методы обеспечения экономической безопасности предприятия / Управление и экономическая безопасность: страна, регион, предприятие: сборник научных статей международной научно-практической конференции 30 ноября-1 декабря 2018 года. ISBN 978-5-6042083-4-2</w:t>
      </w:r>
    </w:p>
    <w:p w:rsidR="00C227B9" w:rsidRPr="007B1FC1" w:rsidRDefault="00C227B9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Исик Л.В.</w:t>
      </w:r>
      <w:r>
        <w:rPr>
          <w:szCs w:val="28"/>
        </w:rPr>
        <w:t xml:space="preserve"> Денисенко В.Ю., Оларь К.А. </w:t>
      </w:r>
      <w:r w:rsidRPr="007B1FC1">
        <w:rPr>
          <w:szCs w:val="28"/>
        </w:rPr>
        <w:t>Факторы и масштабы развития коррупции</w:t>
      </w:r>
      <w:r>
        <w:rPr>
          <w:szCs w:val="28"/>
        </w:rPr>
        <w:t xml:space="preserve"> / </w:t>
      </w:r>
      <w:r w:rsidRPr="007B1FC1">
        <w:rPr>
          <w:szCs w:val="28"/>
        </w:rPr>
        <w:t>Материалы международной</w:t>
      </w:r>
      <w:r>
        <w:rPr>
          <w:szCs w:val="28"/>
        </w:rPr>
        <w:t xml:space="preserve"> </w:t>
      </w:r>
      <w:r w:rsidRPr="007B1FC1">
        <w:rPr>
          <w:szCs w:val="28"/>
        </w:rPr>
        <w:t>научно-практической конференции</w:t>
      </w:r>
      <w:r>
        <w:rPr>
          <w:szCs w:val="28"/>
        </w:rPr>
        <w:t xml:space="preserve"> </w:t>
      </w:r>
      <w:r w:rsidRPr="007B1FC1">
        <w:rPr>
          <w:szCs w:val="28"/>
        </w:rPr>
        <w:t>профессорско-преподавательского состава, молодых ученых и студентов «Модернизация экономики России:</w:t>
      </w:r>
      <w:r>
        <w:rPr>
          <w:szCs w:val="28"/>
        </w:rPr>
        <w:t xml:space="preserve"> </w:t>
      </w:r>
      <w:r w:rsidRPr="007B1FC1">
        <w:rPr>
          <w:szCs w:val="28"/>
        </w:rPr>
        <w:t>отраслевой и региональный аспект», 2019, г. Ростов-на-Дону</w:t>
      </w:r>
    </w:p>
    <w:p w:rsidR="00C227B9" w:rsidRPr="007B1FC1" w:rsidRDefault="00C227B9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Нозадзе</w:t>
      </w:r>
      <w:r>
        <w:rPr>
          <w:szCs w:val="28"/>
        </w:rPr>
        <w:t xml:space="preserve"> Е.В., Савченко Л.С., Исик Л.В. </w:t>
      </w:r>
      <w:r w:rsidRPr="007B1FC1">
        <w:rPr>
          <w:szCs w:val="28"/>
        </w:rPr>
        <w:t>Патриотическое воспитание молодого поколения в ракурсе</w:t>
      </w:r>
      <w:r>
        <w:rPr>
          <w:szCs w:val="28"/>
        </w:rPr>
        <w:t xml:space="preserve"> </w:t>
      </w:r>
      <w:r w:rsidRPr="007B1FC1">
        <w:rPr>
          <w:szCs w:val="28"/>
        </w:rPr>
        <w:t>обеспечения национальной безопасности</w:t>
      </w:r>
      <w:r>
        <w:rPr>
          <w:szCs w:val="28"/>
        </w:rPr>
        <w:t xml:space="preserve"> / </w:t>
      </w:r>
      <w:r w:rsidRPr="007B1FC1">
        <w:rPr>
          <w:szCs w:val="28"/>
        </w:rPr>
        <w:t>Материалы международной</w:t>
      </w:r>
      <w:r>
        <w:rPr>
          <w:szCs w:val="28"/>
        </w:rPr>
        <w:t xml:space="preserve"> </w:t>
      </w:r>
      <w:r w:rsidRPr="007B1FC1">
        <w:rPr>
          <w:szCs w:val="28"/>
        </w:rPr>
        <w:t>научно-практической конференции</w:t>
      </w:r>
      <w:r>
        <w:rPr>
          <w:szCs w:val="28"/>
        </w:rPr>
        <w:t xml:space="preserve"> </w:t>
      </w:r>
      <w:r w:rsidRPr="007B1FC1">
        <w:rPr>
          <w:szCs w:val="28"/>
        </w:rPr>
        <w:t>профессорско-преподавательского состава, молодых ученых и студентов «Модернизация экономики России:</w:t>
      </w:r>
      <w:r>
        <w:rPr>
          <w:szCs w:val="28"/>
        </w:rPr>
        <w:t xml:space="preserve"> </w:t>
      </w:r>
      <w:r w:rsidRPr="007B1FC1">
        <w:rPr>
          <w:szCs w:val="28"/>
        </w:rPr>
        <w:t>отраслевой и региональный аспект», 2019, г. Ростов-на-Дону</w:t>
      </w:r>
    </w:p>
    <w:p w:rsidR="00C227B9" w:rsidRDefault="00C227B9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Исик Л.В.</w:t>
      </w:r>
      <w:r>
        <w:rPr>
          <w:szCs w:val="28"/>
        </w:rPr>
        <w:t xml:space="preserve"> </w:t>
      </w:r>
      <w:r w:rsidRPr="007B1FC1">
        <w:rPr>
          <w:szCs w:val="28"/>
        </w:rPr>
        <w:t>Анализ проблем и состояния э</w:t>
      </w:r>
      <w:r>
        <w:rPr>
          <w:szCs w:val="28"/>
        </w:rPr>
        <w:t xml:space="preserve">нергетической безопасности в РФ / </w:t>
      </w:r>
      <w:r w:rsidRPr="007B1FC1">
        <w:rPr>
          <w:szCs w:val="28"/>
        </w:rPr>
        <w:t>Сб. статей международной  научно-практической конференции «Управление и экономическая безопасность: страна, регион, предприятие», 2019, Ростов-на-Дону</w:t>
      </w:r>
    </w:p>
    <w:p w:rsidR="00C227B9" w:rsidRPr="007B1FC1" w:rsidRDefault="00C227B9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lastRenderedPageBreak/>
        <w:t>Ковтун А.Д. Цветова А.П. Исик Л.В.</w:t>
      </w:r>
      <w:r>
        <w:rPr>
          <w:szCs w:val="28"/>
        </w:rPr>
        <w:t xml:space="preserve"> </w:t>
      </w:r>
      <w:r w:rsidRPr="007B1FC1">
        <w:rPr>
          <w:szCs w:val="28"/>
        </w:rPr>
        <w:t>Теневая эко</w:t>
      </w:r>
      <w:r>
        <w:rPr>
          <w:szCs w:val="28"/>
        </w:rPr>
        <w:t xml:space="preserve">номика и ее проявления в России / </w:t>
      </w:r>
      <w:r w:rsidRPr="007B1FC1">
        <w:rPr>
          <w:szCs w:val="28"/>
        </w:rPr>
        <w:t>Сб. статей международной  научно-практической конференции «Управление и экономическая безопасность:</w:t>
      </w:r>
      <w:r>
        <w:rPr>
          <w:szCs w:val="28"/>
        </w:rPr>
        <w:t xml:space="preserve"> </w:t>
      </w:r>
      <w:r w:rsidRPr="007B1FC1">
        <w:rPr>
          <w:szCs w:val="28"/>
        </w:rPr>
        <w:t>страна, регион, предприятие», 2019, Ростов-на-Дону</w:t>
      </w:r>
    </w:p>
    <w:p w:rsidR="00C227B9" w:rsidRPr="007B1FC1" w:rsidRDefault="00C227B9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Буянов Р.В</w:t>
      </w:r>
      <w:r>
        <w:rPr>
          <w:szCs w:val="28"/>
        </w:rPr>
        <w:t xml:space="preserve">, </w:t>
      </w:r>
      <w:r w:rsidRPr="007B1FC1">
        <w:rPr>
          <w:szCs w:val="28"/>
        </w:rPr>
        <w:t>Китиева М.М. Исик Л.В.</w:t>
      </w:r>
      <w:r>
        <w:rPr>
          <w:szCs w:val="28"/>
        </w:rPr>
        <w:t xml:space="preserve"> </w:t>
      </w:r>
      <w:r w:rsidRPr="007B1FC1">
        <w:rPr>
          <w:szCs w:val="28"/>
        </w:rPr>
        <w:t>Обеспечение устойчивости</w:t>
      </w:r>
      <w:r>
        <w:rPr>
          <w:szCs w:val="28"/>
        </w:rPr>
        <w:t xml:space="preserve"> Российского рынка ценных бумаг / </w:t>
      </w:r>
      <w:r w:rsidRPr="007B1FC1">
        <w:rPr>
          <w:szCs w:val="28"/>
        </w:rPr>
        <w:t>Сб. статей международной  научно-практической конференции «Управление и экономическая безопасность: страна, регион, предприятие», 2019, Ростов-на-Дону</w:t>
      </w:r>
    </w:p>
    <w:p w:rsidR="00C227B9" w:rsidRPr="007B1FC1" w:rsidRDefault="00C227B9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Исик Л.В.</w:t>
      </w:r>
      <w:r>
        <w:rPr>
          <w:szCs w:val="28"/>
        </w:rPr>
        <w:t xml:space="preserve"> Назаренко Н.В. </w:t>
      </w:r>
      <w:r w:rsidRPr="007B1FC1">
        <w:rPr>
          <w:szCs w:val="28"/>
        </w:rPr>
        <w:t>Теневая экономика как угроза</w:t>
      </w:r>
      <w:r>
        <w:rPr>
          <w:szCs w:val="28"/>
        </w:rPr>
        <w:t xml:space="preserve"> экономической безопасности / Сб. </w:t>
      </w:r>
      <w:r w:rsidRPr="007B1FC1">
        <w:rPr>
          <w:szCs w:val="28"/>
        </w:rPr>
        <w:t>материалов всероссийской научно-практической конференции</w:t>
      </w:r>
      <w:r>
        <w:rPr>
          <w:szCs w:val="28"/>
        </w:rPr>
        <w:t xml:space="preserve"> </w:t>
      </w:r>
      <w:r w:rsidRPr="007B1FC1">
        <w:rPr>
          <w:szCs w:val="28"/>
        </w:rPr>
        <w:t>«Модели интеграционных решений повышения конкурентоспособности отечественной науки», 2019, г. Магнитогорск</w:t>
      </w:r>
    </w:p>
    <w:p w:rsidR="00C227B9" w:rsidRPr="007B1FC1" w:rsidRDefault="00C227B9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Исик Л.В.</w:t>
      </w:r>
      <w:r>
        <w:rPr>
          <w:szCs w:val="28"/>
        </w:rPr>
        <w:t xml:space="preserve">, Назаренко Н.В., Коновалов А.А. </w:t>
      </w:r>
      <w:r w:rsidRPr="007B1FC1">
        <w:rPr>
          <w:szCs w:val="28"/>
        </w:rPr>
        <w:t>Угрозы и состояние энергетической безопасности</w:t>
      </w:r>
      <w:r w:rsidRPr="007B1FC1">
        <w:rPr>
          <w:szCs w:val="28"/>
        </w:rPr>
        <w:tab/>
      </w:r>
      <w:r>
        <w:rPr>
          <w:szCs w:val="28"/>
        </w:rPr>
        <w:t xml:space="preserve"> / </w:t>
      </w:r>
      <w:r w:rsidRPr="007B1FC1">
        <w:rPr>
          <w:szCs w:val="28"/>
        </w:rPr>
        <w:t>Сб. материалов международной научно-практической конференции «Современные условия интеграционных процессов в науке и образовании», 2019, г. Пенза</w:t>
      </w:r>
    </w:p>
    <w:p w:rsidR="00C227B9" w:rsidRPr="007B1FC1" w:rsidRDefault="00C227B9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Украинцев В.Б.</w:t>
      </w:r>
      <w:r>
        <w:rPr>
          <w:szCs w:val="28"/>
        </w:rPr>
        <w:t xml:space="preserve">, </w:t>
      </w:r>
      <w:r w:rsidRPr="007B1FC1">
        <w:rPr>
          <w:szCs w:val="28"/>
        </w:rPr>
        <w:t>Лепетикова И.Ю.,</w:t>
      </w:r>
      <w:r>
        <w:rPr>
          <w:szCs w:val="28"/>
        </w:rPr>
        <w:t xml:space="preserve"> Шишкина А.М. </w:t>
      </w:r>
      <w:r w:rsidRPr="007B1FC1">
        <w:rPr>
          <w:szCs w:val="28"/>
        </w:rPr>
        <w:t>Коррупция в</w:t>
      </w:r>
      <w:r>
        <w:rPr>
          <w:szCs w:val="28"/>
        </w:rPr>
        <w:t xml:space="preserve"> органах государственной власти / </w:t>
      </w:r>
      <w:r w:rsidRPr="007B1FC1">
        <w:rPr>
          <w:szCs w:val="28"/>
        </w:rPr>
        <w:t>Сб. статей международной  научно-практической конференции «Управление и экономическая безопасность: страна, регион, предприятие», 2019, Ростов-на-Дону</w:t>
      </w:r>
    </w:p>
    <w:p w:rsidR="00C227B9" w:rsidRPr="007B1FC1" w:rsidRDefault="00C227B9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Лепетикова И.Ю.</w:t>
      </w:r>
      <w:r>
        <w:rPr>
          <w:szCs w:val="28"/>
        </w:rPr>
        <w:t xml:space="preserve">, </w:t>
      </w:r>
      <w:r w:rsidRPr="007B1FC1">
        <w:rPr>
          <w:szCs w:val="28"/>
        </w:rPr>
        <w:t>Васнева Е.В.,</w:t>
      </w:r>
      <w:r>
        <w:rPr>
          <w:szCs w:val="28"/>
        </w:rPr>
        <w:t xml:space="preserve"> </w:t>
      </w:r>
      <w:r w:rsidRPr="007B1FC1">
        <w:rPr>
          <w:szCs w:val="28"/>
        </w:rPr>
        <w:t>Землянская К.С.</w:t>
      </w:r>
      <w:r>
        <w:rPr>
          <w:szCs w:val="28"/>
        </w:rPr>
        <w:t xml:space="preserve"> </w:t>
      </w:r>
      <w:r w:rsidRPr="007B1FC1">
        <w:rPr>
          <w:szCs w:val="28"/>
        </w:rPr>
        <w:t>Проблемы урегулирования конфликта интересов на государственной сл</w:t>
      </w:r>
      <w:r>
        <w:rPr>
          <w:szCs w:val="28"/>
        </w:rPr>
        <w:t xml:space="preserve">ужбе / </w:t>
      </w:r>
      <w:r w:rsidRPr="007B1FC1">
        <w:rPr>
          <w:szCs w:val="28"/>
        </w:rPr>
        <w:t>Сб. статей международной  научно-практической конференции «Управление и экономическая безопасность: страна, регион, предприятие», 2019, Ростов-на-Дону</w:t>
      </w:r>
    </w:p>
    <w:p w:rsidR="00C227B9" w:rsidRPr="007B1FC1" w:rsidRDefault="00C227B9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Савон И.В.,</w:t>
      </w:r>
      <w:r>
        <w:rPr>
          <w:szCs w:val="28"/>
        </w:rPr>
        <w:t xml:space="preserve"> </w:t>
      </w:r>
      <w:r w:rsidRPr="007B1FC1">
        <w:rPr>
          <w:szCs w:val="28"/>
        </w:rPr>
        <w:t>Мамонтова Ю.П.,</w:t>
      </w:r>
      <w:r>
        <w:rPr>
          <w:szCs w:val="28"/>
        </w:rPr>
        <w:t xml:space="preserve"> </w:t>
      </w:r>
      <w:r w:rsidRPr="007B1FC1">
        <w:rPr>
          <w:szCs w:val="28"/>
        </w:rPr>
        <w:t>Серая Д.С.</w:t>
      </w:r>
      <w:r>
        <w:rPr>
          <w:szCs w:val="28"/>
        </w:rPr>
        <w:t xml:space="preserve"> </w:t>
      </w:r>
      <w:r w:rsidRPr="007B1FC1">
        <w:rPr>
          <w:szCs w:val="28"/>
        </w:rPr>
        <w:t>Особенности политики обеспечения кадровой безопасности на муниципальном уровне</w:t>
      </w:r>
      <w:r>
        <w:rPr>
          <w:szCs w:val="28"/>
        </w:rPr>
        <w:t xml:space="preserve"> / </w:t>
      </w:r>
      <w:r w:rsidRPr="007B1FC1">
        <w:rPr>
          <w:szCs w:val="28"/>
        </w:rPr>
        <w:t>Материалы международной</w:t>
      </w:r>
      <w:r>
        <w:rPr>
          <w:szCs w:val="28"/>
        </w:rPr>
        <w:t xml:space="preserve"> </w:t>
      </w:r>
      <w:r w:rsidRPr="007B1FC1">
        <w:rPr>
          <w:szCs w:val="28"/>
        </w:rPr>
        <w:t>научно-практической конференции</w:t>
      </w:r>
      <w:r>
        <w:rPr>
          <w:szCs w:val="28"/>
        </w:rPr>
        <w:t xml:space="preserve"> </w:t>
      </w:r>
      <w:r w:rsidRPr="007B1FC1">
        <w:rPr>
          <w:szCs w:val="28"/>
        </w:rPr>
        <w:t>профессорско-преподавательского состава, молодых ученых и студентов «Модернизация экономики России:</w:t>
      </w:r>
      <w:r>
        <w:rPr>
          <w:szCs w:val="28"/>
        </w:rPr>
        <w:t xml:space="preserve"> </w:t>
      </w:r>
      <w:r w:rsidRPr="007B1FC1">
        <w:rPr>
          <w:szCs w:val="28"/>
        </w:rPr>
        <w:t>отраслевой и региональный аспект», 2019, г. Ростов-на-Дону</w:t>
      </w:r>
    </w:p>
    <w:p w:rsidR="00C227B9" w:rsidRPr="007B1FC1" w:rsidRDefault="00C227B9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Савон И.В., Митина И.В.</w:t>
      </w:r>
      <w:r>
        <w:rPr>
          <w:szCs w:val="28"/>
        </w:rPr>
        <w:t xml:space="preserve"> </w:t>
      </w:r>
      <w:r w:rsidRPr="007B1FC1">
        <w:rPr>
          <w:szCs w:val="28"/>
        </w:rPr>
        <w:t>Процесс оздоровления инвестиционного комплекса и возможности его регулирования в региональном формате</w:t>
      </w:r>
      <w:r>
        <w:rPr>
          <w:szCs w:val="28"/>
        </w:rPr>
        <w:t xml:space="preserve">(на примере Ростовской области) / </w:t>
      </w:r>
      <w:r w:rsidRPr="007B1FC1">
        <w:rPr>
          <w:szCs w:val="28"/>
        </w:rPr>
        <w:t>Сб. статей международной  научно-практической конференции «Управление и экономическая безопасность: страна, регион, предприятие», 2019, Ростов-на-Дону</w:t>
      </w:r>
    </w:p>
    <w:p w:rsidR="00C227B9" w:rsidRPr="007B1FC1" w:rsidRDefault="00C227B9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Савон И.В.,</w:t>
      </w:r>
      <w:r>
        <w:rPr>
          <w:szCs w:val="28"/>
        </w:rPr>
        <w:t xml:space="preserve"> </w:t>
      </w:r>
      <w:r w:rsidRPr="007B1FC1">
        <w:rPr>
          <w:szCs w:val="28"/>
        </w:rPr>
        <w:t>Мамонтова Ю.П.</w:t>
      </w:r>
      <w:r>
        <w:rPr>
          <w:szCs w:val="28"/>
        </w:rPr>
        <w:t xml:space="preserve">, </w:t>
      </w:r>
      <w:r w:rsidRPr="007B1FC1">
        <w:rPr>
          <w:szCs w:val="28"/>
        </w:rPr>
        <w:t>Исаева А.М.</w:t>
      </w:r>
      <w:r>
        <w:rPr>
          <w:szCs w:val="28"/>
        </w:rPr>
        <w:t xml:space="preserve"> </w:t>
      </w:r>
      <w:r w:rsidRPr="007B1FC1">
        <w:rPr>
          <w:szCs w:val="28"/>
        </w:rPr>
        <w:t>Мошенничество в сфере страхования  анализ видов и методы борьбы</w:t>
      </w:r>
      <w:r>
        <w:rPr>
          <w:szCs w:val="28"/>
        </w:rPr>
        <w:t xml:space="preserve"> / </w:t>
      </w:r>
      <w:r w:rsidRPr="007B1FC1">
        <w:rPr>
          <w:szCs w:val="28"/>
        </w:rPr>
        <w:t xml:space="preserve">Сб. статей международной  научно-практической конференции «Управление и </w:t>
      </w:r>
      <w:r w:rsidRPr="007B1FC1">
        <w:rPr>
          <w:szCs w:val="28"/>
        </w:rPr>
        <w:lastRenderedPageBreak/>
        <w:t>экономическая безопасность: страна, регион, предприятие», 2019, Ростов-на-Дону</w:t>
      </w:r>
    </w:p>
    <w:p w:rsidR="00C227B9" w:rsidRPr="007B1FC1" w:rsidRDefault="00C227B9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Савон И.В.,</w:t>
      </w:r>
      <w:r>
        <w:rPr>
          <w:szCs w:val="28"/>
        </w:rPr>
        <w:t xml:space="preserve"> </w:t>
      </w:r>
      <w:r w:rsidRPr="007B1FC1">
        <w:rPr>
          <w:szCs w:val="28"/>
        </w:rPr>
        <w:t>Мамонтова Ю.П., Пехливан Т.Т.</w:t>
      </w:r>
      <w:r>
        <w:rPr>
          <w:szCs w:val="28"/>
        </w:rPr>
        <w:t xml:space="preserve"> </w:t>
      </w:r>
      <w:r w:rsidRPr="007B1FC1">
        <w:rPr>
          <w:szCs w:val="28"/>
        </w:rPr>
        <w:t>Роль общественного контрол</w:t>
      </w:r>
      <w:r>
        <w:rPr>
          <w:szCs w:val="28"/>
        </w:rPr>
        <w:t xml:space="preserve">я в развитии современной России / </w:t>
      </w:r>
      <w:r w:rsidRPr="007B1FC1">
        <w:rPr>
          <w:szCs w:val="28"/>
        </w:rPr>
        <w:t>Материалы международной</w:t>
      </w:r>
      <w:r>
        <w:rPr>
          <w:szCs w:val="28"/>
        </w:rPr>
        <w:t xml:space="preserve"> </w:t>
      </w:r>
      <w:r w:rsidRPr="007B1FC1">
        <w:rPr>
          <w:szCs w:val="28"/>
        </w:rPr>
        <w:t>научно-практической конференции</w:t>
      </w:r>
      <w:r>
        <w:rPr>
          <w:szCs w:val="28"/>
        </w:rPr>
        <w:t xml:space="preserve"> </w:t>
      </w:r>
      <w:r w:rsidRPr="007B1FC1">
        <w:rPr>
          <w:szCs w:val="28"/>
        </w:rPr>
        <w:t>профессорско-преподавательского состава, молодых ученых и студентов «Модернизация экономики России:</w:t>
      </w:r>
      <w:r>
        <w:rPr>
          <w:szCs w:val="28"/>
        </w:rPr>
        <w:t xml:space="preserve"> </w:t>
      </w:r>
      <w:r w:rsidRPr="007B1FC1">
        <w:rPr>
          <w:szCs w:val="28"/>
        </w:rPr>
        <w:t>отраслевой и региональный аспект», 2019, г. Ростов-на-Дону</w:t>
      </w:r>
    </w:p>
    <w:p w:rsidR="00C227B9" w:rsidRPr="007B1FC1" w:rsidRDefault="00C227B9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Украинцев В.Б.,</w:t>
      </w:r>
      <w:r>
        <w:rPr>
          <w:szCs w:val="28"/>
        </w:rPr>
        <w:t xml:space="preserve"> </w:t>
      </w:r>
      <w:r w:rsidRPr="007B1FC1">
        <w:rPr>
          <w:szCs w:val="28"/>
        </w:rPr>
        <w:t>Мищенко К.Н.</w:t>
      </w:r>
      <w:r>
        <w:rPr>
          <w:szCs w:val="28"/>
        </w:rPr>
        <w:t xml:space="preserve"> </w:t>
      </w:r>
      <w:r w:rsidRPr="007B1FC1">
        <w:rPr>
          <w:szCs w:val="28"/>
        </w:rPr>
        <w:t>Анализ современных вызовов в сфере продовольственной безопасности</w:t>
      </w:r>
      <w:r w:rsidRPr="007B1FC1">
        <w:rPr>
          <w:szCs w:val="28"/>
        </w:rPr>
        <w:tab/>
        <w:t xml:space="preserve">Сб. статей международной  научно-практической конференции «Управление и экономическая безопасность: </w:t>
      </w:r>
      <w:r>
        <w:rPr>
          <w:szCs w:val="28"/>
        </w:rPr>
        <w:t xml:space="preserve"> </w:t>
      </w:r>
      <w:r w:rsidRPr="007B1FC1">
        <w:rPr>
          <w:szCs w:val="28"/>
        </w:rPr>
        <w:t>страна, регион, предприятие», 2019, Ростов-на-Дону</w:t>
      </w:r>
    </w:p>
    <w:p w:rsidR="00C227B9" w:rsidRPr="007B1FC1" w:rsidRDefault="00C227B9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Мамченко В.</w:t>
      </w:r>
      <w:r>
        <w:rPr>
          <w:szCs w:val="28"/>
        </w:rPr>
        <w:t xml:space="preserve">С., Наумов С.А., Коновалов А.А. </w:t>
      </w:r>
      <w:r w:rsidRPr="007B1FC1">
        <w:rPr>
          <w:szCs w:val="28"/>
        </w:rPr>
        <w:t>Коррупция в</w:t>
      </w:r>
      <w:r>
        <w:rPr>
          <w:szCs w:val="28"/>
        </w:rPr>
        <w:t xml:space="preserve"> органах государственной власти / </w:t>
      </w:r>
      <w:r w:rsidRPr="007B1FC1">
        <w:rPr>
          <w:szCs w:val="28"/>
        </w:rPr>
        <w:t>Модернизация экономики России: отраслевой и региональный аспект: материалы международной научно-практической конференции профессорско-преподавательского состава, молодых ученых и студентов // г. Рос</w:t>
      </w:r>
      <w:r>
        <w:rPr>
          <w:szCs w:val="28"/>
        </w:rPr>
        <w:t>тов-на-Дону, 22-25 мая 2019 г.</w:t>
      </w:r>
    </w:p>
    <w:p w:rsidR="006F4354" w:rsidRPr="007B1FC1" w:rsidRDefault="006F4354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Нозадзе Е.</w:t>
      </w:r>
      <w:r>
        <w:rPr>
          <w:szCs w:val="28"/>
        </w:rPr>
        <w:t xml:space="preserve">В., Наумов С.А., Коновалов А.А. </w:t>
      </w:r>
      <w:r w:rsidRPr="007B1FC1">
        <w:rPr>
          <w:szCs w:val="28"/>
        </w:rPr>
        <w:t>Роль современных сельскохозяйственных биотехнологий в обеспечении продовольственной и националь</w:t>
      </w:r>
      <w:r>
        <w:rPr>
          <w:szCs w:val="28"/>
        </w:rPr>
        <w:t xml:space="preserve">ной безопасности: мировой опыт / </w:t>
      </w:r>
      <w:r w:rsidRPr="007B1FC1">
        <w:rPr>
          <w:szCs w:val="28"/>
        </w:rPr>
        <w:t xml:space="preserve">Модернизация экономики России: отраслевой и региональный аспект: материалы международной научно-практической конференции профессорско-преподавательского состава, молодых ученых и студентов // г. Ростов-на-Дону, 22-25 мая 2019 г.  </w:t>
      </w:r>
    </w:p>
    <w:p w:rsidR="006F4354" w:rsidRPr="007B1FC1" w:rsidRDefault="006F4354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Буянов Р.В</w:t>
      </w:r>
      <w:r>
        <w:rPr>
          <w:szCs w:val="28"/>
        </w:rPr>
        <w:t xml:space="preserve">., Цветова А.П., Коновалов А.А. </w:t>
      </w:r>
      <w:r w:rsidRPr="007B1FC1">
        <w:rPr>
          <w:szCs w:val="28"/>
        </w:rPr>
        <w:t>Подходы к анализу теневой экономики в контексте обеспечения экономич</w:t>
      </w:r>
      <w:r>
        <w:rPr>
          <w:szCs w:val="28"/>
        </w:rPr>
        <w:t xml:space="preserve">еской безопасности государства / </w:t>
      </w:r>
      <w:r w:rsidRPr="007B1FC1">
        <w:rPr>
          <w:szCs w:val="28"/>
        </w:rPr>
        <w:t>Управление и экономическая безопасность: страна, регион, предприятие: сборник научных статей // г. Ростов-на-Дону, декабрь 2019 г.</w:t>
      </w:r>
    </w:p>
    <w:p w:rsidR="006F4354" w:rsidRPr="007B1FC1" w:rsidRDefault="006F4354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Кекшина П.Д</w:t>
      </w:r>
      <w:r>
        <w:rPr>
          <w:szCs w:val="28"/>
        </w:rPr>
        <w:t xml:space="preserve">., Ионова А.А., Коновалов А.А.  </w:t>
      </w:r>
      <w:r w:rsidRPr="007B1FC1">
        <w:rPr>
          <w:szCs w:val="28"/>
        </w:rPr>
        <w:t>Причины и механизм фун</w:t>
      </w:r>
      <w:r>
        <w:rPr>
          <w:szCs w:val="28"/>
        </w:rPr>
        <w:t xml:space="preserve">кционирования теневой экономики / </w:t>
      </w:r>
      <w:r w:rsidRPr="007B1FC1">
        <w:rPr>
          <w:szCs w:val="28"/>
        </w:rPr>
        <w:t>Управление и экономическая безопасность: страна, регион, предприятие: сборник научных статей // г. Ростов-на-Дону, декабрь 2019 г.</w:t>
      </w:r>
    </w:p>
    <w:p w:rsidR="006F4354" w:rsidRPr="007B1FC1" w:rsidRDefault="006F4354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Назаренко Н.В.</w:t>
      </w:r>
      <w:r>
        <w:rPr>
          <w:szCs w:val="28"/>
        </w:rPr>
        <w:t xml:space="preserve">, </w:t>
      </w:r>
      <w:r w:rsidRPr="007B1FC1">
        <w:rPr>
          <w:szCs w:val="28"/>
        </w:rPr>
        <w:t>Шептал А.Е.</w:t>
      </w:r>
      <w:r>
        <w:rPr>
          <w:szCs w:val="28"/>
        </w:rPr>
        <w:t xml:space="preserve">, </w:t>
      </w:r>
      <w:r w:rsidRPr="007B1FC1">
        <w:rPr>
          <w:szCs w:val="28"/>
        </w:rPr>
        <w:t>Кузьмин Я.А</w:t>
      </w:r>
      <w:r>
        <w:rPr>
          <w:szCs w:val="28"/>
        </w:rPr>
        <w:t xml:space="preserve">. </w:t>
      </w:r>
      <w:r w:rsidRPr="007B1FC1">
        <w:rPr>
          <w:szCs w:val="28"/>
        </w:rPr>
        <w:t xml:space="preserve">Проблемы безработицы в России: </w:t>
      </w:r>
      <w:r>
        <w:rPr>
          <w:szCs w:val="28"/>
        </w:rPr>
        <w:t xml:space="preserve">причины и следствия / </w:t>
      </w:r>
      <w:r w:rsidRPr="007B1FC1">
        <w:rPr>
          <w:szCs w:val="28"/>
        </w:rPr>
        <w:t>Сб.</w:t>
      </w:r>
      <w:r>
        <w:rPr>
          <w:szCs w:val="28"/>
        </w:rPr>
        <w:t xml:space="preserve"> </w:t>
      </w:r>
      <w:r w:rsidRPr="007B1FC1">
        <w:rPr>
          <w:szCs w:val="28"/>
        </w:rPr>
        <w:t>статей международной  научно-практической конференции «Управление и экономическая безопасность: страна, регион, предприятие», 2019, Ростов-на-Дону</w:t>
      </w:r>
    </w:p>
    <w:p w:rsidR="006F4354" w:rsidRPr="007B1FC1" w:rsidRDefault="006F4354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Назаренко Н.В.</w:t>
      </w:r>
      <w:r>
        <w:rPr>
          <w:szCs w:val="28"/>
        </w:rPr>
        <w:t xml:space="preserve">, </w:t>
      </w:r>
      <w:r w:rsidRPr="007B1FC1">
        <w:rPr>
          <w:szCs w:val="28"/>
        </w:rPr>
        <w:t>Исик Л.В.</w:t>
      </w:r>
      <w:r>
        <w:rPr>
          <w:szCs w:val="28"/>
        </w:rPr>
        <w:t xml:space="preserve"> </w:t>
      </w:r>
      <w:r w:rsidRPr="007B1FC1">
        <w:rPr>
          <w:szCs w:val="28"/>
        </w:rPr>
        <w:t>Теневая экономика как уг</w:t>
      </w:r>
      <w:r>
        <w:rPr>
          <w:szCs w:val="28"/>
        </w:rPr>
        <w:t xml:space="preserve">роза экономической безопасности / </w:t>
      </w:r>
      <w:r w:rsidRPr="007B1FC1">
        <w:rPr>
          <w:szCs w:val="28"/>
        </w:rPr>
        <w:t>Сб. материалов всероссийской научно-практической конференции</w:t>
      </w:r>
      <w:r>
        <w:rPr>
          <w:szCs w:val="28"/>
        </w:rPr>
        <w:t xml:space="preserve"> </w:t>
      </w:r>
      <w:r w:rsidRPr="007B1FC1">
        <w:rPr>
          <w:szCs w:val="28"/>
        </w:rPr>
        <w:t>«Модели интеграционных решений повышения конкурентоспособности отечественной науки», 2019, г. Магнитогорск</w:t>
      </w:r>
    </w:p>
    <w:p w:rsidR="006F4354" w:rsidRPr="007B1FC1" w:rsidRDefault="006F4354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>
        <w:rPr>
          <w:szCs w:val="28"/>
        </w:rPr>
        <w:lastRenderedPageBreak/>
        <w:t xml:space="preserve">Назаренко Н.В., Исик Л.В. </w:t>
      </w:r>
      <w:r w:rsidRPr="007B1FC1">
        <w:rPr>
          <w:szCs w:val="28"/>
        </w:rPr>
        <w:t>Коновалов А.А.</w:t>
      </w:r>
      <w:r>
        <w:rPr>
          <w:szCs w:val="28"/>
        </w:rPr>
        <w:t xml:space="preserve"> </w:t>
      </w:r>
      <w:r w:rsidRPr="007B1FC1">
        <w:rPr>
          <w:szCs w:val="28"/>
        </w:rPr>
        <w:t>Угрозы и состояние энергетической безопасности</w:t>
      </w:r>
      <w:r>
        <w:rPr>
          <w:szCs w:val="28"/>
        </w:rPr>
        <w:t xml:space="preserve"> / </w:t>
      </w:r>
      <w:r w:rsidRPr="007B1FC1">
        <w:rPr>
          <w:szCs w:val="28"/>
        </w:rPr>
        <w:t>Сб. материалов международной научно-практической конференции «Современные условия интеграционных процессов в науке и образовании», 2019, г. Пенза</w:t>
      </w:r>
    </w:p>
    <w:p w:rsidR="006F4354" w:rsidRPr="007B1FC1" w:rsidRDefault="006F4354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Савон И.</w:t>
      </w:r>
      <w:r>
        <w:rPr>
          <w:szCs w:val="28"/>
        </w:rPr>
        <w:t xml:space="preserve">В., Митина И.А., Larisa Maslova </w:t>
      </w:r>
      <w:r w:rsidRPr="007B1FC1">
        <w:rPr>
          <w:szCs w:val="28"/>
        </w:rPr>
        <w:t>Процесс оздоровления инвестиционного комплекса и возможности его регулирования в региональном формате (на примере Ростовской области)</w:t>
      </w:r>
      <w:r>
        <w:rPr>
          <w:szCs w:val="28"/>
        </w:rPr>
        <w:t xml:space="preserve"> / </w:t>
      </w:r>
      <w:r w:rsidRPr="007B1FC1">
        <w:rPr>
          <w:szCs w:val="28"/>
        </w:rPr>
        <w:t>Управление и экономическая безопасность: страна, регион, предприятие: сборник научных статей II Международной научно – практической конференции 29 – 30 ноября 2019 года. Секция 1. Национальная безопасность: теория, методология, практика – Ростов-на-Дону: ИП Беспамятнов С.В., 2019 – 215 с.</w:t>
      </w:r>
    </w:p>
    <w:p w:rsidR="006F4354" w:rsidRPr="007B1FC1" w:rsidRDefault="006F4354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>
        <w:rPr>
          <w:szCs w:val="28"/>
        </w:rPr>
        <w:t xml:space="preserve">Украинцев В.Б., Мищенко К.Н. </w:t>
      </w:r>
      <w:r w:rsidRPr="007B1FC1">
        <w:rPr>
          <w:szCs w:val="28"/>
        </w:rPr>
        <w:t>Анализ современных вызовов в сфере</w:t>
      </w:r>
      <w:r>
        <w:rPr>
          <w:szCs w:val="28"/>
        </w:rPr>
        <w:t xml:space="preserve"> </w:t>
      </w:r>
      <w:r w:rsidRPr="007B1FC1">
        <w:rPr>
          <w:szCs w:val="28"/>
        </w:rPr>
        <w:t>продовольственной безопасности</w:t>
      </w:r>
      <w:r w:rsidRPr="007B1FC1">
        <w:rPr>
          <w:szCs w:val="28"/>
        </w:rPr>
        <w:tab/>
        <w:t>Управление и экономическая безопасность: страна, регион, предприятие: сборник научных статей II Международной научно – практической конференции 29-30 ноября 2019 года. Секция 1. Национальная безопасность: теория, методология, практика – Ростов-на-Дону: ИП Беспамятнов С.В., 2019 – 215 с.</w:t>
      </w:r>
    </w:p>
    <w:p w:rsidR="006F4354" w:rsidRPr="007B1FC1" w:rsidRDefault="006F4354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Елецкий А.Н., Мищенко К.Н., Галилеев</w:t>
      </w:r>
      <w:r>
        <w:rPr>
          <w:szCs w:val="28"/>
        </w:rPr>
        <w:t xml:space="preserve"> </w:t>
      </w:r>
      <w:r w:rsidRPr="007B1FC1">
        <w:rPr>
          <w:szCs w:val="28"/>
        </w:rPr>
        <w:t>Ю.Г.</w:t>
      </w:r>
      <w:r>
        <w:rPr>
          <w:szCs w:val="28"/>
        </w:rPr>
        <w:t xml:space="preserve"> </w:t>
      </w:r>
      <w:r w:rsidRPr="007B1FC1">
        <w:rPr>
          <w:szCs w:val="28"/>
        </w:rPr>
        <w:t>Вызовы экономической безопасности России в условиях неопределённости развития мировой</w:t>
      </w:r>
      <w:r>
        <w:rPr>
          <w:szCs w:val="28"/>
        </w:rPr>
        <w:t xml:space="preserve"> э</w:t>
      </w:r>
      <w:r w:rsidRPr="007B1FC1">
        <w:rPr>
          <w:szCs w:val="28"/>
        </w:rPr>
        <w:t>кономики</w:t>
      </w:r>
      <w:r>
        <w:rPr>
          <w:szCs w:val="28"/>
        </w:rPr>
        <w:t xml:space="preserve"> / </w:t>
      </w:r>
      <w:r w:rsidRPr="007B1FC1">
        <w:rPr>
          <w:szCs w:val="28"/>
        </w:rPr>
        <w:t>Управление и экономическая безопасность: страна, регион, предприятие: сборник научных статей II Международной научно – практической конференции 29-30 ноября 2019 года. Секция 1. Национальная безопасность: теория, методология, практика – Ростов-на-Дону: ИП Беспамятнов С.В., 2019 – 215 с.</w:t>
      </w:r>
    </w:p>
    <w:p w:rsidR="002450D0" w:rsidRPr="007B1FC1" w:rsidRDefault="002450D0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Савон И</w:t>
      </w:r>
      <w:r>
        <w:rPr>
          <w:szCs w:val="28"/>
        </w:rPr>
        <w:t xml:space="preserve">.В., Мамонтова Ю.П., Серая Д.С. </w:t>
      </w:r>
      <w:r w:rsidRPr="007B1FC1">
        <w:rPr>
          <w:szCs w:val="28"/>
        </w:rPr>
        <w:t>Особенности политики обеспечения кадровой безоп</w:t>
      </w:r>
      <w:r>
        <w:rPr>
          <w:szCs w:val="28"/>
        </w:rPr>
        <w:t xml:space="preserve">асности на муниципальном уровне / </w:t>
      </w:r>
      <w:r w:rsidRPr="007B1FC1">
        <w:rPr>
          <w:szCs w:val="28"/>
        </w:rPr>
        <w:t>Материалы международной научно-практической конференции профессорско-преподавательского состава, молодых ученых и студентов «Модернизация экономики России: отраслевой и региональный аспект» (22 – 25 мая 2019)</w:t>
      </w:r>
    </w:p>
    <w:p w:rsidR="002450D0" w:rsidRPr="007B1FC1" w:rsidRDefault="002450D0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Савон И</w:t>
      </w:r>
      <w:r>
        <w:rPr>
          <w:szCs w:val="28"/>
        </w:rPr>
        <w:t xml:space="preserve">.В., Мамонтова Ю.П., Серая Д.С. </w:t>
      </w:r>
      <w:r w:rsidRPr="007B1FC1">
        <w:rPr>
          <w:szCs w:val="28"/>
        </w:rPr>
        <w:t>Особенности политики обеспечения кадровой безоп</w:t>
      </w:r>
      <w:r>
        <w:rPr>
          <w:szCs w:val="28"/>
        </w:rPr>
        <w:t xml:space="preserve">асности на муниципальном уровне / </w:t>
      </w:r>
      <w:r w:rsidRPr="007B1FC1">
        <w:rPr>
          <w:szCs w:val="28"/>
        </w:rPr>
        <w:t>Материалы международной научно-практической конференции профессорско-преподавательского состава, молодых ученых и студентов «Модернизация экономики России: отраслевой и региональный аспект» (22 – 25 мая 2019)</w:t>
      </w:r>
    </w:p>
    <w:p w:rsidR="002450D0" w:rsidRDefault="002450D0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>
        <w:rPr>
          <w:szCs w:val="28"/>
        </w:rPr>
        <w:t>Мамонтова Ю.П., Зубарев С.</w:t>
      </w:r>
      <w:r w:rsidRPr="007B1FC1">
        <w:rPr>
          <w:szCs w:val="28"/>
        </w:rPr>
        <w:t>В., Кораблева Д.А.</w:t>
      </w:r>
      <w:r>
        <w:rPr>
          <w:szCs w:val="28"/>
        </w:rPr>
        <w:t xml:space="preserve"> </w:t>
      </w:r>
      <w:r w:rsidRPr="007B1FC1">
        <w:rPr>
          <w:szCs w:val="28"/>
        </w:rPr>
        <w:t>Продовольственная безопасность региона: мониторинг угроз и потенциал обеспе</w:t>
      </w:r>
      <w:r>
        <w:rPr>
          <w:szCs w:val="28"/>
        </w:rPr>
        <w:t xml:space="preserve">чения. / </w:t>
      </w:r>
      <w:r w:rsidRPr="007B1FC1">
        <w:rPr>
          <w:szCs w:val="28"/>
        </w:rPr>
        <w:t>Сборник научных статей II международной научно-</w:t>
      </w:r>
      <w:r w:rsidRPr="007B1FC1">
        <w:rPr>
          <w:szCs w:val="28"/>
        </w:rPr>
        <w:lastRenderedPageBreak/>
        <w:t xml:space="preserve">практической конференции «Управление и экономическая безопасность: страна, регион, предприятие» (29 – 30 ноября 2019) </w:t>
      </w:r>
    </w:p>
    <w:p w:rsidR="002450D0" w:rsidRPr="00D2757B" w:rsidRDefault="002450D0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7B1FC1">
        <w:rPr>
          <w:szCs w:val="28"/>
        </w:rPr>
        <w:t>Мамонтова Ю.П.</w:t>
      </w:r>
      <w:r>
        <w:rPr>
          <w:szCs w:val="28"/>
        </w:rPr>
        <w:t xml:space="preserve">, Окопная Е. Ю., Романова А. А. </w:t>
      </w:r>
      <w:r w:rsidRPr="007B1FC1">
        <w:rPr>
          <w:szCs w:val="28"/>
        </w:rPr>
        <w:t>Финансовая безопасность как ключевой элемент системы обеспечения экономической безопасности России</w:t>
      </w:r>
      <w:r>
        <w:rPr>
          <w:szCs w:val="28"/>
        </w:rPr>
        <w:t xml:space="preserve"> / </w:t>
      </w:r>
      <w:r w:rsidRPr="007B1FC1">
        <w:rPr>
          <w:szCs w:val="28"/>
        </w:rPr>
        <w:t>Сборник научных статей II международной научно-практической конференции «Управление и экономическая безопасность: страна, регион, предприятие» (29 – 30 ноября 2019)</w:t>
      </w:r>
    </w:p>
    <w:p w:rsidR="002450D0" w:rsidRPr="002450D0" w:rsidRDefault="002450D0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2450D0">
        <w:rPr>
          <w:szCs w:val="28"/>
        </w:rPr>
        <w:t xml:space="preserve">Мамонтова Ю.П., Дудкина К.А, Крупко А.А. Роль финансовой безопасности в финансовой устойчивости предприятия / Сборник статей XIII Международного научно-исследовательского конкурса «Профессионал года 2019».  </w:t>
      </w:r>
    </w:p>
    <w:p w:rsidR="002450D0" w:rsidRPr="002450D0" w:rsidRDefault="002450D0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2450D0">
        <w:rPr>
          <w:szCs w:val="28"/>
        </w:rPr>
        <w:t>Назаренко Н.В., Исик Л.В., Коновалов А.А. Стратегическое управление персоналом организации / Сб. материалов всероссийской научно-практической конференции «Модели интеграционных решений повышения конкурентоспособности отечественной науки», 2019, г. Магнитогорск</w:t>
      </w:r>
    </w:p>
    <w:p w:rsidR="002450D0" w:rsidRPr="002450D0" w:rsidRDefault="002450D0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2450D0">
        <w:rPr>
          <w:szCs w:val="28"/>
        </w:rPr>
        <w:t>Назаренко Н.В., Исик Л.В., Коновалов А.А. Влияние текучести кадров организации на эффективность ее деятельности / Сб. материалов международной научно-практической конференции «Современные условия интеграционных процессов в науке и образовании», 2019, г. Пенза</w:t>
      </w:r>
    </w:p>
    <w:p w:rsidR="002450D0" w:rsidRPr="002450D0" w:rsidRDefault="002450D0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2450D0">
        <w:rPr>
          <w:szCs w:val="28"/>
        </w:rPr>
        <w:t>Нозадзе Е.В., Зверева А.В., Наумов С.А., Коновалов А.А. Планирование направлений стратегического развития предприятия / Современные проблемы управления и экономического развития: сборник статей по материалам Международной научно-практической конференции // г. Ростов-на-Дону, 15 марта 2019 г.</w:t>
      </w:r>
    </w:p>
    <w:p w:rsidR="002450D0" w:rsidRPr="002450D0" w:rsidRDefault="002450D0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2450D0">
        <w:rPr>
          <w:szCs w:val="28"/>
        </w:rPr>
        <w:t xml:space="preserve">Коновалов А.А., Наумов С.А., Семенихин Д.А. Методы и инструменты конкурентной разведки в интернете / Управление и экономическая безопасность: страна, регион, предприятие: сборник научных статей // г. Ростов-на-Дону, декабрь 2019 г. </w:t>
      </w:r>
    </w:p>
    <w:p w:rsidR="002450D0" w:rsidRPr="002450D0" w:rsidRDefault="002450D0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2450D0">
        <w:rPr>
          <w:szCs w:val="28"/>
        </w:rPr>
        <w:t>Коновалов А.А., Наумов С.А., Долгополов К.В. Актуальные аспекты развития кадровой безопасности компаний / Управление и экономическая безопасность: страна, регион, предприятие: сборник научных статей // г. Ростов-на-Дону, декабрь 2019 г.</w:t>
      </w:r>
    </w:p>
    <w:p w:rsidR="002450D0" w:rsidRPr="002450D0" w:rsidRDefault="002450D0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2450D0">
        <w:rPr>
          <w:szCs w:val="28"/>
        </w:rPr>
        <w:t>Лепетикова И.Ю., Шишкина А.М., Логвинова А. Диагностика силовой составляющей экономической безопасности предприятия / Материалы международной научно-практической конференции профессорско-преподавательского состава, молодых ученых и студентов «Модернизация экономики России: отраслевой и региональный аспект», 2019, г. Ростов-на-Дону</w:t>
      </w:r>
    </w:p>
    <w:p w:rsidR="002450D0" w:rsidRPr="002450D0" w:rsidRDefault="002450D0" w:rsidP="002450D0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2450D0">
        <w:rPr>
          <w:szCs w:val="28"/>
        </w:rPr>
        <w:lastRenderedPageBreak/>
        <w:t xml:space="preserve">Исик Л.В., Фисенко А.А. Принципы и методы правильного выбора контрагентов / Сб. статей международной  научно-практической конференции «Управление и экономическая безопасность: страна, регион, предприятие», 2019, Ростов-на-Дону </w:t>
      </w:r>
    </w:p>
    <w:p w:rsidR="00E4543C" w:rsidRPr="00145CB1" w:rsidRDefault="00E4543C" w:rsidP="00E4543C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>Мамонтова Ю.П., Аксагова М.М., Болотова М.М., Груцынова К.А. Стратегическое планирование экономической безопасности сельскохозяйственной отрасли //Научный электронный журнал «Оригинальные исследования» № 12 (декабрь) 2020.</w:t>
      </w:r>
    </w:p>
    <w:p w:rsidR="00E4543C" w:rsidRPr="00145CB1" w:rsidRDefault="00E4543C" w:rsidP="00E4543C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>Мамонтова Ю.П., Малышева Д.С. Продовольственная безопасность в системе социально-экономического развития региона // Сборник III международной научно-практической конференции «Национальная безопасность: теория, методология, практика» (новые вызовы экономики и задачи по развитию МСП страны и региона) 27-28 ноября 2020 года</w:t>
      </w:r>
    </w:p>
    <w:p w:rsidR="00E4543C" w:rsidRPr="00145CB1" w:rsidRDefault="00E4543C" w:rsidP="00E4543C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>Мамонтова Ю.П., Васильев В.А. Становление и развитие российской системы общественного контроля // Сборник III международной научно-практической конференции «Национальная безопасность: теория, методология, практика» (новые вызовы экономики и задачи по развитию МСП страны и региона) 27-28 ноября 2020 года</w:t>
      </w:r>
    </w:p>
    <w:p w:rsidR="00E4543C" w:rsidRPr="00145CB1" w:rsidRDefault="00E4543C" w:rsidP="001D092A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>Наумова Т.С., Крупко А.В., Митина И.А. Проблемы государственного регулирования сферы здравоохранения в контексте экономической безопасности. В сборнике: Управление и экономическая безопасность: страна, регион, малый и средний бизнес: материалы международной науч.- практ. онлайн конф. профессорско – преподавательского состава, молодых ученых и студентов (27 – 28 ноября 2020 года), - Ростов – на – Дону</w:t>
      </w:r>
    </w:p>
    <w:p w:rsidR="00E4543C" w:rsidRPr="00145CB1" w:rsidRDefault="00E4543C" w:rsidP="001D092A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>Черненко О.Б., Айрапетян В.А., Мнацаканова М.Х. Государственное управление природопользованием и охраной окружающей среды в Российской Федерации. Модернизация экономики России: отраслевой и региональный аспект: материалы международной науч.-практ. конф. профессорско-преподавательского состава, молодых ученых и студентов. – Ростов-на-Дону: ИП Беспамятнов С.В. 2020. – С. 361 (с. 125-129) .23-30 мая 2020 года РИНЦ</w:t>
      </w:r>
    </w:p>
    <w:p w:rsidR="00516F40" w:rsidRPr="00145CB1" w:rsidRDefault="00516F40" w:rsidP="001D092A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 xml:space="preserve">Канаки В.В. Экономические проблемы </w:t>
      </w:r>
      <w:r>
        <w:rPr>
          <w:szCs w:val="28"/>
        </w:rPr>
        <w:t>Р</w:t>
      </w:r>
      <w:r w:rsidRPr="00145CB1">
        <w:rPr>
          <w:szCs w:val="28"/>
        </w:rPr>
        <w:t>оссии и региона. Ученые записки выпуск № 25 Ростов-на-Дону 2020 года</w:t>
      </w:r>
    </w:p>
    <w:p w:rsidR="00516F40" w:rsidRPr="00145CB1" w:rsidRDefault="00516F40" w:rsidP="001D092A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 xml:space="preserve">Канаки В.В. Развитие социально-экономической составляющей в обеспечении экономической безопасности </w:t>
      </w:r>
      <w:r>
        <w:rPr>
          <w:szCs w:val="28"/>
        </w:rPr>
        <w:t>Р</w:t>
      </w:r>
      <w:r w:rsidRPr="00145CB1">
        <w:rPr>
          <w:szCs w:val="28"/>
        </w:rPr>
        <w:t xml:space="preserve">оссии. Материалы региональная научно-практическая конференция «актуальные проблемы права и </w:t>
      </w:r>
      <w:r w:rsidRPr="00145CB1">
        <w:rPr>
          <w:szCs w:val="28"/>
        </w:rPr>
        <w:lastRenderedPageBreak/>
        <w:t>экономики» Посвященная дню юриста в Российской Федерации 03 декабря 2020 года</w:t>
      </w:r>
    </w:p>
    <w:p w:rsidR="00516F40" w:rsidRPr="00145CB1" w:rsidRDefault="00516F40" w:rsidP="001D092A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 xml:space="preserve">Украинцев В.Б. Теплые зимы на планете земля, их роль для понимания причин распространения пандемии вируса covid-19» </w:t>
      </w:r>
      <w:r>
        <w:rPr>
          <w:szCs w:val="28"/>
        </w:rPr>
        <w:t>М</w:t>
      </w:r>
      <w:r w:rsidRPr="00145CB1">
        <w:rPr>
          <w:szCs w:val="28"/>
        </w:rPr>
        <w:t>атериалы международной научно-практической конференции профессорско-преподавательского состава, молодых ученых и студентов «модернизация экономики России: отраслевой и региональный аспект. 23-30 мая 2020 год</w:t>
      </w:r>
    </w:p>
    <w:p w:rsidR="00516F40" w:rsidRPr="00145CB1" w:rsidRDefault="00516F40" w:rsidP="001D092A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>Коновалов А.А., Наумов С.А., Дубинин А.П. Специфика борьбы с теневым предпринимательством в Российской Федерации  Модернизация экономики России: отраслевой и региональный аспект: материалы международной науч.-практ. конф. профессорско-преподавательского состава, молодых ученых и студентов. – Ростов-на-Дону: ИП Беспамятнов С.В. 2020. 56-60 мая 2020 года</w:t>
      </w:r>
    </w:p>
    <w:p w:rsidR="00516F40" w:rsidRDefault="00516F40" w:rsidP="001D092A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>Коновалов А</w:t>
      </w:r>
      <w:r>
        <w:rPr>
          <w:szCs w:val="28"/>
        </w:rPr>
        <w:t xml:space="preserve">.А., Наумов С.А., Савицкий А.А. </w:t>
      </w:r>
      <w:r w:rsidRPr="00145CB1">
        <w:rPr>
          <w:szCs w:val="28"/>
        </w:rPr>
        <w:t>Городская логистика как фактор экономической безопасности региона Модернизация экономики России: отраслевой и региональный аспект: материалы международной науч.-практ. конф. профессорско- преподавательского состава, молодых ученых и студентов. – Ростов-на-Дону: ИП Беспамятнов С.В. 2020. 79-81 мая 2020 года</w:t>
      </w:r>
    </w:p>
    <w:p w:rsidR="001D092A" w:rsidRPr="00301D72" w:rsidRDefault="001D092A" w:rsidP="001D092A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>Назаренко Н.В. Проблема борьбы с бедностью в регионе Научный журнал «Инновации. Наука. Образование» №2, 2020</w:t>
      </w:r>
    </w:p>
    <w:p w:rsidR="001D092A" w:rsidRPr="00145CB1" w:rsidRDefault="001D092A" w:rsidP="001D092A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45CB1">
        <w:rPr>
          <w:szCs w:val="28"/>
        </w:rPr>
        <w:t>Назаренко Н.В. Управление затратами на предприятии как фактор повышения экономической безопасности</w:t>
      </w:r>
      <w:r>
        <w:rPr>
          <w:szCs w:val="28"/>
        </w:rPr>
        <w:t xml:space="preserve">  / С</w:t>
      </w:r>
      <w:r w:rsidRPr="00145CB1">
        <w:rPr>
          <w:szCs w:val="28"/>
        </w:rPr>
        <w:t>б. материалов международной научно-практической конференции «Концепция «Общество знаний» как новая форма постиндустриального общества», 2020, г. Стерлитамак</w:t>
      </w:r>
    </w:p>
    <w:p w:rsidR="001D092A" w:rsidRPr="001D092A" w:rsidRDefault="001D092A" w:rsidP="001D092A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D092A">
        <w:rPr>
          <w:szCs w:val="28"/>
        </w:rPr>
        <w:t>Исик Л.В. Управление миграционными процессами, как фактор обеспечения национальной безопасности: Модернизация экономики России: отраслевой и региональный аспект. Международная научно-практическая конференция профессорско-преподавательского состава, молодых ученых и студентов 23-30 мая 2020 года. Ростовский государственный экономический университет (РИНХ), стр. 51-56 ISBN: ISBN: 978-5-6045086-3-3</w:t>
      </w:r>
    </w:p>
    <w:p w:rsidR="001D092A" w:rsidRPr="001D092A" w:rsidRDefault="001D092A" w:rsidP="001D092A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D092A">
        <w:rPr>
          <w:szCs w:val="28"/>
        </w:rPr>
        <w:t>Исик Л.В. Безопасность окружающей среды в контексте обеспечения экономической безопасности:  Модернизация экономики России: отраслевой и региональный аспект. Международная научно-практическая конференция профессорско-преподавательского состава, молодых ученых и студентов 23-30 мая 2020 года. Ростовский государственный экономический университет (РИНХ), стр. 56-60 ISBN: 978-5-6045086-3-3</w:t>
      </w:r>
    </w:p>
    <w:p w:rsidR="001D092A" w:rsidRPr="001D092A" w:rsidRDefault="001D092A" w:rsidP="001D092A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D092A">
        <w:rPr>
          <w:szCs w:val="28"/>
        </w:rPr>
        <w:lastRenderedPageBreak/>
        <w:t>Исик Л.В. Методы оценки рисков и угроз экономической безопасности организации: Экономические проблемы России и региона: ученые записки, Выпуск 25 - Ростовский государственный экономический университет (РИНХ) ISBN 978-5-7972-2750-2</w:t>
      </w:r>
    </w:p>
    <w:p w:rsidR="001D092A" w:rsidRPr="001D092A" w:rsidRDefault="001D092A" w:rsidP="001D092A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D092A">
        <w:rPr>
          <w:szCs w:val="28"/>
        </w:rPr>
        <w:t>Исик Л.В. Угрозы инвестиционной составляющей экономической безопасности. / III Международная  научно-практическая конференция  «Управление и экономическая безопасность: страна, регион, малый и средний бизнес» 27-28 ноября 2020</w:t>
      </w:r>
    </w:p>
    <w:p w:rsidR="001D092A" w:rsidRPr="001D092A" w:rsidRDefault="001D092A" w:rsidP="001D092A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D092A">
        <w:rPr>
          <w:szCs w:val="28"/>
        </w:rPr>
        <w:t>Мамонтова Ю.П., Савон И.В., Кузнецова В.Ю. Роль стратегического планирования в формировании системы экономической безопасности коммерческой организации// Материалы V международной научной конференции «Общественные и экономические науки в современных исследованиях»</w:t>
      </w:r>
    </w:p>
    <w:p w:rsidR="001D092A" w:rsidRPr="001D092A" w:rsidRDefault="001D092A" w:rsidP="001D092A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D092A">
        <w:rPr>
          <w:szCs w:val="28"/>
        </w:rPr>
        <w:t>Барсегов М.Т., Давыдов М.А., Митина И.А. Особенности формирования отдельных структурных составляющих экономической безопасности предприятия. В сборнике: Модернизация экономики России: отраслевой и региональный аспект: материалы международной науч.- практ. конф. профессорско – преподавательского состава, молодых ученых и студентов (23 – 30 мая 20202 года), - Ростов – на – Дону: ИП Беспамятнов С.В.2020. – С.98 – 102.</w:t>
      </w:r>
    </w:p>
    <w:p w:rsidR="001D092A" w:rsidRPr="001D092A" w:rsidRDefault="001D092A" w:rsidP="001D092A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D092A">
        <w:rPr>
          <w:szCs w:val="28"/>
        </w:rPr>
        <w:t>Савон И.В., Митина И.А. Финансовая политика в качестве приоритета обеспечения экономической безопасности предприятия сферы торговли. Научный журнал «вестник евразийской науки» 2020, №2 (март-апрель) том 12</w:t>
      </w:r>
    </w:p>
    <w:p w:rsidR="001D092A" w:rsidRPr="001D092A" w:rsidRDefault="001D092A" w:rsidP="001D092A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D092A">
        <w:rPr>
          <w:szCs w:val="28"/>
        </w:rPr>
        <w:t>Канаки В.В. Особенности оценки обеспечения экономической безопасности региона Управление и экономическая безопасность: страна, регион, малый и средний бизнес: материалы международной науч.-практ. Конф. 27-28 ноября 2020 г. – Ростов-на-Дону: ИП Беспамятнов С.В. 2020.</w:t>
      </w:r>
    </w:p>
    <w:p w:rsidR="00FC564E" w:rsidRPr="001D092A" w:rsidRDefault="001D092A" w:rsidP="001D092A">
      <w:pPr>
        <w:pStyle w:val="2"/>
        <w:numPr>
          <w:ilvl w:val="0"/>
          <w:numId w:val="6"/>
        </w:numPr>
        <w:tabs>
          <w:tab w:val="left" w:pos="1276"/>
        </w:tabs>
        <w:spacing w:line="276" w:lineRule="auto"/>
        <w:ind w:left="0" w:right="45" w:firstLine="709"/>
        <w:jc w:val="both"/>
        <w:rPr>
          <w:szCs w:val="28"/>
        </w:rPr>
      </w:pPr>
      <w:r w:rsidRPr="001D092A">
        <w:rPr>
          <w:szCs w:val="28"/>
        </w:rPr>
        <w:t>Канаки В.В. Угрозы и риски экономической безопасности организации на современном этапе Управление и экономическая безопасность: страна, регион, малый и средний бизнес: материалы международной науч.-практ. Конф. 27-28 ноября 2020 г. – Ростов-на-Дону: ИП Беспамятнов С.В. 2020.</w:t>
      </w:r>
    </w:p>
    <w:sectPr w:rsidR="00FC564E" w:rsidRPr="001D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54" w:rsidRDefault="009A7B54" w:rsidP="006F3D05">
      <w:pPr>
        <w:spacing w:after="0" w:line="240" w:lineRule="auto"/>
      </w:pPr>
      <w:r>
        <w:separator/>
      </w:r>
    </w:p>
  </w:endnote>
  <w:endnote w:type="continuationSeparator" w:id="0">
    <w:p w:rsidR="009A7B54" w:rsidRDefault="009A7B54" w:rsidP="006F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54" w:rsidRDefault="009A7B54" w:rsidP="006F3D05">
      <w:pPr>
        <w:spacing w:after="0" w:line="240" w:lineRule="auto"/>
      </w:pPr>
      <w:r>
        <w:separator/>
      </w:r>
    </w:p>
  </w:footnote>
  <w:footnote w:type="continuationSeparator" w:id="0">
    <w:p w:rsidR="009A7B54" w:rsidRDefault="009A7B54" w:rsidP="006F3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DF8"/>
    <w:multiLevelType w:val="hybridMultilevel"/>
    <w:tmpl w:val="660AF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8083F"/>
    <w:multiLevelType w:val="hybridMultilevel"/>
    <w:tmpl w:val="0B7AC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185189"/>
    <w:multiLevelType w:val="hybridMultilevel"/>
    <w:tmpl w:val="79CA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00995"/>
    <w:multiLevelType w:val="hybridMultilevel"/>
    <w:tmpl w:val="B0F8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A0A24"/>
    <w:multiLevelType w:val="hybridMultilevel"/>
    <w:tmpl w:val="86C48B40"/>
    <w:lvl w:ilvl="0" w:tplc="6C2668D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96623"/>
    <w:multiLevelType w:val="hybridMultilevel"/>
    <w:tmpl w:val="47F4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A313A"/>
    <w:multiLevelType w:val="hybridMultilevel"/>
    <w:tmpl w:val="60701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8D"/>
    <w:rsid w:val="00095C7B"/>
    <w:rsid w:val="000D0BE0"/>
    <w:rsid w:val="000E0F79"/>
    <w:rsid w:val="001210BC"/>
    <w:rsid w:val="00125019"/>
    <w:rsid w:val="001D092A"/>
    <w:rsid w:val="001E18A7"/>
    <w:rsid w:val="002165BA"/>
    <w:rsid w:val="002450D0"/>
    <w:rsid w:val="003C15B6"/>
    <w:rsid w:val="0042577A"/>
    <w:rsid w:val="00516F40"/>
    <w:rsid w:val="00575451"/>
    <w:rsid w:val="005E38A3"/>
    <w:rsid w:val="00624BD5"/>
    <w:rsid w:val="00633913"/>
    <w:rsid w:val="006F3D05"/>
    <w:rsid w:val="006F4354"/>
    <w:rsid w:val="00710A13"/>
    <w:rsid w:val="00767DA6"/>
    <w:rsid w:val="007F059F"/>
    <w:rsid w:val="007F2FE4"/>
    <w:rsid w:val="00820A98"/>
    <w:rsid w:val="0085155D"/>
    <w:rsid w:val="008E5FFF"/>
    <w:rsid w:val="009831C1"/>
    <w:rsid w:val="009A7B54"/>
    <w:rsid w:val="009E548D"/>
    <w:rsid w:val="00A84A77"/>
    <w:rsid w:val="00AB22B6"/>
    <w:rsid w:val="00B336F6"/>
    <w:rsid w:val="00BA0EE0"/>
    <w:rsid w:val="00BB0696"/>
    <w:rsid w:val="00C15B54"/>
    <w:rsid w:val="00C227B9"/>
    <w:rsid w:val="00C4055F"/>
    <w:rsid w:val="00C43C1D"/>
    <w:rsid w:val="00C54CCB"/>
    <w:rsid w:val="00C863A9"/>
    <w:rsid w:val="00CB7692"/>
    <w:rsid w:val="00CE692A"/>
    <w:rsid w:val="00D41B89"/>
    <w:rsid w:val="00D45F05"/>
    <w:rsid w:val="00D713A5"/>
    <w:rsid w:val="00E12AC2"/>
    <w:rsid w:val="00E4543C"/>
    <w:rsid w:val="00E91ACE"/>
    <w:rsid w:val="00EE5F58"/>
    <w:rsid w:val="00FB749F"/>
    <w:rsid w:val="00FC564E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F5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E5F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EE5F58"/>
    <w:pPr>
      <w:ind w:left="720"/>
      <w:contextualSpacing/>
    </w:pPr>
  </w:style>
  <w:style w:type="paragraph" w:styleId="2">
    <w:name w:val="Body Text 2"/>
    <w:basedOn w:val="a"/>
    <w:link w:val="20"/>
    <w:rsid w:val="005E38A3"/>
    <w:pPr>
      <w:spacing w:after="0" w:line="240" w:lineRule="auto"/>
      <w:ind w:right="-105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3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B33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D0BE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F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3D0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F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3D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F5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E5F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EE5F58"/>
    <w:pPr>
      <w:ind w:left="720"/>
      <w:contextualSpacing/>
    </w:pPr>
  </w:style>
  <w:style w:type="paragraph" w:styleId="2">
    <w:name w:val="Body Text 2"/>
    <w:basedOn w:val="a"/>
    <w:link w:val="20"/>
    <w:rsid w:val="005E38A3"/>
    <w:pPr>
      <w:spacing w:after="0" w:line="240" w:lineRule="auto"/>
      <w:ind w:right="-105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3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B33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D0BE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F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3D0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F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3D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5900</Words>
  <Characters>33633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riac17</dc:creator>
  <cp:lastModifiedBy>riac17</cp:lastModifiedBy>
  <cp:revision>22</cp:revision>
  <dcterms:created xsi:type="dcterms:W3CDTF">2021-04-08T06:21:00Z</dcterms:created>
  <dcterms:modified xsi:type="dcterms:W3CDTF">2021-04-09T09:00:00Z</dcterms:modified>
</cp:coreProperties>
</file>