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332" w:rsidRDefault="00E96D69">
      <w:pPr>
        <w:rPr>
          <w:sz w:val="0"/>
          <w:szCs w:val="0"/>
        </w:rPr>
      </w:pPr>
      <w:r>
        <w:rPr>
          <w:noProof/>
          <w:lang w:val="ru-RU" w:eastAsia="ru-RU"/>
        </w:rPr>
        <w:drawing>
          <wp:inline distT="0" distB="0" distL="0" distR="0" wp14:anchorId="3C0B2CA2" wp14:editId="13BC27DC">
            <wp:extent cx="6480810" cy="8907780"/>
            <wp:effectExtent l="0" t="0" r="0" b="0"/>
            <wp:docPr id="5" name="Рисунок 5" descr="E:\Для Анны А\Рисунок (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ля Анны А\Рисунок (99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7780"/>
                    </a:xfrm>
                    <a:prstGeom prst="rect">
                      <a:avLst/>
                    </a:prstGeom>
                    <a:noFill/>
                    <a:ln>
                      <a:noFill/>
                    </a:ln>
                  </pic:spPr>
                </pic:pic>
              </a:graphicData>
            </a:graphic>
          </wp:inline>
        </w:drawing>
      </w:r>
      <w:r w:rsidR="00EE07C0">
        <w:br w:type="page"/>
      </w:r>
    </w:p>
    <w:p w:rsidR="00310332" w:rsidRPr="00EE07C0" w:rsidRDefault="00E96D69">
      <w:pPr>
        <w:rPr>
          <w:sz w:val="0"/>
          <w:szCs w:val="0"/>
          <w:lang w:val="ru-RU"/>
        </w:rPr>
      </w:pPr>
      <w:r>
        <w:rPr>
          <w:noProof/>
          <w:lang w:val="ru-RU" w:eastAsia="ru-RU"/>
        </w:rPr>
        <w:lastRenderedPageBreak/>
        <w:drawing>
          <wp:inline distT="0" distB="0" distL="0" distR="0" wp14:anchorId="0C91C146" wp14:editId="4EB04C2E">
            <wp:extent cx="6480810" cy="8907780"/>
            <wp:effectExtent l="0" t="0" r="0" b="0"/>
            <wp:docPr id="6" name="Рисунок 6" descr="E:\Для Анны А\Рисунок (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ля Анны А\Рисунок (99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7780"/>
                    </a:xfrm>
                    <a:prstGeom prst="rect">
                      <a:avLst/>
                    </a:prstGeom>
                    <a:noFill/>
                    <a:ln>
                      <a:noFill/>
                    </a:ln>
                  </pic:spPr>
                </pic:pic>
              </a:graphicData>
            </a:graphic>
          </wp:inline>
        </w:drawing>
      </w:r>
      <w:bookmarkStart w:id="0" w:name="_GoBack"/>
      <w:bookmarkEnd w:id="0"/>
      <w:r w:rsidR="00EE07C0" w:rsidRPr="00EE07C0">
        <w:rPr>
          <w:lang w:val="ru-RU"/>
        </w:rPr>
        <w:br w:type="page"/>
      </w:r>
    </w:p>
    <w:tbl>
      <w:tblPr>
        <w:tblW w:w="0" w:type="auto"/>
        <w:tblCellMar>
          <w:left w:w="0" w:type="dxa"/>
          <w:right w:w="0" w:type="dxa"/>
        </w:tblCellMar>
        <w:tblLook w:val="04A0" w:firstRow="1" w:lastRow="0" w:firstColumn="1" w:lastColumn="0" w:noHBand="0" w:noVBand="1"/>
      </w:tblPr>
      <w:tblGrid>
        <w:gridCol w:w="143"/>
        <w:gridCol w:w="1766"/>
        <w:gridCol w:w="2595"/>
        <w:gridCol w:w="3342"/>
        <w:gridCol w:w="1463"/>
        <w:gridCol w:w="817"/>
        <w:gridCol w:w="148"/>
      </w:tblGrid>
      <w:tr w:rsidR="00310332">
        <w:trPr>
          <w:trHeight w:hRule="exact" w:val="555"/>
        </w:trPr>
        <w:tc>
          <w:tcPr>
            <w:tcW w:w="4692" w:type="dxa"/>
            <w:gridSpan w:val="3"/>
            <w:shd w:val="clear" w:color="C0C0C0" w:fill="FFFFFF"/>
            <w:tcMar>
              <w:left w:w="34" w:type="dxa"/>
              <w:right w:w="34" w:type="dxa"/>
            </w:tcMar>
          </w:tcPr>
          <w:p w:rsidR="00310332" w:rsidRDefault="00EE07C0">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3545" w:type="dxa"/>
          </w:tcPr>
          <w:p w:rsidR="00310332" w:rsidRDefault="00310332"/>
        </w:tc>
        <w:tc>
          <w:tcPr>
            <w:tcW w:w="1560" w:type="dxa"/>
          </w:tcPr>
          <w:p w:rsidR="00310332" w:rsidRDefault="00310332"/>
        </w:tc>
        <w:tc>
          <w:tcPr>
            <w:tcW w:w="1007" w:type="dxa"/>
            <w:gridSpan w:val="2"/>
            <w:shd w:val="clear" w:color="C0C0C0" w:fill="FFFFFF"/>
            <w:tcMar>
              <w:left w:w="34" w:type="dxa"/>
              <w:right w:w="34" w:type="dxa"/>
            </w:tcMar>
          </w:tcPr>
          <w:p w:rsidR="00310332" w:rsidRDefault="00EE07C0">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310332">
        <w:trPr>
          <w:trHeight w:hRule="exact" w:val="138"/>
        </w:trPr>
        <w:tc>
          <w:tcPr>
            <w:tcW w:w="143" w:type="dxa"/>
          </w:tcPr>
          <w:p w:rsidR="00310332" w:rsidRDefault="00310332"/>
        </w:tc>
        <w:tc>
          <w:tcPr>
            <w:tcW w:w="1844" w:type="dxa"/>
          </w:tcPr>
          <w:p w:rsidR="00310332" w:rsidRDefault="00310332"/>
        </w:tc>
        <w:tc>
          <w:tcPr>
            <w:tcW w:w="2694" w:type="dxa"/>
          </w:tcPr>
          <w:p w:rsidR="00310332" w:rsidRDefault="00310332"/>
        </w:tc>
        <w:tc>
          <w:tcPr>
            <w:tcW w:w="3545" w:type="dxa"/>
          </w:tcPr>
          <w:p w:rsidR="00310332" w:rsidRDefault="00310332"/>
        </w:tc>
        <w:tc>
          <w:tcPr>
            <w:tcW w:w="1560" w:type="dxa"/>
          </w:tcPr>
          <w:p w:rsidR="00310332" w:rsidRDefault="00310332"/>
        </w:tc>
        <w:tc>
          <w:tcPr>
            <w:tcW w:w="852" w:type="dxa"/>
          </w:tcPr>
          <w:p w:rsidR="00310332" w:rsidRDefault="00310332"/>
        </w:tc>
        <w:tc>
          <w:tcPr>
            <w:tcW w:w="143" w:type="dxa"/>
          </w:tcPr>
          <w:p w:rsidR="00310332" w:rsidRDefault="00310332"/>
        </w:tc>
      </w:tr>
      <w:tr w:rsidR="00310332">
        <w:trPr>
          <w:trHeight w:hRule="exact" w:val="29"/>
        </w:trPr>
        <w:tc>
          <w:tcPr>
            <w:tcW w:w="10788" w:type="dxa"/>
            <w:gridSpan w:val="7"/>
            <w:tcBorders>
              <w:top w:val="single" w:sz="16" w:space="0" w:color="000000"/>
            </w:tcBorders>
            <w:shd w:val="clear" w:color="FFFFFF" w:fill="FFFFFF"/>
            <w:tcMar>
              <w:left w:w="4" w:type="dxa"/>
              <w:right w:w="4" w:type="dxa"/>
            </w:tcMar>
          </w:tcPr>
          <w:p w:rsidR="00310332" w:rsidRDefault="00310332"/>
        </w:tc>
      </w:tr>
      <w:tr w:rsidR="00310332">
        <w:trPr>
          <w:trHeight w:hRule="exact" w:val="248"/>
        </w:trPr>
        <w:tc>
          <w:tcPr>
            <w:tcW w:w="143" w:type="dxa"/>
          </w:tcPr>
          <w:p w:rsidR="00310332" w:rsidRDefault="00310332"/>
        </w:tc>
        <w:tc>
          <w:tcPr>
            <w:tcW w:w="1844" w:type="dxa"/>
          </w:tcPr>
          <w:p w:rsidR="00310332" w:rsidRDefault="00310332"/>
        </w:tc>
        <w:tc>
          <w:tcPr>
            <w:tcW w:w="2694" w:type="dxa"/>
          </w:tcPr>
          <w:p w:rsidR="00310332" w:rsidRDefault="00310332"/>
        </w:tc>
        <w:tc>
          <w:tcPr>
            <w:tcW w:w="3545" w:type="dxa"/>
          </w:tcPr>
          <w:p w:rsidR="00310332" w:rsidRDefault="00310332"/>
        </w:tc>
        <w:tc>
          <w:tcPr>
            <w:tcW w:w="1560" w:type="dxa"/>
          </w:tcPr>
          <w:p w:rsidR="00310332" w:rsidRDefault="00310332"/>
        </w:tc>
        <w:tc>
          <w:tcPr>
            <w:tcW w:w="852" w:type="dxa"/>
          </w:tcPr>
          <w:p w:rsidR="00310332" w:rsidRDefault="00310332"/>
        </w:tc>
        <w:tc>
          <w:tcPr>
            <w:tcW w:w="143" w:type="dxa"/>
          </w:tcPr>
          <w:p w:rsidR="00310332" w:rsidRDefault="00310332"/>
        </w:tc>
      </w:tr>
      <w:tr w:rsidR="00310332" w:rsidRPr="00E96D69">
        <w:trPr>
          <w:trHeight w:hRule="exact" w:val="277"/>
        </w:trPr>
        <w:tc>
          <w:tcPr>
            <w:tcW w:w="143" w:type="dxa"/>
          </w:tcPr>
          <w:p w:rsidR="00310332" w:rsidRDefault="00310332"/>
        </w:tc>
        <w:tc>
          <w:tcPr>
            <w:tcW w:w="1844" w:type="dxa"/>
          </w:tcPr>
          <w:p w:rsidR="00310332" w:rsidRDefault="00310332"/>
        </w:tc>
        <w:tc>
          <w:tcPr>
            <w:tcW w:w="6252" w:type="dxa"/>
            <w:gridSpan w:val="2"/>
            <w:shd w:val="clear" w:color="000000" w:fill="FFFFFF"/>
            <w:tcMar>
              <w:left w:w="34" w:type="dxa"/>
              <w:right w:w="34" w:type="dxa"/>
            </w:tcMar>
          </w:tcPr>
          <w:p w:rsidR="00310332" w:rsidRPr="00EE07C0" w:rsidRDefault="00EE07C0">
            <w:pPr>
              <w:spacing w:after="0" w:line="240" w:lineRule="auto"/>
              <w:jc w:val="center"/>
              <w:rPr>
                <w:sz w:val="19"/>
                <w:szCs w:val="19"/>
                <w:lang w:val="ru-RU"/>
              </w:rPr>
            </w:pPr>
            <w:r w:rsidRPr="00EE07C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10332" w:rsidRPr="00EE07C0" w:rsidRDefault="00310332">
            <w:pPr>
              <w:rPr>
                <w:lang w:val="ru-RU"/>
              </w:rPr>
            </w:pPr>
          </w:p>
        </w:tc>
        <w:tc>
          <w:tcPr>
            <w:tcW w:w="852" w:type="dxa"/>
          </w:tcPr>
          <w:p w:rsidR="00310332" w:rsidRPr="00EE07C0" w:rsidRDefault="00310332">
            <w:pPr>
              <w:rPr>
                <w:lang w:val="ru-RU"/>
              </w:rPr>
            </w:pPr>
          </w:p>
        </w:tc>
        <w:tc>
          <w:tcPr>
            <w:tcW w:w="143" w:type="dxa"/>
          </w:tcPr>
          <w:p w:rsidR="00310332" w:rsidRPr="00EE07C0" w:rsidRDefault="00310332">
            <w:pPr>
              <w:rPr>
                <w:lang w:val="ru-RU"/>
              </w:rPr>
            </w:pPr>
          </w:p>
        </w:tc>
      </w:tr>
      <w:tr w:rsidR="00310332" w:rsidRPr="00E96D69">
        <w:trPr>
          <w:trHeight w:hRule="exact" w:val="138"/>
        </w:trPr>
        <w:tc>
          <w:tcPr>
            <w:tcW w:w="143" w:type="dxa"/>
          </w:tcPr>
          <w:p w:rsidR="00310332" w:rsidRPr="00EE07C0" w:rsidRDefault="00310332">
            <w:pPr>
              <w:rPr>
                <w:lang w:val="ru-RU"/>
              </w:rPr>
            </w:pPr>
          </w:p>
        </w:tc>
        <w:tc>
          <w:tcPr>
            <w:tcW w:w="1844" w:type="dxa"/>
          </w:tcPr>
          <w:p w:rsidR="00310332" w:rsidRPr="00EE07C0" w:rsidRDefault="00310332">
            <w:pPr>
              <w:rPr>
                <w:lang w:val="ru-RU"/>
              </w:rPr>
            </w:pPr>
          </w:p>
        </w:tc>
        <w:tc>
          <w:tcPr>
            <w:tcW w:w="2694" w:type="dxa"/>
          </w:tcPr>
          <w:p w:rsidR="00310332" w:rsidRPr="00EE07C0" w:rsidRDefault="00310332">
            <w:pPr>
              <w:rPr>
                <w:lang w:val="ru-RU"/>
              </w:rPr>
            </w:pPr>
          </w:p>
        </w:tc>
        <w:tc>
          <w:tcPr>
            <w:tcW w:w="3545" w:type="dxa"/>
          </w:tcPr>
          <w:p w:rsidR="00310332" w:rsidRPr="00EE07C0" w:rsidRDefault="00310332">
            <w:pPr>
              <w:rPr>
                <w:lang w:val="ru-RU"/>
              </w:rPr>
            </w:pPr>
          </w:p>
        </w:tc>
        <w:tc>
          <w:tcPr>
            <w:tcW w:w="1560" w:type="dxa"/>
          </w:tcPr>
          <w:p w:rsidR="00310332" w:rsidRPr="00EE07C0" w:rsidRDefault="00310332">
            <w:pPr>
              <w:rPr>
                <w:lang w:val="ru-RU"/>
              </w:rPr>
            </w:pPr>
          </w:p>
        </w:tc>
        <w:tc>
          <w:tcPr>
            <w:tcW w:w="852" w:type="dxa"/>
          </w:tcPr>
          <w:p w:rsidR="00310332" w:rsidRPr="00EE07C0" w:rsidRDefault="00310332">
            <w:pPr>
              <w:rPr>
                <w:lang w:val="ru-RU"/>
              </w:rPr>
            </w:pPr>
          </w:p>
        </w:tc>
        <w:tc>
          <w:tcPr>
            <w:tcW w:w="143" w:type="dxa"/>
          </w:tcPr>
          <w:p w:rsidR="00310332" w:rsidRPr="00EE07C0" w:rsidRDefault="00310332">
            <w:pPr>
              <w:rPr>
                <w:lang w:val="ru-RU"/>
              </w:rPr>
            </w:pPr>
          </w:p>
        </w:tc>
      </w:tr>
      <w:tr w:rsidR="00310332" w:rsidRPr="00E96D69">
        <w:trPr>
          <w:trHeight w:hRule="exact" w:val="2361"/>
        </w:trPr>
        <w:tc>
          <w:tcPr>
            <w:tcW w:w="143" w:type="dxa"/>
          </w:tcPr>
          <w:p w:rsidR="00310332" w:rsidRPr="00EE07C0" w:rsidRDefault="00310332">
            <w:pPr>
              <w:rPr>
                <w:lang w:val="ru-RU"/>
              </w:rPr>
            </w:pPr>
          </w:p>
        </w:tc>
        <w:tc>
          <w:tcPr>
            <w:tcW w:w="10504" w:type="dxa"/>
            <w:gridSpan w:val="5"/>
            <w:shd w:val="clear" w:color="000000" w:fill="FFFFFF"/>
            <w:tcMar>
              <w:left w:w="34" w:type="dxa"/>
              <w:right w:w="34" w:type="dxa"/>
            </w:tcMar>
          </w:tcPr>
          <w:p w:rsidR="00310332" w:rsidRPr="00EE07C0" w:rsidRDefault="00EE07C0">
            <w:pPr>
              <w:spacing w:after="0" w:line="240" w:lineRule="auto"/>
              <w:rPr>
                <w:lang w:val="ru-RU"/>
              </w:rPr>
            </w:pPr>
            <w:r w:rsidRPr="00EE07C0">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10332" w:rsidRPr="00EE07C0" w:rsidRDefault="00310332">
            <w:pPr>
              <w:spacing w:after="0" w:line="240" w:lineRule="auto"/>
              <w:rPr>
                <w:lang w:val="ru-RU"/>
              </w:rPr>
            </w:pPr>
          </w:p>
          <w:p w:rsidR="00310332" w:rsidRPr="00EE07C0" w:rsidRDefault="00EE07C0">
            <w:pPr>
              <w:spacing w:after="0" w:line="240" w:lineRule="auto"/>
              <w:rPr>
                <w:lang w:val="ru-RU"/>
              </w:rPr>
            </w:pPr>
            <w:r w:rsidRPr="00EE07C0">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310332" w:rsidRPr="00EE07C0" w:rsidRDefault="00310332">
            <w:pPr>
              <w:spacing w:after="0" w:line="240" w:lineRule="auto"/>
              <w:rPr>
                <w:lang w:val="ru-RU"/>
              </w:rPr>
            </w:pPr>
          </w:p>
          <w:p w:rsidR="00310332" w:rsidRPr="00EE07C0" w:rsidRDefault="00EE07C0">
            <w:pPr>
              <w:spacing w:after="0" w:line="240" w:lineRule="auto"/>
              <w:rPr>
                <w:lang w:val="ru-RU"/>
              </w:rPr>
            </w:pPr>
            <w:r w:rsidRPr="00EE07C0">
              <w:rPr>
                <w:rFonts w:ascii="Times New Roman" w:hAnsi="Times New Roman" w:cs="Times New Roman"/>
                <w:color w:val="000000"/>
                <w:lang w:val="ru-RU"/>
              </w:rPr>
              <w:t xml:space="preserve">Зав. кафедрой д.э.н., профессор </w:t>
            </w:r>
            <w:proofErr w:type="spellStart"/>
            <w:r w:rsidRPr="00EE07C0">
              <w:rPr>
                <w:rFonts w:ascii="Times New Roman" w:hAnsi="Times New Roman" w:cs="Times New Roman"/>
                <w:color w:val="000000"/>
                <w:lang w:val="ru-RU"/>
              </w:rPr>
              <w:t>Ниворожкина</w:t>
            </w:r>
            <w:proofErr w:type="spellEnd"/>
            <w:r w:rsidRPr="00EE07C0">
              <w:rPr>
                <w:rFonts w:ascii="Times New Roman" w:hAnsi="Times New Roman" w:cs="Times New Roman"/>
                <w:color w:val="000000"/>
                <w:lang w:val="ru-RU"/>
              </w:rPr>
              <w:t xml:space="preserve"> Л.И. _________________</w:t>
            </w:r>
          </w:p>
          <w:p w:rsidR="00310332" w:rsidRPr="00EE07C0" w:rsidRDefault="00310332">
            <w:pPr>
              <w:spacing w:after="0" w:line="240" w:lineRule="auto"/>
              <w:rPr>
                <w:lang w:val="ru-RU"/>
              </w:rPr>
            </w:pPr>
          </w:p>
          <w:p w:rsidR="00310332" w:rsidRPr="00EE07C0" w:rsidRDefault="00EE07C0">
            <w:pPr>
              <w:spacing w:after="0" w:line="240" w:lineRule="auto"/>
              <w:rPr>
                <w:lang w:val="ru-RU"/>
              </w:rPr>
            </w:pPr>
            <w:r w:rsidRPr="00EE07C0">
              <w:rPr>
                <w:rFonts w:ascii="Times New Roman" w:hAnsi="Times New Roman" w:cs="Times New Roman"/>
                <w:color w:val="000000"/>
                <w:lang w:val="ru-RU"/>
              </w:rPr>
              <w:t xml:space="preserve">Программу составил(и):  к.э.н.,, доцент, </w:t>
            </w:r>
            <w:proofErr w:type="spellStart"/>
            <w:r w:rsidRPr="00EE07C0">
              <w:rPr>
                <w:rFonts w:ascii="Times New Roman" w:hAnsi="Times New Roman" w:cs="Times New Roman"/>
                <w:color w:val="000000"/>
                <w:lang w:val="ru-RU"/>
              </w:rPr>
              <w:t>Рудяга</w:t>
            </w:r>
            <w:proofErr w:type="spellEnd"/>
            <w:r w:rsidRPr="00EE07C0">
              <w:rPr>
                <w:rFonts w:ascii="Times New Roman" w:hAnsi="Times New Roman" w:cs="Times New Roman"/>
                <w:color w:val="000000"/>
                <w:lang w:val="ru-RU"/>
              </w:rPr>
              <w:t xml:space="preserve"> А.А. _________________</w:t>
            </w:r>
          </w:p>
        </w:tc>
        <w:tc>
          <w:tcPr>
            <w:tcW w:w="143" w:type="dxa"/>
          </w:tcPr>
          <w:p w:rsidR="00310332" w:rsidRPr="00EE07C0" w:rsidRDefault="00310332">
            <w:pPr>
              <w:rPr>
                <w:lang w:val="ru-RU"/>
              </w:rPr>
            </w:pPr>
          </w:p>
        </w:tc>
      </w:tr>
      <w:tr w:rsidR="00310332" w:rsidRPr="00E96D69">
        <w:trPr>
          <w:trHeight w:hRule="exact" w:val="138"/>
        </w:trPr>
        <w:tc>
          <w:tcPr>
            <w:tcW w:w="143" w:type="dxa"/>
          </w:tcPr>
          <w:p w:rsidR="00310332" w:rsidRPr="00EE07C0" w:rsidRDefault="00310332">
            <w:pPr>
              <w:rPr>
                <w:lang w:val="ru-RU"/>
              </w:rPr>
            </w:pPr>
          </w:p>
        </w:tc>
        <w:tc>
          <w:tcPr>
            <w:tcW w:w="1844" w:type="dxa"/>
          </w:tcPr>
          <w:p w:rsidR="00310332" w:rsidRPr="00EE07C0" w:rsidRDefault="00310332">
            <w:pPr>
              <w:rPr>
                <w:lang w:val="ru-RU"/>
              </w:rPr>
            </w:pPr>
          </w:p>
        </w:tc>
        <w:tc>
          <w:tcPr>
            <w:tcW w:w="2694" w:type="dxa"/>
          </w:tcPr>
          <w:p w:rsidR="00310332" w:rsidRPr="00EE07C0" w:rsidRDefault="00310332">
            <w:pPr>
              <w:rPr>
                <w:lang w:val="ru-RU"/>
              </w:rPr>
            </w:pPr>
          </w:p>
        </w:tc>
        <w:tc>
          <w:tcPr>
            <w:tcW w:w="3545" w:type="dxa"/>
          </w:tcPr>
          <w:p w:rsidR="00310332" w:rsidRPr="00EE07C0" w:rsidRDefault="00310332">
            <w:pPr>
              <w:rPr>
                <w:lang w:val="ru-RU"/>
              </w:rPr>
            </w:pPr>
          </w:p>
        </w:tc>
        <w:tc>
          <w:tcPr>
            <w:tcW w:w="1560" w:type="dxa"/>
          </w:tcPr>
          <w:p w:rsidR="00310332" w:rsidRPr="00EE07C0" w:rsidRDefault="00310332">
            <w:pPr>
              <w:rPr>
                <w:lang w:val="ru-RU"/>
              </w:rPr>
            </w:pPr>
          </w:p>
        </w:tc>
        <w:tc>
          <w:tcPr>
            <w:tcW w:w="852" w:type="dxa"/>
          </w:tcPr>
          <w:p w:rsidR="00310332" w:rsidRPr="00EE07C0" w:rsidRDefault="00310332">
            <w:pPr>
              <w:rPr>
                <w:lang w:val="ru-RU"/>
              </w:rPr>
            </w:pPr>
          </w:p>
        </w:tc>
        <w:tc>
          <w:tcPr>
            <w:tcW w:w="143" w:type="dxa"/>
          </w:tcPr>
          <w:p w:rsidR="00310332" w:rsidRPr="00EE07C0" w:rsidRDefault="00310332">
            <w:pPr>
              <w:rPr>
                <w:lang w:val="ru-RU"/>
              </w:rPr>
            </w:pPr>
          </w:p>
        </w:tc>
      </w:tr>
      <w:tr w:rsidR="00310332" w:rsidRPr="00E96D69">
        <w:trPr>
          <w:trHeight w:hRule="exact" w:val="29"/>
        </w:trPr>
        <w:tc>
          <w:tcPr>
            <w:tcW w:w="10788" w:type="dxa"/>
            <w:gridSpan w:val="7"/>
            <w:tcBorders>
              <w:top w:val="single" w:sz="16" w:space="0" w:color="000000"/>
            </w:tcBorders>
            <w:shd w:val="clear" w:color="FFFFFF" w:fill="FFFFFF"/>
            <w:tcMar>
              <w:left w:w="4" w:type="dxa"/>
              <w:right w:w="4" w:type="dxa"/>
            </w:tcMar>
          </w:tcPr>
          <w:p w:rsidR="00310332" w:rsidRPr="00EE07C0" w:rsidRDefault="00310332">
            <w:pPr>
              <w:rPr>
                <w:lang w:val="ru-RU"/>
              </w:rPr>
            </w:pPr>
          </w:p>
        </w:tc>
      </w:tr>
      <w:tr w:rsidR="00310332" w:rsidRPr="00E96D69">
        <w:trPr>
          <w:trHeight w:hRule="exact" w:val="248"/>
        </w:trPr>
        <w:tc>
          <w:tcPr>
            <w:tcW w:w="143" w:type="dxa"/>
          </w:tcPr>
          <w:p w:rsidR="00310332" w:rsidRPr="00EE07C0" w:rsidRDefault="00310332">
            <w:pPr>
              <w:rPr>
                <w:lang w:val="ru-RU"/>
              </w:rPr>
            </w:pPr>
          </w:p>
        </w:tc>
        <w:tc>
          <w:tcPr>
            <w:tcW w:w="1844" w:type="dxa"/>
          </w:tcPr>
          <w:p w:rsidR="00310332" w:rsidRPr="00EE07C0" w:rsidRDefault="00310332">
            <w:pPr>
              <w:rPr>
                <w:lang w:val="ru-RU"/>
              </w:rPr>
            </w:pPr>
          </w:p>
        </w:tc>
        <w:tc>
          <w:tcPr>
            <w:tcW w:w="2694" w:type="dxa"/>
          </w:tcPr>
          <w:p w:rsidR="00310332" w:rsidRPr="00EE07C0" w:rsidRDefault="00310332">
            <w:pPr>
              <w:rPr>
                <w:lang w:val="ru-RU"/>
              </w:rPr>
            </w:pPr>
          </w:p>
        </w:tc>
        <w:tc>
          <w:tcPr>
            <w:tcW w:w="3545" w:type="dxa"/>
          </w:tcPr>
          <w:p w:rsidR="00310332" w:rsidRPr="00EE07C0" w:rsidRDefault="00310332">
            <w:pPr>
              <w:rPr>
                <w:lang w:val="ru-RU"/>
              </w:rPr>
            </w:pPr>
          </w:p>
        </w:tc>
        <w:tc>
          <w:tcPr>
            <w:tcW w:w="1560" w:type="dxa"/>
          </w:tcPr>
          <w:p w:rsidR="00310332" w:rsidRPr="00EE07C0" w:rsidRDefault="00310332">
            <w:pPr>
              <w:rPr>
                <w:lang w:val="ru-RU"/>
              </w:rPr>
            </w:pPr>
          </w:p>
        </w:tc>
        <w:tc>
          <w:tcPr>
            <w:tcW w:w="852" w:type="dxa"/>
          </w:tcPr>
          <w:p w:rsidR="00310332" w:rsidRPr="00EE07C0" w:rsidRDefault="00310332">
            <w:pPr>
              <w:rPr>
                <w:lang w:val="ru-RU"/>
              </w:rPr>
            </w:pPr>
          </w:p>
        </w:tc>
        <w:tc>
          <w:tcPr>
            <w:tcW w:w="143" w:type="dxa"/>
          </w:tcPr>
          <w:p w:rsidR="00310332" w:rsidRPr="00EE07C0" w:rsidRDefault="00310332">
            <w:pPr>
              <w:rPr>
                <w:lang w:val="ru-RU"/>
              </w:rPr>
            </w:pPr>
          </w:p>
        </w:tc>
      </w:tr>
      <w:tr w:rsidR="00310332" w:rsidRPr="00E96D69">
        <w:trPr>
          <w:trHeight w:hRule="exact" w:val="277"/>
        </w:trPr>
        <w:tc>
          <w:tcPr>
            <w:tcW w:w="143" w:type="dxa"/>
          </w:tcPr>
          <w:p w:rsidR="00310332" w:rsidRPr="00EE07C0" w:rsidRDefault="00310332">
            <w:pPr>
              <w:rPr>
                <w:lang w:val="ru-RU"/>
              </w:rPr>
            </w:pPr>
          </w:p>
        </w:tc>
        <w:tc>
          <w:tcPr>
            <w:tcW w:w="1844" w:type="dxa"/>
          </w:tcPr>
          <w:p w:rsidR="00310332" w:rsidRPr="00EE07C0" w:rsidRDefault="00310332">
            <w:pPr>
              <w:rPr>
                <w:lang w:val="ru-RU"/>
              </w:rPr>
            </w:pPr>
          </w:p>
        </w:tc>
        <w:tc>
          <w:tcPr>
            <w:tcW w:w="6252" w:type="dxa"/>
            <w:gridSpan w:val="2"/>
            <w:shd w:val="clear" w:color="000000" w:fill="FFFFFF"/>
            <w:tcMar>
              <w:left w:w="34" w:type="dxa"/>
              <w:right w:w="34" w:type="dxa"/>
            </w:tcMar>
          </w:tcPr>
          <w:p w:rsidR="00310332" w:rsidRPr="00EE07C0" w:rsidRDefault="00EE07C0">
            <w:pPr>
              <w:spacing w:after="0" w:line="240" w:lineRule="auto"/>
              <w:jc w:val="center"/>
              <w:rPr>
                <w:sz w:val="19"/>
                <w:szCs w:val="19"/>
                <w:lang w:val="ru-RU"/>
              </w:rPr>
            </w:pPr>
            <w:r w:rsidRPr="00EE07C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10332" w:rsidRPr="00EE07C0" w:rsidRDefault="00310332">
            <w:pPr>
              <w:rPr>
                <w:lang w:val="ru-RU"/>
              </w:rPr>
            </w:pPr>
          </w:p>
        </w:tc>
        <w:tc>
          <w:tcPr>
            <w:tcW w:w="852" w:type="dxa"/>
          </w:tcPr>
          <w:p w:rsidR="00310332" w:rsidRPr="00EE07C0" w:rsidRDefault="00310332">
            <w:pPr>
              <w:rPr>
                <w:lang w:val="ru-RU"/>
              </w:rPr>
            </w:pPr>
          </w:p>
        </w:tc>
        <w:tc>
          <w:tcPr>
            <w:tcW w:w="143" w:type="dxa"/>
          </w:tcPr>
          <w:p w:rsidR="00310332" w:rsidRPr="00EE07C0" w:rsidRDefault="00310332">
            <w:pPr>
              <w:rPr>
                <w:lang w:val="ru-RU"/>
              </w:rPr>
            </w:pPr>
          </w:p>
        </w:tc>
      </w:tr>
      <w:tr w:rsidR="00310332" w:rsidRPr="00E96D69">
        <w:trPr>
          <w:trHeight w:hRule="exact" w:val="138"/>
        </w:trPr>
        <w:tc>
          <w:tcPr>
            <w:tcW w:w="143" w:type="dxa"/>
          </w:tcPr>
          <w:p w:rsidR="00310332" w:rsidRPr="00EE07C0" w:rsidRDefault="00310332">
            <w:pPr>
              <w:rPr>
                <w:lang w:val="ru-RU"/>
              </w:rPr>
            </w:pPr>
          </w:p>
        </w:tc>
        <w:tc>
          <w:tcPr>
            <w:tcW w:w="1844" w:type="dxa"/>
          </w:tcPr>
          <w:p w:rsidR="00310332" w:rsidRPr="00EE07C0" w:rsidRDefault="00310332">
            <w:pPr>
              <w:rPr>
                <w:lang w:val="ru-RU"/>
              </w:rPr>
            </w:pPr>
          </w:p>
        </w:tc>
        <w:tc>
          <w:tcPr>
            <w:tcW w:w="2694" w:type="dxa"/>
          </w:tcPr>
          <w:p w:rsidR="00310332" w:rsidRPr="00EE07C0" w:rsidRDefault="00310332">
            <w:pPr>
              <w:rPr>
                <w:lang w:val="ru-RU"/>
              </w:rPr>
            </w:pPr>
          </w:p>
        </w:tc>
        <w:tc>
          <w:tcPr>
            <w:tcW w:w="3545" w:type="dxa"/>
          </w:tcPr>
          <w:p w:rsidR="00310332" w:rsidRPr="00EE07C0" w:rsidRDefault="00310332">
            <w:pPr>
              <w:rPr>
                <w:lang w:val="ru-RU"/>
              </w:rPr>
            </w:pPr>
          </w:p>
        </w:tc>
        <w:tc>
          <w:tcPr>
            <w:tcW w:w="1560" w:type="dxa"/>
          </w:tcPr>
          <w:p w:rsidR="00310332" w:rsidRPr="00EE07C0" w:rsidRDefault="00310332">
            <w:pPr>
              <w:rPr>
                <w:lang w:val="ru-RU"/>
              </w:rPr>
            </w:pPr>
          </w:p>
        </w:tc>
        <w:tc>
          <w:tcPr>
            <w:tcW w:w="852" w:type="dxa"/>
          </w:tcPr>
          <w:p w:rsidR="00310332" w:rsidRPr="00EE07C0" w:rsidRDefault="00310332">
            <w:pPr>
              <w:rPr>
                <w:lang w:val="ru-RU"/>
              </w:rPr>
            </w:pPr>
          </w:p>
        </w:tc>
        <w:tc>
          <w:tcPr>
            <w:tcW w:w="143" w:type="dxa"/>
          </w:tcPr>
          <w:p w:rsidR="00310332" w:rsidRPr="00EE07C0" w:rsidRDefault="00310332">
            <w:pPr>
              <w:rPr>
                <w:lang w:val="ru-RU"/>
              </w:rPr>
            </w:pPr>
          </w:p>
        </w:tc>
      </w:tr>
      <w:tr w:rsidR="00310332" w:rsidRPr="00E96D69">
        <w:trPr>
          <w:trHeight w:hRule="exact" w:val="2500"/>
        </w:trPr>
        <w:tc>
          <w:tcPr>
            <w:tcW w:w="143" w:type="dxa"/>
          </w:tcPr>
          <w:p w:rsidR="00310332" w:rsidRPr="00EE07C0" w:rsidRDefault="00310332">
            <w:pPr>
              <w:rPr>
                <w:lang w:val="ru-RU"/>
              </w:rPr>
            </w:pPr>
          </w:p>
        </w:tc>
        <w:tc>
          <w:tcPr>
            <w:tcW w:w="10504" w:type="dxa"/>
            <w:gridSpan w:val="5"/>
            <w:shd w:val="clear" w:color="000000" w:fill="FFFFFF"/>
            <w:tcMar>
              <w:left w:w="34" w:type="dxa"/>
              <w:right w:w="34" w:type="dxa"/>
            </w:tcMar>
          </w:tcPr>
          <w:p w:rsidR="00310332" w:rsidRPr="00EE07C0" w:rsidRDefault="00EE07C0">
            <w:pPr>
              <w:spacing w:after="0" w:line="240" w:lineRule="auto"/>
              <w:rPr>
                <w:lang w:val="ru-RU"/>
              </w:rPr>
            </w:pPr>
            <w:r w:rsidRPr="00EE07C0">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10332" w:rsidRPr="00EE07C0" w:rsidRDefault="00310332">
            <w:pPr>
              <w:spacing w:after="0" w:line="240" w:lineRule="auto"/>
              <w:rPr>
                <w:lang w:val="ru-RU"/>
              </w:rPr>
            </w:pPr>
          </w:p>
          <w:p w:rsidR="00310332" w:rsidRPr="00EE07C0" w:rsidRDefault="00EE07C0">
            <w:pPr>
              <w:spacing w:after="0" w:line="240" w:lineRule="auto"/>
              <w:rPr>
                <w:lang w:val="ru-RU"/>
              </w:rPr>
            </w:pPr>
            <w:r w:rsidRPr="00EE07C0">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Статистики, эконометрики и оценки рисков</w:t>
            </w:r>
          </w:p>
          <w:p w:rsidR="00310332" w:rsidRPr="00EE07C0" w:rsidRDefault="00310332">
            <w:pPr>
              <w:spacing w:after="0" w:line="240" w:lineRule="auto"/>
              <w:rPr>
                <w:lang w:val="ru-RU"/>
              </w:rPr>
            </w:pPr>
          </w:p>
          <w:p w:rsidR="00310332" w:rsidRPr="00EE07C0" w:rsidRDefault="00EE07C0">
            <w:pPr>
              <w:spacing w:after="0" w:line="240" w:lineRule="auto"/>
              <w:rPr>
                <w:lang w:val="ru-RU"/>
              </w:rPr>
            </w:pPr>
            <w:r w:rsidRPr="00EE07C0">
              <w:rPr>
                <w:rFonts w:ascii="Times New Roman" w:hAnsi="Times New Roman" w:cs="Times New Roman"/>
                <w:color w:val="000000"/>
                <w:lang w:val="ru-RU"/>
              </w:rPr>
              <w:t xml:space="preserve">Зав. кафедрой д.э.н., профессор </w:t>
            </w:r>
            <w:proofErr w:type="spellStart"/>
            <w:r w:rsidRPr="00EE07C0">
              <w:rPr>
                <w:rFonts w:ascii="Times New Roman" w:hAnsi="Times New Roman" w:cs="Times New Roman"/>
                <w:color w:val="000000"/>
                <w:lang w:val="ru-RU"/>
              </w:rPr>
              <w:t>Ниворожкина</w:t>
            </w:r>
            <w:proofErr w:type="spellEnd"/>
            <w:r w:rsidRPr="00EE07C0">
              <w:rPr>
                <w:rFonts w:ascii="Times New Roman" w:hAnsi="Times New Roman" w:cs="Times New Roman"/>
                <w:color w:val="000000"/>
                <w:lang w:val="ru-RU"/>
              </w:rPr>
              <w:t xml:space="preserve"> Л.И. _________________</w:t>
            </w:r>
          </w:p>
          <w:p w:rsidR="00310332" w:rsidRPr="00EE07C0" w:rsidRDefault="00310332">
            <w:pPr>
              <w:spacing w:after="0" w:line="240" w:lineRule="auto"/>
              <w:rPr>
                <w:lang w:val="ru-RU"/>
              </w:rPr>
            </w:pPr>
          </w:p>
          <w:p w:rsidR="00310332" w:rsidRPr="00EE07C0" w:rsidRDefault="00EE07C0">
            <w:pPr>
              <w:spacing w:after="0" w:line="240" w:lineRule="auto"/>
              <w:rPr>
                <w:lang w:val="ru-RU"/>
              </w:rPr>
            </w:pPr>
            <w:r w:rsidRPr="00EE07C0">
              <w:rPr>
                <w:rFonts w:ascii="Times New Roman" w:hAnsi="Times New Roman" w:cs="Times New Roman"/>
                <w:color w:val="000000"/>
                <w:lang w:val="ru-RU"/>
              </w:rPr>
              <w:t xml:space="preserve">Программу составил(и):  к.э.н.,, доцент, </w:t>
            </w:r>
            <w:proofErr w:type="spellStart"/>
            <w:r w:rsidRPr="00EE07C0">
              <w:rPr>
                <w:rFonts w:ascii="Times New Roman" w:hAnsi="Times New Roman" w:cs="Times New Roman"/>
                <w:color w:val="000000"/>
                <w:lang w:val="ru-RU"/>
              </w:rPr>
              <w:t>Рудяга</w:t>
            </w:r>
            <w:proofErr w:type="spellEnd"/>
            <w:r w:rsidRPr="00EE07C0">
              <w:rPr>
                <w:rFonts w:ascii="Times New Roman" w:hAnsi="Times New Roman" w:cs="Times New Roman"/>
                <w:color w:val="000000"/>
                <w:lang w:val="ru-RU"/>
              </w:rPr>
              <w:t xml:space="preserve"> А.А. _________________</w:t>
            </w:r>
          </w:p>
        </w:tc>
        <w:tc>
          <w:tcPr>
            <w:tcW w:w="143" w:type="dxa"/>
          </w:tcPr>
          <w:p w:rsidR="00310332" w:rsidRPr="00EE07C0" w:rsidRDefault="00310332">
            <w:pPr>
              <w:rPr>
                <w:lang w:val="ru-RU"/>
              </w:rPr>
            </w:pPr>
          </w:p>
        </w:tc>
      </w:tr>
      <w:tr w:rsidR="00310332" w:rsidRPr="00E96D69">
        <w:trPr>
          <w:trHeight w:hRule="exact" w:val="138"/>
        </w:trPr>
        <w:tc>
          <w:tcPr>
            <w:tcW w:w="143" w:type="dxa"/>
          </w:tcPr>
          <w:p w:rsidR="00310332" w:rsidRPr="00EE07C0" w:rsidRDefault="00310332">
            <w:pPr>
              <w:rPr>
                <w:lang w:val="ru-RU"/>
              </w:rPr>
            </w:pPr>
          </w:p>
        </w:tc>
        <w:tc>
          <w:tcPr>
            <w:tcW w:w="1844" w:type="dxa"/>
          </w:tcPr>
          <w:p w:rsidR="00310332" w:rsidRPr="00EE07C0" w:rsidRDefault="00310332">
            <w:pPr>
              <w:rPr>
                <w:lang w:val="ru-RU"/>
              </w:rPr>
            </w:pPr>
          </w:p>
        </w:tc>
        <w:tc>
          <w:tcPr>
            <w:tcW w:w="2694" w:type="dxa"/>
          </w:tcPr>
          <w:p w:rsidR="00310332" w:rsidRPr="00EE07C0" w:rsidRDefault="00310332">
            <w:pPr>
              <w:rPr>
                <w:lang w:val="ru-RU"/>
              </w:rPr>
            </w:pPr>
          </w:p>
        </w:tc>
        <w:tc>
          <w:tcPr>
            <w:tcW w:w="3545" w:type="dxa"/>
          </w:tcPr>
          <w:p w:rsidR="00310332" w:rsidRPr="00EE07C0" w:rsidRDefault="00310332">
            <w:pPr>
              <w:rPr>
                <w:lang w:val="ru-RU"/>
              </w:rPr>
            </w:pPr>
          </w:p>
        </w:tc>
        <w:tc>
          <w:tcPr>
            <w:tcW w:w="1560" w:type="dxa"/>
          </w:tcPr>
          <w:p w:rsidR="00310332" w:rsidRPr="00EE07C0" w:rsidRDefault="00310332">
            <w:pPr>
              <w:rPr>
                <w:lang w:val="ru-RU"/>
              </w:rPr>
            </w:pPr>
          </w:p>
        </w:tc>
        <w:tc>
          <w:tcPr>
            <w:tcW w:w="852" w:type="dxa"/>
          </w:tcPr>
          <w:p w:rsidR="00310332" w:rsidRPr="00EE07C0" w:rsidRDefault="00310332">
            <w:pPr>
              <w:rPr>
                <w:lang w:val="ru-RU"/>
              </w:rPr>
            </w:pPr>
          </w:p>
        </w:tc>
        <w:tc>
          <w:tcPr>
            <w:tcW w:w="143" w:type="dxa"/>
          </w:tcPr>
          <w:p w:rsidR="00310332" w:rsidRPr="00EE07C0" w:rsidRDefault="00310332">
            <w:pPr>
              <w:rPr>
                <w:lang w:val="ru-RU"/>
              </w:rPr>
            </w:pPr>
          </w:p>
        </w:tc>
      </w:tr>
      <w:tr w:rsidR="00310332" w:rsidRPr="00E96D69">
        <w:trPr>
          <w:trHeight w:hRule="exact" w:val="29"/>
        </w:trPr>
        <w:tc>
          <w:tcPr>
            <w:tcW w:w="10788" w:type="dxa"/>
            <w:gridSpan w:val="7"/>
            <w:tcBorders>
              <w:top w:val="single" w:sz="16" w:space="0" w:color="000000"/>
            </w:tcBorders>
            <w:shd w:val="clear" w:color="FFFFFF" w:fill="FFFFFF"/>
            <w:tcMar>
              <w:left w:w="4" w:type="dxa"/>
              <w:right w:w="4" w:type="dxa"/>
            </w:tcMar>
          </w:tcPr>
          <w:p w:rsidR="00310332" w:rsidRPr="00EE07C0" w:rsidRDefault="00310332">
            <w:pPr>
              <w:rPr>
                <w:lang w:val="ru-RU"/>
              </w:rPr>
            </w:pPr>
          </w:p>
        </w:tc>
      </w:tr>
      <w:tr w:rsidR="00310332" w:rsidRPr="00E96D69">
        <w:trPr>
          <w:trHeight w:hRule="exact" w:val="248"/>
        </w:trPr>
        <w:tc>
          <w:tcPr>
            <w:tcW w:w="143" w:type="dxa"/>
          </w:tcPr>
          <w:p w:rsidR="00310332" w:rsidRPr="00EE07C0" w:rsidRDefault="00310332">
            <w:pPr>
              <w:rPr>
                <w:lang w:val="ru-RU"/>
              </w:rPr>
            </w:pPr>
          </w:p>
        </w:tc>
        <w:tc>
          <w:tcPr>
            <w:tcW w:w="1844" w:type="dxa"/>
          </w:tcPr>
          <w:p w:rsidR="00310332" w:rsidRPr="00EE07C0" w:rsidRDefault="00310332">
            <w:pPr>
              <w:rPr>
                <w:lang w:val="ru-RU"/>
              </w:rPr>
            </w:pPr>
          </w:p>
        </w:tc>
        <w:tc>
          <w:tcPr>
            <w:tcW w:w="2694" w:type="dxa"/>
          </w:tcPr>
          <w:p w:rsidR="00310332" w:rsidRPr="00EE07C0" w:rsidRDefault="00310332">
            <w:pPr>
              <w:rPr>
                <w:lang w:val="ru-RU"/>
              </w:rPr>
            </w:pPr>
          </w:p>
        </w:tc>
        <w:tc>
          <w:tcPr>
            <w:tcW w:w="3545" w:type="dxa"/>
          </w:tcPr>
          <w:p w:rsidR="00310332" w:rsidRPr="00EE07C0" w:rsidRDefault="00310332">
            <w:pPr>
              <w:rPr>
                <w:lang w:val="ru-RU"/>
              </w:rPr>
            </w:pPr>
          </w:p>
        </w:tc>
        <w:tc>
          <w:tcPr>
            <w:tcW w:w="1560" w:type="dxa"/>
          </w:tcPr>
          <w:p w:rsidR="00310332" w:rsidRPr="00EE07C0" w:rsidRDefault="00310332">
            <w:pPr>
              <w:rPr>
                <w:lang w:val="ru-RU"/>
              </w:rPr>
            </w:pPr>
          </w:p>
        </w:tc>
        <w:tc>
          <w:tcPr>
            <w:tcW w:w="852" w:type="dxa"/>
          </w:tcPr>
          <w:p w:rsidR="00310332" w:rsidRPr="00EE07C0" w:rsidRDefault="00310332">
            <w:pPr>
              <w:rPr>
                <w:lang w:val="ru-RU"/>
              </w:rPr>
            </w:pPr>
          </w:p>
        </w:tc>
        <w:tc>
          <w:tcPr>
            <w:tcW w:w="143" w:type="dxa"/>
          </w:tcPr>
          <w:p w:rsidR="00310332" w:rsidRPr="00EE07C0" w:rsidRDefault="00310332">
            <w:pPr>
              <w:rPr>
                <w:lang w:val="ru-RU"/>
              </w:rPr>
            </w:pPr>
          </w:p>
        </w:tc>
      </w:tr>
      <w:tr w:rsidR="00310332" w:rsidRPr="00E96D69">
        <w:trPr>
          <w:trHeight w:hRule="exact" w:val="277"/>
        </w:trPr>
        <w:tc>
          <w:tcPr>
            <w:tcW w:w="143" w:type="dxa"/>
          </w:tcPr>
          <w:p w:rsidR="00310332" w:rsidRPr="00EE07C0" w:rsidRDefault="00310332">
            <w:pPr>
              <w:rPr>
                <w:lang w:val="ru-RU"/>
              </w:rPr>
            </w:pPr>
          </w:p>
        </w:tc>
        <w:tc>
          <w:tcPr>
            <w:tcW w:w="1844" w:type="dxa"/>
          </w:tcPr>
          <w:p w:rsidR="00310332" w:rsidRPr="00EE07C0" w:rsidRDefault="00310332">
            <w:pPr>
              <w:rPr>
                <w:lang w:val="ru-RU"/>
              </w:rPr>
            </w:pPr>
          </w:p>
        </w:tc>
        <w:tc>
          <w:tcPr>
            <w:tcW w:w="6252" w:type="dxa"/>
            <w:gridSpan w:val="2"/>
            <w:shd w:val="clear" w:color="000000" w:fill="FFFFFF"/>
            <w:tcMar>
              <w:left w:w="34" w:type="dxa"/>
              <w:right w:w="34" w:type="dxa"/>
            </w:tcMar>
          </w:tcPr>
          <w:p w:rsidR="00310332" w:rsidRPr="00EE07C0" w:rsidRDefault="00EE07C0">
            <w:pPr>
              <w:spacing w:after="0" w:line="240" w:lineRule="auto"/>
              <w:jc w:val="center"/>
              <w:rPr>
                <w:sz w:val="19"/>
                <w:szCs w:val="19"/>
                <w:lang w:val="ru-RU"/>
              </w:rPr>
            </w:pPr>
            <w:r w:rsidRPr="00EE07C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10332" w:rsidRPr="00EE07C0" w:rsidRDefault="00310332">
            <w:pPr>
              <w:rPr>
                <w:lang w:val="ru-RU"/>
              </w:rPr>
            </w:pPr>
          </w:p>
        </w:tc>
        <w:tc>
          <w:tcPr>
            <w:tcW w:w="852" w:type="dxa"/>
          </w:tcPr>
          <w:p w:rsidR="00310332" w:rsidRPr="00EE07C0" w:rsidRDefault="00310332">
            <w:pPr>
              <w:rPr>
                <w:lang w:val="ru-RU"/>
              </w:rPr>
            </w:pPr>
          </w:p>
        </w:tc>
        <w:tc>
          <w:tcPr>
            <w:tcW w:w="143" w:type="dxa"/>
          </w:tcPr>
          <w:p w:rsidR="00310332" w:rsidRPr="00EE07C0" w:rsidRDefault="00310332">
            <w:pPr>
              <w:rPr>
                <w:lang w:val="ru-RU"/>
              </w:rPr>
            </w:pPr>
          </w:p>
        </w:tc>
      </w:tr>
      <w:tr w:rsidR="00310332" w:rsidRPr="00E96D69">
        <w:trPr>
          <w:trHeight w:hRule="exact" w:val="138"/>
        </w:trPr>
        <w:tc>
          <w:tcPr>
            <w:tcW w:w="143" w:type="dxa"/>
          </w:tcPr>
          <w:p w:rsidR="00310332" w:rsidRPr="00EE07C0" w:rsidRDefault="00310332">
            <w:pPr>
              <w:rPr>
                <w:lang w:val="ru-RU"/>
              </w:rPr>
            </w:pPr>
          </w:p>
        </w:tc>
        <w:tc>
          <w:tcPr>
            <w:tcW w:w="1844" w:type="dxa"/>
          </w:tcPr>
          <w:p w:rsidR="00310332" w:rsidRPr="00EE07C0" w:rsidRDefault="00310332">
            <w:pPr>
              <w:rPr>
                <w:lang w:val="ru-RU"/>
              </w:rPr>
            </w:pPr>
          </w:p>
        </w:tc>
        <w:tc>
          <w:tcPr>
            <w:tcW w:w="2694" w:type="dxa"/>
          </w:tcPr>
          <w:p w:rsidR="00310332" w:rsidRPr="00EE07C0" w:rsidRDefault="00310332">
            <w:pPr>
              <w:rPr>
                <w:lang w:val="ru-RU"/>
              </w:rPr>
            </w:pPr>
          </w:p>
        </w:tc>
        <w:tc>
          <w:tcPr>
            <w:tcW w:w="3545" w:type="dxa"/>
          </w:tcPr>
          <w:p w:rsidR="00310332" w:rsidRPr="00EE07C0" w:rsidRDefault="00310332">
            <w:pPr>
              <w:rPr>
                <w:lang w:val="ru-RU"/>
              </w:rPr>
            </w:pPr>
          </w:p>
        </w:tc>
        <w:tc>
          <w:tcPr>
            <w:tcW w:w="1560" w:type="dxa"/>
          </w:tcPr>
          <w:p w:rsidR="00310332" w:rsidRPr="00EE07C0" w:rsidRDefault="00310332">
            <w:pPr>
              <w:rPr>
                <w:lang w:val="ru-RU"/>
              </w:rPr>
            </w:pPr>
          </w:p>
        </w:tc>
        <w:tc>
          <w:tcPr>
            <w:tcW w:w="852" w:type="dxa"/>
          </w:tcPr>
          <w:p w:rsidR="00310332" w:rsidRPr="00EE07C0" w:rsidRDefault="00310332">
            <w:pPr>
              <w:rPr>
                <w:lang w:val="ru-RU"/>
              </w:rPr>
            </w:pPr>
          </w:p>
        </w:tc>
        <w:tc>
          <w:tcPr>
            <w:tcW w:w="143" w:type="dxa"/>
          </w:tcPr>
          <w:p w:rsidR="00310332" w:rsidRPr="00EE07C0" w:rsidRDefault="00310332">
            <w:pPr>
              <w:rPr>
                <w:lang w:val="ru-RU"/>
              </w:rPr>
            </w:pPr>
          </w:p>
        </w:tc>
      </w:tr>
      <w:tr w:rsidR="00310332" w:rsidRPr="00E96D69">
        <w:trPr>
          <w:trHeight w:hRule="exact" w:val="2222"/>
        </w:trPr>
        <w:tc>
          <w:tcPr>
            <w:tcW w:w="143" w:type="dxa"/>
          </w:tcPr>
          <w:p w:rsidR="00310332" w:rsidRPr="00EE07C0" w:rsidRDefault="00310332">
            <w:pPr>
              <w:rPr>
                <w:lang w:val="ru-RU"/>
              </w:rPr>
            </w:pPr>
          </w:p>
        </w:tc>
        <w:tc>
          <w:tcPr>
            <w:tcW w:w="10504" w:type="dxa"/>
            <w:gridSpan w:val="5"/>
            <w:shd w:val="clear" w:color="000000" w:fill="FFFFFF"/>
            <w:tcMar>
              <w:left w:w="34" w:type="dxa"/>
              <w:right w:w="34" w:type="dxa"/>
            </w:tcMar>
          </w:tcPr>
          <w:p w:rsidR="00310332" w:rsidRPr="00EE07C0" w:rsidRDefault="00EE07C0">
            <w:pPr>
              <w:spacing w:after="0" w:line="240" w:lineRule="auto"/>
              <w:rPr>
                <w:lang w:val="ru-RU"/>
              </w:rPr>
            </w:pPr>
            <w:r w:rsidRPr="00EE07C0">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10332" w:rsidRPr="00EE07C0" w:rsidRDefault="00310332">
            <w:pPr>
              <w:spacing w:after="0" w:line="240" w:lineRule="auto"/>
              <w:rPr>
                <w:lang w:val="ru-RU"/>
              </w:rPr>
            </w:pPr>
          </w:p>
          <w:p w:rsidR="00310332" w:rsidRPr="00EE07C0" w:rsidRDefault="00EE07C0">
            <w:pPr>
              <w:spacing w:after="0" w:line="240" w:lineRule="auto"/>
              <w:rPr>
                <w:lang w:val="ru-RU"/>
              </w:rPr>
            </w:pPr>
            <w:r w:rsidRPr="00EE07C0">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Статистики, эконометрики и оценки рисков</w:t>
            </w:r>
          </w:p>
          <w:p w:rsidR="00310332" w:rsidRPr="00EE07C0" w:rsidRDefault="00310332">
            <w:pPr>
              <w:spacing w:after="0" w:line="240" w:lineRule="auto"/>
              <w:rPr>
                <w:lang w:val="ru-RU"/>
              </w:rPr>
            </w:pPr>
          </w:p>
          <w:p w:rsidR="00310332" w:rsidRPr="00EE07C0" w:rsidRDefault="00EE07C0">
            <w:pPr>
              <w:spacing w:after="0" w:line="240" w:lineRule="auto"/>
              <w:rPr>
                <w:lang w:val="ru-RU"/>
              </w:rPr>
            </w:pPr>
            <w:r w:rsidRPr="00EE07C0">
              <w:rPr>
                <w:rFonts w:ascii="Times New Roman" w:hAnsi="Times New Roman" w:cs="Times New Roman"/>
                <w:color w:val="000000"/>
                <w:lang w:val="ru-RU"/>
              </w:rPr>
              <w:t xml:space="preserve">Зав. кафедрой: д.э.н., профессор </w:t>
            </w:r>
            <w:proofErr w:type="spellStart"/>
            <w:r w:rsidRPr="00EE07C0">
              <w:rPr>
                <w:rFonts w:ascii="Times New Roman" w:hAnsi="Times New Roman" w:cs="Times New Roman"/>
                <w:color w:val="000000"/>
                <w:lang w:val="ru-RU"/>
              </w:rPr>
              <w:t>Ниворожкина</w:t>
            </w:r>
            <w:proofErr w:type="spellEnd"/>
            <w:r w:rsidRPr="00EE07C0">
              <w:rPr>
                <w:rFonts w:ascii="Times New Roman" w:hAnsi="Times New Roman" w:cs="Times New Roman"/>
                <w:color w:val="000000"/>
                <w:lang w:val="ru-RU"/>
              </w:rPr>
              <w:t xml:space="preserve"> Л.И. _________________</w:t>
            </w:r>
          </w:p>
          <w:p w:rsidR="00310332" w:rsidRPr="00EE07C0" w:rsidRDefault="00310332">
            <w:pPr>
              <w:spacing w:after="0" w:line="240" w:lineRule="auto"/>
              <w:rPr>
                <w:lang w:val="ru-RU"/>
              </w:rPr>
            </w:pPr>
          </w:p>
          <w:p w:rsidR="00310332" w:rsidRPr="00EE07C0" w:rsidRDefault="00EE07C0">
            <w:pPr>
              <w:spacing w:after="0" w:line="240" w:lineRule="auto"/>
              <w:rPr>
                <w:lang w:val="ru-RU"/>
              </w:rPr>
            </w:pPr>
            <w:r w:rsidRPr="00EE07C0">
              <w:rPr>
                <w:rFonts w:ascii="Times New Roman" w:hAnsi="Times New Roman" w:cs="Times New Roman"/>
                <w:color w:val="000000"/>
                <w:lang w:val="ru-RU"/>
              </w:rPr>
              <w:t xml:space="preserve">Программу составил(и):  к.э.н.,, доцент, </w:t>
            </w:r>
            <w:proofErr w:type="spellStart"/>
            <w:r w:rsidRPr="00EE07C0">
              <w:rPr>
                <w:rFonts w:ascii="Times New Roman" w:hAnsi="Times New Roman" w:cs="Times New Roman"/>
                <w:color w:val="000000"/>
                <w:lang w:val="ru-RU"/>
              </w:rPr>
              <w:t>Рудяга</w:t>
            </w:r>
            <w:proofErr w:type="spellEnd"/>
            <w:r w:rsidRPr="00EE07C0">
              <w:rPr>
                <w:rFonts w:ascii="Times New Roman" w:hAnsi="Times New Roman" w:cs="Times New Roman"/>
                <w:color w:val="000000"/>
                <w:lang w:val="ru-RU"/>
              </w:rPr>
              <w:t xml:space="preserve"> А.А. _________________</w:t>
            </w:r>
          </w:p>
        </w:tc>
        <w:tc>
          <w:tcPr>
            <w:tcW w:w="143" w:type="dxa"/>
          </w:tcPr>
          <w:p w:rsidR="00310332" w:rsidRPr="00EE07C0" w:rsidRDefault="00310332">
            <w:pPr>
              <w:rPr>
                <w:lang w:val="ru-RU"/>
              </w:rPr>
            </w:pPr>
          </w:p>
        </w:tc>
      </w:tr>
      <w:tr w:rsidR="00310332" w:rsidRPr="00E96D69">
        <w:trPr>
          <w:trHeight w:hRule="exact" w:val="138"/>
        </w:trPr>
        <w:tc>
          <w:tcPr>
            <w:tcW w:w="143" w:type="dxa"/>
          </w:tcPr>
          <w:p w:rsidR="00310332" w:rsidRPr="00EE07C0" w:rsidRDefault="00310332">
            <w:pPr>
              <w:rPr>
                <w:lang w:val="ru-RU"/>
              </w:rPr>
            </w:pPr>
          </w:p>
        </w:tc>
        <w:tc>
          <w:tcPr>
            <w:tcW w:w="1844" w:type="dxa"/>
          </w:tcPr>
          <w:p w:rsidR="00310332" w:rsidRPr="00EE07C0" w:rsidRDefault="00310332">
            <w:pPr>
              <w:rPr>
                <w:lang w:val="ru-RU"/>
              </w:rPr>
            </w:pPr>
          </w:p>
        </w:tc>
        <w:tc>
          <w:tcPr>
            <w:tcW w:w="2694" w:type="dxa"/>
          </w:tcPr>
          <w:p w:rsidR="00310332" w:rsidRPr="00EE07C0" w:rsidRDefault="00310332">
            <w:pPr>
              <w:rPr>
                <w:lang w:val="ru-RU"/>
              </w:rPr>
            </w:pPr>
          </w:p>
        </w:tc>
        <w:tc>
          <w:tcPr>
            <w:tcW w:w="3545" w:type="dxa"/>
          </w:tcPr>
          <w:p w:rsidR="00310332" w:rsidRPr="00EE07C0" w:rsidRDefault="00310332">
            <w:pPr>
              <w:rPr>
                <w:lang w:val="ru-RU"/>
              </w:rPr>
            </w:pPr>
          </w:p>
        </w:tc>
        <w:tc>
          <w:tcPr>
            <w:tcW w:w="1560" w:type="dxa"/>
          </w:tcPr>
          <w:p w:rsidR="00310332" w:rsidRPr="00EE07C0" w:rsidRDefault="00310332">
            <w:pPr>
              <w:rPr>
                <w:lang w:val="ru-RU"/>
              </w:rPr>
            </w:pPr>
          </w:p>
        </w:tc>
        <w:tc>
          <w:tcPr>
            <w:tcW w:w="852" w:type="dxa"/>
          </w:tcPr>
          <w:p w:rsidR="00310332" w:rsidRPr="00EE07C0" w:rsidRDefault="00310332">
            <w:pPr>
              <w:rPr>
                <w:lang w:val="ru-RU"/>
              </w:rPr>
            </w:pPr>
          </w:p>
        </w:tc>
        <w:tc>
          <w:tcPr>
            <w:tcW w:w="143" w:type="dxa"/>
          </w:tcPr>
          <w:p w:rsidR="00310332" w:rsidRPr="00EE07C0" w:rsidRDefault="00310332">
            <w:pPr>
              <w:rPr>
                <w:lang w:val="ru-RU"/>
              </w:rPr>
            </w:pPr>
          </w:p>
        </w:tc>
      </w:tr>
      <w:tr w:rsidR="00310332" w:rsidRPr="00E96D69">
        <w:trPr>
          <w:trHeight w:hRule="exact" w:val="29"/>
        </w:trPr>
        <w:tc>
          <w:tcPr>
            <w:tcW w:w="10788" w:type="dxa"/>
            <w:gridSpan w:val="7"/>
            <w:tcBorders>
              <w:top w:val="single" w:sz="16" w:space="0" w:color="000000"/>
            </w:tcBorders>
            <w:shd w:val="clear" w:color="FFFFFF" w:fill="FFFFFF"/>
            <w:tcMar>
              <w:left w:w="4" w:type="dxa"/>
              <w:right w:w="4" w:type="dxa"/>
            </w:tcMar>
          </w:tcPr>
          <w:p w:rsidR="00310332" w:rsidRPr="00EE07C0" w:rsidRDefault="00310332">
            <w:pPr>
              <w:rPr>
                <w:lang w:val="ru-RU"/>
              </w:rPr>
            </w:pPr>
          </w:p>
        </w:tc>
      </w:tr>
      <w:tr w:rsidR="00310332" w:rsidRPr="00E96D69">
        <w:trPr>
          <w:trHeight w:hRule="exact" w:val="387"/>
        </w:trPr>
        <w:tc>
          <w:tcPr>
            <w:tcW w:w="143" w:type="dxa"/>
          </w:tcPr>
          <w:p w:rsidR="00310332" w:rsidRPr="00EE07C0" w:rsidRDefault="00310332">
            <w:pPr>
              <w:rPr>
                <w:lang w:val="ru-RU"/>
              </w:rPr>
            </w:pPr>
          </w:p>
        </w:tc>
        <w:tc>
          <w:tcPr>
            <w:tcW w:w="1844" w:type="dxa"/>
          </w:tcPr>
          <w:p w:rsidR="00310332" w:rsidRPr="00EE07C0" w:rsidRDefault="00310332">
            <w:pPr>
              <w:rPr>
                <w:lang w:val="ru-RU"/>
              </w:rPr>
            </w:pPr>
          </w:p>
        </w:tc>
        <w:tc>
          <w:tcPr>
            <w:tcW w:w="2694" w:type="dxa"/>
          </w:tcPr>
          <w:p w:rsidR="00310332" w:rsidRPr="00EE07C0" w:rsidRDefault="00310332">
            <w:pPr>
              <w:rPr>
                <w:lang w:val="ru-RU"/>
              </w:rPr>
            </w:pPr>
          </w:p>
        </w:tc>
        <w:tc>
          <w:tcPr>
            <w:tcW w:w="3545" w:type="dxa"/>
          </w:tcPr>
          <w:p w:rsidR="00310332" w:rsidRPr="00EE07C0" w:rsidRDefault="00310332">
            <w:pPr>
              <w:rPr>
                <w:lang w:val="ru-RU"/>
              </w:rPr>
            </w:pPr>
          </w:p>
        </w:tc>
        <w:tc>
          <w:tcPr>
            <w:tcW w:w="1560" w:type="dxa"/>
          </w:tcPr>
          <w:p w:rsidR="00310332" w:rsidRPr="00EE07C0" w:rsidRDefault="00310332">
            <w:pPr>
              <w:rPr>
                <w:lang w:val="ru-RU"/>
              </w:rPr>
            </w:pPr>
          </w:p>
        </w:tc>
        <w:tc>
          <w:tcPr>
            <w:tcW w:w="852" w:type="dxa"/>
          </w:tcPr>
          <w:p w:rsidR="00310332" w:rsidRPr="00EE07C0" w:rsidRDefault="00310332">
            <w:pPr>
              <w:rPr>
                <w:lang w:val="ru-RU"/>
              </w:rPr>
            </w:pPr>
          </w:p>
        </w:tc>
        <w:tc>
          <w:tcPr>
            <w:tcW w:w="143" w:type="dxa"/>
          </w:tcPr>
          <w:p w:rsidR="00310332" w:rsidRPr="00EE07C0" w:rsidRDefault="00310332">
            <w:pPr>
              <w:rPr>
                <w:lang w:val="ru-RU"/>
              </w:rPr>
            </w:pPr>
          </w:p>
        </w:tc>
      </w:tr>
      <w:tr w:rsidR="00310332" w:rsidRPr="00E96D69">
        <w:trPr>
          <w:trHeight w:hRule="exact" w:val="277"/>
        </w:trPr>
        <w:tc>
          <w:tcPr>
            <w:tcW w:w="143" w:type="dxa"/>
          </w:tcPr>
          <w:p w:rsidR="00310332" w:rsidRPr="00EE07C0" w:rsidRDefault="00310332">
            <w:pPr>
              <w:rPr>
                <w:lang w:val="ru-RU"/>
              </w:rPr>
            </w:pPr>
          </w:p>
        </w:tc>
        <w:tc>
          <w:tcPr>
            <w:tcW w:w="1844" w:type="dxa"/>
          </w:tcPr>
          <w:p w:rsidR="00310332" w:rsidRPr="00EE07C0" w:rsidRDefault="00310332">
            <w:pPr>
              <w:rPr>
                <w:lang w:val="ru-RU"/>
              </w:rPr>
            </w:pPr>
          </w:p>
        </w:tc>
        <w:tc>
          <w:tcPr>
            <w:tcW w:w="6252" w:type="dxa"/>
            <w:gridSpan w:val="2"/>
            <w:shd w:val="clear" w:color="000000" w:fill="FFFFFF"/>
            <w:tcMar>
              <w:left w:w="34" w:type="dxa"/>
              <w:right w:w="34" w:type="dxa"/>
            </w:tcMar>
          </w:tcPr>
          <w:p w:rsidR="00310332" w:rsidRPr="00EE07C0" w:rsidRDefault="00EE07C0">
            <w:pPr>
              <w:spacing w:after="0" w:line="240" w:lineRule="auto"/>
              <w:jc w:val="center"/>
              <w:rPr>
                <w:sz w:val="19"/>
                <w:szCs w:val="19"/>
                <w:lang w:val="ru-RU"/>
              </w:rPr>
            </w:pPr>
            <w:r w:rsidRPr="00EE07C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10332" w:rsidRPr="00EE07C0" w:rsidRDefault="00310332">
            <w:pPr>
              <w:rPr>
                <w:lang w:val="ru-RU"/>
              </w:rPr>
            </w:pPr>
          </w:p>
        </w:tc>
        <w:tc>
          <w:tcPr>
            <w:tcW w:w="852" w:type="dxa"/>
          </w:tcPr>
          <w:p w:rsidR="00310332" w:rsidRPr="00EE07C0" w:rsidRDefault="00310332">
            <w:pPr>
              <w:rPr>
                <w:lang w:val="ru-RU"/>
              </w:rPr>
            </w:pPr>
          </w:p>
        </w:tc>
        <w:tc>
          <w:tcPr>
            <w:tcW w:w="143" w:type="dxa"/>
          </w:tcPr>
          <w:p w:rsidR="00310332" w:rsidRPr="00EE07C0" w:rsidRDefault="00310332">
            <w:pPr>
              <w:rPr>
                <w:lang w:val="ru-RU"/>
              </w:rPr>
            </w:pPr>
          </w:p>
        </w:tc>
      </w:tr>
      <w:tr w:rsidR="00310332" w:rsidRPr="00E96D69">
        <w:trPr>
          <w:trHeight w:hRule="exact" w:val="277"/>
        </w:trPr>
        <w:tc>
          <w:tcPr>
            <w:tcW w:w="143" w:type="dxa"/>
          </w:tcPr>
          <w:p w:rsidR="00310332" w:rsidRPr="00EE07C0" w:rsidRDefault="00310332">
            <w:pPr>
              <w:rPr>
                <w:lang w:val="ru-RU"/>
              </w:rPr>
            </w:pPr>
          </w:p>
        </w:tc>
        <w:tc>
          <w:tcPr>
            <w:tcW w:w="1844" w:type="dxa"/>
          </w:tcPr>
          <w:p w:rsidR="00310332" w:rsidRPr="00EE07C0" w:rsidRDefault="00310332">
            <w:pPr>
              <w:rPr>
                <w:lang w:val="ru-RU"/>
              </w:rPr>
            </w:pPr>
          </w:p>
        </w:tc>
        <w:tc>
          <w:tcPr>
            <w:tcW w:w="2694" w:type="dxa"/>
          </w:tcPr>
          <w:p w:rsidR="00310332" w:rsidRPr="00EE07C0" w:rsidRDefault="00310332">
            <w:pPr>
              <w:rPr>
                <w:lang w:val="ru-RU"/>
              </w:rPr>
            </w:pPr>
          </w:p>
        </w:tc>
        <w:tc>
          <w:tcPr>
            <w:tcW w:w="3545" w:type="dxa"/>
          </w:tcPr>
          <w:p w:rsidR="00310332" w:rsidRPr="00EE07C0" w:rsidRDefault="00310332">
            <w:pPr>
              <w:rPr>
                <w:lang w:val="ru-RU"/>
              </w:rPr>
            </w:pPr>
          </w:p>
        </w:tc>
        <w:tc>
          <w:tcPr>
            <w:tcW w:w="1560" w:type="dxa"/>
          </w:tcPr>
          <w:p w:rsidR="00310332" w:rsidRPr="00EE07C0" w:rsidRDefault="00310332">
            <w:pPr>
              <w:rPr>
                <w:lang w:val="ru-RU"/>
              </w:rPr>
            </w:pPr>
          </w:p>
        </w:tc>
        <w:tc>
          <w:tcPr>
            <w:tcW w:w="852" w:type="dxa"/>
          </w:tcPr>
          <w:p w:rsidR="00310332" w:rsidRPr="00EE07C0" w:rsidRDefault="00310332">
            <w:pPr>
              <w:rPr>
                <w:lang w:val="ru-RU"/>
              </w:rPr>
            </w:pPr>
          </w:p>
        </w:tc>
        <w:tc>
          <w:tcPr>
            <w:tcW w:w="143" w:type="dxa"/>
          </w:tcPr>
          <w:p w:rsidR="00310332" w:rsidRPr="00EE07C0" w:rsidRDefault="00310332">
            <w:pPr>
              <w:rPr>
                <w:lang w:val="ru-RU"/>
              </w:rPr>
            </w:pPr>
          </w:p>
        </w:tc>
      </w:tr>
      <w:tr w:rsidR="00310332" w:rsidRPr="00E96D69">
        <w:trPr>
          <w:trHeight w:hRule="exact" w:val="2222"/>
        </w:trPr>
        <w:tc>
          <w:tcPr>
            <w:tcW w:w="143" w:type="dxa"/>
          </w:tcPr>
          <w:p w:rsidR="00310332" w:rsidRPr="00EE07C0" w:rsidRDefault="00310332">
            <w:pPr>
              <w:rPr>
                <w:lang w:val="ru-RU"/>
              </w:rPr>
            </w:pPr>
          </w:p>
        </w:tc>
        <w:tc>
          <w:tcPr>
            <w:tcW w:w="10504" w:type="dxa"/>
            <w:gridSpan w:val="5"/>
            <w:shd w:val="clear" w:color="000000" w:fill="FFFFFF"/>
            <w:tcMar>
              <w:left w:w="34" w:type="dxa"/>
              <w:right w:w="34" w:type="dxa"/>
            </w:tcMar>
          </w:tcPr>
          <w:p w:rsidR="00310332" w:rsidRPr="00EE07C0" w:rsidRDefault="00EE07C0">
            <w:pPr>
              <w:spacing w:after="0" w:line="240" w:lineRule="auto"/>
              <w:rPr>
                <w:lang w:val="ru-RU"/>
              </w:rPr>
            </w:pPr>
            <w:r w:rsidRPr="00EE07C0">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10332" w:rsidRPr="00EE07C0" w:rsidRDefault="00310332">
            <w:pPr>
              <w:spacing w:after="0" w:line="240" w:lineRule="auto"/>
              <w:rPr>
                <w:lang w:val="ru-RU"/>
              </w:rPr>
            </w:pPr>
          </w:p>
          <w:p w:rsidR="00310332" w:rsidRPr="00EE07C0" w:rsidRDefault="00EE07C0">
            <w:pPr>
              <w:spacing w:after="0" w:line="240" w:lineRule="auto"/>
              <w:rPr>
                <w:lang w:val="ru-RU"/>
              </w:rPr>
            </w:pPr>
            <w:r w:rsidRPr="00EE07C0">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Статистики, эконометрики и оценки рисков</w:t>
            </w:r>
          </w:p>
          <w:p w:rsidR="00310332" w:rsidRPr="00EE07C0" w:rsidRDefault="00310332">
            <w:pPr>
              <w:spacing w:after="0" w:line="240" w:lineRule="auto"/>
              <w:rPr>
                <w:lang w:val="ru-RU"/>
              </w:rPr>
            </w:pPr>
          </w:p>
          <w:p w:rsidR="00310332" w:rsidRPr="00EE07C0" w:rsidRDefault="00EE07C0">
            <w:pPr>
              <w:spacing w:after="0" w:line="240" w:lineRule="auto"/>
              <w:rPr>
                <w:lang w:val="ru-RU"/>
              </w:rPr>
            </w:pPr>
            <w:r w:rsidRPr="00EE07C0">
              <w:rPr>
                <w:rFonts w:ascii="Times New Roman" w:hAnsi="Times New Roman" w:cs="Times New Roman"/>
                <w:color w:val="000000"/>
                <w:lang w:val="ru-RU"/>
              </w:rPr>
              <w:t xml:space="preserve">Зав. кафедрой: д.э.н., профессор </w:t>
            </w:r>
            <w:proofErr w:type="spellStart"/>
            <w:r w:rsidRPr="00EE07C0">
              <w:rPr>
                <w:rFonts w:ascii="Times New Roman" w:hAnsi="Times New Roman" w:cs="Times New Roman"/>
                <w:color w:val="000000"/>
                <w:lang w:val="ru-RU"/>
              </w:rPr>
              <w:t>Ниворожкина</w:t>
            </w:r>
            <w:proofErr w:type="spellEnd"/>
            <w:r w:rsidRPr="00EE07C0">
              <w:rPr>
                <w:rFonts w:ascii="Times New Roman" w:hAnsi="Times New Roman" w:cs="Times New Roman"/>
                <w:color w:val="000000"/>
                <w:lang w:val="ru-RU"/>
              </w:rPr>
              <w:t xml:space="preserve"> Л.И. _________________</w:t>
            </w:r>
          </w:p>
          <w:p w:rsidR="00310332" w:rsidRPr="00EE07C0" w:rsidRDefault="00310332">
            <w:pPr>
              <w:spacing w:after="0" w:line="240" w:lineRule="auto"/>
              <w:rPr>
                <w:lang w:val="ru-RU"/>
              </w:rPr>
            </w:pPr>
          </w:p>
          <w:p w:rsidR="00310332" w:rsidRPr="00EE07C0" w:rsidRDefault="00EE07C0">
            <w:pPr>
              <w:spacing w:after="0" w:line="240" w:lineRule="auto"/>
              <w:rPr>
                <w:lang w:val="ru-RU"/>
              </w:rPr>
            </w:pPr>
            <w:r w:rsidRPr="00EE07C0">
              <w:rPr>
                <w:rFonts w:ascii="Times New Roman" w:hAnsi="Times New Roman" w:cs="Times New Roman"/>
                <w:color w:val="000000"/>
                <w:lang w:val="ru-RU"/>
              </w:rPr>
              <w:t xml:space="preserve">Программу составил(и):  к.э.н.,, доцент, </w:t>
            </w:r>
            <w:proofErr w:type="spellStart"/>
            <w:r w:rsidRPr="00EE07C0">
              <w:rPr>
                <w:rFonts w:ascii="Times New Roman" w:hAnsi="Times New Roman" w:cs="Times New Roman"/>
                <w:color w:val="000000"/>
                <w:lang w:val="ru-RU"/>
              </w:rPr>
              <w:t>Рудяга</w:t>
            </w:r>
            <w:proofErr w:type="spellEnd"/>
            <w:r w:rsidRPr="00EE07C0">
              <w:rPr>
                <w:rFonts w:ascii="Times New Roman" w:hAnsi="Times New Roman" w:cs="Times New Roman"/>
                <w:color w:val="000000"/>
                <w:lang w:val="ru-RU"/>
              </w:rPr>
              <w:t xml:space="preserve"> А.А. _________________</w:t>
            </w:r>
          </w:p>
        </w:tc>
        <w:tc>
          <w:tcPr>
            <w:tcW w:w="143" w:type="dxa"/>
          </w:tcPr>
          <w:p w:rsidR="00310332" w:rsidRPr="00EE07C0" w:rsidRDefault="00310332">
            <w:pPr>
              <w:rPr>
                <w:lang w:val="ru-RU"/>
              </w:rPr>
            </w:pPr>
          </w:p>
        </w:tc>
      </w:tr>
    </w:tbl>
    <w:p w:rsidR="00310332" w:rsidRPr="00EE07C0" w:rsidRDefault="00EE07C0">
      <w:pPr>
        <w:rPr>
          <w:sz w:val="0"/>
          <w:szCs w:val="0"/>
          <w:lang w:val="ru-RU"/>
        </w:rPr>
      </w:pPr>
      <w:r w:rsidRPr="00EE07C0">
        <w:rPr>
          <w:lang w:val="ru-RU"/>
        </w:rPr>
        <w:br w:type="page"/>
      </w:r>
    </w:p>
    <w:tbl>
      <w:tblPr>
        <w:tblW w:w="0" w:type="auto"/>
        <w:tblCellMar>
          <w:left w:w="0" w:type="dxa"/>
          <w:right w:w="0" w:type="dxa"/>
        </w:tblCellMar>
        <w:tblLook w:val="04A0" w:firstRow="1" w:lastRow="0" w:firstColumn="1" w:lastColumn="0" w:noHBand="0" w:noVBand="1"/>
      </w:tblPr>
      <w:tblGrid>
        <w:gridCol w:w="766"/>
        <w:gridCol w:w="203"/>
        <w:gridCol w:w="1672"/>
        <w:gridCol w:w="1503"/>
        <w:gridCol w:w="143"/>
        <w:gridCol w:w="826"/>
        <w:gridCol w:w="699"/>
        <w:gridCol w:w="1119"/>
        <w:gridCol w:w="1255"/>
        <w:gridCol w:w="703"/>
        <w:gridCol w:w="401"/>
        <w:gridCol w:w="984"/>
      </w:tblGrid>
      <w:tr w:rsidR="00310332">
        <w:trPr>
          <w:trHeight w:hRule="exact" w:val="416"/>
        </w:trPr>
        <w:tc>
          <w:tcPr>
            <w:tcW w:w="4692" w:type="dxa"/>
            <w:gridSpan w:val="5"/>
            <w:shd w:val="clear" w:color="C0C0C0" w:fill="FFFFFF"/>
            <w:tcMar>
              <w:left w:w="34" w:type="dxa"/>
              <w:right w:w="34" w:type="dxa"/>
            </w:tcMar>
          </w:tcPr>
          <w:p w:rsidR="00310332" w:rsidRDefault="00EE07C0">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310332" w:rsidRDefault="00310332"/>
        </w:tc>
        <w:tc>
          <w:tcPr>
            <w:tcW w:w="710" w:type="dxa"/>
          </w:tcPr>
          <w:p w:rsidR="00310332" w:rsidRDefault="00310332"/>
        </w:tc>
        <w:tc>
          <w:tcPr>
            <w:tcW w:w="1135" w:type="dxa"/>
          </w:tcPr>
          <w:p w:rsidR="00310332" w:rsidRDefault="00310332"/>
        </w:tc>
        <w:tc>
          <w:tcPr>
            <w:tcW w:w="1277" w:type="dxa"/>
          </w:tcPr>
          <w:p w:rsidR="00310332" w:rsidRDefault="00310332"/>
        </w:tc>
        <w:tc>
          <w:tcPr>
            <w:tcW w:w="710" w:type="dxa"/>
          </w:tcPr>
          <w:p w:rsidR="00310332" w:rsidRDefault="00310332"/>
        </w:tc>
        <w:tc>
          <w:tcPr>
            <w:tcW w:w="426" w:type="dxa"/>
          </w:tcPr>
          <w:p w:rsidR="00310332" w:rsidRDefault="00310332"/>
        </w:tc>
        <w:tc>
          <w:tcPr>
            <w:tcW w:w="1007" w:type="dxa"/>
            <w:shd w:val="clear" w:color="C0C0C0" w:fill="FFFFFF"/>
            <w:tcMar>
              <w:left w:w="34" w:type="dxa"/>
              <w:right w:w="34" w:type="dxa"/>
            </w:tcMar>
          </w:tcPr>
          <w:p w:rsidR="00310332" w:rsidRDefault="00EE07C0">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31033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10332" w:rsidRPr="00E96D69">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Цель изучения дисциплины: получение теоретических представлений о научных основах статистических методов анализа массовых социально-экономических процессов и явлений, выработка практических навыков применения инструментальных методов статистики и содержательной интерпретации полученных результатов.</w:t>
            </w:r>
          </w:p>
        </w:tc>
      </w:tr>
      <w:tr w:rsidR="00310332" w:rsidRPr="00E96D69">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Задачи изучения дисциплины: научить применять инструментальные методы статистического анализа данных для решения профессиональных задач; использовать полученные знания и навыки при анализе результатов деятельности хозяйствующих субъектов.</w:t>
            </w:r>
          </w:p>
        </w:tc>
      </w:tr>
      <w:tr w:rsidR="00310332" w:rsidRPr="00E96D69">
        <w:trPr>
          <w:trHeight w:hRule="exact" w:val="277"/>
        </w:trPr>
        <w:tc>
          <w:tcPr>
            <w:tcW w:w="766" w:type="dxa"/>
          </w:tcPr>
          <w:p w:rsidR="00310332" w:rsidRPr="00EE07C0" w:rsidRDefault="00310332">
            <w:pPr>
              <w:rPr>
                <w:lang w:val="ru-RU"/>
              </w:rPr>
            </w:pPr>
          </w:p>
        </w:tc>
        <w:tc>
          <w:tcPr>
            <w:tcW w:w="228" w:type="dxa"/>
          </w:tcPr>
          <w:p w:rsidR="00310332" w:rsidRPr="00EE07C0" w:rsidRDefault="00310332">
            <w:pPr>
              <w:rPr>
                <w:lang w:val="ru-RU"/>
              </w:rPr>
            </w:pPr>
          </w:p>
        </w:tc>
        <w:tc>
          <w:tcPr>
            <w:tcW w:w="1844" w:type="dxa"/>
          </w:tcPr>
          <w:p w:rsidR="00310332" w:rsidRPr="00EE07C0" w:rsidRDefault="00310332">
            <w:pPr>
              <w:rPr>
                <w:lang w:val="ru-RU"/>
              </w:rPr>
            </w:pPr>
          </w:p>
        </w:tc>
        <w:tc>
          <w:tcPr>
            <w:tcW w:w="1702" w:type="dxa"/>
          </w:tcPr>
          <w:p w:rsidR="00310332" w:rsidRPr="00EE07C0" w:rsidRDefault="00310332">
            <w:pPr>
              <w:rPr>
                <w:lang w:val="ru-RU"/>
              </w:rPr>
            </w:pPr>
          </w:p>
        </w:tc>
        <w:tc>
          <w:tcPr>
            <w:tcW w:w="143" w:type="dxa"/>
          </w:tcPr>
          <w:p w:rsidR="00310332" w:rsidRPr="00EE07C0" w:rsidRDefault="00310332">
            <w:pPr>
              <w:rPr>
                <w:lang w:val="ru-RU"/>
              </w:rPr>
            </w:pPr>
          </w:p>
        </w:tc>
        <w:tc>
          <w:tcPr>
            <w:tcW w:w="851" w:type="dxa"/>
          </w:tcPr>
          <w:p w:rsidR="00310332" w:rsidRPr="00EE07C0" w:rsidRDefault="00310332">
            <w:pPr>
              <w:rPr>
                <w:lang w:val="ru-RU"/>
              </w:rPr>
            </w:pPr>
          </w:p>
        </w:tc>
        <w:tc>
          <w:tcPr>
            <w:tcW w:w="710" w:type="dxa"/>
          </w:tcPr>
          <w:p w:rsidR="00310332" w:rsidRPr="00EE07C0" w:rsidRDefault="00310332">
            <w:pPr>
              <w:rPr>
                <w:lang w:val="ru-RU"/>
              </w:rPr>
            </w:pPr>
          </w:p>
        </w:tc>
        <w:tc>
          <w:tcPr>
            <w:tcW w:w="1135" w:type="dxa"/>
          </w:tcPr>
          <w:p w:rsidR="00310332" w:rsidRPr="00EE07C0" w:rsidRDefault="00310332">
            <w:pPr>
              <w:rPr>
                <w:lang w:val="ru-RU"/>
              </w:rPr>
            </w:pPr>
          </w:p>
        </w:tc>
        <w:tc>
          <w:tcPr>
            <w:tcW w:w="1277" w:type="dxa"/>
          </w:tcPr>
          <w:p w:rsidR="00310332" w:rsidRPr="00EE07C0" w:rsidRDefault="00310332">
            <w:pPr>
              <w:rPr>
                <w:lang w:val="ru-RU"/>
              </w:rPr>
            </w:pPr>
          </w:p>
        </w:tc>
        <w:tc>
          <w:tcPr>
            <w:tcW w:w="710" w:type="dxa"/>
          </w:tcPr>
          <w:p w:rsidR="00310332" w:rsidRPr="00EE07C0" w:rsidRDefault="00310332">
            <w:pPr>
              <w:rPr>
                <w:lang w:val="ru-RU"/>
              </w:rPr>
            </w:pPr>
          </w:p>
        </w:tc>
        <w:tc>
          <w:tcPr>
            <w:tcW w:w="426" w:type="dxa"/>
          </w:tcPr>
          <w:p w:rsidR="00310332" w:rsidRPr="00EE07C0" w:rsidRDefault="00310332">
            <w:pPr>
              <w:rPr>
                <w:lang w:val="ru-RU"/>
              </w:rPr>
            </w:pPr>
          </w:p>
        </w:tc>
        <w:tc>
          <w:tcPr>
            <w:tcW w:w="993" w:type="dxa"/>
          </w:tcPr>
          <w:p w:rsidR="00310332" w:rsidRPr="00EE07C0" w:rsidRDefault="00310332">
            <w:pPr>
              <w:rPr>
                <w:lang w:val="ru-RU"/>
              </w:rPr>
            </w:pPr>
          </w:p>
        </w:tc>
      </w:tr>
      <w:tr w:rsidR="00310332" w:rsidRPr="00E96D6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10332" w:rsidRPr="00EE07C0" w:rsidRDefault="00EE07C0">
            <w:pPr>
              <w:spacing w:after="0" w:line="240" w:lineRule="auto"/>
              <w:jc w:val="center"/>
              <w:rPr>
                <w:sz w:val="19"/>
                <w:szCs w:val="19"/>
                <w:lang w:val="ru-RU"/>
              </w:rPr>
            </w:pPr>
            <w:r w:rsidRPr="00EE07C0">
              <w:rPr>
                <w:rFonts w:ascii="Times New Roman" w:hAnsi="Times New Roman" w:cs="Times New Roman"/>
                <w:b/>
                <w:color w:val="000000"/>
                <w:sz w:val="19"/>
                <w:szCs w:val="19"/>
                <w:lang w:val="ru-RU"/>
              </w:rPr>
              <w:t>2. МЕСТО ДИСЦИПЛИНЫ В СТРУКТУРЕ ОБРАЗОВАТЕЛЬНОЙ ПРОГРАММЫ</w:t>
            </w:r>
          </w:p>
        </w:tc>
      </w:tr>
      <w:tr w:rsidR="0031033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r>
              <w:rPr>
                <w:rFonts w:ascii="Times New Roman" w:hAnsi="Times New Roman" w:cs="Times New Roman"/>
                <w:color w:val="000000"/>
                <w:sz w:val="19"/>
                <w:szCs w:val="19"/>
              </w:rPr>
              <w:t>Б1.Б</w:t>
            </w:r>
          </w:p>
        </w:tc>
      </w:tr>
      <w:tr w:rsidR="00310332" w:rsidRPr="00E96D69">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b/>
                <w:color w:val="000000"/>
                <w:sz w:val="19"/>
                <w:szCs w:val="19"/>
                <w:lang w:val="ru-RU"/>
              </w:rPr>
              <w:t>Требования к предварительной подготовке обучающегося:</w:t>
            </w:r>
          </w:p>
        </w:tc>
      </w:tr>
      <w:tr w:rsidR="00310332" w:rsidRPr="00E96D69">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Необходимыми условиями для успешного освоения дисциплины являются знания, умения и навыки, полученные в результате освоения дисциплин: Экономическая теория, Математика, Практика по получению первичных профессиональных умений, в том числе первичных умений и навыков научно-исследовательской деятельности</w:t>
            </w:r>
          </w:p>
        </w:tc>
      </w:tr>
      <w:tr w:rsidR="00310332" w:rsidRPr="00E96D6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310332" w:rsidRPr="00E96D6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Экономический анализ, Оценка и анализ рисков, Бизнес-планирование, Защита выпускной квалификационной работы, включая подготовку к процедуре защиты и процедуру защиты</w:t>
            </w:r>
          </w:p>
        </w:tc>
      </w:tr>
      <w:tr w:rsidR="00310332" w:rsidRPr="00E96D69">
        <w:trPr>
          <w:trHeight w:hRule="exact" w:val="277"/>
        </w:trPr>
        <w:tc>
          <w:tcPr>
            <w:tcW w:w="766" w:type="dxa"/>
          </w:tcPr>
          <w:p w:rsidR="00310332" w:rsidRPr="00EE07C0" w:rsidRDefault="00310332">
            <w:pPr>
              <w:rPr>
                <w:lang w:val="ru-RU"/>
              </w:rPr>
            </w:pPr>
          </w:p>
        </w:tc>
        <w:tc>
          <w:tcPr>
            <w:tcW w:w="228" w:type="dxa"/>
          </w:tcPr>
          <w:p w:rsidR="00310332" w:rsidRPr="00EE07C0" w:rsidRDefault="00310332">
            <w:pPr>
              <w:rPr>
                <w:lang w:val="ru-RU"/>
              </w:rPr>
            </w:pPr>
          </w:p>
        </w:tc>
        <w:tc>
          <w:tcPr>
            <w:tcW w:w="1844" w:type="dxa"/>
          </w:tcPr>
          <w:p w:rsidR="00310332" w:rsidRPr="00EE07C0" w:rsidRDefault="00310332">
            <w:pPr>
              <w:rPr>
                <w:lang w:val="ru-RU"/>
              </w:rPr>
            </w:pPr>
          </w:p>
        </w:tc>
        <w:tc>
          <w:tcPr>
            <w:tcW w:w="1702" w:type="dxa"/>
          </w:tcPr>
          <w:p w:rsidR="00310332" w:rsidRPr="00EE07C0" w:rsidRDefault="00310332">
            <w:pPr>
              <w:rPr>
                <w:lang w:val="ru-RU"/>
              </w:rPr>
            </w:pPr>
          </w:p>
        </w:tc>
        <w:tc>
          <w:tcPr>
            <w:tcW w:w="143" w:type="dxa"/>
          </w:tcPr>
          <w:p w:rsidR="00310332" w:rsidRPr="00EE07C0" w:rsidRDefault="00310332">
            <w:pPr>
              <w:rPr>
                <w:lang w:val="ru-RU"/>
              </w:rPr>
            </w:pPr>
          </w:p>
        </w:tc>
        <w:tc>
          <w:tcPr>
            <w:tcW w:w="851" w:type="dxa"/>
          </w:tcPr>
          <w:p w:rsidR="00310332" w:rsidRPr="00EE07C0" w:rsidRDefault="00310332">
            <w:pPr>
              <w:rPr>
                <w:lang w:val="ru-RU"/>
              </w:rPr>
            </w:pPr>
          </w:p>
        </w:tc>
        <w:tc>
          <w:tcPr>
            <w:tcW w:w="710" w:type="dxa"/>
          </w:tcPr>
          <w:p w:rsidR="00310332" w:rsidRPr="00EE07C0" w:rsidRDefault="00310332">
            <w:pPr>
              <w:rPr>
                <w:lang w:val="ru-RU"/>
              </w:rPr>
            </w:pPr>
          </w:p>
        </w:tc>
        <w:tc>
          <w:tcPr>
            <w:tcW w:w="1135" w:type="dxa"/>
          </w:tcPr>
          <w:p w:rsidR="00310332" w:rsidRPr="00EE07C0" w:rsidRDefault="00310332">
            <w:pPr>
              <w:rPr>
                <w:lang w:val="ru-RU"/>
              </w:rPr>
            </w:pPr>
          </w:p>
        </w:tc>
        <w:tc>
          <w:tcPr>
            <w:tcW w:w="1277" w:type="dxa"/>
          </w:tcPr>
          <w:p w:rsidR="00310332" w:rsidRPr="00EE07C0" w:rsidRDefault="00310332">
            <w:pPr>
              <w:rPr>
                <w:lang w:val="ru-RU"/>
              </w:rPr>
            </w:pPr>
          </w:p>
        </w:tc>
        <w:tc>
          <w:tcPr>
            <w:tcW w:w="710" w:type="dxa"/>
          </w:tcPr>
          <w:p w:rsidR="00310332" w:rsidRPr="00EE07C0" w:rsidRDefault="00310332">
            <w:pPr>
              <w:rPr>
                <w:lang w:val="ru-RU"/>
              </w:rPr>
            </w:pPr>
          </w:p>
        </w:tc>
        <w:tc>
          <w:tcPr>
            <w:tcW w:w="426" w:type="dxa"/>
          </w:tcPr>
          <w:p w:rsidR="00310332" w:rsidRPr="00EE07C0" w:rsidRDefault="00310332">
            <w:pPr>
              <w:rPr>
                <w:lang w:val="ru-RU"/>
              </w:rPr>
            </w:pPr>
          </w:p>
        </w:tc>
        <w:tc>
          <w:tcPr>
            <w:tcW w:w="993" w:type="dxa"/>
          </w:tcPr>
          <w:p w:rsidR="00310332" w:rsidRPr="00EE07C0" w:rsidRDefault="00310332">
            <w:pPr>
              <w:rPr>
                <w:lang w:val="ru-RU"/>
              </w:rPr>
            </w:pPr>
          </w:p>
        </w:tc>
      </w:tr>
      <w:tr w:rsidR="00310332" w:rsidRPr="00E96D69">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10332" w:rsidRPr="00EE07C0" w:rsidRDefault="00EE07C0">
            <w:pPr>
              <w:spacing w:after="0" w:line="240" w:lineRule="auto"/>
              <w:jc w:val="center"/>
              <w:rPr>
                <w:sz w:val="19"/>
                <w:szCs w:val="19"/>
                <w:lang w:val="ru-RU"/>
              </w:rPr>
            </w:pPr>
            <w:r w:rsidRPr="00EE07C0">
              <w:rPr>
                <w:rFonts w:ascii="Times New Roman" w:hAnsi="Times New Roman" w:cs="Times New Roman"/>
                <w:b/>
                <w:color w:val="000000"/>
                <w:sz w:val="19"/>
                <w:szCs w:val="19"/>
                <w:lang w:val="ru-RU"/>
              </w:rPr>
              <w:t>3. ТРЕБОВАНИЯ К РЕЗУЛЬТАТАМ ОСВОЕНИЯ ДИСЦИПЛИНЫ</w:t>
            </w:r>
          </w:p>
        </w:tc>
      </w:tr>
      <w:tr w:rsidR="00310332" w:rsidRPr="00E96D69">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jc w:val="center"/>
              <w:rPr>
                <w:sz w:val="19"/>
                <w:szCs w:val="19"/>
                <w:lang w:val="ru-RU"/>
              </w:rPr>
            </w:pPr>
            <w:r w:rsidRPr="00EE07C0">
              <w:rPr>
                <w:rFonts w:ascii="Times New Roman" w:hAnsi="Times New Roman" w:cs="Times New Roman"/>
                <w:b/>
                <w:color w:val="000000"/>
                <w:sz w:val="19"/>
                <w:szCs w:val="19"/>
                <w:lang w:val="ru-RU"/>
              </w:rPr>
              <w:t>ОК-12:      способностью работать с различными информационными ресурсами и технологиями, применять основные методы, способы и средства получения, хранения, поиска, систематизации, обработки и передачи информации</w:t>
            </w:r>
          </w:p>
        </w:tc>
      </w:tr>
      <w:tr w:rsidR="0031033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10332" w:rsidRPr="00E96D69">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Сущность, значение и способы получения, хранения, переработки и передачи информации с помощью компьютерных технологий</w:t>
            </w:r>
          </w:p>
        </w:tc>
      </w:tr>
      <w:tr w:rsidR="0031033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10332" w:rsidRPr="00E96D69">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Использовать отечественные и зарубежные информационные ресурсы и технологии для поиска и комплексного статистического анализа информации</w:t>
            </w:r>
          </w:p>
        </w:tc>
      </w:tr>
      <w:tr w:rsidR="0031033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10332" w:rsidRPr="00E96D69">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Навыками работы с различными информационными ресурсами и технологиями в целях получения и обработки информации, необходимой для принятия управленческих решений</w:t>
            </w:r>
          </w:p>
        </w:tc>
      </w:tr>
      <w:tr w:rsidR="00310332" w:rsidRPr="00E96D69">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jc w:val="center"/>
              <w:rPr>
                <w:sz w:val="19"/>
                <w:szCs w:val="19"/>
                <w:lang w:val="ru-RU"/>
              </w:rPr>
            </w:pPr>
            <w:r w:rsidRPr="00EE07C0">
              <w:rPr>
                <w:rFonts w:ascii="Times New Roman" w:hAnsi="Times New Roman" w:cs="Times New Roman"/>
                <w:b/>
                <w:color w:val="000000"/>
                <w:sz w:val="19"/>
                <w:szCs w:val="19"/>
                <w:lang w:val="ru-RU"/>
              </w:rPr>
              <w:t>ПК-28: способностью осуществлять сбор, анализ, систематизацию, оценку и интерпретацию данных, необходимых для решения профессиональных задач</w:t>
            </w:r>
          </w:p>
        </w:tc>
      </w:tr>
      <w:tr w:rsidR="0031033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10332" w:rsidRPr="00E96D6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Методы сбора, анализа, систематизации и интерпретации данных, необходимых для решения профессиональных задач</w:t>
            </w:r>
          </w:p>
        </w:tc>
      </w:tr>
      <w:tr w:rsidR="0031033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10332" w:rsidRPr="00E96D6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Осуществлять сбор данных, их систематизацию, интерпретацию и оценку с помощью статистических методов анализа</w:t>
            </w:r>
          </w:p>
        </w:tc>
      </w:tr>
      <w:tr w:rsidR="0031033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10332" w:rsidRPr="00E96D69">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Современными методами сбора, анализа, систематизации и интерпретации социально-экономических данных для решения профессиональных задач</w:t>
            </w:r>
          </w:p>
        </w:tc>
      </w:tr>
      <w:tr w:rsidR="00310332" w:rsidRPr="00E96D69">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jc w:val="center"/>
              <w:rPr>
                <w:sz w:val="19"/>
                <w:szCs w:val="19"/>
                <w:lang w:val="ru-RU"/>
              </w:rPr>
            </w:pPr>
            <w:r w:rsidRPr="00EE07C0">
              <w:rPr>
                <w:rFonts w:ascii="Times New Roman" w:hAnsi="Times New Roman" w:cs="Times New Roman"/>
                <w:b/>
                <w:color w:val="000000"/>
                <w:sz w:val="19"/>
                <w:szCs w:val="19"/>
                <w:lang w:val="ru-RU"/>
              </w:rPr>
              <w:t>ПК-36: способностью составлять прогнозы динамики основных экономических показателей деятельности хозяйствующих субъектов</w:t>
            </w:r>
          </w:p>
        </w:tc>
      </w:tr>
      <w:tr w:rsidR="0031033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10332" w:rsidRPr="00E96D69">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Способы выявления основной тенденции и приемы прогнозирования основных экономических показателей деятельности хозяйствующих субъектов</w:t>
            </w:r>
          </w:p>
        </w:tc>
      </w:tr>
      <w:tr w:rsidR="0031033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10332" w:rsidRPr="00E96D69">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Выявлять основные тенденции и применять приемы прогнозирования основных экономических показателей деятельности хозяйствующих субъектов</w:t>
            </w:r>
          </w:p>
        </w:tc>
      </w:tr>
      <w:tr w:rsidR="0031033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10332" w:rsidRPr="00E96D6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Навыками составления прогнозов динамики основных экономических показателей и оценки их эффективности</w:t>
            </w:r>
          </w:p>
        </w:tc>
      </w:tr>
      <w:tr w:rsidR="00310332" w:rsidRPr="00E96D69">
        <w:trPr>
          <w:trHeight w:hRule="exact" w:val="277"/>
        </w:trPr>
        <w:tc>
          <w:tcPr>
            <w:tcW w:w="766" w:type="dxa"/>
          </w:tcPr>
          <w:p w:rsidR="00310332" w:rsidRPr="00EE07C0" w:rsidRDefault="00310332">
            <w:pPr>
              <w:rPr>
                <w:lang w:val="ru-RU"/>
              </w:rPr>
            </w:pPr>
          </w:p>
        </w:tc>
        <w:tc>
          <w:tcPr>
            <w:tcW w:w="228" w:type="dxa"/>
          </w:tcPr>
          <w:p w:rsidR="00310332" w:rsidRPr="00EE07C0" w:rsidRDefault="00310332">
            <w:pPr>
              <w:rPr>
                <w:lang w:val="ru-RU"/>
              </w:rPr>
            </w:pPr>
          </w:p>
        </w:tc>
        <w:tc>
          <w:tcPr>
            <w:tcW w:w="1844" w:type="dxa"/>
          </w:tcPr>
          <w:p w:rsidR="00310332" w:rsidRPr="00EE07C0" w:rsidRDefault="00310332">
            <w:pPr>
              <w:rPr>
                <w:lang w:val="ru-RU"/>
              </w:rPr>
            </w:pPr>
          </w:p>
        </w:tc>
        <w:tc>
          <w:tcPr>
            <w:tcW w:w="1702" w:type="dxa"/>
          </w:tcPr>
          <w:p w:rsidR="00310332" w:rsidRPr="00EE07C0" w:rsidRDefault="00310332">
            <w:pPr>
              <w:rPr>
                <w:lang w:val="ru-RU"/>
              </w:rPr>
            </w:pPr>
          </w:p>
        </w:tc>
        <w:tc>
          <w:tcPr>
            <w:tcW w:w="143" w:type="dxa"/>
          </w:tcPr>
          <w:p w:rsidR="00310332" w:rsidRPr="00EE07C0" w:rsidRDefault="00310332">
            <w:pPr>
              <w:rPr>
                <w:lang w:val="ru-RU"/>
              </w:rPr>
            </w:pPr>
          </w:p>
        </w:tc>
        <w:tc>
          <w:tcPr>
            <w:tcW w:w="851" w:type="dxa"/>
          </w:tcPr>
          <w:p w:rsidR="00310332" w:rsidRPr="00EE07C0" w:rsidRDefault="00310332">
            <w:pPr>
              <w:rPr>
                <w:lang w:val="ru-RU"/>
              </w:rPr>
            </w:pPr>
          </w:p>
        </w:tc>
        <w:tc>
          <w:tcPr>
            <w:tcW w:w="710" w:type="dxa"/>
          </w:tcPr>
          <w:p w:rsidR="00310332" w:rsidRPr="00EE07C0" w:rsidRDefault="00310332">
            <w:pPr>
              <w:rPr>
                <w:lang w:val="ru-RU"/>
              </w:rPr>
            </w:pPr>
          </w:p>
        </w:tc>
        <w:tc>
          <w:tcPr>
            <w:tcW w:w="1135" w:type="dxa"/>
          </w:tcPr>
          <w:p w:rsidR="00310332" w:rsidRPr="00EE07C0" w:rsidRDefault="00310332">
            <w:pPr>
              <w:rPr>
                <w:lang w:val="ru-RU"/>
              </w:rPr>
            </w:pPr>
          </w:p>
        </w:tc>
        <w:tc>
          <w:tcPr>
            <w:tcW w:w="1277" w:type="dxa"/>
          </w:tcPr>
          <w:p w:rsidR="00310332" w:rsidRPr="00EE07C0" w:rsidRDefault="00310332">
            <w:pPr>
              <w:rPr>
                <w:lang w:val="ru-RU"/>
              </w:rPr>
            </w:pPr>
          </w:p>
        </w:tc>
        <w:tc>
          <w:tcPr>
            <w:tcW w:w="710" w:type="dxa"/>
          </w:tcPr>
          <w:p w:rsidR="00310332" w:rsidRPr="00EE07C0" w:rsidRDefault="00310332">
            <w:pPr>
              <w:rPr>
                <w:lang w:val="ru-RU"/>
              </w:rPr>
            </w:pPr>
          </w:p>
        </w:tc>
        <w:tc>
          <w:tcPr>
            <w:tcW w:w="426" w:type="dxa"/>
          </w:tcPr>
          <w:p w:rsidR="00310332" w:rsidRPr="00EE07C0" w:rsidRDefault="00310332">
            <w:pPr>
              <w:rPr>
                <w:lang w:val="ru-RU"/>
              </w:rPr>
            </w:pPr>
          </w:p>
        </w:tc>
        <w:tc>
          <w:tcPr>
            <w:tcW w:w="993" w:type="dxa"/>
          </w:tcPr>
          <w:p w:rsidR="00310332" w:rsidRPr="00EE07C0" w:rsidRDefault="00310332">
            <w:pPr>
              <w:rPr>
                <w:lang w:val="ru-RU"/>
              </w:rPr>
            </w:pPr>
          </w:p>
        </w:tc>
      </w:tr>
      <w:tr w:rsidR="00310332" w:rsidRPr="00E96D6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10332" w:rsidRPr="00EE07C0" w:rsidRDefault="00EE07C0">
            <w:pPr>
              <w:spacing w:after="0" w:line="240" w:lineRule="auto"/>
              <w:jc w:val="center"/>
              <w:rPr>
                <w:sz w:val="19"/>
                <w:szCs w:val="19"/>
                <w:lang w:val="ru-RU"/>
              </w:rPr>
            </w:pPr>
            <w:r w:rsidRPr="00EE07C0">
              <w:rPr>
                <w:rFonts w:ascii="Times New Roman" w:hAnsi="Times New Roman" w:cs="Times New Roman"/>
                <w:b/>
                <w:color w:val="000000"/>
                <w:sz w:val="19"/>
                <w:szCs w:val="19"/>
                <w:lang w:val="ru-RU"/>
              </w:rPr>
              <w:t>4. СТРУКТУРА И СОДЕРЖАНИЕ ДИСЦИПЛИНЫ (МОДУЛЯ)</w:t>
            </w:r>
          </w:p>
        </w:tc>
      </w:tr>
      <w:tr w:rsidR="00310332">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jc w:val="center"/>
              <w:rPr>
                <w:sz w:val="19"/>
                <w:szCs w:val="19"/>
                <w:lang w:val="ru-RU"/>
              </w:rPr>
            </w:pPr>
            <w:r w:rsidRPr="00EE07C0">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10332" w:rsidRDefault="00EE07C0">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10332">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Теориии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вероятностей</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r>
    </w:tbl>
    <w:p w:rsidR="00310332" w:rsidRDefault="00EE07C0">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5"/>
        <w:gridCol w:w="118"/>
        <w:gridCol w:w="810"/>
        <w:gridCol w:w="680"/>
        <w:gridCol w:w="1097"/>
        <w:gridCol w:w="1210"/>
        <w:gridCol w:w="671"/>
        <w:gridCol w:w="387"/>
        <w:gridCol w:w="944"/>
      </w:tblGrid>
      <w:tr w:rsidR="00310332">
        <w:trPr>
          <w:trHeight w:hRule="exact" w:val="416"/>
        </w:trPr>
        <w:tc>
          <w:tcPr>
            <w:tcW w:w="4692" w:type="dxa"/>
            <w:gridSpan w:val="3"/>
            <w:shd w:val="clear" w:color="C0C0C0" w:fill="FFFFFF"/>
            <w:tcMar>
              <w:left w:w="34" w:type="dxa"/>
              <w:right w:w="34" w:type="dxa"/>
            </w:tcMar>
          </w:tcPr>
          <w:p w:rsidR="00310332" w:rsidRDefault="00EE07C0">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310332" w:rsidRDefault="00310332"/>
        </w:tc>
        <w:tc>
          <w:tcPr>
            <w:tcW w:w="710" w:type="dxa"/>
          </w:tcPr>
          <w:p w:rsidR="00310332" w:rsidRDefault="00310332"/>
        </w:tc>
        <w:tc>
          <w:tcPr>
            <w:tcW w:w="1135" w:type="dxa"/>
          </w:tcPr>
          <w:p w:rsidR="00310332" w:rsidRDefault="00310332"/>
        </w:tc>
        <w:tc>
          <w:tcPr>
            <w:tcW w:w="1277" w:type="dxa"/>
          </w:tcPr>
          <w:p w:rsidR="00310332" w:rsidRDefault="00310332"/>
        </w:tc>
        <w:tc>
          <w:tcPr>
            <w:tcW w:w="710" w:type="dxa"/>
          </w:tcPr>
          <w:p w:rsidR="00310332" w:rsidRDefault="00310332"/>
        </w:tc>
        <w:tc>
          <w:tcPr>
            <w:tcW w:w="426" w:type="dxa"/>
          </w:tcPr>
          <w:p w:rsidR="00310332" w:rsidRDefault="00310332"/>
        </w:tc>
        <w:tc>
          <w:tcPr>
            <w:tcW w:w="1007" w:type="dxa"/>
            <w:shd w:val="clear" w:color="C0C0C0" w:fill="FFFFFF"/>
            <w:tcMar>
              <w:left w:w="34" w:type="dxa"/>
              <w:right w:w="34" w:type="dxa"/>
            </w:tcMar>
          </w:tcPr>
          <w:p w:rsidR="00310332" w:rsidRDefault="00EE07C0">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310332">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proofErr w:type="spellStart"/>
            <w:r w:rsidRPr="00EE07C0">
              <w:rPr>
                <w:rFonts w:ascii="Times New Roman" w:hAnsi="Times New Roman" w:cs="Times New Roman"/>
                <w:color w:val="000000"/>
                <w:sz w:val="19"/>
                <w:szCs w:val="19"/>
                <w:lang w:val="ru-RU"/>
              </w:rPr>
              <w:t>Тема"Основные</w:t>
            </w:r>
            <w:proofErr w:type="spellEnd"/>
            <w:r w:rsidRPr="00EE07C0">
              <w:rPr>
                <w:rFonts w:ascii="Times New Roman" w:hAnsi="Times New Roman" w:cs="Times New Roman"/>
                <w:color w:val="000000"/>
                <w:sz w:val="19"/>
                <w:szCs w:val="19"/>
                <w:lang w:val="ru-RU"/>
              </w:rPr>
              <w:t xml:space="preserve"> понятия и определения теории </w:t>
            </w:r>
            <w:proofErr w:type="spellStart"/>
            <w:r w:rsidRPr="00EE07C0">
              <w:rPr>
                <w:rFonts w:ascii="Times New Roman" w:hAnsi="Times New Roman" w:cs="Times New Roman"/>
                <w:color w:val="000000"/>
                <w:sz w:val="19"/>
                <w:szCs w:val="19"/>
                <w:lang w:val="ru-RU"/>
              </w:rPr>
              <w:t>вероятностей.Основные</w:t>
            </w:r>
            <w:proofErr w:type="spellEnd"/>
            <w:r w:rsidRPr="00EE07C0">
              <w:rPr>
                <w:rFonts w:ascii="Times New Roman" w:hAnsi="Times New Roman" w:cs="Times New Roman"/>
                <w:color w:val="000000"/>
                <w:sz w:val="19"/>
                <w:szCs w:val="19"/>
                <w:lang w:val="ru-RU"/>
              </w:rPr>
              <w:t xml:space="preserve"> теоремы теории </w:t>
            </w:r>
            <w:proofErr w:type="spellStart"/>
            <w:r w:rsidRPr="00EE07C0">
              <w:rPr>
                <w:rFonts w:ascii="Times New Roman" w:hAnsi="Times New Roman" w:cs="Times New Roman"/>
                <w:color w:val="000000"/>
                <w:sz w:val="19"/>
                <w:szCs w:val="19"/>
                <w:lang w:val="ru-RU"/>
              </w:rPr>
              <w:t>вероятностей.Формулы</w:t>
            </w:r>
            <w:proofErr w:type="spellEnd"/>
            <w:r w:rsidRPr="00EE07C0">
              <w:rPr>
                <w:rFonts w:ascii="Times New Roman" w:hAnsi="Times New Roman" w:cs="Times New Roman"/>
                <w:color w:val="000000"/>
                <w:sz w:val="19"/>
                <w:szCs w:val="19"/>
                <w:lang w:val="ru-RU"/>
              </w:rPr>
              <w:t xml:space="preserve"> полной вероятности и </w:t>
            </w:r>
            <w:proofErr w:type="spellStart"/>
            <w:r w:rsidRPr="00EE07C0">
              <w:rPr>
                <w:rFonts w:ascii="Times New Roman" w:hAnsi="Times New Roman" w:cs="Times New Roman"/>
                <w:color w:val="000000"/>
                <w:sz w:val="19"/>
                <w:szCs w:val="19"/>
                <w:lang w:val="ru-RU"/>
              </w:rPr>
              <w:t>Байеса".Предмет</w:t>
            </w:r>
            <w:proofErr w:type="spellEnd"/>
            <w:r w:rsidRPr="00EE07C0">
              <w:rPr>
                <w:rFonts w:ascii="Times New Roman" w:hAnsi="Times New Roman" w:cs="Times New Roman"/>
                <w:color w:val="000000"/>
                <w:sz w:val="19"/>
                <w:szCs w:val="19"/>
                <w:lang w:val="ru-RU"/>
              </w:rPr>
              <w:t xml:space="preserve"> </w:t>
            </w:r>
            <w:proofErr w:type="spellStart"/>
            <w:r w:rsidRPr="00EE07C0">
              <w:rPr>
                <w:rFonts w:ascii="Times New Roman" w:hAnsi="Times New Roman" w:cs="Times New Roman"/>
                <w:color w:val="000000"/>
                <w:sz w:val="19"/>
                <w:szCs w:val="19"/>
                <w:lang w:val="ru-RU"/>
              </w:rPr>
              <w:t>теориии</w:t>
            </w:r>
            <w:proofErr w:type="spellEnd"/>
            <w:r w:rsidRPr="00EE07C0">
              <w:rPr>
                <w:rFonts w:ascii="Times New Roman" w:hAnsi="Times New Roman" w:cs="Times New Roman"/>
                <w:color w:val="000000"/>
                <w:sz w:val="19"/>
                <w:szCs w:val="19"/>
                <w:lang w:val="ru-RU"/>
              </w:rPr>
              <w:t xml:space="preserve"> вероятностей и ее значение для экономической науки. Испытания, события и их классификация. Классическое и </w:t>
            </w:r>
            <w:proofErr w:type="spellStart"/>
            <w:r w:rsidRPr="00EE07C0">
              <w:rPr>
                <w:rFonts w:ascii="Times New Roman" w:hAnsi="Times New Roman" w:cs="Times New Roman"/>
                <w:color w:val="000000"/>
                <w:sz w:val="19"/>
                <w:szCs w:val="19"/>
                <w:lang w:val="ru-RU"/>
              </w:rPr>
              <w:t>статисическое</w:t>
            </w:r>
            <w:proofErr w:type="spellEnd"/>
            <w:r w:rsidRPr="00EE07C0">
              <w:rPr>
                <w:rFonts w:ascii="Times New Roman" w:hAnsi="Times New Roman" w:cs="Times New Roman"/>
                <w:color w:val="000000"/>
                <w:sz w:val="19"/>
                <w:szCs w:val="19"/>
                <w:lang w:val="ru-RU"/>
              </w:rPr>
              <w:t xml:space="preserve"> определение вероятности. Свойства </w:t>
            </w:r>
            <w:proofErr w:type="spellStart"/>
            <w:r w:rsidRPr="00EE07C0">
              <w:rPr>
                <w:rFonts w:ascii="Times New Roman" w:hAnsi="Times New Roman" w:cs="Times New Roman"/>
                <w:color w:val="000000"/>
                <w:sz w:val="19"/>
                <w:szCs w:val="19"/>
                <w:lang w:val="ru-RU"/>
              </w:rPr>
              <w:t>вероятности.Алгебра</w:t>
            </w:r>
            <w:proofErr w:type="spellEnd"/>
            <w:r w:rsidRPr="00EE07C0">
              <w:rPr>
                <w:rFonts w:ascii="Times New Roman" w:hAnsi="Times New Roman" w:cs="Times New Roman"/>
                <w:color w:val="000000"/>
                <w:sz w:val="19"/>
                <w:szCs w:val="19"/>
                <w:lang w:val="ru-RU"/>
              </w:rPr>
              <w:t xml:space="preserve"> </w:t>
            </w:r>
            <w:proofErr w:type="spellStart"/>
            <w:r w:rsidRPr="00EE07C0">
              <w:rPr>
                <w:rFonts w:ascii="Times New Roman" w:hAnsi="Times New Roman" w:cs="Times New Roman"/>
                <w:color w:val="000000"/>
                <w:sz w:val="19"/>
                <w:szCs w:val="19"/>
                <w:lang w:val="ru-RU"/>
              </w:rPr>
              <w:t>соьытий</w:t>
            </w:r>
            <w:proofErr w:type="spellEnd"/>
            <w:r w:rsidRPr="00EE07C0">
              <w:rPr>
                <w:rFonts w:ascii="Times New Roman" w:hAnsi="Times New Roman" w:cs="Times New Roman"/>
                <w:color w:val="000000"/>
                <w:sz w:val="19"/>
                <w:szCs w:val="19"/>
                <w:lang w:val="ru-RU"/>
              </w:rPr>
              <w:t>. Основные теоремы сложения вероятностей совместных и несовместных событий. Зависимые и независимые события. Теоремы умножения вероятностей. Формула полной вероятности и формула Байеса.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ОК-12 ПК- 28 ПК-36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Л1.1 Л1.5 Л1.6 Л2.5 Л2.6 Л3.2</w:t>
            </w:r>
          </w:p>
          <w:p w:rsidR="00310332" w:rsidRDefault="00EE07C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r>
      <w:tr w:rsidR="0031033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proofErr w:type="spellStart"/>
            <w:r w:rsidRPr="00EE07C0">
              <w:rPr>
                <w:rFonts w:ascii="Times New Roman" w:hAnsi="Times New Roman" w:cs="Times New Roman"/>
                <w:color w:val="000000"/>
                <w:sz w:val="19"/>
                <w:szCs w:val="19"/>
                <w:lang w:val="ru-RU"/>
              </w:rPr>
              <w:t>Тема"Основные</w:t>
            </w:r>
            <w:proofErr w:type="spellEnd"/>
            <w:r w:rsidRPr="00EE07C0">
              <w:rPr>
                <w:rFonts w:ascii="Times New Roman" w:hAnsi="Times New Roman" w:cs="Times New Roman"/>
                <w:color w:val="000000"/>
                <w:sz w:val="19"/>
                <w:szCs w:val="19"/>
                <w:lang w:val="ru-RU"/>
              </w:rPr>
              <w:t xml:space="preserve"> теоремы теории </w:t>
            </w:r>
            <w:proofErr w:type="spellStart"/>
            <w:r w:rsidRPr="00EE07C0">
              <w:rPr>
                <w:rFonts w:ascii="Times New Roman" w:hAnsi="Times New Roman" w:cs="Times New Roman"/>
                <w:color w:val="000000"/>
                <w:sz w:val="19"/>
                <w:szCs w:val="19"/>
                <w:lang w:val="ru-RU"/>
              </w:rPr>
              <w:t>вероятностей.Формулы</w:t>
            </w:r>
            <w:proofErr w:type="spellEnd"/>
            <w:r w:rsidRPr="00EE07C0">
              <w:rPr>
                <w:rFonts w:ascii="Times New Roman" w:hAnsi="Times New Roman" w:cs="Times New Roman"/>
                <w:color w:val="000000"/>
                <w:sz w:val="19"/>
                <w:szCs w:val="19"/>
                <w:lang w:val="ru-RU"/>
              </w:rPr>
              <w:t xml:space="preserve"> полной вероятности и </w:t>
            </w:r>
            <w:proofErr w:type="spellStart"/>
            <w:r w:rsidRPr="00EE07C0">
              <w:rPr>
                <w:rFonts w:ascii="Times New Roman" w:hAnsi="Times New Roman" w:cs="Times New Roman"/>
                <w:color w:val="000000"/>
                <w:sz w:val="19"/>
                <w:szCs w:val="19"/>
                <w:lang w:val="ru-RU"/>
              </w:rPr>
              <w:t>Байеса".Алгебра</w:t>
            </w:r>
            <w:proofErr w:type="spellEnd"/>
            <w:r w:rsidRPr="00EE07C0">
              <w:rPr>
                <w:rFonts w:ascii="Times New Roman" w:hAnsi="Times New Roman" w:cs="Times New Roman"/>
                <w:color w:val="000000"/>
                <w:sz w:val="19"/>
                <w:szCs w:val="19"/>
                <w:lang w:val="ru-RU"/>
              </w:rPr>
              <w:t xml:space="preserve"> событий. Основные теоремы сложения вероятностей совместных и несовместных событий. Зависимые и независимые события. Теоремы умножения вероятностей. Формула полной вероятности и формула Байеса. /</w:t>
            </w:r>
            <w:proofErr w:type="spellStart"/>
            <w:r w:rsidRPr="00EE07C0">
              <w:rPr>
                <w:rFonts w:ascii="Times New Roman" w:hAnsi="Times New Roman" w:cs="Times New Roman"/>
                <w:color w:val="000000"/>
                <w:sz w:val="19"/>
                <w:szCs w:val="19"/>
                <w:lang w:val="ru-RU"/>
              </w:rPr>
              <w:t>Пр</w:t>
            </w:r>
            <w:proofErr w:type="spellEnd"/>
            <w:r w:rsidRPr="00EE07C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r>
      <w:tr w:rsidR="0031033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proofErr w:type="spellStart"/>
            <w:r w:rsidRPr="00EE07C0">
              <w:rPr>
                <w:rFonts w:ascii="Times New Roman" w:hAnsi="Times New Roman" w:cs="Times New Roman"/>
                <w:color w:val="000000"/>
                <w:sz w:val="19"/>
                <w:szCs w:val="19"/>
                <w:lang w:val="ru-RU"/>
              </w:rPr>
              <w:t>Тема"Основные</w:t>
            </w:r>
            <w:proofErr w:type="spellEnd"/>
            <w:r w:rsidRPr="00EE07C0">
              <w:rPr>
                <w:rFonts w:ascii="Times New Roman" w:hAnsi="Times New Roman" w:cs="Times New Roman"/>
                <w:color w:val="000000"/>
                <w:sz w:val="19"/>
                <w:szCs w:val="19"/>
                <w:lang w:val="ru-RU"/>
              </w:rPr>
              <w:t xml:space="preserve"> понятия и определения теории вероятностей".</w:t>
            </w:r>
          </w:p>
          <w:p w:rsidR="00310332" w:rsidRDefault="00EE07C0">
            <w:pPr>
              <w:spacing w:after="0" w:line="240" w:lineRule="auto"/>
              <w:rPr>
                <w:sz w:val="19"/>
                <w:szCs w:val="19"/>
              </w:rPr>
            </w:pPr>
            <w:r w:rsidRPr="00EE07C0">
              <w:rPr>
                <w:rFonts w:ascii="Times New Roman" w:hAnsi="Times New Roman" w:cs="Times New Roman"/>
                <w:color w:val="000000"/>
                <w:sz w:val="19"/>
                <w:szCs w:val="19"/>
                <w:lang w:val="ru-RU"/>
              </w:rPr>
              <w:t xml:space="preserve">Свойства вероятности. Связь между классическим и статистическим определением вероятности.  </w:t>
            </w:r>
            <w:proofErr w:type="spellStart"/>
            <w:r>
              <w:rPr>
                <w:rFonts w:ascii="Times New Roman" w:hAnsi="Times New Roman" w:cs="Times New Roman"/>
                <w:color w:val="000000"/>
                <w:sz w:val="19"/>
                <w:szCs w:val="19"/>
              </w:rPr>
              <w:t>Элементы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комбинаторики</w:t>
            </w:r>
            <w:proofErr w:type="spellEnd"/>
            <w:r>
              <w:rPr>
                <w:rFonts w:ascii="Times New Roman" w:hAnsi="Times New Roman" w:cs="Times New Roman"/>
                <w:color w:val="000000"/>
                <w:sz w:val="19"/>
                <w:szCs w:val="19"/>
              </w:rPr>
              <w:t>.</w:t>
            </w:r>
          </w:p>
          <w:p w:rsidR="00310332" w:rsidRDefault="00EE07C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ОК-12 ПК- 28 ПК-36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Л1.4 Л1.5 Л1.6 Л2.5 Л2.6 Л3.2</w:t>
            </w:r>
          </w:p>
          <w:p w:rsidR="00310332" w:rsidRDefault="00EE07C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r>
      <w:tr w:rsidR="0031033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proofErr w:type="spellStart"/>
            <w:r w:rsidRPr="00EE07C0">
              <w:rPr>
                <w:rFonts w:ascii="Times New Roman" w:hAnsi="Times New Roman" w:cs="Times New Roman"/>
                <w:color w:val="000000"/>
                <w:sz w:val="19"/>
                <w:szCs w:val="19"/>
                <w:lang w:val="ru-RU"/>
              </w:rPr>
              <w:t>Тема"Основные</w:t>
            </w:r>
            <w:proofErr w:type="spellEnd"/>
            <w:r w:rsidRPr="00EE07C0">
              <w:rPr>
                <w:rFonts w:ascii="Times New Roman" w:hAnsi="Times New Roman" w:cs="Times New Roman"/>
                <w:color w:val="000000"/>
                <w:sz w:val="19"/>
                <w:szCs w:val="19"/>
                <w:lang w:val="ru-RU"/>
              </w:rPr>
              <w:t xml:space="preserve"> теоремы теории вероятностей"</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Алгебра событий. Основные теоремы сложения вероятностей совместных и несовместных событий.</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Зависимые и независимые события.</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Теоремы умножения вероятностей.</w:t>
            </w:r>
          </w:p>
          <w:p w:rsidR="00310332" w:rsidRDefault="00EE07C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ОК-12 ПК- 28 ПК-36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Л1.1 Л1.5 Л1.6 Л2.5 Л2.6 Л3.2</w:t>
            </w:r>
          </w:p>
          <w:p w:rsidR="00310332" w:rsidRDefault="00EE07C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r>
      <w:tr w:rsidR="0031033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proofErr w:type="spellStart"/>
            <w:r w:rsidRPr="00EE07C0">
              <w:rPr>
                <w:rFonts w:ascii="Times New Roman" w:hAnsi="Times New Roman" w:cs="Times New Roman"/>
                <w:color w:val="000000"/>
                <w:sz w:val="19"/>
                <w:szCs w:val="19"/>
                <w:lang w:val="ru-RU"/>
              </w:rPr>
              <w:t>Тема"Случайные</w:t>
            </w:r>
            <w:proofErr w:type="spellEnd"/>
            <w:r w:rsidRPr="00EE07C0">
              <w:rPr>
                <w:rFonts w:ascii="Times New Roman" w:hAnsi="Times New Roman" w:cs="Times New Roman"/>
                <w:color w:val="000000"/>
                <w:sz w:val="19"/>
                <w:szCs w:val="19"/>
                <w:lang w:val="ru-RU"/>
              </w:rPr>
              <w:t xml:space="preserve"> </w:t>
            </w:r>
            <w:proofErr w:type="spellStart"/>
            <w:r w:rsidRPr="00EE07C0">
              <w:rPr>
                <w:rFonts w:ascii="Times New Roman" w:hAnsi="Times New Roman" w:cs="Times New Roman"/>
                <w:color w:val="000000"/>
                <w:sz w:val="19"/>
                <w:szCs w:val="19"/>
                <w:lang w:val="ru-RU"/>
              </w:rPr>
              <w:t>величины".Понятие</w:t>
            </w:r>
            <w:proofErr w:type="spellEnd"/>
            <w:r w:rsidRPr="00EE07C0">
              <w:rPr>
                <w:rFonts w:ascii="Times New Roman" w:hAnsi="Times New Roman" w:cs="Times New Roman"/>
                <w:color w:val="000000"/>
                <w:sz w:val="19"/>
                <w:szCs w:val="19"/>
                <w:lang w:val="ru-RU"/>
              </w:rPr>
              <w:t xml:space="preserve"> случайной величины. Непрерывные и дискретные случайные величины. Закон распределения случайной величины. математические операции над случайными </w:t>
            </w:r>
            <w:proofErr w:type="spellStart"/>
            <w:r w:rsidRPr="00EE07C0">
              <w:rPr>
                <w:rFonts w:ascii="Times New Roman" w:hAnsi="Times New Roman" w:cs="Times New Roman"/>
                <w:color w:val="000000"/>
                <w:sz w:val="19"/>
                <w:szCs w:val="19"/>
                <w:lang w:val="ru-RU"/>
              </w:rPr>
              <w:t>величиными</w:t>
            </w:r>
            <w:proofErr w:type="spellEnd"/>
            <w:r w:rsidRPr="00EE07C0">
              <w:rPr>
                <w:rFonts w:ascii="Times New Roman" w:hAnsi="Times New Roman" w:cs="Times New Roman"/>
                <w:color w:val="000000"/>
                <w:sz w:val="19"/>
                <w:szCs w:val="19"/>
                <w:lang w:val="ru-RU"/>
              </w:rPr>
              <w:t>. Математическое ожидание дискретной случайной величины. Функции распределения случайной величины. Непрерывные случайные величины. Плотность вероятности.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ОК-12 ПК- 28 ПК-36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Л1.1 Л1.5 Л1.6 Л2.5 Л2.6 Л3.2</w:t>
            </w:r>
          </w:p>
          <w:p w:rsidR="00310332" w:rsidRDefault="00EE07C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r>
      <w:tr w:rsidR="0031033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proofErr w:type="spellStart"/>
            <w:r w:rsidRPr="00EE07C0">
              <w:rPr>
                <w:rFonts w:ascii="Times New Roman" w:hAnsi="Times New Roman" w:cs="Times New Roman"/>
                <w:color w:val="000000"/>
                <w:sz w:val="19"/>
                <w:szCs w:val="19"/>
                <w:lang w:val="ru-RU"/>
              </w:rPr>
              <w:t>Тема"Основные</w:t>
            </w:r>
            <w:proofErr w:type="spellEnd"/>
            <w:r w:rsidRPr="00EE07C0">
              <w:rPr>
                <w:rFonts w:ascii="Times New Roman" w:hAnsi="Times New Roman" w:cs="Times New Roman"/>
                <w:color w:val="000000"/>
                <w:sz w:val="19"/>
                <w:szCs w:val="19"/>
                <w:lang w:val="ru-RU"/>
              </w:rPr>
              <w:t xml:space="preserve"> законы распределения дискретных и непрерывных случайных величин". Биномиальный закон распределения. Закон распределения Пуассона. Нормальный закон распределения. Локальная и интегральная формула Муавра - Лапласа.  Распределения некоторых случайных величин, представляющих функции нормальных величин: хи- квадрат распределение, распределение Стьюдента, распределение Фишера- </w:t>
            </w:r>
            <w:proofErr w:type="spellStart"/>
            <w:r w:rsidRPr="00EE07C0">
              <w:rPr>
                <w:rFonts w:ascii="Times New Roman" w:hAnsi="Times New Roman" w:cs="Times New Roman"/>
                <w:color w:val="000000"/>
                <w:sz w:val="19"/>
                <w:szCs w:val="19"/>
                <w:lang w:val="ru-RU"/>
              </w:rPr>
              <w:t>Снедекора</w:t>
            </w:r>
            <w:proofErr w:type="spellEnd"/>
            <w:r w:rsidRPr="00EE07C0">
              <w:rPr>
                <w:rFonts w:ascii="Times New Roman" w:hAnsi="Times New Roman" w:cs="Times New Roman"/>
                <w:color w:val="000000"/>
                <w:sz w:val="19"/>
                <w:szCs w:val="19"/>
                <w:lang w:val="ru-RU"/>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ОК-12 ПК- 28 ПК-36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Л1.4 Л1.5 Л1.6 Л2.5 Л2.6 Л3.2</w:t>
            </w:r>
          </w:p>
          <w:p w:rsidR="00310332" w:rsidRDefault="00EE07C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r>
    </w:tbl>
    <w:p w:rsidR="00310332" w:rsidRDefault="00EE07C0">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8"/>
        <w:gridCol w:w="119"/>
        <w:gridCol w:w="813"/>
        <w:gridCol w:w="681"/>
        <w:gridCol w:w="1099"/>
        <w:gridCol w:w="1213"/>
        <w:gridCol w:w="673"/>
        <w:gridCol w:w="388"/>
        <w:gridCol w:w="946"/>
      </w:tblGrid>
      <w:tr w:rsidR="00310332">
        <w:trPr>
          <w:trHeight w:hRule="exact" w:val="416"/>
        </w:trPr>
        <w:tc>
          <w:tcPr>
            <w:tcW w:w="4692" w:type="dxa"/>
            <w:gridSpan w:val="3"/>
            <w:shd w:val="clear" w:color="C0C0C0" w:fill="FFFFFF"/>
            <w:tcMar>
              <w:left w:w="34" w:type="dxa"/>
              <w:right w:w="34" w:type="dxa"/>
            </w:tcMar>
          </w:tcPr>
          <w:p w:rsidR="00310332" w:rsidRDefault="00EE07C0">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310332" w:rsidRDefault="00310332"/>
        </w:tc>
        <w:tc>
          <w:tcPr>
            <w:tcW w:w="710" w:type="dxa"/>
          </w:tcPr>
          <w:p w:rsidR="00310332" w:rsidRDefault="00310332"/>
        </w:tc>
        <w:tc>
          <w:tcPr>
            <w:tcW w:w="1135" w:type="dxa"/>
          </w:tcPr>
          <w:p w:rsidR="00310332" w:rsidRDefault="00310332"/>
        </w:tc>
        <w:tc>
          <w:tcPr>
            <w:tcW w:w="1277" w:type="dxa"/>
          </w:tcPr>
          <w:p w:rsidR="00310332" w:rsidRDefault="00310332"/>
        </w:tc>
        <w:tc>
          <w:tcPr>
            <w:tcW w:w="710" w:type="dxa"/>
          </w:tcPr>
          <w:p w:rsidR="00310332" w:rsidRDefault="00310332"/>
        </w:tc>
        <w:tc>
          <w:tcPr>
            <w:tcW w:w="426" w:type="dxa"/>
          </w:tcPr>
          <w:p w:rsidR="00310332" w:rsidRDefault="00310332"/>
        </w:tc>
        <w:tc>
          <w:tcPr>
            <w:tcW w:w="1007" w:type="dxa"/>
            <w:shd w:val="clear" w:color="C0C0C0" w:fill="FFFFFF"/>
            <w:tcMar>
              <w:left w:w="34" w:type="dxa"/>
              <w:right w:w="34" w:type="dxa"/>
            </w:tcMar>
          </w:tcPr>
          <w:p w:rsidR="00310332" w:rsidRDefault="00EE07C0">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31033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Математическая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статистика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r>
      <w:tr w:rsidR="0031033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proofErr w:type="spellStart"/>
            <w:r w:rsidRPr="00EE07C0">
              <w:rPr>
                <w:rFonts w:ascii="Times New Roman" w:hAnsi="Times New Roman" w:cs="Times New Roman"/>
                <w:color w:val="000000"/>
                <w:sz w:val="19"/>
                <w:szCs w:val="19"/>
                <w:lang w:val="ru-RU"/>
              </w:rPr>
              <w:t>Тема"Вариационные</w:t>
            </w:r>
            <w:proofErr w:type="spellEnd"/>
            <w:r w:rsidRPr="00EE07C0">
              <w:rPr>
                <w:rFonts w:ascii="Times New Roman" w:hAnsi="Times New Roman" w:cs="Times New Roman"/>
                <w:color w:val="000000"/>
                <w:sz w:val="19"/>
                <w:szCs w:val="19"/>
                <w:lang w:val="ru-RU"/>
              </w:rPr>
              <w:t xml:space="preserve"> ряды и их характеристики".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Понятие вариационного ряда.</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Эмпирическая функция распределения.</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Средние величины.</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Показатели вариации.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 xml:space="preserve">Начальные и центральные моменты вариационного </w:t>
            </w:r>
            <w:proofErr w:type="spellStart"/>
            <w:r w:rsidRPr="00EE07C0">
              <w:rPr>
                <w:rFonts w:ascii="Times New Roman" w:hAnsi="Times New Roman" w:cs="Times New Roman"/>
                <w:color w:val="000000"/>
                <w:sz w:val="19"/>
                <w:szCs w:val="19"/>
                <w:lang w:val="ru-RU"/>
              </w:rPr>
              <w:t>ряда.Асимметрия</w:t>
            </w:r>
            <w:proofErr w:type="spellEnd"/>
            <w:r w:rsidRPr="00EE07C0">
              <w:rPr>
                <w:rFonts w:ascii="Times New Roman" w:hAnsi="Times New Roman" w:cs="Times New Roman"/>
                <w:color w:val="000000"/>
                <w:sz w:val="19"/>
                <w:szCs w:val="19"/>
                <w:lang w:val="ru-RU"/>
              </w:rPr>
              <w:t xml:space="preserve"> и эксцесс. /</w:t>
            </w:r>
            <w:proofErr w:type="spellStart"/>
            <w:r w:rsidRPr="00EE07C0">
              <w:rPr>
                <w:rFonts w:ascii="Times New Roman" w:hAnsi="Times New Roman" w:cs="Times New Roman"/>
                <w:color w:val="000000"/>
                <w:sz w:val="19"/>
                <w:szCs w:val="19"/>
                <w:lang w:val="ru-RU"/>
              </w:rPr>
              <w:t>Пр</w:t>
            </w:r>
            <w:proofErr w:type="spellEnd"/>
            <w:r w:rsidRPr="00EE07C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ОК-12 ПК- 28 ПК-36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Л1.4 Л1.5 Л1.6 Л2.5 Л2.6 Л3.2</w:t>
            </w:r>
          </w:p>
          <w:p w:rsidR="00310332" w:rsidRDefault="00EE07C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r>
      <w:tr w:rsidR="00310332" w:rsidTr="00EE07C0">
        <w:trPr>
          <w:trHeight w:hRule="exact" w:val="178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proofErr w:type="spellStart"/>
            <w:r w:rsidRPr="00EE07C0">
              <w:rPr>
                <w:rFonts w:ascii="Times New Roman" w:hAnsi="Times New Roman" w:cs="Times New Roman"/>
                <w:color w:val="000000"/>
                <w:sz w:val="19"/>
                <w:szCs w:val="19"/>
                <w:lang w:val="ru-RU"/>
              </w:rPr>
              <w:t>Тема"Вариационный</w:t>
            </w:r>
            <w:proofErr w:type="spellEnd"/>
            <w:r w:rsidRPr="00EE07C0">
              <w:rPr>
                <w:rFonts w:ascii="Times New Roman" w:hAnsi="Times New Roman" w:cs="Times New Roman"/>
                <w:color w:val="000000"/>
                <w:sz w:val="19"/>
                <w:szCs w:val="19"/>
                <w:lang w:val="ru-RU"/>
              </w:rPr>
              <w:t xml:space="preserve"> ряд".</w:t>
            </w:r>
          </w:p>
          <w:p w:rsidR="00310332" w:rsidRDefault="00EE07C0">
            <w:pPr>
              <w:spacing w:after="0" w:line="240" w:lineRule="auto"/>
              <w:rPr>
                <w:sz w:val="19"/>
                <w:szCs w:val="19"/>
              </w:rPr>
            </w:pPr>
            <w:r w:rsidRPr="00EE07C0">
              <w:rPr>
                <w:rFonts w:ascii="Times New Roman" w:hAnsi="Times New Roman" w:cs="Times New Roman"/>
                <w:color w:val="000000"/>
                <w:sz w:val="19"/>
                <w:szCs w:val="19"/>
                <w:lang w:val="ru-RU"/>
              </w:rPr>
              <w:t xml:space="preserve">Построение интервальных и дискретных вариационных рядов. Числовые характеристики вариационного ряда. Свойства средней арифметической и дисперсии. </w:t>
            </w:r>
            <w:proofErr w:type="spellStart"/>
            <w:r>
              <w:rPr>
                <w:rFonts w:ascii="Times New Roman" w:hAnsi="Times New Roman" w:cs="Times New Roman"/>
                <w:color w:val="000000"/>
                <w:sz w:val="19"/>
                <w:szCs w:val="19"/>
              </w:rPr>
              <w:t>Графическое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изображение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вариационного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ряда</w:t>
            </w:r>
            <w:proofErr w:type="spellEnd"/>
            <w:r>
              <w:rPr>
                <w:rFonts w:ascii="Times New Roman" w:hAnsi="Times New Roman" w:cs="Times New Roman"/>
                <w:color w:val="000000"/>
                <w:sz w:val="19"/>
                <w:szCs w:val="19"/>
              </w:rPr>
              <w:t>.</w:t>
            </w:r>
          </w:p>
          <w:p w:rsidR="00310332" w:rsidRDefault="00EE07C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ОК-12 ПК- 28 ПК-36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Л1.1 Л1.5 Л1.6 Л2.5 Л2.6 Л3.2</w:t>
            </w:r>
          </w:p>
          <w:p w:rsidR="00310332" w:rsidRDefault="00EE07C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r>
      <w:tr w:rsidR="0031033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proofErr w:type="spellStart"/>
            <w:r w:rsidRPr="00EE07C0">
              <w:rPr>
                <w:rFonts w:ascii="Times New Roman" w:hAnsi="Times New Roman" w:cs="Times New Roman"/>
                <w:color w:val="000000"/>
                <w:sz w:val="19"/>
                <w:szCs w:val="19"/>
                <w:lang w:val="ru-RU"/>
              </w:rPr>
              <w:t>Тема"Основы</w:t>
            </w:r>
            <w:proofErr w:type="spellEnd"/>
            <w:r w:rsidRPr="00EE07C0">
              <w:rPr>
                <w:rFonts w:ascii="Times New Roman" w:hAnsi="Times New Roman" w:cs="Times New Roman"/>
                <w:color w:val="000000"/>
                <w:sz w:val="19"/>
                <w:szCs w:val="19"/>
                <w:lang w:val="ru-RU"/>
              </w:rPr>
              <w:t xml:space="preserve"> математической теории выборочного метода".</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 xml:space="preserve">Сущность теории оценивания. Состоятельные, эффективные и несмещенные оценки параметров генеральной совокупности. Построение интервальных оценок генеральной средней, генеральной дисперсии и генеральной </w:t>
            </w:r>
            <w:proofErr w:type="spellStart"/>
            <w:r w:rsidRPr="00EE07C0">
              <w:rPr>
                <w:rFonts w:ascii="Times New Roman" w:hAnsi="Times New Roman" w:cs="Times New Roman"/>
                <w:color w:val="000000"/>
                <w:sz w:val="19"/>
                <w:szCs w:val="19"/>
                <w:lang w:val="ru-RU"/>
              </w:rPr>
              <w:t>доли.Основные</w:t>
            </w:r>
            <w:proofErr w:type="spellEnd"/>
            <w:r w:rsidRPr="00EE07C0">
              <w:rPr>
                <w:rFonts w:ascii="Times New Roman" w:hAnsi="Times New Roman" w:cs="Times New Roman"/>
                <w:color w:val="000000"/>
                <w:sz w:val="19"/>
                <w:szCs w:val="19"/>
                <w:lang w:val="ru-RU"/>
              </w:rPr>
              <w:t xml:space="preserve"> сведения о выборочном методе.</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Основы теории оценивания параметров генеральной совокупности.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Понятие интервального оценивания. Построение доверительных интервалов.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ОК-12 ПК- 28 ПК-36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Л1.4 Л1.5 Л1.6 Л2.5 Л2.6 Л3.2</w:t>
            </w:r>
          </w:p>
          <w:p w:rsidR="00310332" w:rsidRDefault="00EE07C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r>
      <w:tr w:rsidR="0031033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Тема «Проверка статистических гипотез».</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Основные понятия и принципы проверки гипотез. Алгоритм проверки статистических гипотез.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ОК-12 ПК- 28 ПК-36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Л1.1 Л1.5 Л1.6 Л2.5 Л3.2</w:t>
            </w:r>
          </w:p>
          <w:p w:rsidR="00310332" w:rsidRDefault="00EE07C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r>
      <w:tr w:rsidR="00310332" w:rsidRPr="00E96D6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b/>
                <w:color w:val="000000"/>
                <w:sz w:val="19"/>
                <w:szCs w:val="19"/>
                <w:lang w:val="ru-RU"/>
              </w:rPr>
              <w:t>Раздел 3. Статистика как наука и ее информационная база. Статистическая совокупность и ее основные характеристики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3103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31033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31033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3103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31033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310332">
            <w:pPr>
              <w:rPr>
                <w:lang w:val="ru-RU"/>
              </w:rPr>
            </w:pPr>
          </w:p>
        </w:tc>
      </w:tr>
    </w:tbl>
    <w:p w:rsidR="00310332" w:rsidRPr="00EE07C0" w:rsidRDefault="00EE07C0">
      <w:pPr>
        <w:rPr>
          <w:sz w:val="0"/>
          <w:szCs w:val="0"/>
          <w:lang w:val="ru-RU"/>
        </w:rPr>
      </w:pPr>
      <w:r w:rsidRPr="00EE07C0">
        <w:rPr>
          <w:lang w:val="ru-RU"/>
        </w:rPr>
        <w:br w:type="page"/>
      </w:r>
    </w:p>
    <w:tbl>
      <w:tblPr>
        <w:tblW w:w="0" w:type="auto"/>
        <w:tblCellMar>
          <w:left w:w="0" w:type="dxa"/>
          <w:right w:w="0" w:type="dxa"/>
        </w:tblCellMar>
        <w:tblLook w:val="04A0" w:firstRow="1" w:lastRow="0" w:firstColumn="1" w:lastColumn="0" w:noHBand="0" w:noVBand="1"/>
      </w:tblPr>
      <w:tblGrid>
        <w:gridCol w:w="937"/>
        <w:gridCol w:w="3443"/>
        <w:gridCol w:w="118"/>
        <w:gridCol w:w="806"/>
        <w:gridCol w:w="677"/>
        <w:gridCol w:w="1094"/>
        <w:gridCol w:w="1206"/>
        <w:gridCol w:w="668"/>
        <w:gridCol w:w="385"/>
        <w:gridCol w:w="940"/>
      </w:tblGrid>
      <w:tr w:rsidR="00310332">
        <w:trPr>
          <w:trHeight w:hRule="exact" w:val="416"/>
        </w:trPr>
        <w:tc>
          <w:tcPr>
            <w:tcW w:w="4692" w:type="dxa"/>
            <w:gridSpan w:val="3"/>
            <w:shd w:val="clear" w:color="C0C0C0" w:fill="FFFFFF"/>
            <w:tcMar>
              <w:left w:w="34" w:type="dxa"/>
              <w:right w:w="34" w:type="dxa"/>
            </w:tcMar>
          </w:tcPr>
          <w:p w:rsidR="00310332" w:rsidRDefault="00EE07C0">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310332" w:rsidRDefault="00310332"/>
        </w:tc>
        <w:tc>
          <w:tcPr>
            <w:tcW w:w="710" w:type="dxa"/>
          </w:tcPr>
          <w:p w:rsidR="00310332" w:rsidRDefault="00310332"/>
        </w:tc>
        <w:tc>
          <w:tcPr>
            <w:tcW w:w="1135" w:type="dxa"/>
          </w:tcPr>
          <w:p w:rsidR="00310332" w:rsidRDefault="00310332"/>
        </w:tc>
        <w:tc>
          <w:tcPr>
            <w:tcW w:w="1277" w:type="dxa"/>
          </w:tcPr>
          <w:p w:rsidR="00310332" w:rsidRDefault="00310332"/>
        </w:tc>
        <w:tc>
          <w:tcPr>
            <w:tcW w:w="710" w:type="dxa"/>
          </w:tcPr>
          <w:p w:rsidR="00310332" w:rsidRDefault="00310332"/>
        </w:tc>
        <w:tc>
          <w:tcPr>
            <w:tcW w:w="426" w:type="dxa"/>
          </w:tcPr>
          <w:p w:rsidR="00310332" w:rsidRDefault="00310332"/>
        </w:tc>
        <w:tc>
          <w:tcPr>
            <w:tcW w:w="1007" w:type="dxa"/>
            <w:shd w:val="clear" w:color="C0C0C0" w:fill="FFFFFF"/>
            <w:tcMar>
              <w:left w:w="34" w:type="dxa"/>
              <w:right w:w="34" w:type="dxa"/>
            </w:tcMar>
          </w:tcPr>
          <w:p w:rsidR="00310332" w:rsidRDefault="00EE07C0">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310332" w:rsidTr="00EE07C0">
        <w:trPr>
          <w:trHeight w:hRule="exact" w:val="668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proofErr w:type="spellStart"/>
            <w:r w:rsidRPr="00EE07C0">
              <w:rPr>
                <w:rFonts w:ascii="Times New Roman" w:hAnsi="Times New Roman" w:cs="Times New Roman"/>
                <w:color w:val="000000"/>
                <w:sz w:val="19"/>
                <w:szCs w:val="19"/>
                <w:lang w:val="ru-RU"/>
              </w:rPr>
              <w:t>Тема"Предмет</w:t>
            </w:r>
            <w:proofErr w:type="spellEnd"/>
            <w:r w:rsidRPr="00EE07C0">
              <w:rPr>
                <w:rFonts w:ascii="Times New Roman" w:hAnsi="Times New Roman" w:cs="Times New Roman"/>
                <w:color w:val="000000"/>
                <w:sz w:val="19"/>
                <w:szCs w:val="19"/>
                <w:lang w:val="ru-RU"/>
              </w:rPr>
              <w:t xml:space="preserve">, метод и задачи статистической </w:t>
            </w:r>
            <w:proofErr w:type="spellStart"/>
            <w:r w:rsidRPr="00EE07C0">
              <w:rPr>
                <w:rFonts w:ascii="Times New Roman" w:hAnsi="Times New Roman" w:cs="Times New Roman"/>
                <w:color w:val="000000"/>
                <w:sz w:val="19"/>
                <w:szCs w:val="19"/>
                <w:lang w:val="ru-RU"/>
              </w:rPr>
              <w:t>науки".Определение</w:t>
            </w:r>
            <w:proofErr w:type="spellEnd"/>
            <w:r w:rsidRPr="00EE07C0">
              <w:rPr>
                <w:rFonts w:ascii="Times New Roman" w:hAnsi="Times New Roman" w:cs="Times New Roman"/>
                <w:color w:val="000000"/>
                <w:sz w:val="19"/>
                <w:szCs w:val="19"/>
                <w:lang w:val="ru-RU"/>
              </w:rPr>
              <w:t xml:space="preserve">, основные категории статистики. Статистические признаки и статистический показатель. Метод статистики. Понятие статистического наблюдения. Программно- методологические и организационные вопросы статистического наблюдения. Формы, виды и способы статистического наблюдения. Ошибки </w:t>
            </w:r>
            <w:proofErr w:type="spellStart"/>
            <w:r w:rsidRPr="00EE07C0">
              <w:rPr>
                <w:rFonts w:ascii="Times New Roman" w:hAnsi="Times New Roman" w:cs="Times New Roman"/>
                <w:color w:val="000000"/>
                <w:sz w:val="19"/>
                <w:szCs w:val="19"/>
                <w:lang w:val="ru-RU"/>
              </w:rPr>
              <w:t>наблюдения.Статистическое</w:t>
            </w:r>
            <w:proofErr w:type="spellEnd"/>
            <w:r w:rsidRPr="00EE07C0">
              <w:rPr>
                <w:rFonts w:ascii="Times New Roman" w:hAnsi="Times New Roman" w:cs="Times New Roman"/>
                <w:color w:val="000000"/>
                <w:sz w:val="19"/>
                <w:szCs w:val="19"/>
                <w:lang w:val="ru-RU"/>
              </w:rPr>
              <w:t xml:space="preserve"> наблюдение социально-экономических </w:t>
            </w:r>
            <w:proofErr w:type="spellStart"/>
            <w:r w:rsidRPr="00EE07C0">
              <w:rPr>
                <w:rFonts w:ascii="Times New Roman" w:hAnsi="Times New Roman" w:cs="Times New Roman"/>
                <w:color w:val="000000"/>
                <w:sz w:val="19"/>
                <w:szCs w:val="19"/>
                <w:lang w:val="ru-RU"/>
              </w:rPr>
              <w:t>явлений.Статистическая</w:t>
            </w:r>
            <w:proofErr w:type="spellEnd"/>
            <w:r w:rsidRPr="00EE07C0">
              <w:rPr>
                <w:rFonts w:ascii="Times New Roman" w:hAnsi="Times New Roman" w:cs="Times New Roman"/>
                <w:color w:val="000000"/>
                <w:sz w:val="19"/>
                <w:szCs w:val="19"/>
                <w:lang w:val="ru-RU"/>
              </w:rPr>
              <w:t xml:space="preserve"> совокупность, объект и единица совокупности. Понятия статистического признака и показателя. Классификация статистических признаков. Составление организационного плана, проектирование программы статистического наблюдения. Использование арифметического и логического контроля первичной статистической информации, полученной в процессе статистического </w:t>
            </w:r>
            <w:proofErr w:type="spellStart"/>
            <w:r w:rsidRPr="00EE07C0">
              <w:rPr>
                <w:rFonts w:ascii="Times New Roman" w:hAnsi="Times New Roman" w:cs="Times New Roman"/>
                <w:color w:val="000000"/>
                <w:sz w:val="19"/>
                <w:szCs w:val="19"/>
                <w:lang w:val="ru-RU"/>
              </w:rPr>
              <w:t>наблюдения.Связь</w:t>
            </w:r>
            <w:proofErr w:type="spellEnd"/>
            <w:r w:rsidRPr="00EE07C0">
              <w:rPr>
                <w:rFonts w:ascii="Times New Roman" w:hAnsi="Times New Roman" w:cs="Times New Roman"/>
                <w:color w:val="000000"/>
                <w:sz w:val="19"/>
                <w:szCs w:val="19"/>
                <w:lang w:val="ru-RU"/>
              </w:rPr>
              <w:t xml:space="preserve"> статистики с другими науками. Классификация признаков в статистике. Организация и задачи государственной статистики на современном этапе.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ОК-12 ПК- 28 ПК-36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Л1.2 Л1.3 Л2.2 Л2.3</w:t>
            </w:r>
          </w:p>
          <w:p w:rsidR="00310332" w:rsidRDefault="00EE07C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r>
      <w:tr w:rsidR="00310332" w:rsidTr="00EE07C0">
        <w:trPr>
          <w:trHeight w:hRule="exact" w:val="5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proofErr w:type="spellStart"/>
            <w:r w:rsidRPr="00EE07C0">
              <w:rPr>
                <w:rFonts w:ascii="Times New Roman" w:hAnsi="Times New Roman" w:cs="Times New Roman"/>
                <w:color w:val="000000"/>
                <w:sz w:val="19"/>
                <w:szCs w:val="19"/>
                <w:lang w:val="ru-RU"/>
              </w:rPr>
              <w:t>Тема"Сводка</w:t>
            </w:r>
            <w:proofErr w:type="spellEnd"/>
            <w:r w:rsidRPr="00EE07C0">
              <w:rPr>
                <w:rFonts w:ascii="Times New Roman" w:hAnsi="Times New Roman" w:cs="Times New Roman"/>
                <w:color w:val="000000"/>
                <w:sz w:val="19"/>
                <w:szCs w:val="19"/>
                <w:lang w:val="ru-RU"/>
              </w:rPr>
              <w:t xml:space="preserve"> и группировка статистических </w:t>
            </w:r>
            <w:proofErr w:type="spellStart"/>
            <w:r w:rsidRPr="00EE07C0">
              <w:rPr>
                <w:rFonts w:ascii="Times New Roman" w:hAnsi="Times New Roman" w:cs="Times New Roman"/>
                <w:color w:val="000000"/>
                <w:sz w:val="19"/>
                <w:szCs w:val="19"/>
                <w:lang w:val="ru-RU"/>
              </w:rPr>
              <w:t>данных".Содержание</w:t>
            </w:r>
            <w:proofErr w:type="spellEnd"/>
            <w:r w:rsidRPr="00EE07C0">
              <w:rPr>
                <w:rFonts w:ascii="Times New Roman" w:hAnsi="Times New Roman" w:cs="Times New Roman"/>
                <w:color w:val="000000"/>
                <w:sz w:val="19"/>
                <w:szCs w:val="19"/>
                <w:lang w:val="ru-RU"/>
              </w:rPr>
              <w:t xml:space="preserve"> и виды статистической сводки. Метод, задачи  группировок и соответствующие им виды. Ряды распределения: виды, правила построения и графическое </w:t>
            </w:r>
            <w:proofErr w:type="spellStart"/>
            <w:r w:rsidRPr="00EE07C0">
              <w:rPr>
                <w:rFonts w:ascii="Times New Roman" w:hAnsi="Times New Roman" w:cs="Times New Roman"/>
                <w:color w:val="000000"/>
                <w:sz w:val="19"/>
                <w:szCs w:val="19"/>
                <w:lang w:val="ru-RU"/>
              </w:rPr>
              <w:t>отображение.Группировка</w:t>
            </w:r>
            <w:proofErr w:type="spellEnd"/>
            <w:r w:rsidRPr="00EE07C0">
              <w:rPr>
                <w:rFonts w:ascii="Times New Roman" w:hAnsi="Times New Roman" w:cs="Times New Roman"/>
                <w:color w:val="000000"/>
                <w:sz w:val="19"/>
                <w:szCs w:val="19"/>
                <w:lang w:val="ru-RU"/>
              </w:rPr>
              <w:t xml:space="preserve"> и перегруппировка статистических данных. Построение ряда распределения. Правила оформления статистических таблиц. Построение статистических графиков в зависимости от специфики исходных данных и задач, поставленных в исследовании. Виды сводки по глубине и форме обработке материала, по технике выполнения. Роль метода группировки в анализе информации. </w:t>
            </w:r>
            <w:proofErr w:type="spellStart"/>
            <w:r w:rsidRPr="00EE07C0">
              <w:rPr>
                <w:rFonts w:ascii="Times New Roman" w:hAnsi="Times New Roman" w:cs="Times New Roman"/>
                <w:color w:val="000000"/>
                <w:sz w:val="19"/>
                <w:szCs w:val="19"/>
                <w:lang w:val="ru-RU"/>
              </w:rPr>
              <w:t>Группировочные</w:t>
            </w:r>
            <w:proofErr w:type="spellEnd"/>
            <w:r w:rsidRPr="00EE07C0">
              <w:rPr>
                <w:rFonts w:ascii="Times New Roman" w:hAnsi="Times New Roman" w:cs="Times New Roman"/>
                <w:color w:val="000000"/>
                <w:sz w:val="19"/>
                <w:szCs w:val="19"/>
                <w:lang w:val="ru-RU"/>
              </w:rPr>
              <w:t xml:space="preserve"> признаки и их виды. Задачи и виды группировок: структурные, типологические и аналитические. Статистические таблицы. </w:t>
            </w:r>
            <w:proofErr w:type="spellStart"/>
            <w:r>
              <w:rPr>
                <w:rFonts w:ascii="Times New Roman" w:hAnsi="Times New Roman" w:cs="Times New Roman"/>
                <w:color w:val="000000"/>
                <w:sz w:val="19"/>
                <w:szCs w:val="19"/>
              </w:rPr>
              <w:t>Графическое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изображение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данных</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ОК-12 ПК- 28 ПК-36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Л1.2 Л1.3 Л2.2 Л2.3</w:t>
            </w:r>
          </w:p>
          <w:p w:rsidR="00310332" w:rsidRDefault="00EE07C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r>
    </w:tbl>
    <w:p w:rsidR="00310332" w:rsidRDefault="00EE07C0">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40"/>
        <w:gridCol w:w="118"/>
        <w:gridCol w:w="807"/>
        <w:gridCol w:w="677"/>
        <w:gridCol w:w="1094"/>
        <w:gridCol w:w="1206"/>
        <w:gridCol w:w="668"/>
        <w:gridCol w:w="385"/>
        <w:gridCol w:w="941"/>
      </w:tblGrid>
      <w:tr w:rsidR="00310332">
        <w:trPr>
          <w:trHeight w:hRule="exact" w:val="416"/>
        </w:trPr>
        <w:tc>
          <w:tcPr>
            <w:tcW w:w="4692" w:type="dxa"/>
            <w:gridSpan w:val="3"/>
            <w:shd w:val="clear" w:color="C0C0C0" w:fill="FFFFFF"/>
            <w:tcMar>
              <w:left w:w="34" w:type="dxa"/>
              <w:right w:w="34" w:type="dxa"/>
            </w:tcMar>
          </w:tcPr>
          <w:p w:rsidR="00310332" w:rsidRDefault="00EE07C0">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310332" w:rsidRDefault="00310332"/>
        </w:tc>
        <w:tc>
          <w:tcPr>
            <w:tcW w:w="710" w:type="dxa"/>
          </w:tcPr>
          <w:p w:rsidR="00310332" w:rsidRDefault="00310332"/>
        </w:tc>
        <w:tc>
          <w:tcPr>
            <w:tcW w:w="1135" w:type="dxa"/>
          </w:tcPr>
          <w:p w:rsidR="00310332" w:rsidRDefault="00310332"/>
        </w:tc>
        <w:tc>
          <w:tcPr>
            <w:tcW w:w="1277" w:type="dxa"/>
          </w:tcPr>
          <w:p w:rsidR="00310332" w:rsidRDefault="00310332"/>
        </w:tc>
        <w:tc>
          <w:tcPr>
            <w:tcW w:w="710" w:type="dxa"/>
          </w:tcPr>
          <w:p w:rsidR="00310332" w:rsidRDefault="00310332"/>
        </w:tc>
        <w:tc>
          <w:tcPr>
            <w:tcW w:w="426" w:type="dxa"/>
          </w:tcPr>
          <w:p w:rsidR="00310332" w:rsidRDefault="00310332"/>
        </w:tc>
        <w:tc>
          <w:tcPr>
            <w:tcW w:w="1007" w:type="dxa"/>
            <w:shd w:val="clear" w:color="C0C0C0" w:fill="FFFFFF"/>
            <w:tcMar>
              <w:left w:w="34" w:type="dxa"/>
              <w:right w:w="34" w:type="dxa"/>
            </w:tcMar>
          </w:tcPr>
          <w:p w:rsidR="00310332" w:rsidRDefault="00EE07C0">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310332" w:rsidTr="00EE07C0">
        <w:trPr>
          <w:trHeight w:hRule="exact" w:val="78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proofErr w:type="spellStart"/>
            <w:r w:rsidRPr="00EE07C0">
              <w:rPr>
                <w:rFonts w:ascii="Times New Roman" w:hAnsi="Times New Roman" w:cs="Times New Roman"/>
                <w:color w:val="000000"/>
                <w:sz w:val="19"/>
                <w:szCs w:val="19"/>
                <w:lang w:val="ru-RU"/>
              </w:rPr>
              <w:t>Тема"Абсолютные</w:t>
            </w:r>
            <w:proofErr w:type="spellEnd"/>
            <w:r w:rsidRPr="00EE07C0">
              <w:rPr>
                <w:rFonts w:ascii="Times New Roman" w:hAnsi="Times New Roman" w:cs="Times New Roman"/>
                <w:color w:val="000000"/>
                <w:sz w:val="19"/>
                <w:szCs w:val="19"/>
                <w:lang w:val="ru-RU"/>
              </w:rPr>
              <w:t xml:space="preserve">, относительные и средние статистические </w:t>
            </w:r>
            <w:proofErr w:type="spellStart"/>
            <w:r w:rsidRPr="00EE07C0">
              <w:rPr>
                <w:rFonts w:ascii="Times New Roman" w:hAnsi="Times New Roman" w:cs="Times New Roman"/>
                <w:color w:val="000000"/>
                <w:sz w:val="19"/>
                <w:szCs w:val="19"/>
                <w:lang w:val="ru-RU"/>
              </w:rPr>
              <w:t>показатели"Сущность</w:t>
            </w:r>
            <w:proofErr w:type="spellEnd"/>
            <w:r w:rsidRPr="00EE07C0">
              <w:rPr>
                <w:rFonts w:ascii="Times New Roman" w:hAnsi="Times New Roman" w:cs="Times New Roman"/>
                <w:color w:val="000000"/>
                <w:sz w:val="19"/>
                <w:szCs w:val="19"/>
                <w:lang w:val="ru-RU"/>
              </w:rPr>
              <w:t>, значение и классификация статистических показателей.</w:t>
            </w:r>
          </w:p>
          <w:p w:rsidR="00310332" w:rsidRDefault="00EE07C0">
            <w:pPr>
              <w:spacing w:after="0" w:line="240" w:lineRule="auto"/>
              <w:rPr>
                <w:sz w:val="19"/>
                <w:szCs w:val="19"/>
              </w:rPr>
            </w:pPr>
            <w:r w:rsidRPr="00EE07C0">
              <w:rPr>
                <w:rFonts w:ascii="Times New Roman" w:hAnsi="Times New Roman" w:cs="Times New Roman"/>
                <w:color w:val="000000"/>
                <w:sz w:val="19"/>
                <w:szCs w:val="19"/>
                <w:lang w:val="ru-RU"/>
              </w:rPr>
              <w:t xml:space="preserve">Абсолютные и относительные статистические показатели, их основные виды. Средняя, её сущность и определение. Виды и формы средних величин. Степенные и структурные </w:t>
            </w:r>
            <w:proofErr w:type="spellStart"/>
            <w:r w:rsidRPr="00EE07C0">
              <w:rPr>
                <w:rFonts w:ascii="Times New Roman" w:hAnsi="Times New Roman" w:cs="Times New Roman"/>
                <w:color w:val="000000"/>
                <w:sz w:val="19"/>
                <w:szCs w:val="19"/>
                <w:lang w:val="ru-RU"/>
              </w:rPr>
              <w:t>средние.Выбор</w:t>
            </w:r>
            <w:proofErr w:type="spellEnd"/>
            <w:r w:rsidRPr="00EE07C0">
              <w:rPr>
                <w:rFonts w:ascii="Times New Roman" w:hAnsi="Times New Roman" w:cs="Times New Roman"/>
                <w:color w:val="000000"/>
                <w:sz w:val="19"/>
                <w:szCs w:val="19"/>
                <w:lang w:val="ru-RU"/>
              </w:rPr>
              <w:t xml:space="preserve"> формы и вида статистического показателя в зависимости от имеющихся данных и поставленных задач статистического исследования. Вычисление различные абсолютных и относительных статистических показателей. Размерность статистических показателей и  их экономическая интерпретация. Выбор базы сравнения при определении относительных статистических показателей. Выбор вида и формы средней величины. Расчет и интерпретация средних величин, в том числе структурных средних. Понятие системы статистических показателей. Показатели уровня социально- экономического развития: производительность труда, трудоемкость, фондоотдача, </w:t>
            </w:r>
            <w:proofErr w:type="spellStart"/>
            <w:r w:rsidRPr="00EE07C0">
              <w:rPr>
                <w:rFonts w:ascii="Times New Roman" w:hAnsi="Times New Roman" w:cs="Times New Roman"/>
                <w:color w:val="000000"/>
                <w:sz w:val="19"/>
                <w:szCs w:val="19"/>
                <w:lang w:val="ru-RU"/>
              </w:rPr>
              <w:t>фондоемкость</w:t>
            </w:r>
            <w:proofErr w:type="spellEnd"/>
            <w:r w:rsidRPr="00EE07C0">
              <w:rPr>
                <w:rFonts w:ascii="Times New Roman" w:hAnsi="Times New Roman" w:cs="Times New Roman"/>
                <w:color w:val="000000"/>
                <w:sz w:val="19"/>
                <w:szCs w:val="19"/>
                <w:lang w:val="ru-RU"/>
              </w:rPr>
              <w:t xml:space="preserve">, </w:t>
            </w:r>
            <w:proofErr w:type="spellStart"/>
            <w:r w:rsidRPr="00EE07C0">
              <w:rPr>
                <w:rFonts w:ascii="Times New Roman" w:hAnsi="Times New Roman" w:cs="Times New Roman"/>
                <w:color w:val="000000"/>
                <w:sz w:val="19"/>
                <w:szCs w:val="19"/>
                <w:lang w:val="ru-RU"/>
              </w:rPr>
              <w:t>фондовооруженность</w:t>
            </w:r>
            <w:proofErr w:type="spellEnd"/>
            <w:r w:rsidRPr="00EE07C0">
              <w:rPr>
                <w:rFonts w:ascii="Times New Roman" w:hAnsi="Times New Roman" w:cs="Times New Roman"/>
                <w:color w:val="000000"/>
                <w:sz w:val="19"/>
                <w:szCs w:val="19"/>
                <w:lang w:val="ru-RU"/>
              </w:rPr>
              <w:t xml:space="preserve">, </w:t>
            </w:r>
            <w:proofErr w:type="spellStart"/>
            <w:r w:rsidRPr="00EE07C0">
              <w:rPr>
                <w:rFonts w:ascii="Times New Roman" w:hAnsi="Times New Roman" w:cs="Times New Roman"/>
                <w:color w:val="000000"/>
                <w:sz w:val="19"/>
                <w:szCs w:val="19"/>
                <w:lang w:val="ru-RU"/>
              </w:rPr>
              <w:t>материалоотдача</w:t>
            </w:r>
            <w:proofErr w:type="spellEnd"/>
            <w:r w:rsidRPr="00EE07C0">
              <w:rPr>
                <w:rFonts w:ascii="Times New Roman" w:hAnsi="Times New Roman" w:cs="Times New Roman"/>
                <w:color w:val="000000"/>
                <w:sz w:val="19"/>
                <w:szCs w:val="19"/>
                <w:lang w:val="ru-RU"/>
              </w:rPr>
              <w:t xml:space="preserve">, рентабельность и др. </w:t>
            </w:r>
            <w:proofErr w:type="spellStart"/>
            <w:r>
              <w:rPr>
                <w:rFonts w:ascii="Times New Roman" w:hAnsi="Times New Roman" w:cs="Times New Roman"/>
                <w:color w:val="000000"/>
                <w:sz w:val="19"/>
                <w:szCs w:val="19"/>
              </w:rPr>
              <w:t>Квантили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вариационного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ряда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центральной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тенденции</w:t>
            </w:r>
            <w:proofErr w:type="spellEnd"/>
            <w:r>
              <w:rPr>
                <w:rFonts w:ascii="Times New Roman" w:hAnsi="Times New Roman" w:cs="Times New Roman"/>
                <w:color w:val="000000"/>
                <w:sz w:val="19"/>
                <w:szCs w:val="19"/>
              </w:rPr>
              <w:t>.</w:t>
            </w:r>
          </w:p>
          <w:p w:rsidR="00310332" w:rsidRDefault="00EE07C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ОК-12 ПК- 28 ПК-36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Л1.2 Л1.3 Л1.7 Л2.1 Л2.4 Л3.1</w:t>
            </w:r>
          </w:p>
          <w:p w:rsidR="00310332" w:rsidRDefault="00EE07C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r>
      <w:tr w:rsidR="0031033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proofErr w:type="spellStart"/>
            <w:r w:rsidRPr="00EE07C0">
              <w:rPr>
                <w:rFonts w:ascii="Times New Roman" w:hAnsi="Times New Roman" w:cs="Times New Roman"/>
                <w:color w:val="000000"/>
                <w:sz w:val="19"/>
                <w:szCs w:val="19"/>
                <w:lang w:val="ru-RU"/>
              </w:rPr>
              <w:t>Тема"Показатели</w:t>
            </w:r>
            <w:proofErr w:type="spellEnd"/>
            <w:r w:rsidRPr="00EE07C0">
              <w:rPr>
                <w:rFonts w:ascii="Times New Roman" w:hAnsi="Times New Roman" w:cs="Times New Roman"/>
                <w:color w:val="000000"/>
                <w:sz w:val="19"/>
                <w:szCs w:val="19"/>
                <w:lang w:val="ru-RU"/>
              </w:rPr>
              <w:t xml:space="preserve"> </w:t>
            </w:r>
            <w:proofErr w:type="spellStart"/>
            <w:r w:rsidRPr="00EE07C0">
              <w:rPr>
                <w:rFonts w:ascii="Times New Roman" w:hAnsi="Times New Roman" w:cs="Times New Roman"/>
                <w:color w:val="000000"/>
                <w:sz w:val="19"/>
                <w:szCs w:val="19"/>
                <w:lang w:val="ru-RU"/>
              </w:rPr>
              <w:t>вариации".Понятие</w:t>
            </w:r>
            <w:proofErr w:type="spellEnd"/>
            <w:r w:rsidRPr="00EE07C0">
              <w:rPr>
                <w:rFonts w:ascii="Times New Roman" w:hAnsi="Times New Roman" w:cs="Times New Roman"/>
                <w:color w:val="000000"/>
                <w:sz w:val="19"/>
                <w:szCs w:val="19"/>
                <w:lang w:val="ru-RU"/>
              </w:rPr>
              <w:t xml:space="preserve"> вариации. Абсолютные и относительные показатели вариации. Меры вариации для сгруппированных данных. Правило сложения дисперсий. Вариация альтернативного </w:t>
            </w:r>
            <w:proofErr w:type="spellStart"/>
            <w:r w:rsidRPr="00EE07C0">
              <w:rPr>
                <w:rFonts w:ascii="Times New Roman" w:hAnsi="Times New Roman" w:cs="Times New Roman"/>
                <w:color w:val="000000"/>
                <w:sz w:val="19"/>
                <w:szCs w:val="19"/>
                <w:lang w:val="ru-RU"/>
              </w:rPr>
              <w:t>признака.Выбор</w:t>
            </w:r>
            <w:proofErr w:type="spellEnd"/>
            <w:r w:rsidRPr="00EE07C0">
              <w:rPr>
                <w:rFonts w:ascii="Times New Roman" w:hAnsi="Times New Roman" w:cs="Times New Roman"/>
                <w:color w:val="000000"/>
                <w:sz w:val="19"/>
                <w:szCs w:val="19"/>
                <w:lang w:val="ru-RU"/>
              </w:rPr>
              <w:t xml:space="preserve"> вида показателя вариации, расчет и интерпретация показателей вариации различных видов, в том числе для сгруппированных данных и альтернативных признаков.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дифференциации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концентрации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коэффициенты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Джини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Герфиндаля</w:t>
            </w:r>
            <w:proofErr w:type="spellEnd"/>
            <w:r>
              <w:rPr>
                <w:rFonts w:ascii="Times New Roman" w:hAnsi="Times New Roman" w:cs="Times New Roman"/>
                <w:color w:val="000000"/>
                <w:sz w:val="19"/>
                <w:szCs w:val="19"/>
              </w:rPr>
              <w:t>)</w:t>
            </w:r>
          </w:p>
          <w:p w:rsidR="00310332" w:rsidRDefault="00EE07C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ОК-12 ПК- 28 ПК-36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Л1.2 Л1.3 Л2.3 Л2.4</w:t>
            </w:r>
          </w:p>
          <w:p w:rsidR="00310332" w:rsidRDefault="00EE07C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r>
      <w:tr w:rsidR="00310332" w:rsidRPr="00E96D6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b/>
                <w:color w:val="000000"/>
                <w:sz w:val="19"/>
                <w:szCs w:val="19"/>
                <w:lang w:val="ru-RU"/>
              </w:rPr>
              <w:t>Раздел 4. Статистическое изучение динамики социально-экономических явлений и обработка эмпирических статистических материалов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3103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31033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31033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3103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31033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310332">
            <w:pPr>
              <w:rPr>
                <w:lang w:val="ru-RU"/>
              </w:rPr>
            </w:pPr>
          </w:p>
        </w:tc>
      </w:tr>
    </w:tbl>
    <w:p w:rsidR="00310332" w:rsidRPr="00EE07C0" w:rsidRDefault="00EE07C0">
      <w:pPr>
        <w:rPr>
          <w:sz w:val="0"/>
          <w:szCs w:val="0"/>
          <w:lang w:val="ru-RU"/>
        </w:rPr>
      </w:pPr>
      <w:r w:rsidRPr="00EE07C0">
        <w:rPr>
          <w:lang w:val="ru-RU"/>
        </w:rPr>
        <w:br w:type="page"/>
      </w:r>
    </w:p>
    <w:tbl>
      <w:tblPr>
        <w:tblW w:w="0" w:type="auto"/>
        <w:tblCellMar>
          <w:left w:w="0" w:type="dxa"/>
          <w:right w:w="0" w:type="dxa"/>
        </w:tblCellMar>
        <w:tblLook w:val="04A0" w:firstRow="1" w:lastRow="0" w:firstColumn="1" w:lastColumn="0" w:noHBand="0" w:noVBand="1"/>
      </w:tblPr>
      <w:tblGrid>
        <w:gridCol w:w="945"/>
        <w:gridCol w:w="3392"/>
        <w:gridCol w:w="119"/>
        <w:gridCol w:w="814"/>
        <w:gridCol w:w="682"/>
        <w:gridCol w:w="1099"/>
        <w:gridCol w:w="1214"/>
        <w:gridCol w:w="673"/>
        <w:gridCol w:w="389"/>
        <w:gridCol w:w="947"/>
      </w:tblGrid>
      <w:tr w:rsidR="00310332">
        <w:trPr>
          <w:trHeight w:hRule="exact" w:val="416"/>
        </w:trPr>
        <w:tc>
          <w:tcPr>
            <w:tcW w:w="4692" w:type="dxa"/>
            <w:gridSpan w:val="3"/>
            <w:shd w:val="clear" w:color="C0C0C0" w:fill="FFFFFF"/>
            <w:tcMar>
              <w:left w:w="34" w:type="dxa"/>
              <w:right w:w="34" w:type="dxa"/>
            </w:tcMar>
          </w:tcPr>
          <w:p w:rsidR="00310332" w:rsidRDefault="00EE07C0">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310332" w:rsidRDefault="00310332"/>
        </w:tc>
        <w:tc>
          <w:tcPr>
            <w:tcW w:w="710" w:type="dxa"/>
          </w:tcPr>
          <w:p w:rsidR="00310332" w:rsidRDefault="00310332"/>
        </w:tc>
        <w:tc>
          <w:tcPr>
            <w:tcW w:w="1135" w:type="dxa"/>
          </w:tcPr>
          <w:p w:rsidR="00310332" w:rsidRDefault="00310332"/>
        </w:tc>
        <w:tc>
          <w:tcPr>
            <w:tcW w:w="1277" w:type="dxa"/>
          </w:tcPr>
          <w:p w:rsidR="00310332" w:rsidRDefault="00310332"/>
        </w:tc>
        <w:tc>
          <w:tcPr>
            <w:tcW w:w="710" w:type="dxa"/>
          </w:tcPr>
          <w:p w:rsidR="00310332" w:rsidRDefault="00310332"/>
        </w:tc>
        <w:tc>
          <w:tcPr>
            <w:tcW w:w="426" w:type="dxa"/>
          </w:tcPr>
          <w:p w:rsidR="00310332" w:rsidRDefault="00310332"/>
        </w:tc>
        <w:tc>
          <w:tcPr>
            <w:tcW w:w="1007" w:type="dxa"/>
            <w:shd w:val="clear" w:color="C0C0C0" w:fill="FFFFFF"/>
            <w:tcMar>
              <w:left w:w="34" w:type="dxa"/>
              <w:right w:w="34" w:type="dxa"/>
            </w:tcMar>
          </w:tcPr>
          <w:p w:rsidR="00310332" w:rsidRDefault="00EE07C0">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310332" w:rsidTr="00EE07C0">
        <w:trPr>
          <w:trHeight w:hRule="exact" w:val="39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Тема "Индексный метод в анализе данных"</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Индексы, их сущность. Индивидуальные и агрегатные индексы. Проблема соизмерения индексируемых величин. Средний арифметический и средний гармонический индексы, тождественные агрегатному. Индексный метод анализа динамики среднего уровня: индексы переменного, постоянного состава и структурных сдвигов. Ряды индексов с постоянной и переменной базой сравнения (цепные и базисные), с постоянными и переменными весами. Взаимосвязи индексов. Индексный метод выявления роли отдельных факторов динамики сложных явлений</w:t>
            </w:r>
          </w:p>
          <w:p w:rsidR="00310332" w:rsidRDefault="00EE07C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ОК-12 ПК- 28 ПК-36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Л1.2 Л1.3 Л1.7 Л2.3</w:t>
            </w:r>
          </w:p>
          <w:p w:rsidR="00310332" w:rsidRDefault="00EE07C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r>
      <w:tr w:rsidR="0031033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Тема "Исследование рядов динамики"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Виды рядов динамики. Графические приемы представления рядов динамики. Расчет показателей изменения уровней рядов динамики. Приведение уровней ряда к сопоставимому виду. Выявление основной тенденций ряда динамики. Выделение сезонной компоненты и прогнозирование периодических колебаний.</w:t>
            </w:r>
          </w:p>
          <w:p w:rsidR="00310332" w:rsidRDefault="00EE07C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ОК-12 ПК- 28 ПК-36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Л1.2 Л1.3 Л1.7 Л2.4</w:t>
            </w:r>
          </w:p>
          <w:p w:rsidR="00310332" w:rsidRDefault="00EE07C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r>
      <w:tr w:rsidR="0031033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proofErr w:type="spellStart"/>
            <w:r w:rsidRPr="00EE07C0">
              <w:rPr>
                <w:rFonts w:ascii="Times New Roman" w:hAnsi="Times New Roman" w:cs="Times New Roman"/>
                <w:color w:val="000000"/>
                <w:sz w:val="19"/>
                <w:szCs w:val="19"/>
                <w:lang w:val="ru-RU"/>
              </w:rPr>
              <w:t>Тема"Индексный</w:t>
            </w:r>
            <w:proofErr w:type="spellEnd"/>
            <w:r w:rsidRPr="00EE07C0">
              <w:rPr>
                <w:rFonts w:ascii="Times New Roman" w:hAnsi="Times New Roman" w:cs="Times New Roman"/>
                <w:color w:val="000000"/>
                <w:sz w:val="19"/>
                <w:szCs w:val="19"/>
                <w:lang w:val="ru-RU"/>
              </w:rPr>
              <w:t xml:space="preserve"> метод"</w:t>
            </w:r>
          </w:p>
          <w:p w:rsidR="00310332" w:rsidRDefault="00EE07C0">
            <w:pPr>
              <w:spacing w:after="0" w:line="240" w:lineRule="auto"/>
              <w:rPr>
                <w:sz w:val="19"/>
                <w:szCs w:val="19"/>
              </w:rPr>
            </w:pPr>
            <w:r w:rsidRPr="00EE07C0">
              <w:rPr>
                <w:rFonts w:ascii="Times New Roman" w:hAnsi="Times New Roman" w:cs="Times New Roman"/>
                <w:color w:val="000000"/>
                <w:sz w:val="19"/>
                <w:szCs w:val="19"/>
                <w:lang w:val="ru-RU"/>
              </w:rPr>
              <w:t xml:space="preserve">Расчет индивидуальных индексов, сводных агрегатных, средних арифметических и гармонических индексов, переменного, постоянного (фиксированного) состава и структурных сдвигов, цепных и базисных индексов. </w:t>
            </w:r>
            <w:proofErr w:type="spellStart"/>
            <w:r>
              <w:rPr>
                <w:rFonts w:ascii="Times New Roman" w:hAnsi="Times New Roman" w:cs="Times New Roman"/>
                <w:color w:val="000000"/>
                <w:sz w:val="19"/>
                <w:szCs w:val="19"/>
              </w:rPr>
              <w:t>Измерение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влияние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отдельных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факторов</w:t>
            </w:r>
            <w:proofErr w:type="spellEnd"/>
            <w:r>
              <w:rPr>
                <w:rFonts w:ascii="Times New Roman" w:hAnsi="Times New Roman" w:cs="Times New Roman"/>
                <w:color w:val="000000"/>
                <w:sz w:val="19"/>
                <w:szCs w:val="19"/>
              </w:rPr>
              <w:t>.</w:t>
            </w:r>
          </w:p>
          <w:p w:rsidR="00310332" w:rsidRDefault="00EE07C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ОК-12 ПК- 28 ПК-36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Л1.2 Л1.3 Л2.4</w:t>
            </w:r>
          </w:p>
          <w:p w:rsidR="00310332" w:rsidRDefault="00EE07C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r>
      <w:tr w:rsidR="0031033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proofErr w:type="spellStart"/>
            <w:r w:rsidRPr="00EE07C0">
              <w:rPr>
                <w:rFonts w:ascii="Times New Roman" w:hAnsi="Times New Roman" w:cs="Times New Roman"/>
                <w:color w:val="000000"/>
                <w:sz w:val="19"/>
                <w:szCs w:val="19"/>
                <w:lang w:val="ru-RU"/>
              </w:rPr>
              <w:t>Тема"Исследование</w:t>
            </w:r>
            <w:proofErr w:type="spellEnd"/>
            <w:r w:rsidRPr="00EE07C0">
              <w:rPr>
                <w:rFonts w:ascii="Times New Roman" w:hAnsi="Times New Roman" w:cs="Times New Roman"/>
                <w:color w:val="000000"/>
                <w:sz w:val="19"/>
                <w:szCs w:val="19"/>
                <w:lang w:val="ru-RU"/>
              </w:rPr>
              <w:t xml:space="preserve"> рядов динамики"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Ряды динамики и их виды. Показатели рядов динамики. Проблемы сопоставимости и приемы преобразование рядов динамики. Методы анализа основной тенденции развития в рядах динамики. Изучение сезонных колебаний. Период удвоения явления. Аналитическое выравнивание ряда динамики с помощью показательной, экспоненциальной, показательной и других функций. Автокорреляция в рядах динамики. Экстраполяция и простейшие приемы прогнозирования.</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ОК-12 ПК- 28 ПК-36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Л1.2 Л1.3 Л2.2 Л2.4</w:t>
            </w:r>
          </w:p>
          <w:p w:rsidR="00310332" w:rsidRDefault="00EE07C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r>
    </w:tbl>
    <w:p w:rsidR="00310332" w:rsidRDefault="00EE07C0">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76"/>
        <w:gridCol w:w="119"/>
        <w:gridCol w:w="816"/>
        <w:gridCol w:w="683"/>
        <w:gridCol w:w="1101"/>
        <w:gridCol w:w="1217"/>
        <w:gridCol w:w="675"/>
        <w:gridCol w:w="390"/>
        <w:gridCol w:w="949"/>
      </w:tblGrid>
      <w:tr w:rsidR="00310332">
        <w:trPr>
          <w:trHeight w:hRule="exact" w:val="416"/>
        </w:trPr>
        <w:tc>
          <w:tcPr>
            <w:tcW w:w="4692" w:type="dxa"/>
            <w:gridSpan w:val="3"/>
            <w:shd w:val="clear" w:color="C0C0C0" w:fill="FFFFFF"/>
            <w:tcMar>
              <w:left w:w="34" w:type="dxa"/>
              <w:right w:w="34" w:type="dxa"/>
            </w:tcMar>
          </w:tcPr>
          <w:p w:rsidR="00310332" w:rsidRDefault="00EE07C0">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310332" w:rsidRDefault="00310332"/>
        </w:tc>
        <w:tc>
          <w:tcPr>
            <w:tcW w:w="710" w:type="dxa"/>
          </w:tcPr>
          <w:p w:rsidR="00310332" w:rsidRDefault="00310332"/>
        </w:tc>
        <w:tc>
          <w:tcPr>
            <w:tcW w:w="1135" w:type="dxa"/>
          </w:tcPr>
          <w:p w:rsidR="00310332" w:rsidRDefault="00310332"/>
        </w:tc>
        <w:tc>
          <w:tcPr>
            <w:tcW w:w="1277" w:type="dxa"/>
          </w:tcPr>
          <w:p w:rsidR="00310332" w:rsidRDefault="00310332"/>
        </w:tc>
        <w:tc>
          <w:tcPr>
            <w:tcW w:w="710" w:type="dxa"/>
          </w:tcPr>
          <w:p w:rsidR="00310332" w:rsidRDefault="00310332"/>
        </w:tc>
        <w:tc>
          <w:tcPr>
            <w:tcW w:w="426" w:type="dxa"/>
          </w:tcPr>
          <w:p w:rsidR="00310332" w:rsidRDefault="00310332"/>
        </w:tc>
        <w:tc>
          <w:tcPr>
            <w:tcW w:w="1007" w:type="dxa"/>
            <w:shd w:val="clear" w:color="C0C0C0" w:fill="FFFFFF"/>
            <w:tcMar>
              <w:left w:w="34" w:type="dxa"/>
              <w:right w:w="34" w:type="dxa"/>
            </w:tcMar>
          </w:tcPr>
          <w:p w:rsidR="00310332" w:rsidRDefault="00EE07C0">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31033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proofErr w:type="spellStart"/>
            <w:r w:rsidRPr="00EE07C0">
              <w:rPr>
                <w:rFonts w:ascii="Times New Roman" w:hAnsi="Times New Roman" w:cs="Times New Roman"/>
                <w:color w:val="000000"/>
                <w:sz w:val="19"/>
                <w:szCs w:val="19"/>
                <w:lang w:val="ru-RU"/>
              </w:rPr>
              <w:t>Тема"Методы</w:t>
            </w:r>
            <w:proofErr w:type="spellEnd"/>
            <w:r w:rsidRPr="00EE07C0">
              <w:rPr>
                <w:rFonts w:ascii="Times New Roman" w:hAnsi="Times New Roman" w:cs="Times New Roman"/>
                <w:color w:val="000000"/>
                <w:sz w:val="19"/>
                <w:szCs w:val="19"/>
                <w:lang w:val="ru-RU"/>
              </w:rPr>
              <w:t xml:space="preserve"> изучения взаимосвязей между признаками". Виды и формы связей, различаемые в анализе данных. Измерение тесноты связи в случае корреляционной зависимости. Оценка достоверности коэффициента корреляции. Ранговая корреляция. Корреляция альтернативных признаков. Коэффициент взаимной сопряженности К. Пирсона. Виды и формы взаимосвязей признаков. Расчет показателей силы взаимосвязи (коэффициенты </w:t>
            </w:r>
            <w:proofErr w:type="spellStart"/>
            <w:r w:rsidRPr="00EE07C0">
              <w:rPr>
                <w:rFonts w:ascii="Times New Roman" w:hAnsi="Times New Roman" w:cs="Times New Roman"/>
                <w:color w:val="000000"/>
                <w:sz w:val="19"/>
                <w:szCs w:val="19"/>
                <w:lang w:val="ru-RU"/>
              </w:rPr>
              <w:t>Фехнера</w:t>
            </w:r>
            <w:proofErr w:type="spellEnd"/>
            <w:r w:rsidRPr="00EE07C0">
              <w:rPr>
                <w:rFonts w:ascii="Times New Roman" w:hAnsi="Times New Roman" w:cs="Times New Roman"/>
                <w:color w:val="000000"/>
                <w:sz w:val="19"/>
                <w:szCs w:val="19"/>
                <w:lang w:val="ru-RU"/>
              </w:rPr>
              <w:t xml:space="preserve">, Пирсона, </w:t>
            </w:r>
            <w:proofErr w:type="spellStart"/>
            <w:r w:rsidRPr="00EE07C0">
              <w:rPr>
                <w:rFonts w:ascii="Times New Roman" w:hAnsi="Times New Roman" w:cs="Times New Roman"/>
                <w:color w:val="000000"/>
                <w:sz w:val="19"/>
                <w:szCs w:val="19"/>
                <w:lang w:val="ru-RU"/>
              </w:rPr>
              <w:t>Спирмена</w:t>
            </w:r>
            <w:proofErr w:type="spellEnd"/>
            <w:r w:rsidRPr="00EE07C0">
              <w:rPr>
                <w:rFonts w:ascii="Times New Roman" w:hAnsi="Times New Roman" w:cs="Times New Roman"/>
                <w:color w:val="000000"/>
                <w:sz w:val="19"/>
                <w:szCs w:val="19"/>
                <w:lang w:val="ru-RU"/>
              </w:rPr>
              <w:t xml:space="preserve">, контингенции, ассоциации и др.), их интерпретация и проверка значимости. </w:t>
            </w:r>
            <w:proofErr w:type="spellStart"/>
            <w:r>
              <w:rPr>
                <w:rFonts w:ascii="Times New Roman" w:hAnsi="Times New Roman" w:cs="Times New Roman"/>
                <w:color w:val="000000"/>
                <w:sz w:val="19"/>
                <w:szCs w:val="19"/>
              </w:rPr>
              <w:t>Множественная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корреляция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ОК-12 ПК- 28 ПК-36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Л1.2 Л1.3 Л2.1</w:t>
            </w:r>
          </w:p>
          <w:p w:rsidR="00310332" w:rsidRDefault="00EE07C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r>
    </w:tbl>
    <w:p w:rsidR="00310332" w:rsidRDefault="00EE07C0">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4"/>
        <w:gridCol w:w="118"/>
        <w:gridCol w:w="807"/>
        <w:gridCol w:w="678"/>
        <w:gridCol w:w="1095"/>
        <w:gridCol w:w="1207"/>
        <w:gridCol w:w="669"/>
        <w:gridCol w:w="385"/>
        <w:gridCol w:w="941"/>
      </w:tblGrid>
      <w:tr w:rsidR="00310332">
        <w:trPr>
          <w:trHeight w:hRule="exact" w:val="416"/>
        </w:trPr>
        <w:tc>
          <w:tcPr>
            <w:tcW w:w="4692" w:type="dxa"/>
            <w:gridSpan w:val="3"/>
            <w:shd w:val="clear" w:color="C0C0C0" w:fill="FFFFFF"/>
            <w:tcMar>
              <w:left w:w="34" w:type="dxa"/>
              <w:right w:w="34" w:type="dxa"/>
            </w:tcMar>
          </w:tcPr>
          <w:p w:rsidR="00310332" w:rsidRDefault="00EE07C0">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310332" w:rsidRDefault="00310332"/>
        </w:tc>
        <w:tc>
          <w:tcPr>
            <w:tcW w:w="710" w:type="dxa"/>
          </w:tcPr>
          <w:p w:rsidR="00310332" w:rsidRDefault="00310332"/>
        </w:tc>
        <w:tc>
          <w:tcPr>
            <w:tcW w:w="1135" w:type="dxa"/>
          </w:tcPr>
          <w:p w:rsidR="00310332" w:rsidRDefault="00310332"/>
        </w:tc>
        <w:tc>
          <w:tcPr>
            <w:tcW w:w="1277" w:type="dxa"/>
          </w:tcPr>
          <w:p w:rsidR="00310332" w:rsidRDefault="00310332"/>
        </w:tc>
        <w:tc>
          <w:tcPr>
            <w:tcW w:w="710" w:type="dxa"/>
          </w:tcPr>
          <w:p w:rsidR="00310332" w:rsidRDefault="00310332"/>
        </w:tc>
        <w:tc>
          <w:tcPr>
            <w:tcW w:w="426" w:type="dxa"/>
          </w:tcPr>
          <w:p w:rsidR="00310332" w:rsidRDefault="00310332"/>
        </w:tc>
        <w:tc>
          <w:tcPr>
            <w:tcW w:w="1007" w:type="dxa"/>
            <w:shd w:val="clear" w:color="C0C0C0" w:fill="FFFFFF"/>
            <w:tcMar>
              <w:left w:w="34" w:type="dxa"/>
              <w:right w:w="34" w:type="dxa"/>
            </w:tcMar>
          </w:tcPr>
          <w:p w:rsidR="00310332" w:rsidRDefault="00EE07C0">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310332" w:rsidTr="00EE07C0">
        <w:trPr>
          <w:trHeight w:hRule="exact" w:val="124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Примерный перечень рефератных работ</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 Современные взгляды на предмет и содержание статистической науки. Реформирование статистики.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2. Философские аспекты статистической науки.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3. История развития статистической науки.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4. Теория и методология статистического наблюдения.</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5. Проблема выбора средней величины.</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6. Способы наглядного представления статистических данных.</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7. Методы анализа тенденции развития социально-экономических явлений.</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8. Проблемы построения  индексов объемных и качественных показателей.</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9. Индексные системы и их логическая основа.</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10. Статистические методы анализа социально-экономических явлений в условиях неполноты информации.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11. Статистические методы в изучении деятельности малых предприятий.</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12. Статистические методы изучения теневой экономики.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13. Статистические методы анализа рынка жилья (по материалам публикации).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14. Статистические методы анализа товарного рынка.</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15. Программно-методические вопросы организации опроса для определения рейтинга политических деятелей.</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16. Исследование динамики оптовых цен.</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17. Методологические основы построения индексов потребительских цен с учетом сезонных факторов.</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18. Статистические методы выявления закономерности изменения курсов валют.</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19. Статистические методы анализа конкурентоспособности фирмы.</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20. Статистические методы в оценке рисков в современном бизнесе.</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21. Методы статистического наблюдения в маркетинговых исследованиях.</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22. Сплошное и выборочное статистическое наблюдение в социологии.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Статистические методы исследования успеваемости студентов ВУЗа</w:t>
            </w:r>
          </w:p>
          <w:p w:rsidR="00310332" w:rsidRDefault="00EE07C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ОК-12 ПК- 28 ПК-36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Л1.1 Л1.2 Л1.3 Л1.5 Л1.7 Л2.1 Л2.2 Л2.3 Л3.1</w:t>
            </w:r>
          </w:p>
          <w:p w:rsidR="00310332" w:rsidRDefault="00EE07C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r>
    </w:tbl>
    <w:p w:rsidR="00310332" w:rsidRDefault="00EE07C0">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50"/>
        <w:gridCol w:w="135"/>
        <w:gridCol w:w="805"/>
        <w:gridCol w:w="679"/>
        <w:gridCol w:w="1104"/>
        <w:gridCol w:w="1222"/>
        <w:gridCol w:w="679"/>
        <w:gridCol w:w="393"/>
        <w:gridCol w:w="953"/>
      </w:tblGrid>
      <w:tr w:rsidR="00310332">
        <w:trPr>
          <w:trHeight w:hRule="exact" w:val="416"/>
        </w:trPr>
        <w:tc>
          <w:tcPr>
            <w:tcW w:w="4692" w:type="dxa"/>
            <w:gridSpan w:val="3"/>
            <w:shd w:val="clear" w:color="C0C0C0" w:fill="FFFFFF"/>
            <w:tcMar>
              <w:left w:w="34" w:type="dxa"/>
              <w:right w:w="34" w:type="dxa"/>
            </w:tcMar>
          </w:tcPr>
          <w:p w:rsidR="00310332" w:rsidRDefault="00EE07C0">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310332" w:rsidRDefault="00310332"/>
        </w:tc>
        <w:tc>
          <w:tcPr>
            <w:tcW w:w="710" w:type="dxa"/>
          </w:tcPr>
          <w:p w:rsidR="00310332" w:rsidRDefault="00310332"/>
        </w:tc>
        <w:tc>
          <w:tcPr>
            <w:tcW w:w="1135" w:type="dxa"/>
          </w:tcPr>
          <w:p w:rsidR="00310332" w:rsidRDefault="00310332"/>
        </w:tc>
        <w:tc>
          <w:tcPr>
            <w:tcW w:w="1277" w:type="dxa"/>
          </w:tcPr>
          <w:p w:rsidR="00310332" w:rsidRDefault="00310332"/>
        </w:tc>
        <w:tc>
          <w:tcPr>
            <w:tcW w:w="710" w:type="dxa"/>
          </w:tcPr>
          <w:p w:rsidR="00310332" w:rsidRDefault="00310332"/>
        </w:tc>
        <w:tc>
          <w:tcPr>
            <w:tcW w:w="426" w:type="dxa"/>
          </w:tcPr>
          <w:p w:rsidR="00310332" w:rsidRDefault="00310332"/>
        </w:tc>
        <w:tc>
          <w:tcPr>
            <w:tcW w:w="1007" w:type="dxa"/>
            <w:shd w:val="clear" w:color="C0C0C0" w:fill="FFFFFF"/>
            <w:tcMar>
              <w:left w:w="34" w:type="dxa"/>
              <w:right w:w="34" w:type="dxa"/>
            </w:tcMar>
          </w:tcPr>
          <w:p w:rsidR="00310332" w:rsidRDefault="00EE07C0">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12</w:t>
            </w:r>
          </w:p>
        </w:tc>
      </w:tr>
      <w:tr w:rsidR="0031033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ОК-12 ПК- 28 ПК-36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Л1.2 Л1.3 Л1.7 Л2.1 Л2.2 Л2.3 Л2.4 Л3.1 Л3.2</w:t>
            </w:r>
          </w:p>
          <w:p w:rsidR="00310332" w:rsidRDefault="00EE07C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r>
      <w:tr w:rsidR="00310332">
        <w:trPr>
          <w:trHeight w:hRule="exact" w:val="277"/>
        </w:trPr>
        <w:tc>
          <w:tcPr>
            <w:tcW w:w="993" w:type="dxa"/>
          </w:tcPr>
          <w:p w:rsidR="00310332" w:rsidRDefault="00310332"/>
        </w:tc>
        <w:tc>
          <w:tcPr>
            <w:tcW w:w="3545" w:type="dxa"/>
          </w:tcPr>
          <w:p w:rsidR="00310332" w:rsidRDefault="00310332"/>
        </w:tc>
        <w:tc>
          <w:tcPr>
            <w:tcW w:w="143" w:type="dxa"/>
          </w:tcPr>
          <w:p w:rsidR="00310332" w:rsidRDefault="00310332"/>
        </w:tc>
        <w:tc>
          <w:tcPr>
            <w:tcW w:w="851" w:type="dxa"/>
          </w:tcPr>
          <w:p w:rsidR="00310332" w:rsidRDefault="00310332"/>
        </w:tc>
        <w:tc>
          <w:tcPr>
            <w:tcW w:w="710" w:type="dxa"/>
          </w:tcPr>
          <w:p w:rsidR="00310332" w:rsidRDefault="00310332"/>
        </w:tc>
        <w:tc>
          <w:tcPr>
            <w:tcW w:w="1135" w:type="dxa"/>
          </w:tcPr>
          <w:p w:rsidR="00310332" w:rsidRDefault="00310332"/>
        </w:tc>
        <w:tc>
          <w:tcPr>
            <w:tcW w:w="1277" w:type="dxa"/>
          </w:tcPr>
          <w:p w:rsidR="00310332" w:rsidRDefault="00310332"/>
        </w:tc>
        <w:tc>
          <w:tcPr>
            <w:tcW w:w="710" w:type="dxa"/>
          </w:tcPr>
          <w:p w:rsidR="00310332" w:rsidRDefault="00310332"/>
        </w:tc>
        <w:tc>
          <w:tcPr>
            <w:tcW w:w="426" w:type="dxa"/>
          </w:tcPr>
          <w:p w:rsidR="00310332" w:rsidRDefault="00310332"/>
        </w:tc>
        <w:tc>
          <w:tcPr>
            <w:tcW w:w="993" w:type="dxa"/>
          </w:tcPr>
          <w:p w:rsidR="00310332" w:rsidRDefault="00310332"/>
        </w:tc>
      </w:tr>
      <w:tr w:rsidR="0031033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10332" w:rsidRPr="00E96D6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jc w:val="center"/>
              <w:rPr>
                <w:sz w:val="19"/>
                <w:szCs w:val="19"/>
                <w:lang w:val="ru-RU"/>
              </w:rPr>
            </w:pPr>
            <w:r w:rsidRPr="00EE07C0">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310332" w:rsidRPr="00E96D69" w:rsidTr="00EE07C0">
        <w:trPr>
          <w:trHeight w:hRule="exact" w:val="1160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Вопросы к экзамену.</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Раздел  1. Теория вероятностей</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 Предмет и основные определения теории вероятностей.</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2. Совместные и несовместные события, полная группа событий, противоположные события.</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3. Комбинаторика: размещение, сочетания, перестановки и перестановки с повторениями.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4. Классическое определение вероятности. Свойства вероятности, вытекающие из классического определения. Примеры.</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5. Статистическое определение вероятности, его особенности и связь с классическим определением.</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6. Теоремы сложения вероятностей.</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7. Зависимые и независимые события. Условные и безусловные вероятности.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8. Теоремы умножения вероятностей.</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9. Формула полной вероятности. Формулы Байеса.</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10. Дискретные и непрерывные случайные величины. Закон распределения случайной величины и способы его задания.</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11. Функция распределения случайной величины и ее свойства для дискретной и непрерывной случайных величин.</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12. Математическое ожидание случайной величины. Его смысл и примеры.</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13. Свойства математического ожидания.</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 xml:space="preserve">14. Дисперсия и среднее </w:t>
            </w:r>
            <w:proofErr w:type="spellStart"/>
            <w:r w:rsidRPr="00EE07C0">
              <w:rPr>
                <w:rFonts w:ascii="Times New Roman" w:hAnsi="Times New Roman" w:cs="Times New Roman"/>
                <w:color w:val="000000"/>
                <w:sz w:val="19"/>
                <w:szCs w:val="19"/>
                <w:lang w:val="ru-RU"/>
              </w:rPr>
              <w:t>квадратическое</w:t>
            </w:r>
            <w:proofErr w:type="spellEnd"/>
            <w:r w:rsidRPr="00EE07C0">
              <w:rPr>
                <w:rFonts w:ascii="Times New Roman" w:hAnsi="Times New Roman" w:cs="Times New Roman"/>
                <w:color w:val="000000"/>
                <w:sz w:val="19"/>
                <w:szCs w:val="19"/>
                <w:lang w:val="ru-RU"/>
              </w:rPr>
              <w:t xml:space="preserve"> отклонение случайной величины. Их смысл и примеры вычисления.</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 xml:space="preserve">15. Свойства дисперсии и среднего </w:t>
            </w:r>
            <w:proofErr w:type="spellStart"/>
            <w:r w:rsidRPr="00EE07C0">
              <w:rPr>
                <w:rFonts w:ascii="Times New Roman" w:hAnsi="Times New Roman" w:cs="Times New Roman"/>
                <w:color w:val="000000"/>
                <w:sz w:val="19"/>
                <w:szCs w:val="19"/>
                <w:lang w:val="ru-RU"/>
              </w:rPr>
              <w:t>квадратического</w:t>
            </w:r>
            <w:proofErr w:type="spellEnd"/>
            <w:r w:rsidRPr="00EE07C0">
              <w:rPr>
                <w:rFonts w:ascii="Times New Roman" w:hAnsi="Times New Roman" w:cs="Times New Roman"/>
                <w:color w:val="000000"/>
                <w:sz w:val="19"/>
                <w:szCs w:val="19"/>
                <w:lang w:val="ru-RU"/>
              </w:rPr>
              <w:t xml:space="preserve"> отклонения.</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16. Начальные и центральные моменты. Асимметрия и эксцесс.</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17. Формула Бернулли. Биномиальное распределение. Наивероятнейшее число наступления событий.</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18. Формула Пуассона. Закон распределения редких событий.</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19. Гипергеометрическое распределение.</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 xml:space="preserve">20. Математическое ожидание, дисперсия и среднее </w:t>
            </w:r>
            <w:proofErr w:type="spellStart"/>
            <w:r w:rsidRPr="00EE07C0">
              <w:rPr>
                <w:rFonts w:ascii="Times New Roman" w:hAnsi="Times New Roman" w:cs="Times New Roman"/>
                <w:color w:val="000000"/>
                <w:sz w:val="19"/>
                <w:szCs w:val="19"/>
                <w:lang w:val="ru-RU"/>
              </w:rPr>
              <w:t>квадратическое</w:t>
            </w:r>
            <w:proofErr w:type="spellEnd"/>
            <w:r w:rsidRPr="00EE07C0">
              <w:rPr>
                <w:rFonts w:ascii="Times New Roman" w:hAnsi="Times New Roman" w:cs="Times New Roman"/>
                <w:color w:val="000000"/>
                <w:sz w:val="19"/>
                <w:szCs w:val="19"/>
                <w:lang w:val="ru-RU"/>
              </w:rPr>
              <w:t xml:space="preserve"> отклонение частоты и </w:t>
            </w:r>
            <w:proofErr w:type="spellStart"/>
            <w:r w:rsidRPr="00EE07C0">
              <w:rPr>
                <w:rFonts w:ascii="Times New Roman" w:hAnsi="Times New Roman" w:cs="Times New Roman"/>
                <w:color w:val="000000"/>
                <w:sz w:val="19"/>
                <w:szCs w:val="19"/>
                <w:lang w:val="ru-RU"/>
              </w:rPr>
              <w:t>частости</w:t>
            </w:r>
            <w:proofErr w:type="spellEnd"/>
            <w:r w:rsidRPr="00EE07C0">
              <w:rPr>
                <w:rFonts w:ascii="Times New Roman" w:hAnsi="Times New Roman" w:cs="Times New Roman"/>
                <w:color w:val="000000"/>
                <w:sz w:val="19"/>
                <w:szCs w:val="19"/>
                <w:lang w:val="ru-RU"/>
              </w:rPr>
              <w:t>.</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21. Непрерывные случайные величины. Дифференциальная и интегральная функции их распределения, их смысл и связь между ними.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22. 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23. Нормальное распределение. Плотность нормального распределения и ее свойства.</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24. Нормированное (стандартное) нормальное распределение. Функция Лапласа: график, свойства, таблицы.</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25. Функция нормального распределения случайной величины.</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26. Вероятность попадания нормально распределенной случайной величины в заданный интервал.</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27. Вероятность заданного отклонения нормальной случайной величины от своего математического ожидания. Правило трех сигм.</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28. Равномерный закон распределения.</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29. Показательный закон распределения.</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30. Закон больших чисел. Понятие о теореме Чебышева. Значение теоремы Чебышева.</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31. Закон больших чисел. Теорема Бернулли.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 xml:space="preserve">32. Вероятность отклонения </w:t>
            </w:r>
            <w:proofErr w:type="spellStart"/>
            <w:r w:rsidRPr="00EE07C0">
              <w:rPr>
                <w:rFonts w:ascii="Times New Roman" w:hAnsi="Times New Roman" w:cs="Times New Roman"/>
                <w:color w:val="000000"/>
                <w:sz w:val="19"/>
                <w:szCs w:val="19"/>
                <w:lang w:val="ru-RU"/>
              </w:rPr>
              <w:t>частости</w:t>
            </w:r>
            <w:proofErr w:type="spellEnd"/>
            <w:r w:rsidRPr="00EE07C0">
              <w:rPr>
                <w:rFonts w:ascii="Times New Roman" w:hAnsi="Times New Roman" w:cs="Times New Roman"/>
                <w:color w:val="000000"/>
                <w:sz w:val="19"/>
                <w:szCs w:val="19"/>
                <w:lang w:val="ru-RU"/>
              </w:rPr>
              <w:t xml:space="preserve"> от вероятности, частоты от наивероятнейшего числа.</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33. Понятие о центральной предельной теореме. Теорема Ляпунова.</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Раздел 2. Математическая статистика</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34. Предмет и основные задачи математической статистики.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 xml:space="preserve">35. Понятие вариационного ряда. Дискретные и интервальные вариационные ряды. Накопленные частоты и </w:t>
            </w:r>
            <w:proofErr w:type="spellStart"/>
            <w:r w:rsidRPr="00EE07C0">
              <w:rPr>
                <w:rFonts w:ascii="Times New Roman" w:hAnsi="Times New Roman" w:cs="Times New Roman"/>
                <w:color w:val="000000"/>
                <w:sz w:val="19"/>
                <w:szCs w:val="19"/>
                <w:lang w:val="ru-RU"/>
              </w:rPr>
              <w:t>частости</w:t>
            </w:r>
            <w:proofErr w:type="spellEnd"/>
            <w:r w:rsidRPr="00EE07C0">
              <w:rPr>
                <w:rFonts w:ascii="Times New Roman" w:hAnsi="Times New Roman" w:cs="Times New Roman"/>
                <w:color w:val="000000"/>
                <w:sz w:val="19"/>
                <w:szCs w:val="19"/>
                <w:lang w:val="ru-RU"/>
              </w:rPr>
              <w:t>.</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36. Графическое изображение вариационного ряда. Эмпирическая функция распределения.</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37. Числовые характеристики вариационного ряда. Средняя арифметическая и ее свойства, мода и медиана. Квантили.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 xml:space="preserve">38. Показатели </w:t>
            </w:r>
            <w:proofErr w:type="spellStart"/>
            <w:r w:rsidRPr="00EE07C0">
              <w:rPr>
                <w:rFonts w:ascii="Times New Roman" w:hAnsi="Times New Roman" w:cs="Times New Roman"/>
                <w:color w:val="000000"/>
                <w:sz w:val="19"/>
                <w:szCs w:val="19"/>
                <w:lang w:val="ru-RU"/>
              </w:rPr>
              <w:t>колеблемости</w:t>
            </w:r>
            <w:proofErr w:type="spellEnd"/>
            <w:r w:rsidRPr="00EE07C0">
              <w:rPr>
                <w:rFonts w:ascii="Times New Roman" w:hAnsi="Times New Roman" w:cs="Times New Roman"/>
                <w:color w:val="000000"/>
                <w:sz w:val="19"/>
                <w:szCs w:val="19"/>
                <w:lang w:val="ru-RU"/>
              </w:rPr>
              <w:t>: вариационный размах, среднее линейное отклонение, дисперсия, коэффициент вариации. Свойства дисперсии.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39. Моменты (начальные и центральные). Показатели асимметрии и эксцесса.</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40. Генеральная совокупность и выборка. Сущность выборочного метода.</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41. Повторная и бесповторная выборка. Ошибки регистрации и репрезентативности, предельная ошибка выборки.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 xml:space="preserve">42. Статистические оценки параметров распределения (сущность теории оценивания): </w:t>
            </w:r>
            <w:proofErr w:type="spellStart"/>
            <w:r w:rsidRPr="00EE07C0">
              <w:rPr>
                <w:rFonts w:ascii="Times New Roman" w:hAnsi="Times New Roman" w:cs="Times New Roman"/>
                <w:color w:val="000000"/>
                <w:sz w:val="19"/>
                <w:szCs w:val="19"/>
                <w:lang w:val="ru-RU"/>
              </w:rPr>
              <w:t>несмещенность</w:t>
            </w:r>
            <w:proofErr w:type="spellEnd"/>
            <w:r w:rsidRPr="00EE07C0">
              <w:rPr>
                <w:rFonts w:ascii="Times New Roman" w:hAnsi="Times New Roman" w:cs="Times New Roman"/>
                <w:color w:val="000000"/>
                <w:sz w:val="19"/>
                <w:szCs w:val="19"/>
                <w:lang w:val="ru-RU"/>
              </w:rPr>
              <w:t>, состоятельность, эффективность оценок.</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43. Точечная оценка генеральной средней по выборочной средней.</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 xml:space="preserve">44. Точечная оценка генеральной дисперсии. “Исправленные” выборочная дисперсия и среднее </w:t>
            </w:r>
            <w:proofErr w:type="spellStart"/>
            <w:r w:rsidRPr="00EE07C0">
              <w:rPr>
                <w:rFonts w:ascii="Times New Roman" w:hAnsi="Times New Roman" w:cs="Times New Roman"/>
                <w:color w:val="000000"/>
                <w:sz w:val="19"/>
                <w:szCs w:val="19"/>
                <w:lang w:val="ru-RU"/>
              </w:rPr>
              <w:t>квадратическое</w:t>
            </w:r>
            <w:proofErr w:type="spellEnd"/>
            <w:r w:rsidRPr="00EE07C0">
              <w:rPr>
                <w:rFonts w:ascii="Times New Roman" w:hAnsi="Times New Roman" w:cs="Times New Roman"/>
                <w:color w:val="000000"/>
                <w:sz w:val="19"/>
                <w:szCs w:val="19"/>
                <w:lang w:val="ru-RU"/>
              </w:rPr>
              <w:t xml:space="preserve"> отклонение.</w:t>
            </w:r>
          </w:p>
        </w:tc>
      </w:tr>
    </w:tbl>
    <w:p w:rsidR="00310332" w:rsidRPr="00EE07C0" w:rsidRDefault="00EE07C0">
      <w:pPr>
        <w:rPr>
          <w:sz w:val="0"/>
          <w:szCs w:val="0"/>
          <w:lang w:val="ru-RU"/>
        </w:rPr>
      </w:pPr>
      <w:r w:rsidRPr="00EE07C0">
        <w:rPr>
          <w:lang w:val="ru-RU"/>
        </w:rPr>
        <w:br w:type="page"/>
      </w:r>
    </w:p>
    <w:tbl>
      <w:tblPr>
        <w:tblW w:w="0" w:type="auto"/>
        <w:tblCellMar>
          <w:left w:w="0" w:type="dxa"/>
          <w:right w:w="0" w:type="dxa"/>
        </w:tblCellMar>
        <w:tblLook w:val="04A0" w:firstRow="1" w:lastRow="0" w:firstColumn="1" w:lastColumn="0" w:noHBand="0" w:noVBand="1"/>
      </w:tblPr>
      <w:tblGrid>
        <w:gridCol w:w="4510"/>
        <w:gridCol w:w="4793"/>
        <w:gridCol w:w="971"/>
      </w:tblGrid>
      <w:tr w:rsidR="00310332">
        <w:trPr>
          <w:trHeight w:hRule="exact" w:val="416"/>
        </w:trPr>
        <w:tc>
          <w:tcPr>
            <w:tcW w:w="4692" w:type="dxa"/>
            <w:shd w:val="clear" w:color="C0C0C0" w:fill="FFFFFF"/>
            <w:tcMar>
              <w:left w:w="34" w:type="dxa"/>
              <w:right w:w="34" w:type="dxa"/>
            </w:tcMar>
          </w:tcPr>
          <w:p w:rsidR="00310332" w:rsidRDefault="00EE07C0">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5104" w:type="dxa"/>
          </w:tcPr>
          <w:p w:rsidR="00310332" w:rsidRDefault="00310332"/>
        </w:tc>
        <w:tc>
          <w:tcPr>
            <w:tcW w:w="1007" w:type="dxa"/>
            <w:shd w:val="clear" w:color="C0C0C0" w:fill="FFFFFF"/>
            <w:tcMar>
              <w:left w:w="34" w:type="dxa"/>
              <w:right w:w="34" w:type="dxa"/>
            </w:tcMar>
          </w:tcPr>
          <w:p w:rsidR="00310332" w:rsidRDefault="00EE07C0">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13</w:t>
            </w:r>
          </w:p>
        </w:tc>
      </w:tr>
      <w:tr w:rsidR="00310332" w:rsidRPr="00E96D69" w:rsidTr="00EE07C0">
        <w:trPr>
          <w:trHeight w:hRule="exact" w:val="14619"/>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45. Интервальные оценки. Точность оценки. Доверительная вероятность.</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46. Средняя ошибка выборки для средней и для доли.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47. Необходимая численность объема выборки.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 xml:space="preserve">48. Доверительные интервалы для оценки математического ожидания нормального распределения при известном среднем </w:t>
            </w:r>
            <w:proofErr w:type="spellStart"/>
            <w:r w:rsidRPr="00EE07C0">
              <w:rPr>
                <w:rFonts w:ascii="Times New Roman" w:hAnsi="Times New Roman" w:cs="Times New Roman"/>
                <w:color w:val="000000"/>
                <w:sz w:val="19"/>
                <w:szCs w:val="19"/>
                <w:lang w:val="ru-RU"/>
              </w:rPr>
              <w:t>квадратическом</w:t>
            </w:r>
            <w:proofErr w:type="spellEnd"/>
            <w:r w:rsidRPr="00EE07C0">
              <w:rPr>
                <w:rFonts w:ascii="Times New Roman" w:hAnsi="Times New Roman" w:cs="Times New Roman"/>
                <w:color w:val="000000"/>
                <w:sz w:val="19"/>
                <w:szCs w:val="19"/>
                <w:lang w:val="ru-RU"/>
              </w:rPr>
              <w:t xml:space="preserve"> отклонении.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 xml:space="preserve">49. Доверительные интервалы для оценки математического ожидания нормального распределения при неизвестном среднем </w:t>
            </w:r>
            <w:proofErr w:type="spellStart"/>
            <w:r w:rsidRPr="00EE07C0">
              <w:rPr>
                <w:rFonts w:ascii="Times New Roman" w:hAnsi="Times New Roman" w:cs="Times New Roman"/>
                <w:color w:val="000000"/>
                <w:sz w:val="19"/>
                <w:szCs w:val="19"/>
                <w:lang w:val="ru-RU"/>
              </w:rPr>
              <w:t>квадратическом</w:t>
            </w:r>
            <w:proofErr w:type="spellEnd"/>
            <w:r w:rsidRPr="00EE07C0">
              <w:rPr>
                <w:rFonts w:ascii="Times New Roman" w:hAnsi="Times New Roman" w:cs="Times New Roman"/>
                <w:color w:val="000000"/>
                <w:sz w:val="19"/>
                <w:szCs w:val="19"/>
                <w:lang w:val="ru-RU"/>
              </w:rPr>
              <w:t xml:space="preserve"> отклонении.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 xml:space="preserve">50. Оценка вероятности по </w:t>
            </w:r>
            <w:proofErr w:type="spellStart"/>
            <w:r w:rsidRPr="00EE07C0">
              <w:rPr>
                <w:rFonts w:ascii="Times New Roman" w:hAnsi="Times New Roman" w:cs="Times New Roman"/>
                <w:color w:val="000000"/>
                <w:sz w:val="19"/>
                <w:szCs w:val="19"/>
                <w:lang w:val="ru-RU"/>
              </w:rPr>
              <w:t>частости</w:t>
            </w:r>
            <w:proofErr w:type="spellEnd"/>
            <w:r w:rsidRPr="00EE07C0">
              <w:rPr>
                <w:rFonts w:ascii="Times New Roman" w:hAnsi="Times New Roman" w:cs="Times New Roman"/>
                <w:color w:val="000000"/>
                <w:sz w:val="19"/>
                <w:szCs w:val="19"/>
                <w:lang w:val="ru-RU"/>
              </w:rPr>
              <w:t>: точечная и интервальная.</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51. Законы распределения Стьюдента, Пирсона, Фишера.</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 xml:space="preserve">52. Статистическая проверка гипотезы. Статистическая гипотеза: нулевая и альтернативная, параметрическая и непараметрическая. Ошибки </w:t>
            </w:r>
            <w:r>
              <w:rPr>
                <w:rFonts w:ascii="Times New Roman" w:hAnsi="Times New Roman" w:cs="Times New Roman"/>
                <w:color w:val="000000"/>
                <w:sz w:val="19"/>
                <w:szCs w:val="19"/>
              </w:rPr>
              <w:t>I</w:t>
            </w:r>
            <w:r w:rsidRPr="00EE07C0">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II</w:t>
            </w:r>
            <w:r w:rsidRPr="00EE07C0">
              <w:rPr>
                <w:rFonts w:ascii="Times New Roman" w:hAnsi="Times New Roman" w:cs="Times New Roman"/>
                <w:color w:val="000000"/>
                <w:sz w:val="19"/>
                <w:szCs w:val="19"/>
                <w:lang w:val="ru-RU"/>
              </w:rPr>
              <w:t xml:space="preserve"> рода.</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53. 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54. Проверка гипотезы о нормальном распределении. Критерий согласия Пирсона.</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55. 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56. Проверка гипотезы о равенстве двух средних нормально распределенных генеральных совокупностей с известными дисперсиями.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57. 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58. Проверка гипотезы о равенстве двух средних нормально распределенных генеральных совокупностей при неизвестных равных дисперсиях.</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59. 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Раздел 3</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 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2. Статистические признаки. Их классификация. Отличие статистического признака от статистического показателя.</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3. Организация, задачи и функции статистики на современном этапе.</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4. Статистическое наблюдение – первая стадия статистического исследования. Основные организационные формы статистического наблюдения.</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5. 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6. План статистического наблюдения. Программно-методологические вопросы статистического наблюдения. Программа наблюдения. Организационные вопросы статистического наблюдения.</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7. Ошибки наблюдения. Способы контроля данных статистического наблюдения.</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8. Сводка – вторая стадия статистического исследования. Основное содержание и задачи сводки.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 xml:space="preserve">9. Понятие и задачи группировок. Виды группировок. </w:t>
            </w:r>
            <w:proofErr w:type="spellStart"/>
            <w:r w:rsidRPr="00EE07C0">
              <w:rPr>
                <w:rFonts w:ascii="Times New Roman" w:hAnsi="Times New Roman" w:cs="Times New Roman"/>
                <w:color w:val="000000"/>
                <w:sz w:val="19"/>
                <w:szCs w:val="19"/>
                <w:lang w:val="ru-RU"/>
              </w:rPr>
              <w:t>Группировочные</w:t>
            </w:r>
            <w:proofErr w:type="spellEnd"/>
            <w:r w:rsidRPr="00EE07C0">
              <w:rPr>
                <w:rFonts w:ascii="Times New Roman" w:hAnsi="Times New Roman" w:cs="Times New Roman"/>
                <w:color w:val="000000"/>
                <w:sz w:val="19"/>
                <w:szCs w:val="19"/>
                <w:lang w:val="ru-RU"/>
              </w:rPr>
              <w:t xml:space="preserve"> признаки.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10. Статистические таблицы, их виды. Правила построения статистических таблиц.</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11. Ряды распределения, их виды, принципы построения и использования. Графическое изображение рядов распределения.</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12. Роль и значение абсолютных и относительных показателей, их использование в экономическом анализе.</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13. Средняя величина, ее сущность. Условия типичности средних.</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 xml:space="preserve">14. Виды средних величин и методы их расчета. Понятие о семействе степенных средних. </w:t>
            </w:r>
            <w:proofErr w:type="spellStart"/>
            <w:r w:rsidRPr="00EE07C0">
              <w:rPr>
                <w:rFonts w:ascii="Times New Roman" w:hAnsi="Times New Roman" w:cs="Times New Roman"/>
                <w:color w:val="000000"/>
                <w:sz w:val="19"/>
                <w:szCs w:val="19"/>
                <w:lang w:val="ru-RU"/>
              </w:rPr>
              <w:t>Мажорантность</w:t>
            </w:r>
            <w:proofErr w:type="spellEnd"/>
            <w:r w:rsidRPr="00EE07C0">
              <w:rPr>
                <w:rFonts w:ascii="Times New Roman" w:hAnsi="Times New Roman" w:cs="Times New Roman"/>
                <w:color w:val="000000"/>
                <w:sz w:val="19"/>
                <w:szCs w:val="19"/>
                <w:lang w:val="ru-RU"/>
              </w:rPr>
              <w:t xml:space="preserve"> средних величин.</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15. Структурные средние: мода и медиана.</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16. Вариация и причины ее возникновения. Показатели вариации.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17. Оценка однородности совокупности и типичности средней с помощью показателей вариации.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18. Виды дисперсий: внутригрупповая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Раздел 4</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19. 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20. Преобразование рядов динамики: смыкание и приведение к одному основанию.</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21. Понятие тенденции ряда. Сглаживание рядов динамики с помощью скользящей средней.</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22. Аналитическое выравнивание ряда динамики по прямой. Определение параметров уравнения.</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23. Сезонные колебания и методы их изучения.</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24. Статистические методы прогнозирования на основе рядов динамики.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25. Понятие об индексах. Индексы индивидуальные и общие (сводные). Задачи индексного анализа.</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 xml:space="preserve">26. Агрегатный индекс как основная форма сводных индексов. Проблема выбора весов или </w:t>
            </w:r>
            <w:proofErr w:type="spellStart"/>
            <w:r w:rsidRPr="00EE07C0">
              <w:rPr>
                <w:rFonts w:ascii="Times New Roman" w:hAnsi="Times New Roman" w:cs="Times New Roman"/>
                <w:color w:val="000000"/>
                <w:sz w:val="19"/>
                <w:szCs w:val="19"/>
                <w:lang w:val="ru-RU"/>
              </w:rPr>
              <w:t>соизмерителей</w:t>
            </w:r>
            <w:proofErr w:type="spellEnd"/>
            <w:r w:rsidRPr="00EE07C0">
              <w:rPr>
                <w:rFonts w:ascii="Times New Roman" w:hAnsi="Times New Roman" w:cs="Times New Roman"/>
                <w:color w:val="000000"/>
                <w:sz w:val="19"/>
                <w:szCs w:val="19"/>
                <w:lang w:val="ru-RU"/>
              </w:rPr>
              <w:t xml:space="preserve">. Агрегатные индексы цен </w:t>
            </w:r>
            <w:proofErr w:type="spellStart"/>
            <w:r w:rsidRPr="00EE07C0">
              <w:rPr>
                <w:rFonts w:ascii="Times New Roman" w:hAnsi="Times New Roman" w:cs="Times New Roman"/>
                <w:color w:val="000000"/>
                <w:sz w:val="19"/>
                <w:szCs w:val="19"/>
                <w:lang w:val="ru-RU"/>
              </w:rPr>
              <w:t>Пааше</w:t>
            </w:r>
            <w:proofErr w:type="spellEnd"/>
            <w:r w:rsidRPr="00EE07C0">
              <w:rPr>
                <w:rFonts w:ascii="Times New Roman" w:hAnsi="Times New Roman" w:cs="Times New Roman"/>
                <w:color w:val="000000"/>
                <w:sz w:val="19"/>
                <w:szCs w:val="19"/>
                <w:lang w:val="ru-RU"/>
              </w:rPr>
              <w:t xml:space="preserve"> и </w:t>
            </w:r>
            <w:proofErr w:type="spellStart"/>
            <w:r w:rsidRPr="00EE07C0">
              <w:rPr>
                <w:rFonts w:ascii="Times New Roman" w:hAnsi="Times New Roman" w:cs="Times New Roman"/>
                <w:color w:val="000000"/>
                <w:sz w:val="19"/>
                <w:szCs w:val="19"/>
                <w:lang w:val="ru-RU"/>
              </w:rPr>
              <w:t>Ласпейреса</w:t>
            </w:r>
            <w:proofErr w:type="spellEnd"/>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27. Средний арифметический и гармонический индексы, тождественные агрегатному.</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28. Индексы с постоянной и переменной базой сравнения (базисные и цепные индексы).</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29. Ряды индексов с переменными и постоянными весами.</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30. 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31. Взаимосвязи конкретных индексов. Индексный метод выявления роли отдельных факторов динамики</w:t>
            </w:r>
          </w:p>
        </w:tc>
      </w:tr>
    </w:tbl>
    <w:p w:rsidR="00310332" w:rsidRPr="00EE07C0" w:rsidRDefault="00EE07C0">
      <w:pPr>
        <w:rPr>
          <w:sz w:val="0"/>
          <w:szCs w:val="0"/>
          <w:lang w:val="ru-RU"/>
        </w:rPr>
      </w:pPr>
      <w:r w:rsidRPr="00EE07C0">
        <w:rPr>
          <w:lang w:val="ru-RU"/>
        </w:rPr>
        <w:br w:type="page"/>
      </w:r>
    </w:p>
    <w:tbl>
      <w:tblPr>
        <w:tblW w:w="0" w:type="auto"/>
        <w:tblCellMar>
          <w:left w:w="0" w:type="dxa"/>
          <w:right w:w="0" w:type="dxa"/>
        </w:tblCellMar>
        <w:tblLook w:val="04A0" w:firstRow="1" w:lastRow="0" w:firstColumn="1" w:lastColumn="0" w:noHBand="0" w:noVBand="1"/>
      </w:tblPr>
      <w:tblGrid>
        <w:gridCol w:w="680"/>
        <w:gridCol w:w="1875"/>
        <w:gridCol w:w="1943"/>
        <w:gridCol w:w="1967"/>
        <w:gridCol w:w="2118"/>
        <w:gridCol w:w="698"/>
        <w:gridCol w:w="993"/>
      </w:tblGrid>
      <w:tr w:rsidR="00310332">
        <w:trPr>
          <w:trHeight w:hRule="exact" w:val="416"/>
        </w:trPr>
        <w:tc>
          <w:tcPr>
            <w:tcW w:w="4692" w:type="dxa"/>
            <w:gridSpan w:val="3"/>
            <w:shd w:val="clear" w:color="C0C0C0" w:fill="FFFFFF"/>
            <w:tcMar>
              <w:left w:w="34" w:type="dxa"/>
              <w:right w:w="34" w:type="dxa"/>
            </w:tcMar>
          </w:tcPr>
          <w:p w:rsidR="00310332" w:rsidRDefault="00EE07C0">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2127" w:type="dxa"/>
          </w:tcPr>
          <w:p w:rsidR="00310332" w:rsidRDefault="00310332"/>
        </w:tc>
        <w:tc>
          <w:tcPr>
            <w:tcW w:w="2269" w:type="dxa"/>
          </w:tcPr>
          <w:p w:rsidR="00310332" w:rsidRDefault="00310332"/>
        </w:tc>
        <w:tc>
          <w:tcPr>
            <w:tcW w:w="710" w:type="dxa"/>
          </w:tcPr>
          <w:p w:rsidR="00310332" w:rsidRDefault="00310332"/>
        </w:tc>
        <w:tc>
          <w:tcPr>
            <w:tcW w:w="1007" w:type="dxa"/>
            <w:shd w:val="clear" w:color="C0C0C0" w:fill="FFFFFF"/>
            <w:tcMar>
              <w:left w:w="34" w:type="dxa"/>
              <w:right w:w="34" w:type="dxa"/>
            </w:tcMar>
          </w:tcPr>
          <w:p w:rsidR="00310332" w:rsidRDefault="00EE07C0">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14</w:t>
            </w:r>
          </w:p>
        </w:tc>
      </w:tr>
      <w:tr w:rsidR="00310332" w:rsidRPr="00E96D69">
        <w:trPr>
          <w:trHeight w:hRule="exact" w:val="179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32. Виды и формы взаимосвязей, различаемые в статистике. Статистические методы изучения связей: параллельные сравнения, метод аналитических группировок и графический метод.</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 xml:space="preserve">33. Понятие корреляционной зависимости, ее отличие от функциональной. Измерение тесноты связи между явлениями и способы исчисления основных показателей: линейный коэффициент парной корреляции Пирсона и индекс </w:t>
            </w:r>
            <w:proofErr w:type="spellStart"/>
            <w:r w:rsidRPr="00EE07C0">
              <w:rPr>
                <w:rFonts w:ascii="Times New Roman" w:hAnsi="Times New Roman" w:cs="Times New Roman"/>
                <w:color w:val="000000"/>
                <w:sz w:val="19"/>
                <w:szCs w:val="19"/>
                <w:lang w:val="ru-RU"/>
              </w:rPr>
              <w:t>Фехнера</w:t>
            </w:r>
            <w:proofErr w:type="spellEnd"/>
            <w:r w:rsidRPr="00EE07C0">
              <w:rPr>
                <w:rFonts w:ascii="Times New Roman" w:hAnsi="Times New Roman" w:cs="Times New Roman"/>
                <w:color w:val="000000"/>
                <w:sz w:val="19"/>
                <w:szCs w:val="19"/>
                <w:lang w:val="ru-RU"/>
              </w:rPr>
              <w:t>. Проверка значимости линейного коэффициента парной корреляции Пирсона.</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 xml:space="preserve">34. Коэффициент корреляции рангов </w:t>
            </w:r>
            <w:proofErr w:type="spellStart"/>
            <w:r w:rsidRPr="00EE07C0">
              <w:rPr>
                <w:rFonts w:ascii="Times New Roman" w:hAnsi="Times New Roman" w:cs="Times New Roman"/>
                <w:color w:val="000000"/>
                <w:sz w:val="19"/>
                <w:szCs w:val="19"/>
                <w:lang w:val="ru-RU"/>
              </w:rPr>
              <w:t>Спирмена</w:t>
            </w:r>
            <w:proofErr w:type="spellEnd"/>
            <w:r w:rsidRPr="00EE07C0">
              <w:rPr>
                <w:rFonts w:ascii="Times New Roman" w:hAnsi="Times New Roman" w:cs="Times New Roman"/>
                <w:color w:val="000000"/>
                <w:sz w:val="19"/>
                <w:szCs w:val="19"/>
                <w:lang w:val="ru-RU"/>
              </w:rPr>
              <w:t xml:space="preserve"> и </w:t>
            </w:r>
            <w:proofErr w:type="spellStart"/>
            <w:r w:rsidRPr="00EE07C0">
              <w:rPr>
                <w:rFonts w:ascii="Times New Roman" w:hAnsi="Times New Roman" w:cs="Times New Roman"/>
                <w:color w:val="000000"/>
                <w:sz w:val="19"/>
                <w:szCs w:val="19"/>
                <w:lang w:val="ru-RU"/>
              </w:rPr>
              <w:t>Кендалла</w:t>
            </w:r>
            <w:proofErr w:type="spellEnd"/>
            <w:r w:rsidRPr="00EE07C0">
              <w:rPr>
                <w:rFonts w:ascii="Times New Roman" w:hAnsi="Times New Roman" w:cs="Times New Roman"/>
                <w:color w:val="000000"/>
                <w:sz w:val="19"/>
                <w:szCs w:val="19"/>
                <w:lang w:val="ru-RU"/>
              </w:rPr>
              <w:t>, их значимость.</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35. Корреляция альтернативных признаков.</w:t>
            </w:r>
          </w:p>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36. Коэффициент взаимной сопряженности Пирсона.</w:t>
            </w:r>
          </w:p>
        </w:tc>
      </w:tr>
      <w:tr w:rsidR="00310332" w:rsidRPr="00E96D6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jc w:val="center"/>
              <w:rPr>
                <w:sz w:val="19"/>
                <w:szCs w:val="19"/>
                <w:lang w:val="ru-RU"/>
              </w:rPr>
            </w:pPr>
            <w:r w:rsidRPr="00EE07C0">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310332" w:rsidRPr="00E96D6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 xml:space="preserve">Структура и содержание фонда оценочных средств представлены в Приложении 1 к рабочей </w:t>
            </w:r>
            <w:proofErr w:type="spellStart"/>
            <w:r w:rsidRPr="00EE07C0">
              <w:rPr>
                <w:rFonts w:ascii="Times New Roman" w:hAnsi="Times New Roman" w:cs="Times New Roman"/>
                <w:color w:val="000000"/>
                <w:sz w:val="19"/>
                <w:szCs w:val="19"/>
                <w:lang w:val="ru-RU"/>
              </w:rPr>
              <w:t>программме</w:t>
            </w:r>
            <w:proofErr w:type="spellEnd"/>
            <w:r w:rsidRPr="00EE07C0">
              <w:rPr>
                <w:rFonts w:ascii="Times New Roman" w:hAnsi="Times New Roman" w:cs="Times New Roman"/>
                <w:color w:val="000000"/>
                <w:sz w:val="19"/>
                <w:szCs w:val="19"/>
                <w:lang w:val="ru-RU"/>
              </w:rPr>
              <w:t xml:space="preserve"> дисциплины</w:t>
            </w:r>
          </w:p>
        </w:tc>
      </w:tr>
      <w:tr w:rsidR="00310332" w:rsidRPr="00E96D69">
        <w:trPr>
          <w:trHeight w:hRule="exact" w:val="277"/>
        </w:trPr>
        <w:tc>
          <w:tcPr>
            <w:tcW w:w="710" w:type="dxa"/>
          </w:tcPr>
          <w:p w:rsidR="00310332" w:rsidRPr="00EE07C0" w:rsidRDefault="00310332">
            <w:pPr>
              <w:rPr>
                <w:lang w:val="ru-RU"/>
              </w:rPr>
            </w:pPr>
          </w:p>
        </w:tc>
        <w:tc>
          <w:tcPr>
            <w:tcW w:w="1986" w:type="dxa"/>
          </w:tcPr>
          <w:p w:rsidR="00310332" w:rsidRPr="00EE07C0" w:rsidRDefault="00310332">
            <w:pPr>
              <w:rPr>
                <w:lang w:val="ru-RU"/>
              </w:rPr>
            </w:pPr>
          </w:p>
        </w:tc>
        <w:tc>
          <w:tcPr>
            <w:tcW w:w="1986" w:type="dxa"/>
          </w:tcPr>
          <w:p w:rsidR="00310332" w:rsidRPr="00EE07C0" w:rsidRDefault="00310332">
            <w:pPr>
              <w:rPr>
                <w:lang w:val="ru-RU"/>
              </w:rPr>
            </w:pPr>
          </w:p>
        </w:tc>
        <w:tc>
          <w:tcPr>
            <w:tcW w:w="2127" w:type="dxa"/>
          </w:tcPr>
          <w:p w:rsidR="00310332" w:rsidRPr="00EE07C0" w:rsidRDefault="00310332">
            <w:pPr>
              <w:rPr>
                <w:lang w:val="ru-RU"/>
              </w:rPr>
            </w:pPr>
          </w:p>
        </w:tc>
        <w:tc>
          <w:tcPr>
            <w:tcW w:w="2269" w:type="dxa"/>
          </w:tcPr>
          <w:p w:rsidR="00310332" w:rsidRPr="00EE07C0" w:rsidRDefault="00310332">
            <w:pPr>
              <w:rPr>
                <w:lang w:val="ru-RU"/>
              </w:rPr>
            </w:pPr>
          </w:p>
        </w:tc>
        <w:tc>
          <w:tcPr>
            <w:tcW w:w="710" w:type="dxa"/>
          </w:tcPr>
          <w:p w:rsidR="00310332" w:rsidRPr="00EE07C0" w:rsidRDefault="00310332">
            <w:pPr>
              <w:rPr>
                <w:lang w:val="ru-RU"/>
              </w:rPr>
            </w:pPr>
          </w:p>
        </w:tc>
        <w:tc>
          <w:tcPr>
            <w:tcW w:w="993" w:type="dxa"/>
          </w:tcPr>
          <w:p w:rsidR="00310332" w:rsidRPr="00EE07C0" w:rsidRDefault="00310332">
            <w:pPr>
              <w:rPr>
                <w:lang w:val="ru-RU"/>
              </w:rPr>
            </w:pPr>
          </w:p>
        </w:tc>
      </w:tr>
      <w:tr w:rsidR="00310332" w:rsidRPr="00E96D6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10332" w:rsidRPr="00EE07C0" w:rsidRDefault="00EE07C0">
            <w:pPr>
              <w:spacing w:after="0" w:line="240" w:lineRule="auto"/>
              <w:jc w:val="center"/>
              <w:rPr>
                <w:sz w:val="19"/>
                <w:szCs w:val="19"/>
                <w:lang w:val="ru-RU"/>
              </w:rPr>
            </w:pPr>
            <w:r w:rsidRPr="00EE07C0">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1033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1033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1033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10332">
        <w:trPr>
          <w:trHeight w:hRule="exact" w:val="179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proofErr w:type="spellStart"/>
            <w:r w:rsidRPr="00EE07C0">
              <w:rPr>
                <w:rFonts w:ascii="Times New Roman" w:hAnsi="Times New Roman" w:cs="Times New Roman"/>
                <w:color w:val="000000"/>
                <w:sz w:val="19"/>
                <w:szCs w:val="19"/>
                <w:lang w:val="ru-RU"/>
              </w:rPr>
              <w:t>Ниворожкина</w:t>
            </w:r>
            <w:proofErr w:type="spellEnd"/>
            <w:r w:rsidRPr="00EE07C0">
              <w:rPr>
                <w:rFonts w:ascii="Times New Roman" w:hAnsi="Times New Roman" w:cs="Times New Roman"/>
                <w:color w:val="000000"/>
                <w:sz w:val="19"/>
                <w:szCs w:val="19"/>
                <w:lang w:val="ru-RU"/>
              </w:rPr>
              <w:t xml:space="preserve"> Л. И., Морозова З. А., Гурьянова И. Э., </w:t>
            </w:r>
            <w:proofErr w:type="spellStart"/>
            <w:r w:rsidRPr="00EE07C0">
              <w:rPr>
                <w:rFonts w:ascii="Times New Roman" w:hAnsi="Times New Roman" w:cs="Times New Roman"/>
                <w:color w:val="000000"/>
                <w:sz w:val="19"/>
                <w:szCs w:val="19"/>
                <w:lang w:val="ru-RU"/>
              </w:rPr>
              <w:t>Ниворожкина</w:t>
            </w:r>
            <w:proofErr w:type="spellEnd"/>
            <w:r w:rsidRPr="00EE07C0">
              <w:rPr>
                <w:rFonts w:ascii="Times New Roman" w:hAnsi="Times New Roman" w:cs="Times New Roman"/>
                <w:color w:val="000000"/>
                <w:sz w:val="19"/>
                <w:szCs w:val="19"/>
                <w:lang w:val="ru-RU"/>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 xml:space="preserve">Математическая статистика с элементами теории вероятностей в задачах с решениями: учеб. пособие для студентов вузов, обучающихся по напр. подгот. "Экономика", "Менеджмент", "Упр. персоналом", "Гос. и </w:t>
            </w:r>
            <w:proofErr w:type="spellStart"/>
            <w:r w:rsidRPr="00EE07C0">
              <w:rPr>
                <w:rFonts w:ascii="Times New Roman" w:hAnsi="Times New Roman" w:cs="Times New Roman"/>
                <w:color w:val="000000"/>
                <w:sz w:val="19"/>
                <w:szCs w:val="19"/>
                <w:lang w:val="ru-RU"/>
              </w:rPr>
              <w:t>муницип</w:t>
            </w:r>
            <w:proofErr w:type="spellEnd"/>
            <w:r w:rsidRPr="00EE07C0">
              <w:rPr>
                <w:rFonts w:ascii="Times New Roman" w:hAnsi="Times New Roman" w:cs="Times New Roman"/>
                <w:color w:val="000000"/>
                <w:sz w:val="19"/>
                <w:szCs w:val="19"/>
                <w:lang w:val="ru-RU"/>
              </w:rPr>
              <w:t>. упр.", "Бизнес- информатика"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251</w:t>
            </w:r>
          </w:p>
        </w:tc>
      </w:tr>
      <w:tr w:rsidR="0031033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proofErr w:type="spellStart"/>
            <w:r>
              <w:rPr>
                <w:rFonts w:ascii="Times New Roman" w:hAnsi="Times New Roman" w:cs="Times New Roman"/>
                <w:color w:val="000000"/>
                <w:sz w:val="19"/>
                <w:szCs w:val="19"/>
              </w:rPr>
              <w:t>Ниворожкина</w:t>
            </w:r>
            <w:proofErr w:type="spellEnd"/>
            <w:r>
              <w:rPr>
                <w:rFonts w:ascii="Times New Roman" w:hAnsi="Times New Roman" w:cs="Times New Roman"/>
                <w:color w:val="000000"/>
                <w:sz w:val="19"/>
                <w:szCs w:val="19"/>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Статистические методы анализа данных: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r>
              <w:rPr>
                <w:rFonts w:ascii="Times New Roman" w:hAnsi="Times New Roman" w:cs="Times New Roman"/>
                <w:color w:val="000000"/>
                <w:sz w:val="19"/>
                <w:szCs w:val="19"/>
              </w:rPr>
              <w:t>М.: РИО�,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105</w:t>
            </w:r>
          </w:p>
        </w:tc>
      </w:tr>
      <w:tr w:rsidR="0031033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proofErr w:type="spellStart"/>
            <w:r>
              <w:rPr>
                <w:rFonts w:ascii="Times New Roman" w:hAnsi="Times New Roman" w:cs="Times New Roman"/>
                <w:color w:val="000000"/>
                <w:sz w:val="19"/>
                <w:szCs w:val="19"/>
              </w:rPr>
              <w:t>Ниворожкина</w:t>
            </w:r>
            <w:proofErr w:type="spellEnd"/>
            <w:r>
              <w:rPr>
                <w:rFonts w:ascii="Times New Roman" w:hAnsi="Times New Roman" w:cs="Times New Roman"/>
                <w:color w:val="000000"/>
                <w:sz w:val="19"/>
                <w:szCs w:val="19"/>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 xml:space="preserve">Статистика: учеб. для студентов вузов, обучающихся по спец. "Статистика" и др. </w:t>
            </w:r>
            <w:proofErr w:type="spellStart"/>
            <w:r w:rsidRPr="00EE07C0">
              <w:rPr>
                <w:rFonts w:ascii="Times New Roman" w:hAnsi="Times New Roman" w:cs="Times New Roman"/>
                <w:color w:val="000000"/>
                <w:sz w:val="19"/>
                <w:szCs w:val="19"/>
                <w:lang w:val="ru-RU"/>
              </w:rPr>
              <w:t>экон</w:t>
            </w:r>
            <w:proofErr w:type="spellEnd"/>
            <w:r w:rsidRPr="00EE07C0">
              <w:rPr>
                <w:rFonts w:ascii="Times New Roman" w:hAnsi="Times New Roman" w:cs="Times New Roman"/>
                <w:color w:val="000000"/>
                <w:sz w:val="19"/>
                <w:szCs w:val="19"/>
                <w:lang w:val="ru-RU"/>
              </w:rPr>
              <w:t>.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682</w:t>
            </w:r>
          </w:p>
        </w:tc>
      </w:tr>
      <w:tr w:rsidR="0031033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proofErr w:type="spellStart"/>
            <w:r w:rsidRPr="00EE07C0">
              <w:rPr>
                <w:rFonts w:ascii="Times New Roman" w:hAnsi="Times New Roman" w:cs="Times New Roman"/>
                <w:color w:val="000000"/>
                <w:sz w:val="19"/>
                <w:szCs w:val="19"/>
                <w:lang w:val="ru-RU"/>
              </w:rPr>
              <w:t>Ниворожкина</w:t>
            </w:r>
            <w:proofErr w:type="spellEnd"/>
            <w:r w:rsidRPr="00EE07C0">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500</w:t>
            </w:r>
          </w:p>
        </w:tc>
      </w:tr>
      <w:tr w:rsidR="0031033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proofErr w:type="spellStart"/>
            <w:r w:rsidRPr="00EE07C0">
              <w:rPr>
                <w:rFonts w:ascii="Times New Roman" w:hAnsi="Times New Roman" w:cs="Times New Roman"/>
                <w:color w:val="000000"/>
                <w:sz w:val="19"/>
                <w:szCs w:val="19"/>
                <w:lang w:val="ru-RU"/>
              </w:rPr>
              <w:t>Ниворожкина</w:t>
            </w:r>
            <w:proofErr w:type="spellEnd"/>
            <w:r w:rsidRPr="00EE07C0">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r w:rsidRPr="00EE07C0">
              <w:rPr>
                <w:rFonts w:ascii="Times New Roman" w:hAnsi="Times New Roman" w:cs="Times New Roman"/>
                <w:color w:val="000000"/>
                <w:sz w:val="19"/>
                <w:szCs w:val="19"/>
                <w:lang w:val="ru-RU"/>
              </w:rPr>
              <w:t xml:space="preserve">Теория вероятностей и математическая статистика: учеб. пособие для студентов вузов, обучающихся по спец. </w:t>
            </w:r>
            <w:r>
              <w:rPr>
                <w:rFonts w:ascii="Times New Roman" w:hAnsi="Times New Roman" w:cs="Times New Roman"/>
                <w:color w:val="000000"/>
                <w:sz w:val="19"/>
                <w:szCs w:val="19"/>
              </w:rPr>
              <w:t>080601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080116 "</w:t>
            </w:r>
            <w:proofErr w:type="spellStart"/>
            <w:r>
              <w:rPr>
                <w:rFonts w:ascii="Times New Roman" w:hAnsi="Times New Roman" w:cs="Times New Roman"/>
                <w:color w:val="000000"/>
                <w:sz w:val="19"/>
                <w:szCs w:val="19"/>
              </w:rPr>
              <w:t>Математ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экономике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Эксмо</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483</w:t>
            </w:r>
          </w:p>
        </w:tc>
      </w:tr>
      <w:tr w:rsidR="00310332" w:rsidRPr="00E96D6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proofErr w:type="spellStart"/>
            <w:r w:rsidRPr="00EE07C0">
              <w:rPr>
                <w:rFonts w:ascii="Times New Roman" w:hAnsi="Times New Roman" w:cs="Times New Roman"/>
                <w:color w:val="000000"/>
                <w:sz w:val="19"/>
                <w:szCs w:val="19"/>
                <w:lang w:val="ru-RU"/>
              </w:rPr>
              <w:t>Колемаев</w:t>
            </w:r>
            <w:proofErr w:type="spellEnd"/>
            <w:r w:rsidRPr="00EE07C0">
              <w:rPr>
                <w:rFonts w:ascii="Times New Roman" w:hAnsi="Times New Roman" w:cs="Times New Roman"/>
                <w:color w:val="000000"/>
                <w:sz w:val="19"/>
                <w:szCs w:val="19"/>
                <w:lang w:val="ru-RU"/>
              </w:rPr>
              <w:t xml:space="preserve"> В. А., Калинина В.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jc w:val="center"/>
              <w:rPr>
                <w:sz w:val="19"/>
                <w:szCs w:val="19"/>
                <w:lang w:val="ru-RU"/>
              </w:rPr>
            </w:pPr>
            <w:r>
              <w:rPr>
                <w:rFonts w:ascii="Times New Roman" w:hAnsi="Times New Roman" w:cs="Times New Roman"/>
                <w:color w:val="000000"/>
                <w:sz w:val="19"/>
                <w:szCs w:val="19"/>
              </w:rPr>
              <w:t>http</w:t>
            </w:r>
            <w:r w:rsidRPr="00EE07C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E07C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E07C0">
              <w:rPr>
                <w:rFonts w:ascii="Times New Roman" w:hAnsi="Times New Roman" w:cs="Times New Roman"/>
                <w:color w:val="000000"/>
                <w:sz w:val="19"/>
                <w:szCs w:val="19"/>
                <w:lang w:val="ru-RU"/>
              </w:rPr>
              <w:t xml:space="preserve">/ - неограниченный доступ для </w:t>
            </w:r>
            <w:proofErr w:type="spellStart"/>
            <w:r w:rsidRPr="00EE07C0">
              <w:rPr>
                <w:rFonts w:ascii="Times New Roman" w:hAnsi="Times New Roman" w:cs="Times New Roman"/>
                <w:color w:val="000000"/>
                <w:sz w:val="19"/>
                <w:szCs w:val="19"/>
                <w:lang w:val="ru-RU"/>
              </w:rPr>
              <w:t>зарегистрированн</w:t>
            </w:r>
            <w:proofErr w:type="spellEnd"/>
            <w:r w:rsidRPr="00EE07C0">
              <w:rPr>
                <w:rFonts w:ascii="Times New Roman" w:hAnsi="Times New Roman" w:cs="Times New Roman"/>
                <w:color w:val="000000"/>
                <w:sz w:val="19"/>
                <w:szCs w:val="19"/>
                <w:lang w:val="ru-RU"/>
              </w:rPr>
              <w:t xml:space="preserve"> </w:t>
            </w:r>
            <w:proofErr w:type="spellStart"/>
            <w:r w:rsidRPr="00EE07C0">
              <w:rPr>
                <w:rFonts w:ascii="Times New Roman" w:hAnsi="Times New Roman" w:cs="Times New Roman"/>
                <w:color w:val="000000"/>
                <w:sz w:val="19"/>
                <w:szCs w:val="19"/>
                <w:lang w:val="ru-RU"/>
              </w:rPr>
              <w:t>ых</w:t>
            </w:r>
            <w:proofErr w:type="spellEnd"/>
            <w:r w:rsidRPr="00EE07C0">
              <w:rPr>
                <w:rFonts w:ascii="Times New Roman" w:hAnsi="Times New Roman" w:cs="Times New Roman"/>
                <w:color w:val="000000"/>
                <w:sz w:val="19"/>
                <w:szCs w:val="19"/>
                <w:lang w:val="ru-RU"/>
              </w:rPr>
              <w:t xml:space="preserve"> пользователей</w:t>
            </w:r>
          </w:p>
        </w:tc>
      </w:tr>
      <w:tr w:rsidR="00310332" w:rsidRPr="00E96D6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Л1.7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proofErr w:type="spellStart"/>
            <w:r w:rsidRPr="00EE07C0">
              <w:rPr>
                <w:rFonts w:ascii="Times New Roman" w:hAnsi="Times New Roman" w:cs="Times New Roman"/>
                <w:color w:val="000000"/>
                <w:sz w:val="19"/>
                <w:szCs w:val="19"/>
                <w:lang w:val="ru-RU"/>
              </w:rPr>
              <w:t>Балдин</w:t>
            </w:r>
            <w:proofErr w:type="spellEnd"/>
            <w:r w:rsidRPr="00EE07C0">
              <w:rPr>
                <w:rFonts w:ascii="Times New Roman" w:hAnsi="Times New Roman" w:cs="Times New Roman"/>
                <w:color w:val="000000"/>
                <w:sz w:val="19"/>
                <w:szCs w:val="19"/>
                <w:lang w:val="ru-RU"/>
              </w:rPr>
              <w:t xml:space="preserve"> К. В., Рукосуев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Общая теория статистики: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Москва: Издательско- торговая корпорация «Дашков и К°»,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jc w:val="center"/>
              <w:rPr>
                <w:sz w:val="19"/>
                <w:szCs w:val="19"/>
                <w:lang w:val="ru-RU"/>
              </w:rPr>
            </w:pPr>
            <w:r>
              <w:rPr>
                <w:rFonts w:ascii="Times New Roman" w:hAnsi="Times New Roman" w:cs="Times New Roman"/>
                <w:color w:val="000000"/>
                <w:sz w:val="19"/>
                <w:szCs w:val="19"/>
              </w:rPr>
              <w:t>http</w:t>
            </w:r>
            <w:r w:rsidRPr="00EE07C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E07C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E07C0">
              <w:rPr>
                <w:rFonts w:ascii="Times New Roman" w:hAnsi="Times New Roman" w:cs="Times New Roman"/>
                <w:color w:val="000000"/>
                <w:sz w:val="19"/>
                <w:szCs w:val="19"/>
                <w:lang w:val="ru-RU"/>
              </w:rPr>
              <w:t xml:space="preserve">/ - неограниченный доступ для </w:t>
            </w:r>
            <w:proofErr w:type="spellStart"/>
            <w:r w:rsidRPr="00EE07C0">
              <w:rPr>
                <w:rFonts w:ascii="Times New Roman" w:hAnsi="Times New Roman" w:cs="Times New Roman"/>
                <w:color w:val="000000"/>
                <w:sz w:val="19"/>
                <w:szCs w:val="19"/>
                <w:lang w:val="ru-RU"/>
              </w:rPr>
              <w:t>зарегистрированн</w:t>
            </w:r>
            <w:proofErr w:type="spellEnd"/>
            <w:r w:rsidRPr="00EE07C0">
              <w:rPr>
                <w:rFonts w:ascii="Times New Roman" w:hAnsi="Times New Roman" w:cs="Times New Roman"/>
                <w:color w:val="000000"/>
                <w:sz w:val="19"/>
                <w:szCs w:val="19"/>
                <w:lang w:val="ru-RU"/>
              </w:rPr>
              <w:t xml:space="preserve"> </w:t>
            </w:r>
            <w:proofErr w:type="spellStart"/>
            <w:r w:rsidRPr="00EE07C0">
              <w:rPr>
                <w:rFonts w:ascii="Times New Roman" w:hAnsi="Times New Roman" w:cs="Times New Roman"/>
                <w:color w:val="000000"/>
                <w:sz w:val="19"/>
                <w:szCs w:val="19"/>
                <w:lang w:val="ru-RU"/>
              </w:rPr>
              <w:t>ых</w:t>
            </w:r>
            <w:proofErr w:type="spellEnd"/>
            <w:r w:rsidRPr="00EE07C0">
              <w:rPr>
                <w:rFonts w:ascii="Times New Roman" w:hAnsi="Times New Roman" w:cs="Times New Roman"/>
                <w:color w:val="000000"/>
                <w:sz w:val="19"/>
                <w:szCs w:val="19"/>
                <w:lang w:val="ru-RU"/>
              </w:rPr>
              <w:t xml:space="preserve"> пользователей</w:t>
            </w:r>
          </w:p>
        </w:tc>
      </w:tr>
      <w:tr w:rsidR="0031033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1033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1033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proofErr w:type="spellStart"/>
            <w:r w:rsidRPr="00EE07C0">
              <w:rPr>
                <w:rFonts w:ascii="Times New Roman" w:hAnsi="Times New Roman" w:cs="Times New Roman"/>
                <w:color w:val="000000"/>
                <w:sz w:val="19"/>
                <w:szCs w:val="19"/>
                <w:lang w:val="ru-RU"/>
              </w:rPr>
              <w:t>Рудяга</w:t>
            </w:r>
            <w:proofErr w:type="spellEnd"/>
            <w:r w:rsidRPr="00EE07C0">
              <w:rPr>
                <w:rFonts w:ascii="Times New Roman" w:hAnsi="Times New Roman" w:cs="Times New Roman"/>
                <w:color w:val="000000"/>
                <w:sz w:val="19"/>
                <w:szCs w:val="19"/>
                <w:lang w:val="ru-RU"/>
              </w:rPr>
              <w:t xml:space="preserve"> А. А., Трегубова А. А., Полякова Е. М., Федотова Э.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Теория статистики: практикум (тестовые задания)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53</w:t>
            </w:r>
          </w:p>
        </w:tc>
      </w:tr>
      <w:tr w:rsidR="0031033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proofErr w:type="spellStart"/>
            <w:r w:rsidRPr="00EE07C0">
              <w:rPr>
                <w:rFonts w:ascii="Times New Roman" w:hAnsi="Times New Roman" w:cs="Times New Roman"/>
                <w:color w:val="000000"/>
                <w:sz w:val="19"/>
                <w:szCs w:val="19"/>
                <w:lang w:val="ru-RU"/>
              </w:rPr>
              <w:t>Рудяга</w:t>
            </w:r>
            <w:proofErr w:type="spellEnd"/>
            <w:r w:rsidRPr="00EE07C0">
              <w:rPr>
                <w:rFonts w:ascii="Times New Roman" w:hAnsi="Times New Roman" w:cs="Times New Roman"/>
                <w:color w:val="000000"/>
                <w:sz w:val="19"/>
                <w:szCs w:val="19"/>
                <w:lang w:val="ru-RU"/>
              </w:rPr>
              <w:t xml:space="preserve"> А. А., Трегубова А. А., Федотова Э.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Компьютерно-ориентированный практикум по применению статистических методов и моделей: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Ростов н/Д: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58</w:t>
            </w:r>
          </w:p>
        </w:tc>
      </w:tr>
      <w:tr w:rsidR="0031033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proofErr w:type="spellStart"/>
            <w:r w:rsidRPr="00EE07C0">
              <w:rPr>
                <w:rFonts w:ascii="Times New Roman" w:hAnsi="Times New Roman" w:cs="Times New Roman"/>
                <w:color w:val="000000"/>
                <w:sz w:val="19"/>
                <w:szCs w:val="19"/>
                <w:lang w:val="ru-RU"/>
              </w:rPr>
              <w:t>Рудяга</w:t>
            </w:r>
            <w:proofErr w:type="spellEnd"/>
            <w:r w:rsidRPr="00EE07C0">
              <w:rPr>
                <w:rFonts w:ascii="Times New Roman" w:hAnsi="Times New Roman" w:cs="Times New Roman"/>
                <w:color w:val="000000"/>
                <w:sz w:val="19"/>
                <w:szCs w:val="19"/>
                <w:lang w:val="ru-RU"/>
              </w:rPr>
              <w:t xml:space="preserve"> А. А., Трегубова А. А., Федотова Э.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Ростов н/Д: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60</w:t>
            </w:r>
          </w:p>
        </w:tc>
      </w:tr>
      <w:tr w:rsidR="0031033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proofErr w:type="spellStart"/>
            <w:r w:rsidRPr="00EE07C0">
              <w:rPr>
                <w:rFonts w:ascii="Times New Roman" w:hAnsi="Times New Roman" w:cs="Times New Roman"/>
                <w:color w:val="000000"/>
                <w:sz w:val="19"/>
                <w:szCs w:val="19"/>
                <w:lang w:val="ru-RU"/>
              </w:rPr>
              <w:t>Ниворожкина</w:t>
            </w:r>
            <w:proofErr w:type="spellEnd"/>
            <w:r w:rsidRPr="00EE07C0">
              <w:rPr>
                <w:rFonts w:ascii="Times New Roman" w:hAnsi="Times New Roman" w:cs="Times New Roman"/>
                <w:color w:val="000000"/>
                <w:sz w:val="19"/>
                <w:szCs w:val="19"/>
                <w:lang w:val="ru-RU"/>
              </w:rPr>
              <w:t xml:space="preserve"> Л. И., </w:t>
            </w:r>
            <w:proofErr w:type="spellStart"/>
            <w:r w:rsidRPr="00EE07C0">
              <w:rPr>
                <w:rFonts w:ascii="Times New Roman" w:hAnsi="Times New Roman" w:cs="Times New Roman"/>
                <w:color w:val="000000"/>
                <w:sz w:val="19"/>
                <w:szCs w:val="19"/>
                <w:lang w:val="ru-RU"/>
              </w:rPr>
              <w:t>Рудяга</w:t>
            </w:r>
            <w:proofErr w:type="spellEnd"/>
            <w:r w:rsidRPr="00EE07C0">
              <w:rPr>
                <w:rFonts w:ascii="Times New Roman" w:hAnsi="Times New Roman" w:cs="Times New Roman"/>
                <w:color w:val="000000"/>
                <w:sz w:val="19"/>
                <w:szCs w:val="19"/>
                <w:lang w:val="ru-RU"/>
              </w:rPr>
              <w:t xml:space="preserve"> А. А., Федосова О.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Ростов н/Д: Изд-во РГЭУ "РИНХ",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134</w:t>
            </w:r>
          </w:p>
        </w:tc>
      </w:tr>
    </w:tbl>
    <w:p w:rsidR="00310332" w:rsidRDefault="00EE07C0">
      <w:pPr>
        <w:rPr>
          <w:sz w:val="0"/>
          <w:szCs w:val="0"/>
        </w:rPr>
      </w:pPr>
      <w:r>
        <w:br w:type="page"/>
      </w:r>
    </w:p>
    <w:tbl>
      <w:tblPr>
        <w:tblW w:w="0" w:type="auto"/>
        <w:tblCellMar>
          <w:left w:w="0" w:type="dxa"/>
          <w:right w:w="0" w:type="dxa"/>
        </w:tblCellMar>
        <w:tblLook w:val="04A0" w:firstRow="1" w:lastRow="0" w:firstColumn="1" w:lastColumn="0" w:noHBand="0" w:noVBand="1"/>
      </w:tblPr>
      <w:tblGrid>
        <w:gridCol w:w="720"/>
        <w:gridCol w:w="58"/>
        <w:gridCol w:w="1857"/>
        <w:gridCol w:w="1882"/>
        <w:gridCol w:w="1961"/>
        <w:gridCol w:w="2171"/>
        <w:gridCol w:w="661"/>
        <w:gridCol w:w="964"/>
      </w:tblGrid>
      <w:tr w:rsidR="00310332">
        <w:trPr>
          <w:trHeight w:hRule="exact" w:val="416"/>
        </w:trPr>
        <w:tc>
          <w:tcPr>
            <w:tcW w:w="4692" w:type="dxa"/>
            <w:gridSpan w:val="4"/>
            <w:shd w:val="clear" w:color="C0C0C0" w:fill="FFFFFF"/>
            <w:tcMar>
              <w:left w:w="34" w:type="dxa"/>
              <w:right w:w="34" w:type="dxa"/>
            </w:tcMar>
          </w:tcPr>
          <w:p w:rsidR="00310332" w:rsidRDefault="00EE07C0">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2127" w:type="dxa"/>
          </w:tcPr>
          <w:p w:rsidR="00310332" w:rsidRDefault="00310332"/>
        </w:tc>
        <w:tc>
          <w:tcPr>
            <w:tcW w:w="2269" w:type="dxa"/>
          </w:tcPr>
          <w:p w:rsidR="00310332" w:rsidRDefault="00310332"/>
        </w:tc>
        <w:tc>
          <w:tcPr>
            <w:tcW w:w="710" w:type="dxa"/>
          </w:tcPr>
          <w:p w:rsidR="00310332" w:rsidRDefault="00310332"/>
        </w:tc>
        <w:tc>
          <w:tcPr>
            <w:tcW w:w="1007" w:type="dxa"/>
            <w:shd w:val="clear" w:color="C0C0C0" w:fill="FFFFFF"/>
            <w:tcMar>
              <w:left w:w="34" w:type="dxa"/>
              <w:right w:w="34" w:type="dxa"/>
            </w:tcMar>
          </w:tcPr>
          <w:p w:rsidR="00310332" w:rsidRDefault="00EE07C0">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15</w:t>
            </w:r>
          </w:p>
        </w:tc>
      </w:tr>
      <w:tr w:rsidR="0031033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1033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proofErr w:type="spellStart"/>
            <w:r w:rsidRPr="00EE07C0">
              <w:rPr>
                <w:rFonts w:ascii="Times New Roman" w:hAnsi="Times New Roman" w:cs="Times New Roman"/>
                <w:color w:val="000000"/>
                <w:sz w:val="19"/>
                <w:szCs w:val="19"/>
                <w:lang w:val="ru-RU"/>
              </w:rPr>
              <w:t>Ниворожкина</w:t>
            </w:r>
            <w:proofErr w:type="spellEnd"/>
            <w:r w:rsidRPr="00EE07C0">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428</w:t>
            </w:r>
          </w:p>
        </w:tc>
      </w:tr>
      <w:tr w:rsidR="0031033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proofErr w:type="spellStart"/>
            <w:r w:rsidRPr="00EE07C0">
              <w:rPr>
                <w:rFonts w:ascii="Times New Roman" w:hAnsi="Times New Roman" w:cs="Times New Roman"/>
                <w:color w:val="000000"/>
                <w:sz w:val="19"/>
                <w:szCs w:val="19"/>
                <w:lang w:val="ru-RU"/>
              </w:rPr>
              <w:t>Ниворожкина</w:t>
            </w:r>
            <w:proofErr w:type="spellEnd"/>
            <w:r w:rsidRPr="00EE07C0">
              <w:rPr>
                <w:rFonts w:ascii="Times New Roman" w:hAnsi="Times New Roman" w:cs="Times New Roman"/>
                <w:color w:val="000000"/>
                <w:sz w:val="19"/>
                <w:szCs w:val="19"/>
                <w:lang w:val="ru-RU"/>
              </w:rPr>
              <w:t xml:space="preserve"> Л. И., Морозова З. А., Гурьянова И. Э.</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Теория вероятностей и математическая статистика: конспект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Ростов н/Д: РИЦ РГЭУ (РИНХ),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48</w:t>
            </w:r>
          </w:p>
        </w:tc>
      </w:tr>
      <w:tr w:rsidR="0031033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31033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31033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1033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proofErr w:type="spellStart"/>
            <w:r>
              <w:rPr>
                <w:rFonts w:ascii="Times New Roman" w:hAnsi="Times New Roman" w:cs="Times New Roman"/>
                <w:color w:val="000000"/>
                <w:sz w:val="19"/>
                <w:szCs w:val="19"/>
              </w:rPr>
              <w:t>Рудяга</w:t>
            </w:r>
            <w:proofErr w:type="spellEnd"/>
            <w:r>
              <w:rPr>
                <w:rFonts w:ascii="Times New Roman" w:hAnsi="Times New Roman" w:cs="Times New Roman"/>
                <w:color w:val="000000"/>
                <w:sz w:val="19"/>
                <w:szCs w:val="19"/>
              </w:rPr>
              <w:t xml:space="preserve"> А.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Абсолютные и относительные статистические показатели: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Ростов н/Д: Изд-во РГЭУ "РИНХ",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203</w:t>
            </w:r>
          </w:p>
        </w:tc>
      </w:tr>
      <w:tr w:rsidR="0031033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proofErr w:type="spellStart"/>
            <w:r w:rsidRPr="00EE07C0">
              <w:rPr>
                <w:rFonts w:ascii="Times New Roman" w:hAnsi="Times New Roman" w:cs="Times New Roman"/>
                <w:color w:val="000000"/>
                <w:sz w:val="19"/>
                <w:szCs w:val="19"/>
                <w:lang w:val="ru-RU"/>
              </w:rPr>
              <w:t>Ниворожкина</w:t>
            </w:r>
            <w:proofErr w:type="spellEnd"/>
            <w:r w:rsidRPr="00EE07C0">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Вероятностные методы в экономике и бизнесе: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Ростов н/Д: Изд-во РГЭУ "РИНХ",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20</w:t>
            </w:r>
          </w:p>
        </w:tc>
      </w:tr>
      <w:tr w:rsidR="00310332" w:rsidRPr="00E96D6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jc w:val="center"/>
              <w:rPr>
                <w:sz w:val="19"/>
                <w:szCs w:val="19"/>
                <w:lang w:val="ru-RU"/>
              </w:rPr>
            </w:pPr>
            <w:r w:rsidRPr="00EE07C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310332" w:rsidRPr="00E96D6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 xml:space="preserve">Федеральная служба государственной статистики. Режим доступа. </w:t>
            </w:r>
            <w:r>
              <w:rPr>
                <w:rFonts w:ascii="Times New Roman" w:hAnsi="Times New Roman" w:cs="Times New Roman"/>
                <w:color w:val="000000"/>
                <w:sz w:val="19"/>
                <w:szCs w:val="19"/>
              </w:rPr>
              <w:t>http</w:t>
            </w:r>
            <w:r w:rsidRPr="00EE07C0">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EE07C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EE07C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E07C0">
              <w:rPr>
                <w:rFonts w:ascii="Times New Roman" w:hAnsi="Times New Roman" w:cs="Times New Roman"/>
                <w:color w:val="000000"/>
                <w:sz w:val="19"/>
                <w:szCs w:val="19"/>
                <w:lang w:val="ru-RU"/>
              </w:rPr>
              <w:t>/</w:t>
            </w:r>
          </w:p>
        </w:tc>
      </w:tr>
      <w:tr w:rsidR="0031033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1033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r>
              <w:rPr>
                <w:rFonts w:ascii="Times New Roman" w:hAnsi="Times New Roman" w:cs="Times New Roman"/>
                <w:color w:val="000000"/>
                <w:sz w:val="19"/>
                <w:szCs w:val="19"/>
              </w:rPr>
              <w:t>Microsoft Office</w:t>
            </w:r>
          </w:p>
        </w:tc>
      </w:tr>
      <w:tr w:rsidR="0031033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1033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310332">
        <w:trPr>
          <w:trHeight w:hRule="exact" w:val="277"/>
        </w:trPr>
        <w:tc>
          <w:tcPr>
            <w:tcW w:w="710" w:type="dxa"/>
          </w:tcPr>
          <w:p w:rsidR="00310332" w:rsidRDefault="00310332"/>
        </w:tc>
        <w:tc>
          <w:tcPr>
            <w:tcW w:w="58" w:type="dxa"/>
          </w:tcPr>
          <w:p w:rsidR="00310332" w:rsidRDefault="00310332"/>
        </w:tc>
        <w:tc>
          <w:tcPr>
            <w:tcW w:w="1929" w:type="dxa"/>
          </w:tcPr>
          <w:p w:rsidR="00310332" w:rsidRDefault="00310332"/>
        </w:tc>
        <w:tc>
          <w:tcPr>
            <w:tcW w:w="1986" w:type="dxa"/>
          </w:tcPr>
          <w:p w:rsidR="00310332" w:rsidRDefault="00310332"/>
        </w:tc>
        <w:tc>
          <w:tcPr>
            <w:tcW w:w="2127" w:type="dxa"/>
          </w:tcPr>
          <w:p w:rsidR="00310332" w:rsidRDefault="00310332"/>
        </w:tc>
        <w:tc>
          <w:tcPr>
            <w:tcW w:w="2269" w:type="dxa"/>
          </w:tcPr>
          <w:p w:rsidR="00310332" w:rsidRDefault="00310332"/>
        </w:tc>
        <w:tc>
          <w:tcPr>
            <w:tcW w:w="710" w:type="dxa"/>
          </w:tcPr>
          <w:p w:rsidR="00310332" w:rsidRDefault="00310332"/>
        </w:tc>
        <w:tc>
          <w:tcPr>
            <w:tcW w:w="993" w:type="dxa"/>
          </w:tcPr>
          <w:p w:rsidR="00310332" w:rsidRDefault="00310332"/>
        </w:tc>
      </w:tr>
      <w:tr w:rsidR="00310332" w:rsidRPr="00E96D6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10332" w:rsidRPr="00EE07C0" w:rsidRDefault="00EE07C0">
            <w:pPr>
              <w:spacing w:after="0" w:line="240" w:lineRule="auto"/>
              <w:jc w:val="center"/>
              <w:rPr>
                <w:sz w:val="19"/>
                <w:szCs w:val="19"/>
                <w:lang w:val="ru-RU"/>
              </w:rPr>
            </w:pPr>
            <w:r w:rsidRPr="00EE07C0">
              <w:rPr>
                <w:rFonts w:ascii="Times New Roman" w:hAnsi="Times New Roman" w:cs="Times New Roman"/>
                <w:b/>
                <w:color w:val="000000"/>
                <w:sz w:val="19"/>
                <w:szCs w:val="19"/>
                <w:lang w:val="ru-RU"/>
              </w:rPr>
              <w:t>7. МАТЕРИАЛЬНО-ТЕХНИЧЕСКОЕ ОБЕСПЕЧЕНИЕ ДИСЦИПЛИНЫ (МОДУЛЯ)</w:t>
            </w:r>
          </w:p>
        </w:tc>
      </w:tr>
      <w:tr w:rsidR="00310332">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Default="00EE07C0">
            <w:pPr>
              <w:spacing w:after="0" w:line="240" w:lineRule="auto"/>
              <w:rPr>
                <w:sz w:val="19"/>
                <w:szCs w:val="19"/>
              </w:rPr>
            </w:pPr>
            <w:r w:rsidRPr="00EE07C0">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310332">
        <w:trPr>
          <w:trHeight w:hRule="exact" w:val="277"/>
        </w:trPr>
        <w:tc>
          <w:tcPr>
            <w:tcW w:w="710" w:type="dxa"/>
          </w:tcPr>
          <w:p w:rsidR="00310332" w:rsidRDefault="00310332"/>
        </w:tc>
        <w:tc>
          <w:tcPr>
            <w:tcW w:w="58" w:type="dxa"/>
          </w:tcPr>
          <w:p w:rsidR="00310332" w:rsidRDefault="00310332"/>
        </w:tc>
        <w:tc>
          <w:tcPr>
            <w:tcW w:w="1929" w:type="dxa"/>
          </w:tcPr>
          <w:p w:rsidR="00310332" w:rsidRDefault="00310332"/>
        </w:tc>
        <w:tc>
          <w:tcPr>
            <w:tcW w:w="1986" w:type="dxa"/>
          </w:tcPr>
          <w:p w:rsidR="00310332" w:rsidRDefault="00310332"/>
        </w:tc>
        <w:tc>
          <w:tcPr>
            <w:tcW w:w="2127" w:type="dxa"/>
          </w:tcPr>
          <w:p w:rsidR="00310332" w:rsidRDefault="00310332"/>
        </w:tc>
        <w:tc>
          <w:tcPr>
            <w:tcW w:w="2269" w:type="dxa"/>
          </w:tcPr>
          <w:p w:rsidR="00310332" w:rsidRDefault="00310332"/>
        </w:tc>
        <w:tc>
          <w:tcPr>
            <w:tcW w:w="710" w:type="dxa"/>
          </w:tcPr>
          <w:p w:rsidR="00310332" w:rsidRDefault="00310332"/>
        </w:tc>
        <w:tc>
          <w:tcPr>
            <w:tcW w:w="993" w:type="dxa"/>
          </w:tcPr>
          <w:p w:rsidR="00310332" w:rsidRDefault="00310332"/>
        </w:tc>
      </w:tr>
      <w:tr w:rsidR="00310332" w:rsidRPr="00E96D6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10332" w:rsidRPr="00EE07C0" w:rsidRDefault="00EE07C0">
            <w:pPr>
              <w:spacing w:after="0" w:line="240" w:lineRule="auto"/>
              <w:jc w:val="center"/>
              <w:rPr>
                <w:sz w:val="19"/>
                <w:szCs w:val="19"/>
                <w:lang w:val="ru-RU"/>
              </w:rPr>
            </w:pPr>
            <w:r w:rsidRPr="00EE07C0">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310332" w:rsidRPr="00E96D6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0332" w:rsidRPr="00EE07C0" w:rsidRDefault="00EE07C0">
            <w:pPr>
              <w:spacing w:after="0" w:line="240" w:lineRule="auto"/>
              <w:rPr>
                <w:sz w:val="19"/>
                <w:szCs w:val="19"/>
                <w:lang w:val="ru-RU"/>
              </w:rPr>
            </w:pPr>
            <w:r w:rsidRPr="00EE07C0">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EE07C0" w:rsidRDefault="00EE07C0">
      <w:pPr>
        <w:rPr>
          <w:lang w:val="ru-RU"/>
        </w:rPr>
      </w:pPr>
    </w:p>
    <w:p w:rsidR="00EE07C0" w:rsidRDefault="00EE07C0">
      <w:pPr>
        <w:rPr>
          <w:lang w:val="ru-RU"/>
        </w:rPr>
      </w:pPr>
      <w:r>
        <w:rPr>
          <w:lang w:val="ru-RU"/>
        </w:rPr>
        <w:br w:type="page"/>
      </w:r>
    </w:p>
    <w:p w:rsidR="00EE07C0" w:rsidRPr="00EE07C0" w:rsidRDefault="00EE07C0" w:rsidP="00EE07C0">
      <w:pPr>
        <w:widowControl w:val="0"/>
        <w:spacing w:after="360" w:line="240" w:lineRule="auto"/>
        <w:jc w:val="center"/>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noProof/>
          <w:sz w:val="28"/>
          <w:szCs w:val="28"/>
          <w:lang w:val="ru-RU" w:eastAsia="ru-RU"/>
        </w:rPr>
        <w:lastRenderedPageBreak/>
        <w:drawing>
          <wp:inline distT="0" distB="0" distL="0" distR="0">
            <wp:extent cx="6076950" cy="8343900"/>
            <wp:effectExtent l="0" t="0" r="0" b="0"/>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8343900"/>
                    </a:xfrm>
                    <a:prstGeom prst="rect">
                      <a:avLst/>
                    </a:prstGeom>
                    <a:noFill/>
                    <a:ln>
                      <a:noFill/>
                    </a:ln>
                  </pic:spPr>
                </pic:pic>
              </a:graphicData>
            </a:graphic>
          </wp:inline>
        </w:drawing>
      </w:r>
    </w:p>
    <w:p w:rsidR="00EE07C0" w:rsidRPr="00EE07C0" w:rsidRDefault="00EE07C0" w:rsidP="00EE07C0">
      <w:pPr>
        <w:widowControl w:val="0"/>
        <w:spacing w:after="360" w:line="240" w:lineRule="auto"/>
        <w:jc w:val="center"/>
        <w:rPr>
          <w:rFonts w:ascii="Times New Roman" w:eastAsia="Times New Roman" w:hAnsi="Times New Roman" w:cs="Times New Roman"/>
          <w:bCs/>
          <w:sz w:val="28"/>
          <w:szCs w:val="28"/>
          <w:lang w:val="ru-RU" w:eastAsia="ru-RU"/>
        </w:rPr>
      </w:pPr>
      <w:r w:rsidRPr="00EE07C0">
        <w:rPr>
          <w:rFonts w:ascii="Times New Roman" w:eastAsia="Times New Roman" w:hAnsi="Times New Roman" w:cs="Times New Roman"/>
          <w:bCs/>
          <w:sz w:val="28"/>
          <w:szCs w:val="28"/>
          <w:lang w:val="ru-RU" w:eastAsia="ru-RU"/>
        </w:rPr>
        <w:br w:type="page"/>
      </w:r>
    </w:p>
    <w:p w:rsidR="00EE07C0" w:rsidRPr="00EE07C0" w:rsidRDefault="00EE07C0" w:rsidP="00EE07C0">
      <w:pPr>
        <w:keepNext/>
        <w:keepLines/>
        <w:spacing w:before="480" w:after="0" w:line="360" w:lineRule="auto"/>
        <w:jc w:val="center"/>
        <w:rPr>
          <w:rFonts w:ascii="Times New Roman" w:eastAsia="Times New Roman" w:hAnsi="Times New Roman" w:cs="Times New Roman"/>
          <w:b/>
          <w:bCs/>
          <w:color w:val="000000"/>
          <w:sz w:val="24"/>
          <w:szCs w:val="24"/>
          <w:lang w:val="ru-RU" w:eastAsia="ru-RU"/>
        </w:rPr>
      </w:pPr>
      <w:r w:rsidRPr="00EE07C0">
        <w:rPr>
          <w:rFonts w:ascii="Times New Roman" w:eastAsia="Times New Roman" w:hAnsi="Times New Roman" w:cs="Times New Roman"/>
          <w:b/>
          <w:bCs/>
          <w:color w:val="000000"/>
          <w:sz w:val="24"/>
          <w:szCs w:val="24"/>
          <w:lang w:val="ru-RU" w:eastAsia="ru-RU"/>
        </w:rPr>
        <w:lastRenderedPageBreak/>
        <w:t>Оглавление</w:t>
      </w:r>
    </w:p>
    <w:p w:rsidR="00EE07C0" w:rsidRPr="00EE07C0" w:rsidRDefault="00EE07C0" w:rsidP="00EE07C0">
      <w:pPr>
        <w:keepNext/>
        <w:keepLines/>
        <w:spacing w:after="0" w:line="36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w:t>
      </w:r>
      <w:r w:rsidRPr="00EE07C0">
        <w:rPr>
          <w:rFonts w:ascii="Times New Roman" w:eastAsia="Times New Roman" w:hAnsi="Times New Roman" w:cs="Times New Roman"/>
          <w:sz w:val="24"/>
          <w:szCs w:val="24"/>
          <w:lang w:val="ru-RU" w:eastAsia="ru-RU"/>
        </w:rPr>
        <w:tab/>
        <w:t>…………………………………………………………….3</w:t>
      </w:r>
    </w:p>
    <w:p w:rsidR="00EE07C0" w:rsidRPr="00EE07C0" w:rsidRDefault="00EE07C0" w:rsidP="00EE07C0">
      <w:pPr>
        <w:keepNext/>
        <w:keepLines/>
        <w:spacing w:after="0" w:line="36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EE07C0">
        <w:rPr>
          <w:rFonts w:ascii="Times New Roman" w:eastAsia="Times New Roman" w:hAnsi="Times New Roman" w:cs="Times New Roman"/>
          <w:sz w:val="24"/>
          <w:szCs w:val="24"/>
          <w:lang w:val="ru-RU" w:eastAsia="ru-RU"/>
        </w:rPr>
        <w:tab/>
        <w:t>……………………………………………3</w:t>
      </w:r>
    </w:p>
    <w:p w:rsidR="00EE07C0" w:rsidRPr="00EE07C0" w:rsidRDefault="00EE07C0" w:rsidP="00EE07C0">
      <w:pPr>
        <w:tabs>
          <w:tab w:val="right" w:leader="dot" w:pos="9344"/>
        </w:tabs>
        <w:spacing w:after="0" w:line="360" w:lineRule="auto"/>
        <w:jc w:val="both"/>
        <w:rPr>
          <w:rFonts w:ascii="Times New Roman" w:eastAsia="Times New Roman" w:hAnsi="Times New Roman" w:cs="Times New Roman"/>
          <w:noProof/>
          <w:sz w:val="24"/>
          <w:szCs w:val="24"/>
          <w:lang w:val="ru-RU" w:eastAsia="ru-RU"/>
        </w:rPr>
      </w:pPr>
      <w:r w:rsidRPr="00EE07C0">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EE07C0">
        <w:rPr>
          <w:rFonts w:ascii="Times New Roman" w:eastAsia="Times New Roman" w:hAnsi="Times New Roman" w:cs="Times New Roman"/>
          <w:sz w:val="24"/>
          <w:szCs w:val="24"/>
          <w:lang w:val="ru-RU" w:eastAsia="ru-RU"/>
        </w:rPr>
        <w:tab/>
        <w:t>5</w:t>
      </w:r>
      <w:r w:rsidRPr="00EE07C0">
        <w:rPr>
          <w:rFonts w:ascii="Times New Roman" w:eastAsia="Times New Roman" w:hAnsi="Times New Roman" w:cs="Times New Roman"/>
          <w:sz w:val="24"/>
          <w:szCs w:val="24"/>
          <w:lang w:val="ru-RU" w:eastAsia="ru-RU"/>
        </w:rPr>
        <w:fldChar w:fldCharType="begin"/>
      </w:r>
      <w:r w:rsidRPr="00EE07C0">
        <w:rPr>
          <w:rFonts w:ascii="Times New Roman" w:eastAsia="Times New Roman" w:hAnsi="Times New Roman" w:cs="Times New Roman"/>
          <w:sz w:val="24"/>
          <w:szCs w:val="24"/>
          <w:lang w:val="ru-RU" w:eastAsia="ru-RU"/>
        </w:rPr>
        <w:instrText xml:space="preserve"> TOC \o "1-3" \h \z \u </w:instrText>
      </w:r>
      <w:r w:rsidRPr="00EE07C0">
        <w:rPr>
          <w:rFonts w:ascii="Times New Roman" w:eastAsia="Times New Roman" w:hAnsi="Times New Roman" w:cs="Times New Roman"/>
          <w:sz w:val="24"/>
          <w:szCs w:val="24"/>
          <w:lang w:val="ru-RU" w:eastAsia="ru-RU"/>
        </w:rPr>
        <w:fldChar w:fldCharType="separate"/>
      </w:r>
    </w:p>
    <w:p w:rsidR="00EE07C0" w:rsidRPr="00EE07C0" w:rsidRDefault="00EE07C0" w:rsidP="00EE07C0">
      <w:pPr>
        <w:widowControl w:val="0"/>
        <w:spacing w:after="0" w:line="360" w:lineRule="auto"/>
        <w:jc w:val="both"/>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
          <w:bCs/>
          <w:sz w:val="24"/>
          <w:szCs w:val="24"/>
          <w:lang w:val="ru-RU" w:eastAsia="ru-RU"/>
        </w:rPr>
        <w:fldChar w:fldCharType="end"/>
      </w:r>
      <w:r w:rsidRPr="00EE07C0">
        <w:rPr>
          <w:rFonts w:ascii="Times New Roman" w:eastAsia="Times New Roman" w:hAnsi="Times New Roman" w:cs="Times New Roman"/>
          <w:sz w:val="24"/>
          <w:szCs w:val="24"/>
          <w:lang w:val="ru-RU" w:eastAsia="ru-RU"/>
        </w:rPr>
        <w:t xml:space="preserve"> 4. </w:t>
      </w:r>
      <w:r w:rsidRPr="00EE07C0">
        <w:rPr>
          <w:rFonts w:ascii="Times New Roman" w:eastAsia="Times New Roman" w:hAnsi="Times New Roman" w:cs="Times New Roman"/>
          <w:bCs/>
          <w:sz w:val="24"/>
          <w:szCs w:val="24"/>
          <w:lang w:val="ru-RU" w:eastAsia="ru-RU"/>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EE07C0">
        <w:rPr>
          <w:rFonts w:ascii="Times New Roman" w:eastAsia="Times New Roman" w:hAnsi="Times New Roman" w:cs="Times New Roman"/>
          <w:bCs/>
          <w:webHidden/>
          <w:sz w:val="24"/>
          <w:szCs w:val="24"/>
          <w:lang w:val="ru-RU" w:eastAsia="ru-RU"/>
        </w:rPr>
        <w:tab/>
        <w:t>………………………………………………………………………………..… 33</w:t>
      </w:r>
    </w:p>
    <w:p w:rsidR="00EE07C0" w:rsidRPr="00EE07C0" w:rsidRDefault="00EE07C0" w:rsidP="00EE07C0">
      <w:pPr>
        <w:spacing w:after="0" w:line="360" w:lineRule="auto"/>
        <w:rPr>
          <w:rFonts w:ascii="Times New Roman" w:eastAsia="Times New Roman" w:hAnsi="Times New Roman" w:cs="Times New Roman"/>
          <w:sz w:val="24"/>
          <w:szCs w:val="24"/>
          <w:lang w:val="ru-RU" w:eastAsia="ru-RU"/>
        </w:rPr>
      </w:pPr>
    </w:p>
    <w:p w:rsidR="00EE07C0" w:rsidRPr="00EE07C0" w:rsidRDefault="00EE07C0" w:rsidP="00EE07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7C0" w:rsidRPr="00EE07C0" w:rsidRDefault="00EE07C0" w:rsidP="00EE07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7C0" w:rsidRPr="00EE07C0" w:rsidRDefault="00EE07C0" w:rsidP="00EE07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7C0" w:rsidRPr="00EE07C0" w:rsidRDefault="00EE07C0" w:rsidP="00EE07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7C0" w:rsidRPr="00EE07C0" w:rsidRDefault="00EE07C0" w:rsidP="00EE07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7C0" w:rsidRPr="00EE07C0" w:rsidRDefault="00EE07C0" w:rsidP="00EE07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7C0" w:rsidRPr="00EE07C0" w:rsidRDefault="00EE07C0" w:rsidP="00EE07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7C0" w:rsidRPr="00EE07C0" w:rsidRDefault="00EE07C0" w:rsidP="00EE07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7C0" w:rsidRPr="00EE07C0" w:rsidRDefault="00EE07C0" w:rsidP="00EE07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7C0" w:rsidRPr="00EE07C0" w:rsidRDefault="00EE07C0" w:rsidP="00EE07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7C0" w:rsidRPr="00EE07C0" w:rsidRDefault="00EE07C0" w:rsidP="00EE07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7C0" w:rsidRPr="00EE07C0" w:rsidRDefault="00EE07C0" w:rsidP="00EE07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7C0" w:rsidRPr="00EE07C0" w:rsidRDefault="00EE07C0" w:rsidP="00EE07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7C0" w:rsidRPr="00EE07C0" w:rsidRDefault="00EE07C0" w:rsidP="00EE07C0">
      <w:pPr>
        <w:widowControl w:val="0"/>
        <w:spacing w:after="0" w:line="240" w:lineRule="auto"/>
        <w:ind w:left="57"/>
        <w:jc w:val="center"/>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br w:type="page"/>
      </w:r>
    </w:p>
    <w:p w:rsidR="00EE07C0" w:rsidRPr="00EE07C0" w:rsidRDefault="00EE07C0" w:rsidP="00EE07C0">
      <w:pPr>
        <w:keepNext/>
        <w:keepLines/>
        <w:spacing w:after="0" w:line="240" w:lineRule="auto"/>
        <w:outlineLvl w:val="0"/>
        <w:rPr>
          <w:rFonts w:ascii="Times New Roman" w:eastAsia="Times New Roman" w:hAnsi="Times New Roman" w:cs="Times New Roman"/>
          <w:b/>
          <w:bCs/>
          <w:sz w:val="24"/>
          <w:szCs w:val="24"/>
          <w:lang w:val="ru-RU" w:eastAsia="ru-RU"/>
        </w:rPr>
      </w:pPr>
      <w:r w:rsidRPr="00EE07C0">
        <w:rPr>
          <w:rFonts w:ascii="Times New Roman" w:eastAsia="Times New Roman" w:hAnsi="Times New Roman" w:cs="Times New Roman"/>
          <w:b/>
          <w:bCs/>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p>
    <w:p w:rsidR="00EE07C0" w:rsidRPr="00EE07C0" w:rsidRDefault="00EE07C0" w:rsidP="00EE07C0">
      <w:pPr>
        <w:tabs>
          <w:tab w:val="left" w:pos="2295"/>
        </w:tabs>
        <w:spacing w:after="0" w:line="240" w:lineRule="auto"/>
        <w:jc w:val="center"/>
        <w:rPr>
          <w:rFonts w:ascii="Times New Roman" w:eastAsia="Times New Roman" w:hAnsi="Times New Roman" w:cs="Times New Roman"/>
          <w:b/>
          <w:sz w:val="24"/>
          <w:szCs w:val="24"/>
          <w:lang w:val="ru-RU" w:eastAsia="ru-RU"/>
        </w:rPr>
      </w:pPr>
    </w:p>
    <w:p w:rsidR="00EE07C0" w:rsidRPr="00EE07C0" w:rsidRDefault="00EE07C0" w:rsidP="00EE07C0">
      <w:pPr>
        <w:tabs>
          <w:tab w:val="left" w:pos="360"/>
        </w:tabs>
        <w:ind w:firstLine="709"/>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1.1 Перечень компетенций </w:t>
      </w:r>
      <w:r w:rsidRPr="00EE07C0">
        <w:rPr>
          <w:rFonts w:ascii="Times New Roman" w:eastAsia="Times New Roman" w:hAnsi="Times New Roman" w:cs="Times New Roman"/>
          <w:color w:val="000000"/>
          <w:sz w:val="24"/>
          <w:szCs w:val="24"/>
          <w:lang w:val="ru-RU" w:eastAsia="ru-RU"/>
        </w:rPr>
        <w:t>с указанием этапов их формирования представлен</w:t>
      </w:r>
      <w:r w:rsidRPr="00EE07C0">
        <w:rPr>
          <w:rFonts w:ascii="Times New Roman" w:eastAsia="Times New Roman" w:hAnsi="Times New Roman" w:cs="Times New Roman"/>
          <w:sz w:val="24"/>
          <w:szCs w:val="24"/>
          <w:lang w:val="ru-RU" w:eastAsia="ru-RU"/>
        </w:rPr>
        <w:t xml:space="preserve"> в п. 3. «Требования к результатам освоения дисциплины» рабочей программы дисциплины. </w:t>
      </w:r>
    </w:p>
    <w:p w:rsidR="00EE07C0" w:rsidRPr="00EE07C0" w:rsidRDefault="00EE07C0" w:rsidP="00EE07C0">
      <w:pPr>
        <w:keepNext/>
        <w:keepLines/>
        <w:spacing w:before="480" w:after="0" w:line="240" w:lineRule="auto"/>
        <w:outlineLvl w:val="0"/>
        <w:rPr>
          <w:rFonts w:ascii="Times New Roman" w:eastAsia="Times New Roman" w:hAnsi="Times New Roman" w:cs="Times New Roman"/>
          <w:b/>
          <w:bCs/>
          <w:sz w:val="24"/>
          <w:szCs w:val="24"/>
          <w:lang w:val="ru-RU" w:eastAsia="ru-RU"/>
        </w:rPr>
      </w:pPr>
      <w:r w:rsidRPr="00EE07C0">
        <w:rPr>
          <w:rFonts w:ascii="Times New Roman" w:eastAsia="Times New Roman" w:hAnsi="Times New Roman" w:cs="Times New Roman"/>
          <w:b/>
          <w:bCs/>
          <w:sz w:val="24"/>
          <w:szCs w:val="24"/>
          <w:lang w:val="ru-RU" w:eastAsia="ru-RU"/>
        </w:rPr>
        <w:t xml:space="preserve">2 Описание показателей и критериев оценивания компетенций на различных этапах их формирования, описание шкал оценивания  </w:t>
      </w:r>
    </w:p>
    <w:p w:rsidR="00EE07C0" w:rsidRPr="00EE07C0" w:rsidRDefault="00EE07C0" w:rsidP="00EE07C0">
      <w:pPr>
        <w:spacing w:after="0" w:line="240" w:lineRule="auto"/>
        <w:ind w:firstLine="708"/>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ind w:firstLine="708"/>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2.1 Показатели и критерии оценивания компетенций:  </w:t>
      </w:r>
    </w:p>
    <w:tbl>
      <w:tblPr>
        <w:tblW w:w="9276" w:type="dxa"/>
        <w:tblLayout w:type="fixed"/>
        <w:tblCellMar>
          <w:left w:w="0" w:type="dxa"/>
          <w:right w:w="0" w:type="dxa"/>
        </w:tblCellMar>
        <w:tblLook w:val="01E0" w:firstRow="1" w:lastRow="1" w:firstColumn="1" w:lastColumn="1" w:noHBand="0" w:noVBand="0"/>
      </w:tblPr>
      <w:tblGrid>
        <w:gridCol w:w="2211"/>
        <w:gridCol w:w="2138"/>
        <w:gridCol w:w="3084"/>
        <w:gridCol w:w="1843"/>
      </w:tblGrid>
      <w:tr w:rsidR="00EE07C0" w:rsidRPr="00EE07C0" w:rsidTr="007D1F33">
        <w:trPr>
          <w:trHeight w:val="752"/>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7C0" w:rsidRPr="00EE07C0" w:rsidRDefault="00EE07C0" w:rsidP="00EE07C0">
            <w:pPr>
              <w:spacing w:after="0" w:line="256"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color w:val="000000"/>
                <w:lang w:val="ru-RU" w:eastAsia="ru-RU"/>
              </w:rPr>
              <w:t xml:space="preserve">ЗУН, составляющие компетенцию </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7C0" w:rsidRPr="00EE07C0" w:rsidRDefault="00EE07C0" w:rsidP="00EE07C0">
            <w:pPr>
              <w:spacing w:after="0" w:line="256"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color w:val="000000"/>
                <w:lang w:val="ru-RU" w:eastAsia="ru-RU"/>
              </w:rPr>
              <w:t>Показатели оценивания</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7C0" w:rsidRPr="00EE07C0" w:rsidRDefault="00EE07C0" w:rsidP="00EE07C0">
            <w:pPr>
              <w:spacing w:after="0" w:line="256"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color w:val="000000"/>
                <w:lang w:val="ru-RU" w:eastAsia="ru-RU"/>
              </w:rPr>
              <w:t>Критерии оценивания</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7C0" w:rsidRPr="00EE07C0" w:rsidRDefault="00EE07C0" w:rsidP="00EE07C0">
            <w:pPr>
              <w:spacing w:after="0" w:line="256"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color w:val="000000"/>
                <w:lang w:val="ru-RU" w:eastAsia="ru-RU"/>
              </w:rPr>
              <w:t>Средства оценивания</w:t>
            </w:r>
          </w:p>
        </w:tc>
      </w:tr>
      <w:tr w:rsidR="00EE07C0" w:rsidRPr="00E96D69" w:rsidTr="007D1F33">
        <w:trPr>
          <w:trHeight w:val="486"/>
        </w:trPr>
        <w:tc>
          <w:tcPr>
            <w:tcW w:w="927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7C0" w:rsidRPr="00EE07C0" w:rsidRDefault="00EE07C0" w:rsidP="00EE07C0">
            <w:pPr>
              <w:widowControl w:val="0"/>
              <w:autoSpaceDE w:val="0"/>
              <w:autoSpaceDN w:val="0"/>
              <w:adjustRightInd w:val="0"/>
              <w:spacing w:after="0" w:line="240" w:lineRule="auto"/>
              <w:jc w:val="both"/>
              <w:rPr>
                <w:rFonts w:ascii="Times New Roman" w:eastAsia="Times New Roman" w:hAnsi="Times New Roman" w:cs="Times New Roman"/>
                <w:color w:val="000000"/>
                <w:lang w:val="ru-RU" w:eastAsia="ru-RU"/>
              </w:rPr>
            </w:pPr>
            <w:r w:rsidRPr="00EE07C0">
              <w:rPr>
                <w:rFonts w:ascii="Times New Roman" w:eastAsia="Times New Roman" w:hAnsi="Times New Roman" w:cs="Times New Roman"/>
                <w:lang w:val="ru-RU" w:eastAsia="ru-RU"/>
              </w:rPr>
              <w:t>ОК-12: способность работать с различными информационными ресурсами и технологиями, применять основные методы, способы и средства получения, хранения, поиска, систематизации, обработки и передачи информации</w:t>
            </w:r>
          </w:p>
        </w:tc>
      </w:tr>
      <w:tr w:rsidR="00EE07C0" w:rsidRPr="00EE07C0" w:rsidTr="007D1F33">
        <w:trPr>
          <w:trHeight w:val="1804"/>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7C0" w:rsidRPr="00EE07C0" w:rsidRDefault="00EE07C0" w:rsidP="00EE07C0">
            <w:pPr>
              <w:spacing w:after="0" w:line="240" w:lineRule="auto"/>
              <w:ind w:left="69"/>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 xml:space="preserve">Знать: </w:t>
            </w:r>
            <w:r w:rsidRPr="00EE07C0">
              <w:rPr>
                <w:rFonts w:ascii="Times New Roman" w:eastAsia="Times New Roman" w:hAnsi="Times New Roman" w:cs="Times New Roman"/>
                <w:color w:val="000000"/>
                <w:lang w:val="ru-RU" w:eastAsia="ru-RU"/>
              </w:rPr>
              <w:t>Сущность, значение и способы получения, хранения, переработки и передачи информации с помощью компьютерных технологий</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7C0" w:rsidRPr="00EE07C0" w:rsidRDefault="00EE07C0" w:rsidP="00EE07C0">
            <w:pPr>
              <w:spacing w:after="0" w:line="240" w:lineRule="auto"/>
              <w:rPr>
                <w:rFonts w:ascii="Times New Roman" w:eastAsia="Times New Roman" w:hAnsi="Times New Roman" w:cs="Times New Roman"/>
                <w:color w:val="000000"/>
                <w:lang w:val="ru-RU" w:eastAsia="ru-RU"/>
              </w:rPr>
            </w:pPr>
            <w:r w:rsidRPr="00EE07C0">
              <w:rPr>
                <w:rFonts w:ascii="Times New Roman" w:eastAsia="Times New Roman" w:hAnsi="Times New Roman" w:cs="Times New Roman"/>
                <w:color w:val="000000"/>
                <w:lang w:val="ru-RU" w:eastAsia="ru-RU"/>
              </w:rPr>
              <w:t>Ответы студента на вопросы в ходе занятия.</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7C0" w:rsidRPr="00EE07C0" w:rsidRDefault="00EE07C0" w:rsidP="00EE07C0">
            <w:pPr>
              <w:spacing w:after="0" w:line="240" w:lineRule="auto"/>
              <w:rPr>
                <w:rFonts w:ascii="Times New Roman" w:eastAsia="Times New Roman" w:hAnsi="Times New Roman" w:cs="Times New Roman"/>
                <w:color w:val="000000"/>
                <w:lang w:val="ru-RU" w:eastAsia="ru-RU"/>
              </w:rPr>
            </w:pPr>
            <w:r w:rsidRPr="00EE07C0">
              <w:rPr>
                <w:rFonts w:ascii="Times New Roman" w:eastAsia="Times New Roman" w:hAnsi="Times New Roman" w:cs="Times New Roman"/>
                <w:color w:val="000000"/>
                <w:lang w:val="ru-RU" w:eastAsia="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7C0" w:rsidRPr="00EE07C0" w:rsidRDefault="00EE07C0" w:rsidP="00EE07C0">
            <w:pPr>
              <w:spacing w:after="0" w:line="240" w:lineRule="auto"/>
              <w:rPr>
                <w:rFonts w:ascii="Times New Roman" w:eastAsia="Times New Roman" w:hAnsi="Times New Roman" w:cs="Times New Roman"/>
                <w:color w:val="808080"/>
                <w:lang w:val="ru-RU" w:eastAsia="ru-RU"/>
              </w:rPr>
            </w:pPr>
            <w:r w:rsidRPr="00EE07C0">
              <w:rPr>
                <w:rFonts w:ascii="Times New Roman" w:eastAsia="Times New Roman" w:hAnsi="Times New Roman" w:cs="Times New Roman"/>
                <w:lang w:val="ru-RU" w:eastAsia="ru-RU"/>
              </w:rPr>
              <w:t>УО-устный опрос (вопросы 1-40)</w:t>
            </w:r>
          </w:p>
        </w:tc>
      </w:tr>
      <w:tr w:rsidR="00EE07C0" w:rsidRPr="00E96D69" w:rsidTr="007D1F33">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7C0" w:rsidRPr="00EE07C0" w:rsidRDefault="00EE07C0" w:rsidP="00EE07C0">
            <w:pPr>
              <w:spacing w:after="0" w:line="240" w:lineRule="auto"/>
              <w:ind w:left="69"/>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 xml:space="preserve">Уметь: </w:t>
            </w:r>
            <w:r w:rsidRPr="00EE07C0">
              <w:rPr>
                <w:rFonts w:ascii="Times New Roman" w:eastAsia="Times New Roman" w:hAnsi="Times New Roman" w:cs="Times New Roman"/>
                <w:color w:val="000000"/>
                <w:lang w:val="ru-RU" w:eastAsia="ru-RU"/>
              </w:rPr>
              <w:t>Использовать отечественные и зарубежные информационные ресурсы и технологии для поиска и комплексного статистического анализа информации</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7C0" w:rsidRPr="00EE07C0" w:rsidRDefault="00EE07C0" w:rsidP="00EE07C0">
            <w:pPr>
              <w:spacing w:after="0" w:line="240" w:lineRule="auto"/>
              <w:rPr>
                <w:rFonts w:ascii="Times New Roman" w:eastAsia="Times New Roman" w:hAnsi="Times New Roman" w:cs="Times New Roman"/>
                <w:color w:val="000000"/>
                <w:lang w:val="ru-RU" w:eastAsia="ru-RU"/>
              </w:rPr>
            </w:pPr>
            <w:r w:rsidRPr="00EE07C0">
              <w:rPr>
                <w:rFonts w:ascii="Times New Roman" w:eastAsia="Times New Roman" w:hAnsi="Times New Roman" w:cs="Times New Roman"/>
                <w:color w:val="000000"/>
                <w:lang w:val="ru-RU" w:eastAsia="ru-RU"/>
              </w:rPr>
              <w:t xml:space="preserve">Выполнение расчетных заданий </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7C0" w:rsidRPr="00EE07C0" w:rsidRDefault="00EE07C0" w:rsidP="00EE07C0">
            <w:pPr>
              <w:spacing w:after="0" w:line="240" w:lineRule="auto"/>
              <w:rPr>
                <w:rFonts w:ascii="Times New Roman" w:eastAsia="Times New Roman" w:hAnsi="Times New Roman" w:cs="Times New Roman"/>
                <w:i/>
                <w:iCs/>
                <w:color w:val="808080"/>
                <w:lang w:val="ru-RU" w:eastAsia="ru-RU"/>
              </w:rPr>
            </w:pPr>
            <w:r w:rsidRPr="00EE07C0">
              <w:rPr>
                <w:rFonts w:ascii="Times New Roman" w:eastAsia="Times New Roman" w:hAnsi="Times New Roman" w:cs="Times New Roman"/>
                <w:spacing w:val="-1"/>
                <w:lang w:val="ru-RU" w:eastAsia="ru-RU"/>
              </w:rPr>
              <w:t xml:space="preserve">Грамотность и логичность пояснения </w:t>
            </w:r>
            <w:r w:rsidRPr="00EE07C0">
              <w:rPr>
                <w:rFonts w:ascii="Times New Roman" w:eastAsia="Times New Roman" w:hAnsi="Times New Roman" w:cs="Times New Roman"/>
                <w:lang w:val="ru-RU" w:eastAsia="ru-RU"/>
              </w:rPr>
              <w:t>хода решения заданий; корректность использования теоретического материала при решении заданий; умение верно интерпретировать полученные результаты.</w:t>
            </w:r>
            <w:r w:rsidRPr="00EE07C0">
              <w:rPr>
                <w:rFonts w:ascii="Times New Roman" w:eastAsia="Times New Roman" w:hAnsi="Times New Roman" w:cs="Times New Roman"/>
                <w:color w:val="000000"/>
                <w:lang w:val="ru-RU" w:eastAsia="ru-RU"/>
              </w:rPr>
              <w:t xml:space="preserve"> Умение приводить примеры; умение отстаивать свою позицию; корректность формулируемых вопросов  и ответов в ходе обсуждения кейса; </w:t>
            </w:r>
            <w:r w:rsidRPr="00EE07C0">
              <w:rPr>
                <w:rFonts w:ascii="Times New Roman" w:eastAsia="Times New Roman" w:hAnsi="Times New Roman" w:cs="Times New Roman"/>
                <w:iCs/>
                <w:color w:val="000000"/>
                <w:lang w:val="ru-RU" w:eastAsia="ru-RU"/>
              </w:rPr>
              <w:t>обоснованность обращения к информационным источникам.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7C0" w:rsidRPr="00EE07C0" w:rsidRDefault="00EE07C0" w:rsidP="00EE07C0">
            <w:pPr>
              <w:spacing w:after="0" w:line="240" w:lineRule="auto"/>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 xml:space="preserve"> РЗ –расчетные задания  (1-29), К-кейс задача №2</w:t>
            </w:r>
          </w:p>
        </w:tc>
      </w:tr>
      <w:tr w:rsidR="00EE07C0" w:rsidRPr="00E96D69" w:rsidTr="007D1F33">
        <w:trPr>
          <w:trHeight w:val="532"/>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7C0" w:rsidRPr="00EE07C0" w:rsidRDefault="00EE07C0" w:rsidP="00EE07C0">
            <w:pPr>
              <w:widowControl w:val="0"/>
              <w:autoSpaceDE w:val="0"/>
              <w:autoSpaceDN w:val="0"/>
              <w:adjustRightInd w:val="0"/>
              <w:spacing w:after="0" w:line="240" w:lineRule="auto"/>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 xml:space="preserve">Владеть: </w:t>
            </w:r>
            <w:r w:rsidRPr="00EE07C0">
              <w:rPr>
                <w:rFonts w:ascii="Times New Roman" w:eastAsia="Times New Roman" w:hAnsi="Times New Roman" w:cs="Times New Roman"/>
                <w:color w:val="000000"/>
                <w:lang w:val="ru-RU" w:eastAsia="ru-RU"/>
              </w:rPr>
              <w:t>Навыками работы с различными информационными ресурсами и технологиями в целях получения и обработки информации, необходимой для принятия управленческих решений</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7C0" w:rsidRPr="00EE07C0" w:rsidRDefault="00EE07C0" w:rsidP="00EE07C0">
            <w:pPr>
              <w:spacing w:after="0" w:line="240" w:lineRule="auto"/>
              <w:rPr>
                <w:rFonts w:ascii="Times New Roman" w:eastAsia="Times New Roman" w:hAnsi="Times New Roman" w:cs="Times New Roman"/>
                <w:i/>
                <w:color w:val="808080"/>
                <w:lang w:val="ru-RU" w:eastAsia="ru-RU"/>
              </w:rPr>
            </w:pPr>
            <w:r w:rsidRPr="00EE07C0">
              <w:rPr>
                <w:rFonts w:ascii="Times New Roman" w:eastAsia="Times New Roman" w:hAnsi="Times New Roman" w:cs="Times New Roman"/>
                <w:lang w:val="ru-RU" w:eastAsia="ru-RU"/>
              </w:rPr>
              <w:t xml:space="preserve">Активное участие в обсуждении кейса. </w:t>
            </w:r>
            <w:r w:rsidRPr="00EE07C0">
              <w:rPr>
                <w:rFonts w:ascii="Times New Roman" w:eastAsia="Times New Roman" w:hAnsi="Times New Roman" w:cs="Times New Roman"/>
                <w:color w:val="000000"/>
                <w:lang w:val="ru-RU" w:eastAsia="ru-RU"/>
              </w:rPr>
              <w:t>Решение задач (выполнение расчетных заданий).</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7C0" w:rsidRPr="00EE07C0" w:rsidRDefault="00EE07C0" w:rsidP="00EE07C0">
            <w:pPr>
              <w:spacing w:after="0" w:line="240" w:lineRule="auto"/>
              <w:rPr>
                <w:rFonts w:ascii="Times New Roman" w:eastAsia="Times New Roman" w:hAnsi="Times New Roman" w:cs="Times New Roman"/>
                <w:iCs/>
                <w:color w:val="000000"/>
                <w:lang w:val="ru-RU" w:eastAsia="ru-RU"/>
              </w:rPr>
            </w:pPr>
            <w:r w:rsidRPr="00EE07C0">
              <w:rPr>
                <w:rFonts w:ascii="Times New Roman" w:eastAsia="Times New Roman" w:hAnsi="Times New Roman" w:cs="Times New Roman"/>
                <w:color w:val="000000"/>
                <w:lang w:val="ru-RU" w:eastAsia="ru-RU"/>
              </w:rPr>
              <w:t>Умение приводить примеры; умение отстаивать свою позицию; корректность формулируемых вопросов  и ответов в ходе обсуждения кейса; ситуационного задания  полнота и содержательность решения, владение навыками и приемами выполнения практических работ.</w:t>
            </w:r>
            <w:r w:rsidRPr="00EE07C0">
              <w:rPr>
                <w:rFonts w:ascii="Times New Roman" w:eastAsia="Times New Roman" w:hAnsi="Times New Roman" w:cs="Times New Roman"/>
                <w:iCs/>
                <w:color w:val="000000"/>
                <w:lang w:val="ru-RU" w:eastAsia="ru-RU"/>
              </w:rPr>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7C0" w:rsidRPr="00EE07C0" w:rsidRDefault="00EE07C0" w:rsidP="00EE07C0">
            <w:pPr>
              <w:spacing w:after="0" w:line="240" w:lineRule="auto"/>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 xml:space="preserve"> К-кейс задача1,2, РЗ-расчетные задания (1-29)</w:t>
            </w:r>
          </w:p>
        </w:tc>
      </w:tr>
      <w:tr w:rsidR="00EE07C0" w:rsidRPr="00E96D69" w:rsidTr="007D1F33">
        <w:trPr>
          <w:trHeight w:val="248"/>
        </w:trPr>
        <w:tc>
          <w:tcPr>
            <w:tcW w:w="927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7C0" w:rsidRPr="00EE07C0" w:rsidRDefault="00EE07C0" w:rsidP="00EE07C0">
            <w:pPr>
              <w:spacing w:after="0" w:line="240" w:lineRule="auto"/>
              <w:jc w:val="both"/>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 xml:space="preserve">ПК-28 </w:t>
            </w:r>
            <w:r w:rsidRPr="00EE07C0">
              <w:rPr>
                <w:rFonts w:ascii="Times New Roman" w:eastAsia="Times New Roman" w:hAnsi="Times New Roman" w:cs="Times New Roman"/>
                <w:color w:val="000000"/>
                <w:lang w:val="ru-RU" w:eastAsia="ru-RU"/>
              </w:rPr>
              <w:t>способность осуществлять сбор, анализ, систематизацию, оценку и интерпретацию данных, необходимых для решения профессиональных задач</w:t>
            </w:r>
          </w:p>
        </w:tc>
      </w:tr>
      <w:tr w:rsidR="00EE07C0" w:rsidRPr="00EE07C0" w:rsidTr="007D1F33">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7C0" w:rsidRPr="00EE07C0" w:rsidRDefault="00EE07C0" w:rsidP="00EE07C0">
            <w:pPr>
              <w:spacing w:after="0" w:line="240" w:lineRule="auto"/>
              <w:ind w:left="69"/>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lastRenderedPageBreak/>
              <w:t xml:space="preserve">Знать: </w:t>
            </w:r>
            <w:r w:rsidRPr="00EE07C0">
              <w:rPr>
                <w:rFonts w:ascii="Times New Roman" w:eastAsia="Times New Roman" w:hAnsi="Times New Roman" w:cs="Times New Roman"/>
                <w:color w:val="000000"/>
                <w:lang w:val="ru-RU" w:eastAsia="ru-RU"/>
              </w:rPr>
              <w:t>Методы сбора, анализа, систематизации и интерпретации данных, необходимых для решения профессиональных задач</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7C0" w:rsidRPr="00EE07C0" w:rsidRDefault="00EE07C0" w:rsidP="00EE07C0">
            <w:pPr>
              <w:spacing w:after="0" w:line="240" w:lineRule="auto"/>
              <w:rPr>
                <w:rFonts w:ascii="Times New Roman" w:eastAsia="Times New Roman" w:hAnsi="Times New Roman" w:cs="Times New Roman"/>
                <w:color w:val="000000"/>
                <w:lang w:val="ru-RU" w:eastAsia="ru-RU"/>
              </w:rPr>
            </w:pPr>
            <w:r w:rsidRPr="00EE07C0">
              <w:rPr>
                <w:rFonts w:ascii="Times New Roman" w:eastAsia="Times New Roman" w:hAnsi="Times New Roman" w:cs="Times New Roman"/>
                <w:color w:val="000000"/>
                <w:lang w:val="ru-RU" w:eastAsia="ru-RU"/>
              </w:rPr>
              <w:t>Ответы студента на вопросы в ходе занятия.</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7C0" w:rsidRPr="00EE07C0" w:rsidRDefault="00EE07C0" w:rsidP="00EE07C0">
            <w:pPr>
              <w:spacing w:after="0" w:line="240" w:lineRule="auto"/>
              <w:jc w:val="both"/>
              <w:rPr>
                <w:rFonts w:ascii="Times New Roman" w:eastAsia="Times New Roman" w:hAnsi="Times New Roman" w:cs="Times New Roman"/>
                <w:color w:val="000000"/>
                <w:lang w:val="ru-RU" w:eastAsia="ru-RU"/>
              </w:rPr>
            </w:pPr>
            <w:r w:rsidRPr="00EE07C0">
              <w:rPr>
                <w:rFonts w:ascii="Times New Roman" w:eastAsia="Times New Roman" w:hAnsi="Times New Roman" w:cs="Times New Roman"/>
                <w:color w:val="000000"/>
                <w:lang w:val="ru-RU" w:eastAsia="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7C0" w:rsidRPr="00EE07C0" w:rsidRDefault="00EE07C0" w:rsidP="00EE07C0">
            <w:pPr>
              <w:spacing w:after="0" w:line="240" w:lineRule="auto"/>
              <w:rPr>
                <w:rFonts w:ascii="Times New Roman" w:eastAsia="Times New Roman" w:hAnsi="Times New Roman" w:cs="Times New Roman"/>
                <w:color w:val="808080"/>
                <w:lang w:val="ru-RU" w:eastAsia="ru-RU"/>
              </w:rPr>
            </w:pPr>
            <w:r w:rsidRPr="00EE07C0">
              <w:rPr>
                <w:rFonts w:ascii="Times New Roman" w:eastAsia="Times New Roman" w:hAnsi="Times New Roman" w:cs="Times New Roman"/>
                <w:lang w:val="ru-RU" w:eastAsia="ru-RU"/>
              </w:rPr>
              <w:t>УО-устный опрос (вопросы 1-40)</w:t>
            </w:r>
          </w:p>
        </w:tc>
      </w:tr>
      <w:tr w:rsidR="00EE07C0" w:rsidRPr="00E96D69" w:rsidTr="007D1F33">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7C0" w:rsidRPr="00EE07C0" w:rsidRDefault="00EE07C0" w:rsidP="00EE07C0">
            <w:pPr>
              <w:spacing w:after="0" w:line="240" w:lineRule="auto"/>
              <w:ind w:left="69"/>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 xml:space="preserve">Уметь: </w:t>
            </w:r>
            <w:r w:rsidRPr="00EE07C0">
              <w:rPr>
                <w:rFonts w:ascii="Times New Roman" w:eastAsia="Times New Roman" w:hAnsi="Times New Roman" w:cs="Times New Roman"/>
                <w:color w:val="000000"/>
                <w:lang w:val="ru-RU" w:eastAsia="ru-RU"/>
              </w:rPr>
              <w:t>Осуществлять сбор данных, их систематизацию, интерпретацию и оценку с помощью статистических методов анализа</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7C0" w:rsidRPr="00EE07C0" w:rsidRDefault="00EE07C0" w:rsidP="00EE07C0">
            <w:pPr>
              <w:spacing w:after="0" w:line="240" w:lineRule="auto"/>
              <w:rPr>
                <w:rFonts w:ascii="Times New Roman" w:eastAsia="Times New Roman" w:hAnsi="Times New Roman" w:cs="Times New Roman"/>
                <w:color w:val="000000"/>
                <w:lang w:val="ru-RU" w:eastAsia="ru-RU"/>
              </w:rPr>
            </w:pPr>
            <w:r w:rsidRPr="00EE07C0">
              <w:rPr>
                <w:rFonts w:ascii="Times New Roman" w:eastAsia="Times New Roman" w:hAnsi="Times New Roman" w:cs="Times New Roman"/>
                <w:color w:val="000000"/>
                <w:lang w:val="ru-RU" w:eastAsia="ru-RU"/>
              </w:rPr>
              <w:t xml:space="preserve">Выполнение расчетных заданий </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7C0" w:rsidRPr="00EE07C0" w:rsidRDefault="00EE07C0" w:rsidP="00EE07C0">
            <w:pPr>
              <w:spacing w:after="0" w:line="240" w:lineRule="auto"/>
              <w:rPr>
                <w:rFonts w:ascii="Times New Roman" w:eastAsia="Times New Roman" w:hAnsi="Times New Roman" w:cs="Times New Roman"/>
                <w:i/>
                <w:iCs/>
                <w:color w:val="808080"/>
                <w:lang w:val="ru-RU" w:eastAsia="ru-RU"/>
              </w:rPr>
            </w:pPr>
            <w:r w:rsidRPr="00EE07C0">
              <w:rPr>
                <w:rFonts w:ascii="Times New Roman" w:eastAsia="Times New Roman" w:hAnsi="Times New Roman" w:cs="Times New Roman"/>
                <w:spacing w:val="-1"/>
                <w:lang w:val="ru-RU" w:eastAsia="ru-RU"/>
              </w:rPr>
              <w:t xml:space="preserve">Грамотность и логичность пояснения </w:t>
            </w:r>
            <w:r w:rsidRPr="00EE07C0">
              <w:rPr>
                <w:rFonts w:ascii="Times New Roman" w:eastAsia="Times New Roman" w:hAnsi="Times New Roman" w:cs="Times New Roman"/>
                <w:lang w:val="ru-RU" w:eastAsia="ru-RU"/>
              </w:rPr>
              <w:t>хода решения заданий; корректность использования теоретического материала при решении заданий; умение верно интерпретировать полученные результаты.</w:t>
            </w:r>
            <w:r w:rsidRPr="00EE07C0">
              <w:rPr>
                <w:rFonts w:ascii="Times New Roman" w:eastAsia="Times New Roman" w:hAnsi="Times New Roman" w:cs="Times New Roman"/>
                <w:color w:val="000000"/>
                <w:lang w:val="ru-RU" w:eastAsia="ru-RU"/>
              </w:rPr>
              <w:t xml:space="preserve"> Умение приводить примеры; умение отстаивать свою позицию; корректность формулируемых вопросов  и ответов в ходе обсуждения кейса; </w:t>
            </w:r>
            <w:r w:rsidRPr="00EE07C0">
              <w:rPr>
                <w:rFonts w:ascii="Times New Roman" w:eastAsia="Times New Roman" w:hAnsi="Times New Roman" w:cs="Times New Roman"/>
                <w:iCs/>
                <w:color w:val="000000"/>
                <w:lang w:val="ru-RU" w:eastAsia="ru-RU"/>
              </w:rPr>
              <w:t>обоснованность обращения к информационным источникам.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7C0" w:rsidRPr="00EE07C0" w:rsidRDefault="00EE07C0" w:rsidP="00EE07C0">
            <w:pPr>
              <w:spacing w:after="0" w:line="240" w:lineRule="auto"/>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РЗ-расчетные задания (1-29), К-кейс задача 2</w:t>
            </w:r>
          </w:p>
        </w:tc>
      </w:tr>
      <w:tr w:rsidR="00EE07C0" w:rsidRPr="00E96D69" w:rsidTr="007D1F33">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7C0" w:rsidRPr="00EE07C0" w:rsidRDefault="00EE07C0" w:rsidP="00EE07C0">
            <w:pPr>
              <w:widowControl w:val="0"/>
              <w:autoSpaceDE w:val="0"/>
              <w:autoSpaceDN w:val="0"/>
              <w:adjustRightInd w:val="0"/>
              <w:spacing w:after="0" w:line="240" w:lineRule="auto"/>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 xml:space="preserve">Владеть: </w:t>
            </w:r>
            <w:r w:rsidRPr="00EE07C0">
              <w:rPr>
                <w:rFonts w:ascii="Times New Roman" w:eastAsia="Times New Roman" w:hAnsi="Times New Roman" w:cs="Times New Roman"/>
                <w:color w:val="000000"/>
                <w:lang w:val="ru-RU" w:eastAsia="ru-RU"/>
              </w:rPr>
              <w:t>Современными методами сбора, анализа, систематизации и интерпретации социально-экономических данных для решения профессиональных задач</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7C0" w:rsidRPr="00EE07C0" w:rsidRDefault="00EE07C0" w:rsidP="00EE07C0">
            <w:pPr>
              <w:spacing w:after="0" w:line="240" w:lineRule="auto"/>
              <w:rPr>
                <w:rFonts w:ascii="Times New Roman" w:eastAsia="Times New Roman" w:hAnsi="Times New Roman" w:cs="Times New Roman"/>
                <w:color w:val="000000"/>
                <w:lang w:val="ru-RU" w:eastAsia="ru-RU"/>
              </w:rPr>
            </w:pPr>
            <w:r w:rsidRPr="00EE07C0">
              <w:rPr>
                <w:rFonts w:ascii="Times New Roman" w:eastAsia="Times New Roman" w:hAnsi="Times New Roman" w:cs="Times New Roman"/>
                <w:color w:val="000000"/>
                <w:lang w:val="ru-RU" w:eastAsia="ru-RU"/>
              </w:rPr>
              <w:t xml:space="preserve">Решения </w:t>
            </w:r>
            <w:proofErr w:type="spellStart"/>
            <w:r w:rsidRPr="00EE07C0">
              <w:rPr>
                <w:rFonts w:ascii="Times New Roman" w:eastAsia="Times New Roman" w:hAnsi="Times New Roman" w:cs="Times New Roman"/>
                <w:color w:val="000000"/>
                <w:lang w:val="ru-RU" w:eastAsia="ru-RU"/>
              </w:rPr>
              <w:t>разноуровневых</w:t>
            </w:r>
            <w:proofErr w:type="spellEnd"/>
            <w:r w:rsidRPr="00EE07C0">
              <w:rPr>
                <w:rFonts w:ascii="Times New Roman" w:eastAsia="Times New Roman" w:hAnsi="Times New Roman" w:cs="Times New Roman"/>
                <w:color w:val="000000"/>
                <w:lang w:val="ru-RU" w:eastAsia="ru-RU"/>
              </w:rPr>
              <w:t xml:space="preserve"> задач, в том числе с использованием баз данных, интерпретация полученных результатов.</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7C0" w:rsidRPr="00EE07C0" w:rsidRDefault="00EE07C0" w:rsidP="00EE07C0">
            <w:pPr>
              <w:spacing w:after="0" w:line="240" w:lineRule="auto"/>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Полнота и содержательность решения с соблюдением необходимой последовательности расчетов;</w:t>
            </w:r>
          </w:p>
          <w:p w:rsidR="00EE07C0" w:rsidRPr="00EE07C0" w:rsidRDefault="00EE07C0" w:rsidP="00EE07C0">
            <w:pPr>
              <w:spacing w:after="0" w:line="240" w:lineRule="auto"/>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самостоятельность и рациональность выбора данных, правильность и точность полученных результатов;</w:t>
            </w:r>
          </w:p>
          <w:p w:rsidR="00EE07C0" w:rsidRPr="00EE07C0" w:rsidRDefault="00EE07C0" w:rsidP="00EE07C0">
            <w:pPr>
              <w:spacing w:after="0" w:line="240" w:lineRule="auto"/>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качество анализа и интерпретации полученных  результатов и выводов; качество оформления.</w:t>
            </w:r>
            <w:r w:rsidRPr="00EE07C0">
              <w:rPr>
                <w:rFonts w:ascii="Times New Roman" w:eastAsia="Arial Unicode MS" w:hAnsi="Times New Roman" w:cs="Times New Roman"/>
                <w:color w:val="000000"/>
                <w:u w:color="000000"/>
                <w:lang w:val="ru-RU" w:eastAsia="ru-RU"/>
              </w:rPr>
              <w:t xml:space="preserve"> Законченный, самостоятельный характер расчетной работы; аргументированность сформулированных выводов.</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7C0" w:rsidRPr="00EE07C0" w:rsidRDefault="00EE07C0" w:rsidP="00EE07C0">
            <w:pPr>
              <w:spacing w:after="0" w:line="240" w:lineRule="auto"/>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РЗ-расчетные задания (1-29), К-кейс задача 2</w:t>
            </w:r>
          </w:p>
        </w:tc>
      </w:tr>
      <w:tr w:rsidR="00EE07C0" w:rsidRPr="00E96D69" w:rsidTr="007D1F33">
        <w:trPr>
          <w:trHeight w:val="486"/>
        </w:trPr>
        <w:tc>
          <w:tcPr>
            <w:tcW w:w="927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7C0" w:rsidRPr="00EE07C0" w:rsidRDefault="00EE07C0" w:rsidP="00EE07C0">
            <w:pPr>
              <w:widowControl w:val="0"/>
              <w:autoSpaceDE w:val="0"/>
              <w:autoSpaceDN w:val="0"/>
              <w:adjustRightInd w:val="0"/>
              <w:spacing w:after="0" w:line="240" w:lineRule="auto"/>
              <w:jc w:val="both"/>
              <w:rPr>
                <w:rFonts w:ascii="Times New Roman" w:eastAsia="Times New Roman" w:hAnsi="Times New Roman" w:cs="Times New Roman"/>
                <w:color w:val="000000"/>
                <w:lang w:val="ru-RU" w:eastAsia="ru-RU"/>
              </w:rPr>
            </w:pPr>
            <w:r w:rsidRPr="00EE07C0">
              <w:rPr>
                <w:rFonts w:ascii="Times New Roman" w:eastAsia="Times New Roman" w:hAnsi="Times New Roman" w:cs="Times New Roman"/>
                <w:lang w:val="ru-RU" w:eastAsia="ru-RU"/>
              </w:rPr>
              <w:t xml:space="preserve">ПК-36: </w:t>
            </w:r>
            <w:r w:rsidRPr="00EE07C0">
              <w:rPr>
                <w:rFonts w:ascii="Times New Roman" w:eastAsia="Times New Roman" w:hAnsi="Times New Roman" w:cs="Times New Roman"/>
                <w:color w:val="000000"/>
                <w:lang w:val="ru-RU" w:eastAsia="ru-RU"/>
              </w:rPr>
              <w:t>способность составлять прогнозы динамики основных экономических показателей деятельности хозяйствующих субъектов</w:t>
            </w:r>
          </w:p>
        </w:tc>
      </w:tr>
      <w:tr w:rsidR="00EE07C0" w:rsidRPr="00EE07C0" w:rsidTr="007D1F33">
        <w:trPr>
          <w:trHeight w:val="1804"/>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7C0" w:rsidRPr="00EE07C0" w:rsidRDefault="00EE07C0" w:rsidP="00EE07C0">
            <w:pPr>
              <w:spacing w:after="0" w:line="240" w:lineRule="auto"/>
              <w:ind w:left="69"/>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 xml:space="preserve">Знать: </w:t>
            </w:r>
            <w:r w:rsidRPr="00EE07C0">
              <w:rPr>
                <w:rFonts w:ascii="Times New Roman" w:eastAsia="Times New Roman" w:hAnsi="Times New Roman" w:cs="Times New Roman"/>
                <w:color w:val="000000"/>
                <w:lang w:val="ru-RU" w:eastAsia="ru-RU"/>
              </w:rPr>
              <w:t>Способы выявления основной тенденции и приемы прогнозирования основных экономических показателей деятельности хозяйствующих субъектов</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7C0" w:rsidRPr="00EE07C0" w:rsidRDefault="00EE07C0" w:rsidP="00EE07C0">
            <w:pPr>
              <w:spacing w:after="0" w:line="240" w:lineRule="auto"/>
              <w:rPr>
                <w:rFonts w:ascii="Times New Roman" w:eastAsia="Times New Roman" w:hAnsi="Times New Roman" w:cs="Times New Roman"/>
                <w:color w:val="000000"/>
                <w:lang w:val="ru-RU" w:eastAsia="ru-RU"/>
              </w:rPr>
            </w:pPr>
            <w:r w:rsidRPr="00EE07C0">
              <w:rPr>
                <w:rFonts w:ascii="Times New Roman" w:eastAsia="Times New Roman" w:hAnsi="Times New Roman" w:cs="Times New Roman"/>
                <w:color w:val="000000"/>
                <w:lang w:val="ru-RU" w:eastAsia="ru-RU"/>
              </w:rPr>
              <w:t>Ответы студента на вопросы в ходе занятия.</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7C0" w:rsidRPr="00EE07C0" w:rsidRDefault="00EE07C0" w:rsidP="00EE07C0">
            <w:pPr>
              <w:spacing w:after="0" w:line="240" w:lineRule="auto"/>
              <w:rPr>
                <w:rFonts w:ascii="Times New Roman" w:eastAsia="Times New Roman" w:hAnsi="Times New Roman" w:cs="Times New Roman"/>
                <w:color w:val="000000"/>
                <w:lang w:val="ru-RU" w:eastAsia="ru-RU"/>
              </w:rPr>
            </w:pPr>
            <w:r w:rsidRPr="00EE07C0">
              <w:rPr>
                <w:rFonts w:ascii="Times New Roman" w:eastAsia="Times New Roman" w:hAnsi="Times New Roman" w:cs="Times New Roman"/>
                <w:color w:val="000000"/>
                <w:lang w:val="ru-RU" w:eastAsia="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7C0" w:rsidRPr="00EE07C0" w:rsidRDefault="00EE07C0" w:rsidP="00EE07C0">
            <w:pPr>
              <w:spacing w:after="0" w:line="240" w:lineRule="auto"/>
              <w:rPr>
                <w:rFonts w:ascii="Times New Roman" w:eastAsia="Times New Roman" w:hAnsi="Times New Roman" w:cs="Times New Roman"/>
                <w:color w:val="808080"/>
                <w:lang w:val="ru-RU" w:eastAsia="ru-RU"/>
              </w:rPr>
            </w:pPr>
            <w:r w:rsidRPr="00EE07C0">
              <w:rPr>
                <w:rFonts w:ascii="Times New Roman" w:eastAsia="Times New Roman" w:hAnsi="Times New Roman" w:cs="Times New Roman"/>
                <w:lang w:val="ru-RU" w:eastAsia="ru-RU"/>
              </w:rPr>
              <w:t>УО-устный опрос (вопросы 1-40)</w:t>
            </w:r>
          </w:p>
        </w:tc>
      </w:tr>
      <w:tr w:rsidR="00EE07C0" w:rsidRPr="00E96D69" w:rsidTr="007D1F33">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7C0" w:rsidRPr="00EE07C0" w:rsidRDefault="00EE07C0" w:rsidP="00EE07C0">
            <w:pPr>
              <w:spacing w:after="0" w:line="240" w:lineRule="auto"/>
              <w:ind w:left="69"/>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lastRenderedPageBreak/>
              <w:t xml:space="preserve">Уметь: </w:t>
            </w:r>
            <w:r w:rsidRPr="00EE07C0">
              <w:rPr>
                <w:rFonts w:ascii="Times New Roman" w:eastAsia="Times New Roman" w:hAnsi="Times New Roman" w:cs="Times New Roman"/>
                <w:color w:val="000000"/>
                <w:lang w:val="ru-RU" w:eastAsia="ru-RU"/>
              </w:rPr>
              <w:t>Выявлять основные тенденции и применять приемы прогнозирования основных экономических показателей деятельности хозяйствующих субъектов</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7C0" w:rsidRPr="00EE07C0" w:rsidRDefault="00EE07C0" w:rsidP="00EE07C0">
            <w:pPr>
              <w:spacing w:after="0" w:line="240" w:lineRule="auto"/>
              <w:rPr>
                <w:rFonts w:ascii="Times New Roman" w:eastAsia="Times New Roman" w:hAnsi="Times New Roman" w:cs="Times New Roman"/>
                <w:color w:val="000000"/>
                <w:lang w:val="ru-RU" w:eastAsia="ru-RU"/>
              </w:rPr>
            </w:pPr>
            <w:r w:rsidRPr="00EE07C0">
              <w:rPr>
                <w:rFonts w:ascii="Times New Roman" w:eastAsia="Times New Roman" w:hAnsi="Times New Roman" w:cs="Times New Roman"/>
                <w:color w:val="000000"/>
                <w:lang w:val="ru-RU" w:eastAsia="ru-RU"/>
              </w:rPr>
              <w:t xml:space="preserve">Выполнение расчетных заданий </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7C0" w:rsidRPr="00EE07C0" w:rsidRDefault="00EE07C0" w:rsidP="00EE07C0">
            <w:pPr>
              <w:spacing w:after="0" w:line="240" w:lineRule="auto"/>
              <w:rPr>
                <w:rFonts w:ascii="Times New Roman" w:eastAsia="Times New Roman" w:hAnsi="Times New Roman" w:cs="Times New Roman"/>
                <w:i/>
                <w:iCs/>
                <w:color w:val="808080"/>
                <w:lang w:val="ru-RU" w:eastAsia="ru-RU"/>
              </w:rPr>
            </w:pPr>
            <w:r w:rsidRPr="00EE07C0">
              <w:rPr>
                <w:rFonts w:ascii="Times New Roman" w:eastAsia="Times New Roman" w:hAnsi="Times New Roman" w:cs="Times New Roman"/>
                <w:spacing w:val="-1"/>
                <w:lang w:val="ru-RU" w:eastAsia="ru-RU"/>
              </w:rPr>
              <w:t xml:space="preserve">Грамотность и логичность пояснения </w:t>
            </w:r>
            <w:r w:rsidRPr="00EE07C0">
              <w:rPr>
                <w:rFonts w:ascii="Times New Roman" w:eastAsia="Times New Roman" w:hAnsi="Times New Roman" w:cs="Times New Roman"/>
                <w:lang w:val="ru-RU" w:eastAsia="ru-RU"/>
              </w:rPr>
              <w:t>хода решения заданий; корректность использования теоретического материала при решении заданий; умение верно интерпретировать полученные результаты.</w:t>
            </w:r>
            <w:r w:rsidRPr="00EE07C0">
              <w:rPr>
                <w:rFonts w:ascii="Times New Roman" w:eastAsia="Times New Roman" w:hAnsi="Times New Roman" w:cs="Times New Roman"/>
                <w:color w:val="000000"/>
                <w:lang w:val="ru-RU" w:eastAsia="ru-RU"/>
              </w:rPr>
              <w:t xml:space="preserve"> Умение приводить примеры; умение отстаивать свою позицию; корректность формулируемых вопросов  и ответов в ходе обсуждения кейса; </w:t>
            </w:r>
            <w:r w:rsidRPr="00EE07C0">
              <w:rPr>
                <w:rFonts w:ascii="Times New Roman" w:eastAsia="Times New Roman" w:hAnsi="Times New Roman" w:cs="Times New Roman"/>
                <w:iCs/>
                <w:color w:val="000000"/>
                <w:lang w:val="ru-RU" w:eastAsia="ru-RU"/>
              </w:rPr>
              <w:t>обоснованность обращения к информационным источникам.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7C0" w:rsidRPr="00EE07C0" w:rsidRDefault="00EE07C0" w:rsidP="00EE07C0">
            <w:pPr>
              <w:spacing w:after="0" w:line="240" w:lineRule="auto"/>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РЗ-расчетные задания (1-29), К-кейс задача 2</w:t>
            </w:r>
          </w:p>
        </w:tc>
      </w:tr>
      <w:tr w:rsidR="00EE07C0" w:rsidRPr="00E96D69" w:rsidTr="007D1F33">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7C0" w:rsidRPr="00EE07C0" w:rsidRDefault="00EE07C0" w:rsidP="00EE07C0">
            <w:pPr>
              <w:widowControl w:val="0"/>
              <w:autoSpaceDE w:val="0"/>
              <w:autoSpaceDN w:val="0"/>
              <w:adjustRightInd w:val="0"/>
              <w:spacing w:after="0" w:line="240" w:lineRule="auto"/>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 xml:space="preserve">Владеть: </w:t>
            </w:r>
            <w:r w:rsidRPr="00EE07C0">
              <w:rPr>
                <w:rFonts w:ascii="Times New Roman" w:eastAsia="Times New Roman" w:hAnsi="Times New Roman" w:cs="Times New Roman"/>
                <w:color w:val="000000"/>
                <w:lang w:val="ru-RU" w:eastAsia="ru-RU"/>
              </w:rPr>
              <w:t>Навыками составления прогнозов динамики основных экономических показателей и оценки их эффективности</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7C0" w:rsidRPr="00EE07C0" w:rsidRDefault="00EE07C0" w:rsidP="00EE07C0">
            <w:pPr>
              <w:spacing w:after="0" w:line="240" w:lineRule="auto"/>
              <w:rPr>
                <w:rFonts w:ascii="Times New Roman" w:eastAsia="Times New Roman" w:hAnsi="Times New Roman" w:cs="Times New Roman"/>
                <w:color w:val="000000"/>
                <w:lang w:val="ru-RU" w:eastAsia="ru-RU"/>
              </w:rPr>
            </w:pPr>
            <w:r w:rsidRPr="00EE07C0">
              <w:rPr>
                <w:rFonts w:ascii="Times New Roman" w:eastAsia="Times New Roman" w:hAnsi="Times New Roman" w:cs="Times New Roman"/>
                <w:color w:val="000000"/>
                <w:lang w:val="ru-RU" w:eastAsia="ru-RU"/>
              </w:rPr>
              <w:t xml:space="preserve">Решения </w:t>
            </w:r>
            <w:proofErr w:type="spellStart"/>
            <w:r w:rsidRPr="00EE07C0">
              <w:rPr>
                <w:rFonts w:ascii="Times New Roman" w:eastAsia="Times New Roman" w:hAnsi="Times New Roman" w:cs="Times New Roman"/>
                <w:color w:val="000000"/>
                <w:lang w:val="ru-RU" w:eastAsia="ru-RU"/>
              </w:rPr>
              <w:t>разноуровневых</w:t>
            </w:r>
            <w:proofErr w:type="spellEnd"/>
            <w:r w:rsidRPr="00EE07C0">
              <w:rPr>
                <w:rFonts w:ascii="Times New Roman" w:eastAsia="Times New Roman" w:hAnsi="Times New Roman" w:cs="Times New Roman"/>
                <w:color w:val="000000"/>
                <w:lang w:val="ru-RU" w:eastAsia="ru-RU"/>
              </w:rPr>
              <w:t xml:space="preserve"> задач, в том числе с использованием баз данных, интерпретация полученных результатов.</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7C0" w:rsidRPr="00EE07C0" w:rsidRDefault="00EE07C0" w:rsidP="00EE07C0">
            <w:pPr>
              <w:spacing w:after="0" w:line="240" w:lineRule="auto"/>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Полнота и содержательность решения с соблюдением необходимой последовательности расчетов;</w:t>
            </w:r>
          </w:p>
          <w:p w:rsidR="00EE07C0" w:rsidRPr="00EE07C0" w:rsidRDefault="00EE07C0" w:rsidP="00EE07C0">
            <w:pPr>
              <w:spacing w:after="0" w:line="240" w:lineRule="auto"/>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самостоятельность и рациональность выбора данных, правильность и точность полученных результатов;</w:t>
            </w:r>
          </w:p>
          <w:p w:rsidR="00EE07C0" w:rsidRPr="00EE07C0" w:rsidRDefault="00EE07C0" w:rsidP="00EE07C0">
            <w:pPr>
              <w:spacing w:after="0" w:line="240" w:lineRule="auto"/>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качество анализа и интерпретации полученных  результатов и выводов; качество оформления.</w:t>
            </w:r>
            <w:r w:rsidRPr="00EE07C0">
              <w:rPr>
                <w:rFonts w:ascii="Times New Roman" w:eastAsia="Arial Unicode MS" w:hAnsi="Times New Roman" w:cs="Times New Roman"/>
                <w:color w:val="000000"/>
                <w:u w:color="000000"/>
                <w:lang w:val="ru-RU" w:eastAsia="ru-RU"/>
              </w:rPr>
              <w:t xml:space="preserve"> Законченный, самостоятельный характер расчетной работы; аргументированность сформулированных выводов.</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7C0" w:rsidRPr="00EE07C0" w:rsidRDefault="00EE07C0" w:rsidP="00EE07C0">
            <w:pPr>
              <w:spacing w:after="0" w:line="240" w:lineRule="auto"/>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РЗ-расчетные задания (1-29), К-кейс задача 2</w:t>
            </w:r>
          </w:p>
        </w:tc>
      </w:tr>
    </w:tbl>
    <w:p w:rsidR="00EE07C0" w:rsidRPr="00EE07C0" w:rsidRDefault="00EE07C0" w:rsidP="00EE07C0">
      <w:pPr>
        <w:spacing w:after="0"/>
        <w:ind w:firstLine="708"/>
        <w:rPr>
          <w:rFonts w:ascii="Times New Roman" w:eastAsia="Times New Roman" w:hAnsi="Times New Roman" w:cs="Times New Roman"/>
          <w:sz w:val="20"/>
          <w:szCs w:val="20"/>
          <w:lang w:val="ru-RU" w:eastAsia="ru-RU"/>
        </w:rPr>
      </w:pPr>
      <w:r w:rsidRPr="00EE07C0">
        <w:rPr>
          <w:rFonts w:ascii="Times New Roman" w:eastAsia="Times New Roman" w:hAnsi="Times New Roman" w:cs="Times New Roman"/>
          <w:sz w:val="20"/>
          <w:szCs w:val="20"/>
          <w:lang w:val="ru-RU" w:eastAsia="ru-RU"/>
        </w:rPr>
        <w:t>* К-кейс задача, РЗ-расчётные задания, УО-устный опрос</w:t>
      </w: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p>
    <w:p w:rsidR="00EE07C0" w:rsidRPr="00EE07C0" w:rsidRDefault="00EE07C0" w:rsidP="00EE07C0">
      <w:pPr>
        <w:spacing w:after="0"/>
        <w:ind w:firstLine="708"/>
        <w:rPr>
          <w:rFonts w:ascii="Times New Roman" w:eastAsia="Times New Roman" w:hAnsi="Times New Roman" w:cs="Times New Roman"/>
          <w:sz w:val="24"/>
          <w:szCs w:val="24"/>
          <w:lang w:val="ru-RU" w:eastAsia="ru-RU"/>
        </w:rPr>
      </w:pPr>
      <w:bookmarkStart w:id="1" w:name="_Toc420864540"/>
      <w:r w:rsidRPr="00EE07C0">
        <w:rPr>
          <w:rFonts w:ascii="Times New Roman" w:eastAsia="Times New Roman" w:hAnsi="Times New Roman" w:cs="Times New Roman"/>
          <w:sz w:val="24"/>
          <w:szCs w:val="24"/>
          <w:lang w:val="ru-RU" w:eastAsia="ru-RU"/>
        </w:rPr>
        <w:t>2.2 Шкалы оценивания:</w:t>
      </w:r>
    </w:p>
    <w:p w:rsidR="00EE07C0" w:rsidRPr="00EE07C0" w:rsidRDefault="00EE07C0" w:rsidP="00EE07C0">
      <w:pPr>
        <w:spacing w:after="0"/>
        <w:ind w:firstLine="708"/>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EE07C0">
        <w:rPr>
          <w:rFonts w:ascii="Times New Roman" w:eastAsia="Times New Roman" w:hAnsi="Times New Roman" w:cs="Times New Roman"/>
          <w:sz w:val="24"/>
          <w:szCs w:val="24"/>
          <w:lang w:val="ru-RU" w:eastAsia="ru-RU"/>
        </w:rPr>
        <w:t>балльно</w:t>
      </w:r>
      <w:proofErr w:type="spellEnd"/>
      <w:r w:rsidRPr="00EE07C0">
        <w:rPr>
          <w:rFonts w:ascii="Times New Roman" w:eastAsia="Times New Roman" w:hAnsi="Times New Roman" w:cs="Times New Roman"/>
          <w:sz w:val="24"/>
          <w:szCs w:val="24"/>
          <w:lang w:val="ru-RU" w:eastAsia="ru-RU"/>
        </w:rPr>
        <w:t>-рейтинговой системы в 100-балльной шкале:</w:t>
      </w:r>
    </w:p>
    <w:p w:rsidR="00EE07C0" w:rsidRPr="00EE07C0" w:rsidRDefault="00EE07C0" w:rsidP="00EE07C0">
      <w:pPr>
        <w:widowControl w:val="0"/>
        <w:spacing w:after="0" w:line="240" w:lineRule="auto"/>
        <w:ind w:firstLine="709"/>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84-100 баллов (оценка «отлично»)</w:t>
      </w:r>
      <w:r w:rsidRPr="00EE07C0">
        <w:rPr>
          <w:rFonts w:ascii="Times New Roman" w:eastAsia="Times New Roman" w:hAnsi="Times New Roman" w:cs="Times New Roman"/>
          <w:iCs/>
          <w:spacing w:val="-1"/>
          <w:sz w:val="24"/>
          <w:szCs w:val="24"/>
          <w:lang w:val="ru-RU" w:eastAsia="ru-RU"/>
        </w:rPr>
        <w:t xml:space="preserve"> </w:t>
      </w:r>
    </w:p>
    <w:p w:rsidR="00EE07C0" w:rsidRPr="00EE07C0" w:rsidRDefault="00EE07C0" w:rsidP="00EE07C0">
      <w:pPr>
        <w:widowControl w:val="0"/>
        <w:spacing w:after="0" w:line="240" w:lineRule="auto"/>
        <w:ind w:firstLine="709"/>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67-83 баллов (оценка «хорошо»)</w:t>
      </w:r>
      <w:r w:rsidRPr="00EE07C0">
        <w:rPr>
          <w:rFonts w:ascii="Times New Roman" w:eastAsia="Times New Roman" w:hAnsi="Times New Roman" w:cs="Times New Roman"/>
          <w:iCs/>
          <w:spacing w:val="-1"/>
          <w:sz w:val="24"/>
          <w:szCs w:val="24"/>
          <w:lang w:val="ru-RU" w:eastAsia="ru-RU"/>
        </w:rPr>
        <w:t xml:space="preserve"> </w:t>
      </w:r>
    </w:p>
    <w:p w:rsidR="00EE07C0" w:rsidRPr="00EE07C0" w:rsidRDefault="00EE07C0" w:rsidP="00EE07C0">
      <w:pPr>
        <w:widowControl w:val="0"/>
        <w:spacing w:after="0" w:line="240" w:lineRule="auto"/>
        <w:ind w:firstLine="709"/>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50-66 баллов (оценка «удовлетворительно») </w:t>
      </w:r>
    </w:p>
    <w:p w:rsidR="00EE07C0" w:rsidRPr="00EE07C0" w:rsidRDefault="00EE07C0" w:rsidP="00EE07C0">
      <w:pPr>
        <w:widowControl w:val="0"/>
        <w:spacing w:after="0" w:line="240" w:lineRule="auto"/>
        <w:ind w:left="709"/>
        <w:jc w:val="both"/>
        <w:rPr>
          <w:rFonts w:ascii="Times New Roman" w:eastAsia="Times New Roman" w:hAnsi="Times New Roman" w:cs="Times New Roman"/>
          <w:iCs/>
          <w:sz w:val="24"/>
          <w:szCs w:val="24"/>
          <w:lang w:val="ru-RU" w:eastAsia="ru-RU"/>
        </w:rPr>
      </w:pPr>
      <w:r w:rsidRPr="00EE07C0">
        <w:rPr>
          <w:rFonts w:ascii="Times New Roman" w:eastAsia="Times New Roman" w:hAnsi="Times New Roman" w:cs="Times New Roman"/>
          <w:sz w:val="24"/>
          <w:szCs w:val="24"/>
          <w:lang w:val="ru-RU" w:eastAsia="ru-RU"/>
        </w:rPr>
        <w:t>0-49 баллов (оценка «неудовлетворительно»)</w:t>
      </w:r>
      <w:r w:rsidRPr="00EE07C0">
        <w:rPr>
          <w:rFonts w:ascii="Times New Roman" w:eastAsia="Times New Roman" w:hAnsi="Times New Roman" w:cs="Times New Roman"/>
          <w:iCs/>
          <w:sz w:val="24"/>
          <w:szCs w:val="24"/>
          <w:lang w:val="ru-RU" w:eastAsia="ru-RU"/>
        </w:rPr>
        <w:t xml:space="preserve"> </w:t>
      </w:r>
    </w:p>
    <w:p w:rsidR="00EE07C0" w:rsidRPr="00EE07C0" w:rsidRDefault="00EE07C0" w:rsidP="00EE07C0">
      <w:pPr>
        <w:widowControl w:val="0"/>
        <w:spacing w:after="0" w:line="240" w:lineRule="auto"/>
        <w:ind w:left="709"/>
        <w:jc w:val="both"/>
        <w:rPr>
          <w:rFonts w:ascii="Times New Roman" w:eastAsia="Times New Roman" w:hAnsi="Times New Roman" w:cs="Times New Roman"/>
          <w:iCs/>
          <w:sz w:val="24"/>
          <w:szCs w:val="24"/>
          <w:lang w:val="ru-RU" w:eastAsia="ru-RU"/>
        </w:rPr>
      </w:pPr>
    </w:p>
    <w:p w:rsidR="00EE07C0" w:rsidRPr="00EE07C0" w:rsidRDefault="00EE07C0" w:rsidP="00EE07C0">
      <w:pPr>
        <w:rPr>
          <w:rFonts w:ascii="Times New Roman" w:eastAsia="Times New Roman" w:hAnsi="Times New Roman" w:cs="Times New Roman"/>
          <w:b/>
          <w:sz w:val="24"/>
          <w:szCs w:val="24"/>
          <w:lang w:val="ru-RU" w:eastAsia="ru-RU"/>
        </w:rPr>
      </w:pPr>
      <w:r w:rsidRPr="00EE07C0">
        <w:rPr>
          <w:rFonts w:ascii="Times New Roman" w:eastAsia="Times New Roman" w:hAnsi="Times New Roman" w:cs="Times New Roman"/>
          <w:b/>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1"/>
    </w:p>
    <w:p w:rsidR="00EE07C0" w:rsidRPr="00EE07C0" w:rsidRDefault="00EE07C0" w:rsidP="00EE07C0">
      <w:pPr>
        <w:rPr>
          <w:rFonts w:ascii="Times New Roman" w:eastAsia="Times New Roman" w:hAnsi="Times New Roman" w:cs="Times New Roman"/>
          <w:sz w:val="24"/>
          <w:szCs w:val="24"/>
          <w:lang w:val="ru-RU" w:eastAsia="ru-RU"/>
        </w:rPr>
      </w:pPr>
    </w:p>
    <w:p w:rsidR="00EE07C0" w:rsidRPr="00EE07C0" w:rsidRDefault="00EE07C0" w:rsidP="00EE07C0">
      <w:pPr>
        <w:numPr>
          <w:ilvl w:val="0"/>
          <w:numId w:val="2"/>
        </w:num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Вопросы для подготовки к  экзамену по дисциплине;</w:t>
      </w:r>
    </w:p>
    <w:p w:rsidR="00EE07C0" w:rsidRPr="00EE07C0" w:rsidRDefault="00EE07C0" w:rsidP="00EE07C0">
      <w:pPr>
        <w:numPr>
          <w:ilvl w:val="0"/>
          <w:numId w:val="2"/>
        </w:num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Экзаменационный билет</w:t>
      </w:r>
    </w:p>
    <w:p w:rsidR="00EE07C0" w:rsidRPr="00EE07C0" w:rsidRDefault="00EE07C0" w:rsidP="00EE07C0">
      <w:pPr>
        <w:numPr>
          <w:ilvl w:val="0"/>
          <w:numId w:val="2"/>
        </w:num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Деловая игра;</w:t>
      </w:r>
    </w:p>
    <w:p w:rsidR="00EE07C0" w:rsidRPr="00EE07C0" w:rsidRDefault="00EE07C0" w:rsidP="00EE07C0">
      <w:pPr>
        <w:numPr>
          <w:ilvl w:val="0"/>
          <w:numId w:val="2"/>
        </w:num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Комплект расчетных заданий;</w:t>
      </w:r>
    </w:p>
    <w:p w:rsidR="00EE07C0" w:rsidRPr="00EE07C0" w:rsidRDefault="00EE07C0" w:rsidP="00EE07C0">
      <w:pPr>
        <w:numPr>
          <w:ilvl w:val="0"/>
          <w:numId w:val="2"/>
        </w:num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Вопросы для устного опроса.</w:t>
      </w:r>
    </w:p>
    <w:p w:rsidR="00EE07C0" w:rsidRPr="00EE07C0" w:rsidRDefault="00EE07C0" w:rsidP="00EE07C0">
      <w:pPr>
        <w:rPr>
          <w:rFonts w:ascii="Times New Roman" w:eastAsia="Times New Roman" w:hAnsi="Times New Roman" w:cs="Times New Roman"/>
          <w:sz w:val="24"/>
          <w:szCs w:val="24"/>
          <w:lang w:val="ru-RU" w:eastAsia="ru-RU"/>
        </w:rPr>
      </w:pPr>
    </w:p>
    <w:p w:rsidR="00EE07C0" w:rsidRPr="00EE07C0" w:rsidRDefault="00EE07C0" w:rsidP="00EE07C0">
      <w:pPr>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br w:type="page"/>
      </w:r>
      <w:r w:rsidRPr="00EE07C0">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высшего образования</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7C0" w:rsidRPr="00EE07C0" w:rsidRDefault="00EE07C0" w:rsidP="00EE07C0">
      <w:pPr>
        <w:spacing w:after="0" w:line="240" w:lineRule="auto"/>
        <w:jc w:val="center"/>
        <w:textAlignment w:val="baseline"/>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Кафедра Статистики, эконометрики и оценки рисков</w:t>
      </w:r>
    </w:p>
    <w:p w:rsidR="00EE07C0" w:rsidRPr="00EE07C0" w:rsidRDefault="00EE07C0" w:rsidP="00EE07C0">
      <w:pPr>
        <w:spacing w:after="0" w:line="240" w:lineRule="auto"/>
        <w:jc w:val="center"/>
        <w:rPr>
          <w:rFonts w:ascii="Times New Roman" w:eastAsia="Times New Roman" w:hAnsi="Times New Roman" w:cs="Times New Roman"/>
          <w:b/>
          <w:bCs/>
          <w:sz w:val="24"/>
          <w:szCs w:val="24"/>
          <w:lang w:val="ru-RU" w:eastAsia="ru-RU"/>
        </w:rPr>
      </w:pPr>
    </w:p>
    <w:p w:rsidR="00EE07C0" w:rsidRPr="00EE07C0" w:rsidRDefault="00EE07C0" w:rsidP="00EE07C0">
      <w:pPr>
        <w:spacing w:after="0" w:line="240" w:lineRule="auto"/>
        <w:jc w:val="center"/>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t>Вопросы к экзамену</w:t>
      </w:r>
    </w:p>
    <w:p w:rsidR="00EE07C0" w:rsidRPr="00EE07C0" w:rsidRDefault="00EE07C0" w:rsidP="00EE07C0">
      <w:pPr>
        <w:spacing w:after="0" w:line="240" w:lineRule="auto"/>
        <w:jc w:val="center"/>
        <w:rPr>
          <w:rFonts w:ascii="Times New Roman" w:eastAsia="Times New Roman" w:hAnsi="Times New Roman" w:cs="Times New Roman"/>
          <w:b/>
          <w:bCs/>
          <w:sz w:val="24"/>
          <w:szCs w:val="24"/>
          <w:lang w:val="ru-RU" w:eastAsia="ru-RU"/>
        </w:rPr>
      </w:pPr>
      <w:r w:rsidRPr="00EE07C0">
        <w:rPr>
          <w:rFonts w:ascii="Times New Roman" w:eastAsia="Times New Roman" w:hAnsi="Times New Roman" w:cs="Times New Roman"/>
          <w:b/>
          <w:bCs/>
          <w:sz w:val="24"/>
          <w:szCs w:val="24"/>
          <w:lang w:val="ru-RU" w:eastAsia="ru-RU"/>
        </w:rPr>
        <w:t>По дисциплине  «Статистика»</w:t>
      </w:r>
    </w:p>
    <w:p w:rsidR="00EE07C0" w:rsidRPr="00EE07C0" w:rsidRDefault="00EE07C0" w:rsidP="00EE07C0">
      <w:pPr>
        <w:spacing w:after="0" w:line="240" w:lineRule="auto"/>
        <w:rPr>
          <w:rFonts w:ascii="Times New Roman" w:eastAsia="Times New Roman" w:hAnsi="Times New Roman" w:cs="Times New Roman"/>
          <w:b/>
          <w:bCs/>
          <w:sz w:val="24"/>
          <w:szCs w:val="24"/>
          <w:lang w:val="ru-RU" w:eastAsia="ru-RU"/>
        </w:rPr>
      </w:pPr>
    </w:p>
    <w:p w:rsidR="00EE07C0" w:rsidRPr="00EE07C0" w:rsidRDefault="00EE07C0" w:rsidP="00EE07C0">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Предмет и основные определения теории вероятностей. Комбинаторика: размещение, сочетания, перестановки и перестановки с повторениями.</w:t>
      </w:r>
    </w:p>
    <w:p w:rsidR="00EE07C0" w:rsidRPr="00EE07C0" w:rsidRDefault="00EE07C0" w:rsidP="00EE07C0">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Классическое определение вероятности. Свойства вероятности, вытекающие из классического определения. Статистическое определение вероятности, его особенности и связь с классическим определением.</w:t>
      </w:r>
    </w:p>
    <w:p w:rsidR="00EE07C0" w:rsidRPr="00EE07C0" w:rsidRDefault="00EE07C0" w:rsidP="00EE07C0">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 xml:space="preserve">Полная группа несовместных событий, противоположные события, свойства их вероятностей. Зависимые и независимые события. Условные и безусловные вероятности. </w:t>
      </w:r>
    </w:p>
    <w:p w:rsidR="00EE07C0" w:rsidRPr="00EE07C0" w:rsidRDefault="00EE07C0" w:rsidP="00EE07C0">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Теоремы умножения вероятностей. Теоремы сложения вероятностей. Формула полной вероятности. Формулы Байеса.</w:t>
      </w:r>
    </w:p>
    <w:p w:rsidR="00EE07C0" w:rsidRPr="00EE07C0" w:rsidRDefault="00EE07C0" w:rsidP="00EE07C0">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Дискретные и непрерывные случайные величины. Закон распределения случайной величины и способы его задания.</w:t>
      </w:r>
    </w:p>
    <w:p w:rsidR="00EE07C0" w:rsidRPr="00EE07C0" w:rsidRDefault="00EE07C0" w:rsidP="00EE07C0">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Формула Бернулли. Биномиальное распределение. Наивероятнейшее число наступления событий. Формула Пуассона. Закон распределения редких событий.</w:t>
      </w:r>
    </w:p>
    <w:p w:rsidR="00EE07C0" w:rsidRPr="00EE07C0" w:rsidRDefault="00EE07C0" w:rsidP="00EE07C0">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Числовые характеристики случайных величин. Математическое ожидание случайной величины. Его смысл и примеры. Свойства математического ожидания.</w:t>
      </w:r>
    </w:p>
    <w:p w:rsidR="00EE07C0" w:rsidRPr="00EE07C0" w:rsidRDefault="00EE07C0" w:rsidP="00EE07C0">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 xml:space="preserve">Дисперсия и среднее </w:t>
      </w:r>
      <w:proofErr w:type="spellStart"/>
      <w:r w:rsidRPr="00EE07C0">
        <w:rPr>
          <w:rFonts w:ascii="Times New Roman" w:eastAsia="Times New Roman" w:hAnsi="Times New Roman" w:cs="Times New Roman"/>
          <w:sz w:val="24"/>
          <w:szCs w:val="24"/>
          <w:lang w:val="ru-RU" w:eastAsia="ko-KR"/>
        </w:rPr>
        <w:t>квадратическое</w:t>
      </w:r>
      <w:proofErr w:type="spellEnd"/>
      <w:r w:rsidRPr="00EE07C0">
        <w:rPr>
          <w:rFonts w:ascii="Times New Roman" w:eastAsia="Times New Roman" w:hAnsi="Times New Roman" w:cs="Times New Roman"/>
          <w:sz w:val="24"/>
          <w:szCs w:val="24"/>
          <w:lang w:val="ru-RU" w:eastAsia="ko-KR"/>
        </w:rPr>
        <w:t xml:space="preserve"> отклонение случайной величины. Их смысл и примеры вычисления. Свойства дисперсии и среднего </w:t>
      </w:r>
      <w:proofErr w:type="spellStart"/>
      <w:r w:rsidRPr="00EE07C0">
        <w:rPr>
          <w:rFonts w:ascii="Times New Roman" w:eastAsia="Times New Roman" w:hAnsi="Times New Roman" w:cs="Times New Roman"/>
          <w:sz w:val="24"/>
          <w:szCs w:val="24"/>
          <w:lang w:val="ru-RU" w:eastAsia="ko-KR"/>
        </w:rPr>
        <w:t>квадратического</w:t>
      </w:r>
      <w:proofErr w:type="spellEnd"/>
      <w:r w:rsidRPr="00EE07C0">
        <w:rPr>
          <w:rFonts w:ascii="Times New Roman" w:eastAsia="Times New Roman" w:hAnsi="Times New Roman" w:cs="Times New Roman"/>
          <w:sz w:val="24"/>
          <w:szCs w:val="24"/>
          <w:lang w:val="ru-RU" w:eastAsia="ko-KR"/>
        </w:rPr>
        <w:t xml:space="preserve"> отклонения.</w:t>
      </w:r>
    </w:p>
    <w:p w:rsidR="00EE07C0" w:rsidRPr="00EE07C0" w:rsidRDefault="00EE07C0" w:rsidP="00EE07C0">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Непрерывные случайные величины. Дифференциальная и интегральная функции их распределения, их смысл и связь между ними.</w:t>
      </w:r>
    </w:p>
    <w:p w:rsidR="00EE07C0" w:rsidRPr="00EE07C0" w:rsidRDefault="00EE07C0" w:rsidP="00EE07C0">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EE07C0" w:rsidRPr="00EE07C0" w:rsidRDefault="00EE07C0" w:rsidP="00EE07C0">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Нормальное распределение. Плотность нормального распределения и ее свойства.</w:t>
      </w:r>
    </w:p>
    <w:p w:rsidR="00EE07C0" w:rsidRPr="00EE07C0" w:rsidRDefault="00EE07C0" w:rsidP="00EE07C0">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Нормированное (стандартное) нормальное распределение. Функция Лапласа: график, свойства, таблицы.</w:t>
      </w:r>
    </w:p>
    <w:p w:rsidR="00EE07C0" w:rsidRPr="00EE07C0" w:rsidRDefault="00EE07C0" w:rsidP="00EE07C0">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 xml:space="preserve">Функция нормального распределения случайной величины. Вероятность попадания нормально распределенной случайной величины в заданный интервал. </w:t>
      </w:r>
    </w:p>
    <w:p w:rsidR="00EE07C0" w:rsidRPr="00EE07C0" w:rsidRDefault="00EE07C0" w:rsidP="00EE07C0">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Вероятность заданного отклонения нормальной случайной величины от своего математического ожидания. Правило трех сигм.</w:t>
      </w:r>
    </w:p>
    <w:p w:rsidR="00EE07C0" w:rsidRPr="00EE07C0" w:rsidRDefault="00EE07C0" w:rsidP="00EE07C0">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Вариационные ряды. Виды вариаций. Величина интервала. Накопленные частоты (</w:t>
      </w:r>
      <w:proofErr w:type="spellStart"/>
      <w:r w:rsidRPr="00EE07C0">
        <w:rPr>
          <w:rFonts w:ascii="Times New Roman" w:eastAsia="Times New Roman" w:hAnsi="Times New Roman" w:cs="Times New Roman"/>
          <w:sz w:val="24"/>
          <w:szCs w:val="24"/>
          <w:lang w:val="ru-RU" w:eastAsia="ko-KR"/>
        </w:rPr>
        <w:t>частости</w:t>
      </w:r>
      <w:proofErr w:type="spellEnd"/>
      <w:r w:rsidRPr="00EE07C0">
        <w:rPr>
          <w:rFonts w:ascii="Times New Roman" w:eastAsia="Times New Roman" w:hAnsi="Times New Roman" w:cs="Times New Roman"/>
          <w:sz w:val="24"/>
          <w:szCs w:val="24"/>
          <w:lang w:val="ru-RU" w:eastAsia="ko-KR"/>
        </w:rPr>
        <w:t>).Числовые характеристики вариационного ряда. Средняя арифметическая и ее свойства, мода и медиана. Квантили.</w:t>
      </w:r>
    </w:p>
    <w:p w:rsidR="00EE07C0" w:rsidRPr="00EE07C0" w:rsidRDefault="00EE07C0" w:rsidP="00EE07C0">
      <w:pPr>
        <w:widowControl w:val="0"/>
        <w:numPr>
          <w:ilvl w:val="0"/>
          <w:numId w:val="10"/>
        </w:numPr>
        <w:tabs>
          <w:tab w:val="left" w:pos="360"/>
        </w:tabs>
        <w:overflowPunct w:val="0"/>
        <w:autoSpaceDE w:val="0"/>
        <w:autoSpaceDN w:val="0"/>
        <w:adjustRightInd w:val="0"/>
        <w:spacing w:after="0" w:line="240" w:lineRule="auto"/>
        <w:ind w:firstLine="66"/>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 xml:space="preserve"> Показатели </w:t>
      </w:r>
      <w:proofErr w:type="spellStart"/>
      <w:r w:rsidRPr="00EE07C0">
        <w:rPr>
          <w:rFonts w:ascii="Times New Roman" w:eastAsia="Times New Roman" w:hAnsi="Times New Roman" w:cs="Times New Roman"/>
          <w:sz w:val="24"/>
          <w:szCs w:val="24"/>
          <w:lang w:val="ru-RU" w:eastAsia="ko-KR"/>
        </w:rPr>
        <w:t>колеблемости</w:t>
      </w:r>
      <w:proofErr w:type="spellEnd"/>
      <w:r w:rsidRPr="00EE07C0">
        <w:rPr>
          <w:rFonts w:ascii="Times New Roman" w:eastAsia="Times New Roman" w:hAnsi="Times New Roman" w:cs="Times New Roman"/>
          <w:sz w:val="24"/>
          <w:szCs w:val="24"/>
          <w:lang w:val="ru-RU" w:eastAsia="ko-KR"/>
        </w:rPr>
        <w:t>: вариационный размах, среднее линейное отклонение, дисперсия, коэффициент вариации. Свойства дисперсии.</w:t>
      </w:r>
    </w:p>
    <w:p w:rsidR="00EE07C0" w:rsidRPr="00EE07C0" w:rsidRDefault="00EE07C0" w:rsidP="00EE07C0">
      <w:pPr>
        <w:widowControl w:val="0"/>
        <w:numPr>
          <w:ilvl w:val="0"/>
          <w:numId w:val="10"/>
        </w:numPr>
        <w:tabs>
          <w:tab w:val="left" w:pos="360"/>
        </w:tabs>
        <w:overflowPunct w:val="0"/>
        <w:autoSpaceDE w:val="0"/>
        <w:autoSpaceDN w:val="0"/>
        <w:adjustRightInd w:val="0"/>
        <w:spacing w:after="0" w:line="240" w:lineRule="auto"/>
        <w:ind w:firstLine="66"/>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Законы распределения Стьюдента, Пирсона, Фишера.</w:t>
      </w:r>
    </w:p>
    <w:p w:rsidR="00EE07C0" w:rsidRPr="00EE07C0" w:rsidRDefault="00EE07C0" w:rsidP="00EE07C0">
      <w:pPr>
        <w:widowControl w:val="0"/>
        <w:numPr>
          <w:ilvl w:val="0"/>
          <w:numId w:val="10"/>
        </w:numPr>
        <w:tabs>
          <w:tab w:val="left" w:pos="360"/>
        </w:tabs>
        <w:overflowPunct w:val="0"/>
        <w:autoSpaceDE w:val="0"/>
        <w:autoSpaceDN w:val="0"/>
        <w:adjustRightInd w:val="0"/>
        <w:spacing w:after="0" w:line="240" w:lineRule="auto"/>
        <w:ind w:firstLine="66"/>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Генеральная совокупность и выборка. Сущность выборочного метода. Повторная и бесповторная выборка. Ошибки регистрации и репрезентативности, предельная ошибка выборки. Средняя ошибка выборки, для средней и для доли. Необходимая численность выборки.</w:t>
      </w:r>
    </w:p>
    <w:p w:rsidR="00EE07C0" w:rsidRPr="00EE07C0" w:rsidRDefault="00EE07C0" w:rsidP="00EE07C0">
      <w:pPr>
        <w:widowControl w:val="0"/>
        <w:numPr>
          <w:ilvl w:val="0"/>
          <w:numId w:val="10"/>
        </w:numPr>
        <w:tabs>
          <w:tab w:val="left" w:pos="284"/>
        </w:tabs>
        <w:overflowPunct w:val="0"/>
        <w:autoSpaceDE w:val="0"/>
        <w:autoSpaceDN w:val="0"/>
        <w:adjustRightInd w:val="0"/>
        <w:spacing w:after="0" w:line="240" w:lineRule="auto"/>
        <w:ind w:hanging="76"/>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EE07C0" w:rsidRPr="00EE07C0" w:rsidRDefault="00EE07C0" w:rsidP="00EE07C0">
      <w:pPr>
        <w:widowControl w:val="0"/>
        <w:numPr>
          <w:ilvl w:val="0"/>
          <w:numId w:val="10"/>
        </w:numPr>
        <w:tabs>
          <w:tab w:val="left" w:pos="284"/>
        </w:tabs>
        <w:overflowPunct w:val="0"/>
        <w:autoSpaceDE w:val="0"/>
        <w:autoSpaceDN w:val="0"/>
        <w:adjustRightInd w:val="0"/>
        <w:spacing w:after="0" w:line="240" w:lineRule="auto"/>
        <w:ind w:hanging="76"/>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w:t>
      </w:r>
    </w:p>
    <w:p w:rsidR="00EE07C0" w:rsidRPr="00EE07C0" w:rsidRDefault="00EE07C0" w:rsidP="00EE07C0">
      <w:pPr>
        <w:widowControl w:val="0"/>
        <w:numPr>
          <w:ilvl w:val="0"/>
          <w:numId w:val="10"/>
        </w:numPr>
        <w:tabs>
          <w:tab w:val="left" w:pos="284"/>
        </w:tabs>
        <w:overflowPunct w:val="0"/>
        <w:autoSpaceDE w:val="0"/>
        <w:autoSpaceDN w:val="0"/>
        <w:adjustRightInd w:val="0"/>
        <w:spacing w:after="0" w:line="240" w:lineRule="auto"/>
        <w:ind w:hanging="76"/>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EE07C0" w:rsidRPr="00EE07C0" w:rsidRDefault="00EE07C0" w:rsidP="00EE07C0">
      <w:pPr>
        <w:numPr>
          <w:ilvl w:val="0"/>
          <w:numId w:val="10"/>
        </w:numPr>
        <w:tabs>
          <w:tab w:val="left" w:pos="284"/>
        </w:tabs>
        <w:spacing w:after="0" w:line="240" w:lineRule="auto"/>
        <w:ind w:hanging="76"/>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lastRenderedPageBreak/>
        <w:t xml:space="preserve">Статистические признаки. Их классификация. Отличие статистического признака от статистического показателя. Организация, задачи и функции статистики на современном этапе. </w:t>
      </w:r>
    </w:p>
    <w:p w:rsidR="00EE07C0" w:rsidRPr="00EE07C0" w:rsidRDefault="00EE07C0" w:rsidP="00EE07C0">
      <w:pPr>
        <w:widowControl w:val="0"/>
        <w:numPr>
          <w:ilvl w:val="0"/>
          <w:numId w:val="10"/>
        </w:numPr>
        <w:tabs>
          <w:tab w:val="left" w:pos="284"/>
        </w:tabs>
        <w:overflowPunct w:val="0"/>
        <w:autoSpaceDE w:val="0"/>
        <w:autoSpaceDN w:val="0"/>
        <w:adjustRightInd w:val="0"/>
        <w:spacing w:after="0" w:line="240" w:lineRule="auto"/>
        <w:ind w:left="284" w:hanging="76"/>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Статистическое наблюдение – первая стадия статистического исследования. Основные организационные формы статистического наблюдения. 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EE07C0" w:rsidRPr="00EE07C0" w:rsidRDefault="00EE07C0" w:rsidP="00EE07C0">
      <w:pPr>
        <w:numPr>
          <w:ilvl w:val="0"/>
          <w:numId w:val="10"/>
        </w:numPr>
        <w:tabs>
          <w:tab w:val="left" w:pos="284"/>
        </w:tabs>
        <w:spacing w:after="0" w:line="240" w:lineRule="auto"/>
        <w:ind w:hanging="76"/>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 План статистического наблюдения. Программно-методологические вопросы статистического наблюдения. Программа наблюдения. Организационные вопросы статистического наблюдения. Ошибки наблюдения. Способы контроля данных статистического наблюдения.</w:t>
      </w:r>
    </w:p>
    <w:p w:rsidR="00EE07C0" w:rsidRPr="00EE07C0" w:rsidRDefault="00EE07C0" w:rsidP="00EE07C0">
      <w:pPr>
        <w:widowControl w:val="0"/>
        <w:numPr>
          <w:ilvl w:val="0"/>
          <w:numId w:val="10"/>
        </w:numPr>
        <w:tabs>
          <w:tab w:val="left" w:pos="284"/>
        </w:tabs>
        <w:overflowPunct w:val="0"/>
        <w:autoSpaceDE w:val="0"/>
        <w:autoSpaceDN w:val="0"/>
        <w:adjustRightInd w:val="0"/>
        <w:spacing w:after="0" w:line="240" w:lineRule="auto"/>
        <w:ind w:left="284" w:hanging="76"/>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 xml:space="preserve">Сводка – вторая стадия статистического исследования. Основное содержание и задачи сводки. Понятие и задачи группировок. Виды группировок. </w:t>
      </w:r>
      <w:proofErr w:type="spellStart"/>
      <w:r w:rsidRPr="00EE07C0">
        <w:rPr>
          <w:rFonts w:ascii="Times New Roman" w:eastAsia="Times New Roman" w:hAnsi="Times New Roman" w:cs="Times New Roman"/>
          <w:sz w:val="24"/>
          <w:szCs w:val="24"/>
          <w:lang w:val="ru-RU" w:eastAsia="ko-KR"/>
        </w:rPr>
        <w:t>Группировочные</w:t>
      </w:r>
      <w:proofErr w:type="spellEnd"/>
      <w:r w:rsidRPr="00EE07C0">
        <w:rPr>
          <w:rFonts w:ascii="Times New Roman" w:eastAsia="Times New Roman" w:hAnsi="Times New Roman" w:cs="Times New Roman"/>
          <w:sz w:val="24"/>
          <w:szCs w:val="24"/>
          <w:lang w:val="ru-RU" w:eastAsia="ko-KR"/>
        </w:rPr>
        <w:t xml:space="preserve"> признаки.</w:t>
      </w:r>
    </w:p>
    <w:p w:rsidR="00EE07C0" w:rsidRPr="00EE07C0" w:rsidRDefault="00EE07C0" w:rsidP="00EE07C0">
      <w:pPr>
        <w:widowControl w:val="0"/>
        <w:numPr>
          <w:ilvl w:val="0"/>
          <w:numId w:val="10"/>
        </w:numPr>
        <w:tabs>
          <w:tab w:val="left" w:pos="284"/>
          <w:tab w:val="left" w:pos="360"/>
        </w:tabs>
        <w:overflowPunct w:val="0"/>
        <w:autoSpaceDE w:val="0"/>
        <w:autoSpaceDN w:val="0"/>
        <w:adjustRightInd w:val="0"/>
        <w:spacing w:after="0" w:line="240" w:lineRule="auto"/>
        <w:ind w:left="284" w:hanging="76"/>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 xml:space="preserve"> Статистические таблицы, их виды. Правила построения статистических таблиц.</w:t>
      </w:r>
    </w:p>
    <w:p w:rsidR="00EE07C0" w:rsidRPr="00EE07C0" w:rsidRDefault="00EE07C0" w:rsidP="00EE07C0">
      <w:pPr>
        <w:tabs>
          <w:tab w:val="left" w:pos="284"/>
          <w:tab w:val="left" w:pos="360"/>
        </w:tabs>
        <w:spacing w:after="0" w:line="240" w:lineRule="auto"/>
        <w:ind w:left="284" w:hanging="76"/>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27. Роль и значение абсолютных и относительных показателей, их использование в экономическом анализе.</w:t>
      </w:r>
    </w:p>
    <w:p w:rsidR="00EE07C0" w:rsidRPr="00EE07C0" w:rsidRDefault="00EE07C0" w:rsidP="00EE07C0">
      <w:pPr>
        <w:numPr>
          <w:ilvl w:val="0"/>
          <w:numId w:val="13"/>
        </w:numPr>
        <w:tabs>
          <w:tab w:val="left" w:pos="284"/>
        </w:tabs>
        <w:spacing w:after="0" w:line="240" w:lineRule="auto"/>
        <w:ind w:left="284" w:hanging="44"/>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Средняя величина, ее сущность. Условия типичности средних. Виды средних величин и методы их расчета. Понятие о семействе степенных средних. </w:t>
      </w:r>
      <w:proofErr w:type="spellStart"/>
      <w:r w:rsidRPr="00EE07C0">
        <w:rPr>
          <w:rFonts w:ascii="Times New Roman" w:eastAsia="Times New Roman" w:hAnsi="Times New Roman" w:cs="Times New Roman"/>
          <w:sz w:val="24"/>
          <w:szCs w:val="24"/>
          <w:lang w:val="ru-RU" w:eastAsia="ru-RU"/>
        </w:rPr>
        <w:t>Мажорантность</w:t>
      </w:r>
      <w:proofErr w:type="spellEnd"/>
      <w:r w:rsidRPr="00EE07C0">
        <w:rPr>
          <w:rFonts w:ascii="Times New Roman" w:eastAsia="Times New Roman" w:hAnsi="Times New Roman" w:cs="Times New Roman"/>
          <w:sz w:val="24"/>
          <w:szCs w:val="24"/>
          <w:lang w:val="ru-RU" w:eastAsia="ru-RU"/>
        </w:rPr>
        <w:t xml:space="preserve"> средних величин. Структурные средние: мода и медиана.</w:t>
      </w:r>
    </w:p>
    <w:p w:rsidR="00EE07C0" w:rsidRPr="00EE07C0" w:rsidRDefault="00EE07C0" w:rsidP="00EE07C0">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 Вариация и причины ее возникновения. Показатели вариации. Оценка однородности совокупности и типичности средней с помощью показателей вариации.</w:t>
      </w:r>
    </w:p>
    <w:p w:rsidR="00EE07C0" w:rsidRPr="00EE07C0" w:rsidRDefault="00EE07C0" w:rsidP="00EE07C0">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Виды дисперсий: внутригрупповая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EE07C0" w:rsidRPr="00EE07C0" w:rsidRDefault="00EE07C0" w:rsidP="00EE07C0">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EE07C0" w:rsidRPr="00EE07C0" w:rsidRDefault="00EE07C0" w:rsidP="00EE07C0">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Преобразование рядов динамики: смыкание и приведение к одному основанию. Понятие тенденции ряда. Сглаживание рядов динамики с помощью скользящей средней. Аналитическое выравнивание ряда динамики по прямой. Определение параметров уравнения.</w:t>
      </w:r>
    </w:p>
    <w:p w:rsidR="00EE07C0" w:rsidRPr="00EE07C0" w:rsidRDefault="00EE07C0" w:rsidP="00EE07C0">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Сезонные колебания и методы их изучения. Статистические методы прогнозирования на основе рядов динамики.</w:t>
      </w:r>
    </w:p>
    <w:p w:rsidR="00EE07C0" w:rsidRPr="00EE07C0" w:rsidRDefault="00EE07C0" w:rsidP="00EE07C0">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Понятие об индексах. Индексы индивидуальные и общие (сводные). Задачи индексного анализа. Агрегатный индекс как основная форма сводных индексов. Проблема выбора весов или </w:t>
      </w:r>
      <w:proofErr w:type="spellStart"/>
      <w:r w:rsidRPr="00EE07C0">
        <w:rPr>
          <w:rFonts w:ascii="Times New Roman" w:eastAsia="Times New Roman" w:hAnsi="Times New Roman" w:cs="Times New Roman"/>
          <w:sz w:val="24"/>
          <w:szCs w:val="24"/>
          <w:lang w:val="ru-RU" w:eastAsia="ru-RU"/>
        </w:rPr>
        <w:t>соизмерителей</w:t>
      </w:r>
      <w:proofErr w:type="spellEnd"/>
      <w:r w:rsidRPr="00EE07C0">
        <w:rPr>
          <w:rFonts w:ascii="Times New Roman" w:eastAsia="Times New Roman" w:hAnsi="Times New Roman" w:cs="Times New Roman"/>
          <w:sz w:val="24"/>
          <w:szCs w:val="24"/>
          <w:lang w:val="ru-RU" w:eastAsia="ru-RU"/>
        </w:rPr>
        <w:t xml:space="preserve">. Агрегатные индексы цен </w:t>
      </w:r>
      <w:proofErr w:type="spellStart"/>
      <w:r w:rsidRPr="00EE07C0">
        <w:rPr>
          <w:rFonts w:ascii="Times New Roman" w:eastAsia="Times New Roman" w:hAnsi="Times New Roman" w:cs="Times New Roman"/>
          <w:sz w:val="24"/>
          <w:szCs w:val="24"/>
          <w:lang w:val="ru-RU" w:eastAsia="ru-RU"/>
        </w:rPr>
        <w:t>Пааше</w:t>
      </w:r>
      <w:proofErr w:type="spellEnd"/>
      <w:r w:rsidRPr="00EE07C0">
        <w:rPr>
          <w:rFonts w:ascii="Times New Roman" w:eastAsia="Times New Roman" w:hAnsi="Times New Roman" w:cs="Times New Roman"/>
          <w:sz w:val="24"/>
          <w:szCs w:val="24"/>
          <w:lang w:val="ru-RU" w:eastAsia="ru-RU"/>
        </w:rPr>
        <w:t xml:space="preserve"> и </w:t>
      </w:r>
      <w:proofErr w:type="spellStart"/>
      <w:r w:rsidRPr="00EE07C0">
        <w:rPr>
          <w:rFonts w:ascii="Times New Roman" w:eastAsia="Times New Roman" w:hAnsi="Times New Roman" w:cs="Times New Roman"/>
          <w:sz w:val="24"/>
          <w:szCs w:val="24"/>
          <w:lang w:val="ru-RU" w:eastAsia="ru-RU"/>
        </w:rPr>
        <w:t>Ласпейреса</w:t>
      </w:r>
      <w:proofErr w:type="spellEnd"/>
    </w:p>
    <w:p w:rsidR="00EE07C0" w:rsidRPr="00EE07C0" w:rsidRDefault="00EE07C0" w:rsidP="00EE07C0">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Средний арифметический и гармонический индексы, тождественные агрегатному.</w:t>
      </w:r>
    </w:p>
    <w:p w:rsidR="00EE07C0" w:rsidRPr="00EE07C0" w:rsidRDefault="00EE07C0" w:rsidP="00EE07C0">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Индексы с постоянной и переменной базой сравнения (базисные и цепные индексы). Ряды индексов с переменными и постоянными весами.</w:t>
      </w:r>
    </w:p>
    <w:p w:rsidR="00EE07C0" w:rsidRPr="00EE07C0" w:rsidRDefault="00EE07C0" w:rsidP="00EE07C0">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EE07C0" w:rsidRPr="00EE07C0" w:rsidRDefault="00EE07C0" w:rsidP="00EE07C0">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Взаимосвязи конкретных индексов. Индексный метод выявления роли отдельных факторов динамики</w:t>
      </w:r>
    </w:p>
    <w:p w:rsidR="00EE07C0" w:rsidRPr="00EE07C0" w:rsidRDefault="00EE07C0" w:rsidP="00EE07C0">
      <w:pPr>
        <w:numPr>
          <w:ilvl w:val="0"/>
          <w:numId w:val="13"/>
        </w:numPr>
        <w:tabs>
          <w:tab w:val="left" w:pos="360"/>
        </w:tabs>
        <w:spacing w:after="0" w:line="240" w:lineRule="auto"/>
        <w:ind w:left="284" w:firstLine="66"/>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Виды и формы взаимосвязей, различаемые в статистике. Понятие корреляционной зависимости, ее отличие от функциональной. Измерение тесноты связи между явлениями и способы исчисления основных показателей: линейный коэффициент парной корреляции Пирсона и индекс </w:t>
      </w:r>
      <w:proofErr w:type="spellStart"/>
      <w:r w:rsidRPr="00EE07C0">
        <w:rPr>
          <w:rFonts w:ascii="Times New Roman" w:eastAsia="Times New Roman" w:hAnsi="Times New Roman" w:cs="Times New Roman"/>
          <w:sz w:val="24"/>
          <w:szCs w:val="24"/>
          <w:lang w:val="ru-RU" w:eastAsia="ru-RU"/>
        </w:rPr>
        <w:t>Фехнера</w:t>
      </w:r>
      <w:proofErr w:type="spellEnd"/>
      <w:r w:rsidRPr="00EE07C0">
        <w:rPr>
          <w:rFonts w:ascii="Times New Roman" w:eastAsia="Times New Roman" w:hAnsi="Times New Roman" w:cs="Times New Roman"/>
          <w:sz w:val="24"/>
          <w:szCs w:val="24"/>
          <w:lang w:val="ru-RU" w:eastAsia="ru-RU"/>
        </w:rPr>
        <w:t xml:space="preserve">. </w:t>
      </w:r>
    </w:p>
    <w:p w:rsidR="00EE07C0" w:rsidRPr="00EE07C0" w:rsidRDefault="00EE07C0" w:rsidP="00EE07C0">
      <w:pPr>
        <w:numPr>
          <w:ilvl w:val="0"/>
          <w:numId w:val="13"/>
        </w:numPr>
        <w:tabs>
          <w:tab w:val="left" w:pos="360"/>
        </w:tabs>
        <w:spacing w:after="0" w:line="240" w:lineRule="auto"/>
        <w:ind w:left="284" w:firstLine="66"/>
        <w:jc w:val="both"/>
        <w:rPr>
          <w:rFonts w:ascii="Times New Roman" w:eastAsia="Times New Roman" w:hAnsi="Times New Roman" w:cs="Times New Roman"/>
          <w:b/>
          <w:bCs/>
          <w:sz w:val="24"/>
          <w:szCs w:val="24"/>
          <w:lang w:val="ru-RU" w:eastAsia="ru-RU"/>
        </w:rPr>
      </w:pPr>
      <w:r w:rsidRPr="00EE07C0">
        <w:rPr>
          <w:rFonts w:ascii="Times New Roman" w:eastAsia="Times New Roman" w:hAnsi="Times New Roman" w:cs="Times New Roman"/>
          <w:sz w:val="24"/>
          <w:szCs w:val="24"/>
          <w:lang w:val="ru-RU" w:eastAsia="ru-RU"/>
        </w:rPr>
        <w:t xml:space="preserve">Коэффициент корреляции рангов </w:t>
      </w:r>
      <w:proofErr w:type="spellStart"/>
      <w:r w:rsidRPr="00EE07C0">
        <w:rPr>
          <w:rFonts w:ascii="Times New Roman" w:eastAsia="Times New Roman" w:hAnsi="Times New Roman" w:cs="Times New Roman"/>
          <w:sz w:val="24"/>
          <w:szCs w:val="24"/>
          <w:lang w:val="ru-RU" w:eastAsia="ru-RU"/>
        </w:rPr>
        <w:t>Спирмена</w:t>
      </w:r>
      <w:proofErr w:type="spellEnd"/>
      <w:r w:rsidRPr="00EE07C0">
        <w:rPr>
          <w:rFonts w:ascii="Times New Roman" w:eastAsia="Times New Roman" w:hAnsi="Times New Roman" w:cs="Times New Roman"/>
          <w:sz w:val="24"/>
          <w:szCs w:val="24"/>
          <w:lang w:val="ru-RU" w:eastAsia="ru-RU"/>
        </w:rPr>
        <w:t xml:space="preserve"> и </w:t>
      </w:r>
      <w:proofErr w:type="spellStart"/>
      <w:r w:rsidRPr="00EE07C0">
        <w:rPr>
          <w:rFonts w:ascii="Times New Roman" w:eastAsia="Times New Roman" w:hAnsi="Times New Roman" w:cs="Times New Roman"/>
          <w:sz w:val="24"/>
          <w:szCs w:val="24"/>
          <w:lang w:val="ru-RU" w:eastAsia="ru-RU"/>
        </w:rPr>
        <w:t>Кендалла</w:t>
      </w:r>
      <w:proofErr w:type="spellEnd"/>
      <w:r w:rsidRPr="00EE07C0">
        <w:rPr>
          <w:rFonts w:ascii="Times New Roman" w:eastAsia="Times New Roman" w:hAnsi="Times New Roman" w:cs="Times New Roman"/>
          <w:sz w:val="24"/>
          <w:szCs w:val="24"/>
          <w:lang w:val="ru-RU" w:eastAsia="ru-RU"/>
        </w:rPr>
        <w:t>, их значимость. Корреляция альтернативных признаков. Коэффициент взаимной сопряженности Пирсона.</w:t>
      </w:r>
    </w:p>
    <w:p w:rsidR="00EE07C0" w:rsidRPr="00EE07C0" w:rsidRDefault="00EE07C0" w:rsidP="00EE07C0">
      <w:pPr>
        <w:tabs>
          <w:tab w:val="left" w:pos="360"/>
        </w:tabs>
        <w:spacing w:after="120" w:line="240" w:lineRule="auto"/>
        <w:ind w:left="284" w:hanging="284"/>
        <w:rPr>
          <w:rFonts w:ascii="Times New Roman" w:eastAsia="Times New Roman" w:hAnsi="Times New Roman" w:cs="Times New Roman"/>
          <w:b/>
          <w:bCs/>
          <w:sz w:val="24"/>
          <w:szCs w:val="24"/>
          <w:lang w:val="ru-RU" w:eastAsia="ru-RU"/>
        </w:rPr>
      </w:pP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br w:type="page"/>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высшего образования</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Кафедра Статистики, эконометрики и оценки рисков</w:t>
      </w:r>
    </w:p>
    <w:p w:rsidR="00EE07C0" w:rsidRPr="00EE07C0" w:rsidRDefault="00EE07C0" w:rsidP="00EE07C0">
      <w:pPr>
        <w:spacing w:after="0" w:line="240" w:lineRule="auto"/>
        <w:textAlignment w:val="baseline"/>
        <w:rPr>
          <w:rFonts w:ascii="Times New Roman" w:eastAsia="Times New Roman" w:hAnsi="Times New Roman" w:cs="Times New Roman"/>
          <w:sz w:val="24"/>
          <w:szCs w:val="24"/>
          <w:lang w:val="ru-RU" w:eastAsia="ru-RU"/>
        </w:rPr>
      </w:pPr>
    </w:p>
    <w:p w:rsidR="00EE07C0" w:rsidRPr="00EE07C0" w:rsidRDefault="00EE07C0" w:rsidP="00EE07C0">
      <w:pPr>
        <w:shd w:val="clear" w:color="auto" w:fill="FFFFFF"/>
        <w:spacing w:after="0" w:line="240" w:lineRule="auto"/>
        <w:jc w:val="center"/>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t>Экзаменационный билет №1</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r w:rsidRPr="00EE07C0">
        <w:rPr>
          <w:rFonts w:ascii="Times New Roman" w:eastAsia="Times New Roman" w:hAnsi="Times New Roman" w:cs="Times New Roman"/>
          <w:sz w:val="24"/>
          <w:szCs w:val="24"/>
          <w:lang w:val="ru-RU" w:eastAsia="ru-RU"/>
        </w:rPr>
        <w:t>по дисциплине «</w:t>
      </w:r>
      <w:r w:rsidRPr="00EE07C0">
        <w:rPr>
          <w:rFonts w:ascii="Times New Roman" w:eastAsia="Times New Roman" w:hAnsi="Times New Roman" w:cs="Times New Roman"/>
          <w:bCs/>
          <w:sz w:val="24"/>
          <w:szCs w:val="24"/>
          <w:lang w:val="ru-RU" w:eastAsia="ru-RU"/>
        </w:rPr>
        <w:t>Статистика»</w:t>
      </w:r>
    </w:p>
    <w:p w:rsidR="00EE07C0" w:rsidRPr="00EE07C0" w:rsidRDefault="00EE07C0" w:rsidP="00EE07C0">
      <w:pPr>
        <w:spacing w:after="0" w:line="240" w:lineRule="auto"/>
        <w:jc w:val="center"/>
        <w:rPr>
          <w:rFonts w:ascii="Times New Roman" w:eastAsia="Times New Roman" w:hAnsi="Times New Roman" w:cs="Times New Roman"/>
          <w:bCs/>
          <w:sz w:val="24"/>
          <w:szCs w:val="24"/>
          <w:lang w:val="ru-RU" w:eastAsia="ru-RU"/>
        </w:rPr>
      </w:pPr>
    </w:p>
    <w:p w:rsidR="00EE07C0" w:rsidRPr="00EE07C0" w:rsidRDefault="00EE07C0" w:rsidP="00EE07C0">
      <w:pPr>
        <w:widowControl w:val="0"/>
        <w:numPr>
          <w:ilvl w:val="0"/>
          <w:numId w:val="1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Предмет и основные определения теории вероятностей. Комбинаторика: размещение, сочетания, перестановки и перестановки с повторениями.</w:t>
      </w:r>
    </w:p>
    <w:p w:rsidR="00EE07C0" w:rsidRPr="00EE07C0" w:rsidRDefault="00EE07C0" w:rsidP="00EE07C0">
      <w:pPr>
        <w:numPr>
          <w:ilvl w:val="0"/>
          <w:numId w:val="14"/>
        </w:num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Понятие об индексах. Индексы индивидуальные и общие (сводные). Задачи индексного анализа. Агрегатный индекс как основная форма сводных индексов. Проблема выбора весов или </w:t>
      </w:r>
      <w:proofErr w:type="spellStart"/>
      <w:r w:rsidRPr="00EE07C0">
        <w:rPr>
          <w:rFonts w:ascii="Times New Roman" w:eastAsia="Times New Roman" w:hAnsi="Times New Roman" w:cs="Times New Roman"/>
          <w:sz w:val="24"/>
          <w:szCs w:val="24"/>
          <w:lang w:val="ru-RU" w:eastAsia="ru-RU"/>
        </w:rPr>
        <w:t>соизмерителей</w:t>
      </w:r>
      <w:proofErr w:type="spellEnd"/>
      <w:r w:rsidRPr="00EE07C0">
        <w:rPr>
          <w:rFonts w:ascii="Times New Roman" w:eastAsia="Times New Roman" w:hAnsi="Times New Roman" w:cs="Times New Roman"/>
          <w:sz w:val="24"/>
          <w:szCs w:val="24"/>
          <w:lang w:val="ru-RU" w:eastAsia="ru-RU"/>
        </w:rPr>
        <w:t xml:space="preserve">. Агрегатные индексы цен </w:t>
      </w:r>
      <w:proofErr w:type="spellStart"/>
      <w:r w:rsidRPr="00EE07C0">
        <w:rPr>
          <w:rFonts w:ascii="Times New Roman" w:eastAsia="Times New Roman" w:hAnsi="Times New Roman" w:cs="Times New Roman"/>
          <w:sz w:val="24"/>
          <w:szCs w:val="24"/>
          <w:lang w:val="ru-RU" w:eastAsia="ru-RU"/>
        </w:rPr>
        <w:t>Пааше</w:t>
      </w:r>
      <w:proofErr w:type="spellEnd"/>
      <w:r w:rsidRPr="00EE07C0">
        <w:rPr>
          <w:rFonts w:ascii="Times New Roman" w:eastAsia="Times New Roman" w:hAnsi="Times New Roman" w:cs="Times New Roman"/>
          <w:sz w:val="24"/>
          <w:szCs w:val="24"/>
          <w:lang w:val="ru-RU" w:eastAsia="ru-RU"/>
        </w:rPr>
        <w:t xml:space="preserve"> и </w:t>
      </w:r>
      <w:proofErr w:type="spellStart"/>
      <w:r w:rsidRPr="00EE07C0">
        <w:rPr>
          <w:rFonts w:ascii="Times New Roman" w:eastAsia="Times New Roman" w:hAnsi="Times New Roman" w:cs="Times New Roman"/>
          <w:sz w:val="24"/>
          <w:szCs w:val="24"/>
          <w:lang w:val="ru-RU" w:eastAsia="ru-RU"/>
        </w:rPr>
        <w:t>Ласпейреса</w:t>
      </w:r>
      <w:proofErr w:type="spellEnd"/>
      <w:r w:rsidRPr="00EE07C0">
        <w:rPr>
          <w:rFonts w:ascii="Times New Roman" w:eastAsia="Times New Roman" w:hAnsi="Times New Roman" w:cs="Times New Roman"/>
          <w:sz w:val="24"/>
          <w:szCs w:val="24"/>
          <w:lang w:val="ru-RU" w:eastAsia="ru-RU"/>
        </w:rPr>
        <w:t>.</w:t>
      </w:r>
    </w:p>
    <w:p w:rsidR="00EE07C0" w:rsidRPr="00EE07C0" w:rsidRDefault="00EE07C0" w:rsidP="00EE07C0">
      <w:pPr>
        <w:numPr>
          <w:ilvl w:val="0"/>
          <w:numId w:val="14"/>
        </w:num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Задачи:</w:t>
      </w:r>
    </w:p>
    <w:p w:rsidR="00EE07C0" w:rsidRPr="00EE07C0" w:rsidRDefault="00EE07C0" w:rsidP="00EE07C0">
      <w:pPr>
        <w:numPr>
          <w:ilvl w:val="1"/>
          <w:numId w:val="14"/>
        </w:numPr>
        <w:tabs>
          <w:tab w:val="num" w:pos="1440"/>
        </w:tabs>
        <w:autoSpaceDE w:val="0"/>
        <w:autoSpaceDN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В студенческой группе 28 человек. Среди них 5 студентов младше 19 лет и 8 студентов старше 21 года. Путем жеребьевки разыгрывается пригласительный билет на концерт. Чему равна вероятность того, что билет достанется либо студенту младше 19 лет, либо студенту старше 21 лет?</w:t>
      </w:r>
    </w:p>
    <w:p w:rsidR="00EE07C0" w:rsidRPr="00EE07C0" w:rsidRDefault="00E96D69" w:rsidP="00EE07C0">
      <w:pPr>
        <w:spacing w:after="0" w:line="240" w:lineRule="auto"/>
        <w:ind w:right="-185" w:hanging="72"/>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pict>
          <v:rect id="_x0000_s1026" style="position:absolute;margin-left:-42.3pt;margin-top:-179.65pt;width:426.05pt;height:191.75pt;z-index:251659264" o:allowincell="f" filled="f" strokecolor="white" strokeweight="1pt"/>
        </w:pict>
      </w:r>
    </w:p>
    <w:p w:rsidR="00EE07C0" w:rsidRPr="00EE07C0" w:rsidRDefault="00EE07C0" w:rsidP="00EE07C0">
      <w:pPr>
        <w:numPr>
          <w:ilvl w:val="1"/>
          <w:numId w:val="14"/>
        </w:num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sz w:val="24"/>
          <w:szCs w:val="24"/>
          <w:lang w:val="ru-RU" w:eastAsia="ru-RU"/>
        </w:rPr>
        <w:t xml:space="preserve"> </w:t>
      </w:r>
      <w:r w:rsidRPr="00EE07C0">
        <w:rPr>
          <w:rFonts w:ascii="Times New Roman" w:eastAsia="Times New Roman" w:hAnsi="Times New Roman" w:cs="Times New Roman"/>
          <w:sz w:val="24"/>
          <w:szCs w:val="24"/>
          <w:lang w:val="ru-RU" w:eastAsia="ru-RU"/>
        </w:rPr>
        <w:t>Финансовые показатели предприятий представлены в таблице. Определите среднюю рентабельность инвестиций, используя данные: 1) гр.1 и гр.2; 2) гр.2 и гр.3; 3) гр.1 и гр.3.</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29"/>
        <w:gridCol w:w="1971"/>
        <w:gridCol w:w="1971"/>
        <w:gridCol w:w="1971"/>
      </w:tblGrid>
      <w:tr w:rsidR="00EE07C0" w:rsidRPr="00EE07C0" w:rsidTr="007D1F33">
        <w:tc>
          <w:tcPr>
            <w:tcW w:w="1329" w:type="dxa"/>
            <w:vMerge w:val="restart"/>
            <w:vAlign w:val="center"/>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Компания</w:t>
            </w:r>
          </w:p>
        </w:tc>
        <w:tc>
          <w:tcPr>
            <w:tcW w:w="1971" w:type="dxa"/>
            <w:vAlign w:val="center"/>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Чистая прибыль, </w:t>
            </w:r>
            <w:proofErr w:type="spellStart"/>
            <w:r w:rsidRPr="00EE07C0">
              <w:rPr>
                <w:rFonts w:ascii="Times New Roman" w:eastAsia="Times New Roman" w:hAnsi="Times New Roman" w:cs="Times New Roman"/>
                <w:sz w:val="24"/>
                <w:szCs w:val="24"/>
                <w:lang w:val="ru-RU" w:eastAsia="ru-RU"/>
              </w:rPr>
              <w:t>тыс.у.е</w:t>
            </w:r>
            <w:proofErr w:type="spellEnd"/>
            <w:r w:rsidRPr="00EE07C0">
              <w:rPr>
                <w:rFonts w:ascii="Times New Roman" w:eastAsia="Times New Roman" w:hAnsi="Times New Roman" w:cs="Times New Roman"/>
                <w:sz w:val="24"/>
                <w:szCs w:val="24"/>
                <w:lang w:val="ru-RU" w:eastAsia="ru-RU"/>
              </w:rPr>
              <w:t>.</w:t>
            </w:r>
          </w:p>
        </w:tc>
        <w:tc>
          <w:tcPr>
            <w:tcW w:w="1971" w:type="dxa"/>
            <w:vAlign w:val="center"/>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Объем инвестиций в проект, </w:t>
            </w:r>
            <w:proofErr w:type="spellStart"/>
            <w:r w:rsidRPr="00EE07C0">
              <w:rPr>
                <w:rFonts w:ascii="Times New Roman" w:eastAsia="Times New Roman" w:hAnsi="Times New Roman" w:cs="Times New Roman"/>
                <w:sz w:val="24"/>
                <w:szCs w:val="24"/>
                <w:lang w:val="ru-RU" w:eastAsia="ru-RU"/>
              </w:rPr>
              <w:t>тыс.у.е</w:t>
            </w:r>
            <w:proofErr w:type="spellEnd"/>
            <w:r w:rsidRPr="00EE07C0">
              <w:rPr>
                <w:rFonts w:ascii="Times New Roman" w:eastAsia="Times New Roman" w:hAnsi="Times New Roman" w:cs="Times New Roman"/>
                <w:sz w:val="24"/>
                <w:szCs w:val="24"/>
                <w:lang w:val="ru-RU" w:eastAsia="ru-RU"/>
              </w:rPr>
              <w:t>.</w:t>
            </w:r>
          </w:p>
        </w:tc>
        <w:tc>
          <w:tcPr>
            <w:tcW w:w="1971" w:type="dxa"/>
            <w:vAlign w:val="center"/>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Рентабельность инвестиций</w:t>
            </w:r>
          </w:p>
        </w:tc>
      </w:tr>
      <w:tr w:rsidR="00EE07C0" w:rsidRPr="00EE07C0" w:rsidTr="007D1F33">
        <w:tc>
          <w:tcPr>
            <w:tcW w:w="1329" w:type="dxa"/>
            <w:vMerge/>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p>
        </w:tc>
        <w:tc>
          <w:tcPr>
            <w:tcW w:w="1971" w:type="dxa"/>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w:t>
            </w:r>
          </w:p>
        </w:tc>
        <w:tc>
          <w:tcPr>
            <w:tcW w:w="1971" w:type="dxa"/>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w:t>
            </w:r>
          </w:p>
        </w:tc>
        <w:tc>
          <w:tcPr>
            <w:tcW w:w="1971" w:type="dxa"/>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w:t>
            </w:r>
          </w:p>
        </w:tc>
      </w:tr>
      <w:tr w:rsidR="00EE07C0" w:rsidRPr="00EE07C0" w:rsidTr="007D1F33">
        <w:tc>
          <w:tcPr>
            <w:tcW w:w="1329" w:type="dxa"/>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A</w:t>
            </w:r>
          </w:p>
        </w:tc>
        <w:tc>
          <w:tcPr>
            <w:tcW w:w="1971" w:type="dxa"/>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3800</w:t>
            </w:r>
          </w:p>
        </w:tc>
        <w:tc>
          <w:tcPr>
            <w:tcW w:w="1971" w:type="dxa"/>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3200</w:t>
            </w:r>
          </w:p>
        </w:tc>
        <w:tc>
          <w:tcPr>
            <w:tcW w:w="1971" w:type="dxa"/>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1,19</w:t>
            </w:r>
          </w:p>
        </w:tc>
      </w:tr>
      <w:tr w:rsidR="00EE07C0" w:rsidRPr="00EE07C0" w:rsidTr="007D1F33">
        <w:tc>
          <w:tcPr>
            <w:tcW w:w="1329" w:type="dxa"/>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B</w:t>
            </w:r>
          </w:p>
        </w:tc>
        <w:tc>
          <w:tcPr>
            <w:tcW w:w="1971" w:type="dxa"/>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4200</w:t>
            </w:r>
          </w:p>
        </w:tc>
        <w:tc>
          <w:tcPr>
            <w:tcW w:w="1971" w:type="dxa"/>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5500</w:t>
            </w:r>
          </w:p>
        </w:tc>
        <w:tc>
          <w:tcPr>
            <w:tcW w:w="1971" w:type="dxa"/>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0,76</w:t>
            </w:r>
          </w:p>
        </w:tc>
      </w:tr>
      <w:tr w:rsidR="00EE07C0" w:rsidRPr="00EE07C0" w:rsidTr="007D1F33">
        <w:tc>
          <w:tcPr>
            <w:tcW w:w="1329" w:type="dxa"/>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C</w:t>
            </w:r>
          </w:p>
        </w:tc>
        <w:tc>
          <w:tcPr>
            <w:tcW w:w="1971" w:type="dxa"/>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2980</w:t>
            </w:r>
          </w:p>
        </w:tc>
        <w:tc>
          <w:tcPr>
            <w:tcW w:w="1971" w:type="dxa"/>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3000</w:t>
            </w:r>
          </w:p>
        </w:tc>
        <w:tc>
          <w:tcPr>
            <w:tcW w:w="1971" w:type="dxa"/>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0,99</w:t>
            </w:r>
          </w:p>
        </w:tc>
      </w:tr>
    </w:tbl>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sz w:val="24"/>
          <w:szCs w:val="24"/>
          <w:lang w:eastAsia="ru-RU"/>
        </w:rPr>
      </w:pPr>
    </w:p>
    <w:p w:rsidR="00EE07C0" w:rsidRPr="00EE07C0" w:rsidRDefault="00EE07C0" w:rsidP="00EE07C0">
      <w:pPr>
        <w:spacing w:after="0" w:line="240" w:lineRule="auto"/>
        <w:rPr>
          <w:rFonts w:ascii="Times New Roman" w:eastAsia="Times New Roman" w:hAnsi="Times New Roman" w:cs="Times New Roman"/>
          <w:sz w:val="24"/>
          <w:szCs w:val="24"/>
          <w:lang w:eastAsia="ru-RU"/>
        </w:rPr>
      </w:pPr>
    </w:p>
    <w:p w:rsidR="00EE07C0" w:rsidRPr="00EE07C0" w:rsidRDefault="00EE07C0" w:rsidP="00EE07C0">
      <w:pPr>
        <w:spacing w:after="0" w:line="240" w:lineRule="auto"/>
        <w:rPr>
          <w:rFonts w:ascii="Times New Roman" w:eastAsia="Times New Roman" w:hAnsi="Times New Roman" w:cs="Times New Roman"/>
          <w:sz w:val="24"/>
          <w:szCs w:val="24"/>
          <w:lang w:eastAsia="ru-RU"/>
        </w:rPr>
      </w:pPr>
    </w:p>
    <w:p w:rsidR="00EE07C0" w:rsidRPr="00EE07C0" w:rsidRDefault="00EE07C0" w:rsidP="00EE07C0">
      <w:pPr>
        <w:spacing w:after="0" w:line="240" w:lineRule="auto"/>
        <w:rPr>
          <w:rFonts w:ascii="Times New Roman" w:eastAsia="Times New Roman" w:hAnsi="Times New Roman" w:cs="Times New Roman"/>
          <w:sz w:val="24"/>
          <w:szCs w:val="24"/>
          <w:lang w:eastAsia="ru-RU"/>
        </w:rPr>
      </w:pPr>
    </w:p>
    <w:p w:rsidR="00EE07C0" w:rsidRPr="00EE07C0" w:rsidRDefault="00EE07C0" w:rsidP="00EE07C0">
      <w:pPr>
        <w:spacing w:after="0" w:line="240" w:lineRule="auto"/>
        <w:rPr>
          <w:rFonts w:ascii="Times New Roman" w:eastAsia="Times New Roman" w:hAnsi="Times New Roman" w:cs="Times New Roman"/>
          <w:sz w:val="24"/>
          <w:szCs w:val="24"/>
          <w:lang w:eastAsia="ru-RU"/>
        </w:rPr>
      </w:pP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Заведующий кафедрой______________(подпись)  ________________________(ФИО)</w:t>
      </w: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Экзаменатор                _______________(подпись)_______________________(ФИО)</w:t>
      </w: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»___________ 201___ г.</w:t>
      </w:r>
    </w:p>
    <w:p w:rsidR="00EE07C0" w:rsidRPr="00EE07C0" w:rsidRDefault="00EE07C0" w:rsidP="00EE07C0">
      <w:pPr>
        <w:widowControl w:val="0"/>
        <w:tabs>
          <w:tab w:val="left" w:pos="284"/>
        </w:tabs>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br w:type="page"/>
      </w:r>
      <w:r w:rsidRPr="00EE07C0">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высшего образования</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Кафедра Статистики, эконометрики и оценки рисков</w:t>
      </w:r>
    </w:p>
    <w:p w:rsidR="00EE07C0" w:rsidRPr="00EE07C0" w:rsidRDefault="00EE07C0" w:rsidP="00EE07C0">
      <w:pPr>
        <w:spacing w:after="0" w:line="240" w:lineRule="auto"/>
        <w:jc w:val="center"/>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t>Экзаменационный билет №2</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r w:rsidRPr="00EE07C0">
        <w:rPr>
          <w:rFonts w:ascii="Times New Roman" w:eastAsia="Times New Roman" w:hAnsi="Times New Roman" w:cs="Times New Roman"/>
          <w:sz w:val="24"/>
          <w:szCs w:val="24"/>
          <w:lang w:val="ru-RU" w:eastAsia="ru-RU"/>
        </w:rPr>
        <w:t xml:space="preserve">по дисциплине </w:t>
      </w:r>
      <w:r w:rsidRPr="00EE07C0">
        <w:rPr>
          <w:rFonts w:ascii="Times New Roman" w:eastAsia="Times New Roman" w:hAnsi="Times New Roman" w:cs="Times New Roman"/>
          <w:bCs/>
          <w:sz w:val="24"/>
          <w:szCs w:val="24"/>
          <w:lang w:val="ru-RU" w:eastAsia="ru-RU"/>
        </w:rPr>
        <w:t>«Статистика»</w:t>
      </w:r>
    </w:p>
    <w:p w:rsidR="00EE07C0" w:rsidRPr="00EE07C0" w:rsidRDefault="00EE07C0" w:rsidP="00EE07C0">
      <w:pPr>
        <w:shd w:val="clear" w:color="auto" w:fill="FFFFFF"/>
        <w:spacing w:after="0" w:line="240" w:lineRule="auto"/>
        <w:rPr>
          <w:rFonts w:ascii="Times New Roman" w:eastAsia="Times New Roman" w:hAnsi="Times New Roman" w:cs="Times New Roman"/>
          <w:i/>
          <w:iCs/>
          <w:sz w:val="24"/>
          <w:szCs w:val="24"/>
          <w:vertAlign w:val="superscript"/>
          <w:lang w:val="ru-RU" w:eastAsia="ru-RU"/>
        </w:rPr>
      </w:pPr>
    </w:p>
    <w:p w:rsidR="00EE07C0" w:rsidRPr="00EE07C0" w:rsidRDefault="00EE07C0" w:rsidP="00EE07C0">
      <w:pPr>
        <w:widowControl w:val="0"/>
        <w:numPr>
          <w:ilvl w:val="0"/>
          <w:numId w:val="1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Классическое определение вероятности. Свойства вероятности, вытекающие из классического определения. Статистическое определение вероятности, его особенности и связь с классическим определением.</w:t>
      </w:r>
    </w:p>
    <w:p w:rsidR="00EE07C0" w:rsidRPr="00EE07C0" w:rsidRDefault="00EE07C0" w:rsidP="00EE07C0">
      <w:pPr>
        <w:numPr>
          <w:ilvl w:val="0"/>
          <w:numId w:val="15"/>
        </w:num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Средняя величина, ее сущность. Условия типичности средних. Виды средних величин и методы их расчета. Понятие о семействе степенных средних. </w:t>
      </w:r>
      <w:proofErr w:type="spellStart"/>
      <w:r w:rsidRPr="00EE07C0">
        <w:rPr>
          <w:rFonts w:ascii="Times New Roman" w:eastAsia="Times New Roman" w:hAnsi="Times New Roman" w:cs="Times New Roman"/>
          <w:sz w:val="24"/>
          <w:szCs w:val="24"/>
          <w:lang w:val="ru-RU" w:eastAsia="ru-RU"/>
        </w:rPr>
        <w:t>Мажорантность</w:t>
      </w:r>
      <w:proofErr w:type="spellEnd"/>
      <w:r w:rsidRPr="00EE07C0">
        <w:rPr>
          <w:rFonts w:ascii="Times New Roman" w:eastAsia="Times New Roman" w:hAnsi="Times New Roman" w:cs="Times New Roman"/>
          <w:sz w:val="24"/>
          <w:szCs w:val="24"/>
          <w:lang w:val="ru-RU" w:eastAsia="ru-RU"/>
        </w:rPr>
        <w:t xml:space="preserve"> средних величин. Структурные средние: мода и медиана.</w:t>
      </w:r>
    </w:p>
    <w:p w:rsidR="00EE07C0" w:rsidRPr="00EE07C0" w:rsidRDefault="00EE07C0" w:rsidP="00EE07C0">
      <w:pPr>
        <w:numPr>
          <w:ilvl w:val="0"/>
          <w:numId w:val="15"/>
        </w:num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Задачи.</w:t>
      </w:r>
    </w:p>
    <w:p w:rsidR="00EE07C0" w:rsidRPr="00EE07C0" w:rsidRDefault="00EE07C0" w:rsidP="00EE07C0">
      <w:pPr>
        <w:spacing w:after="0" w:line="240" w:lineRule="auto"/>
        <w:jc w:val="center"/>
        <w:rPr>
          <w:rFonts w:ascii="Times New Roman" w:eastAsia="Times New Roman" w:hAnsi="Times New Roman" w:cs="Times New Roman"/>
          <w:b/>
          <w:bCs/>
          <w:sz w:val="24"/>
          <w:szCs w:val="24"/>
          <w:lang w:val="ru-RU" w:eastAsia="ru-RU"/>
        </w:rPr>
      </w:pPr>
    </w:p>
    <w:p w:rsidR="00EE07C0" w:rsidRPr="00EE07C0" w:rsidRDefault="00EE07C0" w:rsidP="00EE07C0">
      <w:pPr>
        <w:numPr>
          <w:ilvl w:val="1"/>
          <w:numId w:val="15"/>
        </w:num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Имеются следующие данные о балансовой прибыли предприятий за два квартала: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EE07C0" w:rsidRPr="00EE07C0" w:rsidTr="007D1F33">
        <w:trPr>
          <w:jc w:val="center"/>
        </w:trPr>
        <w:tc>
          <w:tcPr>
            <w:tcW w:w="3284" w:type="dxa"/>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Квартал</w:t>
            </w:r>
          </w:p>
        </w:tc>
        <w:tc>
          <w:tcPr>
            <w:tcW w:w="3285" w:type="dxa"/>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Балансовая прибыль,</w:t>
            </w:r>
          </w:p>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proofErr w:type="spellStart"/>
            <w:r w:rsidRPr="00EE07C0">
              <w:rPr>
                <w:rFonts w:ascii="Times New Roman" w:eastAsia="Times New Roman" w:hAnsi="Times New Roman" w:cs="Times New Roman"/>
                <w:sz w:val="24"/>
                <w:szCs w:val="24"/>
                <w:lang w:val="ru-RU" w:eastAsia="ru-RU"/>
              </w:rPr>
              <w:t>млн.руб</w:t>
            </w:r>
            <w:proofErr w:type="spellEnd"/>
            <w:r w:rsidRPr="00EE07C0">
              <w:rPr>
                <w:rFonts w:ascii="Times New Roman" w:eastAsia="Times New Roman" w:hAnsi="Times New Roman" w:cs="Times New Roman"/>
                <w:sz w:val="24"/>
                <w:szCs w:val="24"/>
                <w:lang w:val="ru-RU" w:eastAsia="ru-RU"/>
              </w:rPr>
              <w:t>.</w:t>
            </w:r>
          </w:p>
        </w:tc>
        <w:tc>
          <w:tcPr>
            <w:tcW w:w="3285" w:type="dxa"/>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Число предприятий, шт.</w:t>
            </w:r>
          </w:p>
        </w:tc>
      </w:tr>
      <w:tr w:rsidR="00EE07C0" w:rsidRPr="00EE07C0" w:rsidTr="007D1F33">
        <w:trPr>
          <w:jc w:val="center"/>
        </w:trPr>
        <w:tc>
          <w:tcPr>
            <w:tcW w:w="3284" w:type="dxa"/>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eastAsia="ru-RU"/>
              </w:rPr>
            </w:pPr>
            <w:r w:rsidRPr="00EE07C0">
              <w:rPr>
                <w:rFonts w:ascii="Times New Roman" w:eastAsia="Times New Roman" w:hAnsi="Times New Roman" w:cs="Times New Roman"/>
                <w:sz w:val="24"/>
                <w:szCs w:val="24"/>
                <w:lang w:eastAsia="ru-RU"/>
              </w:rPr>
              <w:t>I</w:t>
            </w:r>
          </w:p>
        </w:tc>
        <w:tc>
          <w:tcPr>
            <w:tcW w:w="3285" w:type="dxa"/>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18, 37, 71</w:t>
            </w:r>
          </w:p>
        </w:tc>
        <w:tc>
          <w:tcPr>
            <w:tcW w:w="3285" w:type="dxa"/>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w:t>
            </w:r>
          </w:p>
        </w:tc>
      </w:tr>
      <w:tr w:rsidR="00EE07C0" w:rsidRPr="00EE07C0" w:rsidTr="007D1F33">
        <w:trPr>
          <w:jc w:val="center"/>
        </w:trPr>
        <w:tc>
          <w:tcPr>
            <w:tcW w:w="3284" w:type="dxa"/>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eastAsia="ru-RU"/>
              </w:rPr>
            </w:pPr>
            <w:r w:rsidRPr="00EE07C0">
              <w:rPr>
                <w:rFonts w:ascii="Times New Roman" w:eastAsia="Times New Roman" w:hAnsi="Times New Roman" w:cs="Times New Roman"/>
                <w:sz w:val="24"/>
                <w:szCs w:val="24"/>
                <w:lang w:eastAsia="ru-RU"/>
              </w:rPr>
              <w:t>II</w:t>
            </w:r>
          </w:p>
        </w:tc>
        <w:tc>
          <w:tcPr>
            <w:tcW w:w="3285" w:type="dxa"/>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14, 16, 22, 20, 28</w:t>
            </w:r>
          </w:p>
        </w:tc>
        <w:tc>
          <w:tcPr>
            <w:tcW w:w="3285" w:type="dxa"/>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w:t>
            </w:r>
          </w:p>
        </w:tc>
      </w:tr>
    </w:tbl>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Определите среднюю из внутригрупповых, межгрупповую и общую дисперсии балансовой прибыли предприятия; коэффициент детерминации и эмпирическое корреляционное отношение. Сделайте выводы.</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numPr>
          <w:ilvl w:val="1"/>
          <w:numId w:val="16"/>
        </w:numPr>
        <w:tabs>
          <w:tab w:val="num" w:pos="1440"/>
        </w:tabs>
        <w:autoSpaceDE w:val="0"/>
        <w:autoSpaceDN w:val="0"/>
        <w:spacing w:after="0" w:line="240" w:lineRule="auto"/>
        <w:ind w:firstLine="349"/>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Жюри конкурса определило 10 претендентов, одинаково достойных первой премии. Среди них оказалось 5 научных работников, 2 студента, 3 рабочих. Какова вероятность того, что в результате жеребьевки премия будет выдана или ученому, или рабочему?</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b/>
          <w:bCs/>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b/>
          <w:bCs/>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b/>
          <w:bCs/>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b/>
          <w:bCs/>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b/>
          <w:bCs/>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Заведующий кафедрой______________(подпись)  ________________________(ФИО)</w:t>
      </w: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Экзаменатор                _______________(подпись)_______________________(ФИО)</w:t>
      </w: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»___________ 201___ г.</w:t>
      </w:r>
    </w:p>
    <w:p w:rsidR="00EE07C0" w:rsidRPr="00EE07C0" w:rsidRDefault="00EE07C0" w:rsidP="00EE07C0">
      <w:pPr>
        <w:spacing w:after="0" w:line="240" w:lineRule="auto"/>
        <w:rPr>
          <w:rFonts w:ascii="Times New Roman" w:eastAsia="Times New Roman" w:hAnsi="Times New Roman" w:cs="Times New Roman"/>
          <w:b/>
          <w:bCs/>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b/>
          <w:bCs/>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b/>
          <w:bCs/>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b/>
          <w:bCs/>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b/>
          <w:bCs/>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b/>
          <w:bCs/>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b/>
          <w:bCs/>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b/>
          <w:bCs/>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b/>
          <w:bCs/>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b/>
          <w:bCs/>
          <w:sz w:val="24"/>
          <w:szCs w:val="24"/>
          <w:lang w:val="ru-RU" w:eastAsia="ru-RU"/>
        </w:rPr>
      </w:pPr>
    </w:p>
    <w:p w:rsidR="00EE07C0" w:rsidRPr="00EE07C0" w:rsidRDefault="00EE07C0" w:rsidP="00EE07C0">
      <w:pPr>
        <w:spacing w:after="0" w:line="240" w:lineRule="auto"/>
        <w:jc w:val="center"/>
        <w:rPr>
          <w:rFonts w:ascii="Times New Roman" w:eastAsia="Times New Roman" w:hAnsi="Times New Roman" w:cs="Times New Roman"/>
          <w:b/>
          <w:bCs/>
          <w:sz w:val="24"/>
          <w:szCs w:val="24"/>
          <w:lang w:val="ru-RU" w:eastAsia="ru-RU"/>
        </w:rPr>
      </w:pPr>
    </w:p>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bCs/>
          <w:sz w:val="24"/>
          <w:szCs w:val="24"/>
          <w:lang w:val="ru-RU" w:eastAsia="ru-RU"/>
        </w:rPr>
        <w:br w:type="page"/>
      </w:r>
      <w:r w:rsidRPr="00EE07C0">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высшего образования</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Кафедра Статистики, эконометрики и оценки рисков</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center"/>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t>Экзаменационный билет №3</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sz w:val="24"/>
          <w:szCs w:val="24"/>
          <w:lang w:val="ru-RU" w:eastAsia="ru-RU"/>
        </w:rPr>
        <w:t xml:space="preserve">по дисциплине </w:t>
      </w:r>
      <w:r w:rsidRPr="00EE07C0">
        <w:rPr>
          <w:rFonts w:ascii="Times New Roman" w:eastAsia="Times New Roman" w:hAnsi="Times New Roman" w:cs="Times New Roman"/>
          <w:bCs/>
          <w:sz w:val="24"/>
          <w:szCs w:val="24"/>
          <w:lang w:val="ru-RU" w:eastAsia="ru-RU"/>
        </w:rPr>
        <w:t>«Статистика»</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p>
    <w:p w:rsidR="00EE07C0" w:rsidRPr="00EE07C0" w:rsidRDefault="00EE07C0" w:rsidP="00EE07C0">
      <w:pPr>
        <w:widowControl w:val="0"/>
        <w:numPr>
          <w:ilvl w:val="0"/>
          <w:numId w:val="1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 xml:space="preserve">Полная группа несовместных событий, противоположные события, свойства их вероятностей. Зависимые и независимые события. Условные и безусловные вероятности. </w:t>
      </w:r>
    </w:p>
    <w:p w:rsidR="00EE07C0" w:rsidRPr="00EE07C0" w:rsidRDefault="00EE07C0" w:rsidP="00EE07C0">
      <w:pPr>
        <w:widowControl w:val="0"/>
        <w:numPr>
          <w:ilvl w:val="0"/>
          <w:numId w:val="1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EE07C0" w:rsidRPr="00EE07C0" w:rsidRDefault="00EE07C0" w:rsidP="00EE07C0">
      <w:pPr>
        <w:widowControl w:val="0"/>
        <w:numPr>
          <w:ilvl w:val="0"/>
          <w:numId w:val="1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Задачи.</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 </w:t>
      </w:r>
    </w:p>
    <w:p w:rsidR="00EE07C0" w:rsidRPr="00EE07C0" w:rsidRDefault="00EE07C0" w:rsidP="00EE07C0">
      <w:pPr>
        <w:numPr>
          <w:ilvl w:val="1"/>
          <w:numId w:val="17"/>
        </w:num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sz w:val="24"/>
          <w:szCs w:val="24"/>
          <w:lang w:val="ru-RU" w:eastAsia="ru-RU"/>
        </w:rPr>
        <w:t xml:space="preserve"> </w:t>
      </w:r>
      <w:r w:rsidRPr="00EE07C0">
        <w:rPr>
          <w:rFonts w:ascii="Times New Roman" w:eastAsia="Times New Roman" w:hAnsi="Times New Roman" w:cs="Times New Roman"/>
          <w:sz w:val="24"/>
          <w:szCs w:val="24"/>
          <w:lang w:val="ru-RU" w:eastAsia="ru-RU"/>
        </w:rPr>
        <w:t>Имеются следующие данные по заводу, производящему минеральные удобрения: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980"/>
        <w:gridCol w:w="2160"/>
        <w:gridCol w:w="2880"/>
      </w:tblGrid>
      <w:tr w:rsidR="00EE07C0" w:rsidRPr="00E96D69" w:rsidTr="007D1F33">
        <w:trPr>
          <w:trHeight w:val="495"/>
        </w:trPr>
        <w:tc>
          <w:tcPr>
            <w:tcW w:w="2268" w:type="dxa"/>
            <w:vMerge w:val="restart"/>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Виды удобрений</w:t>
            </w:r>
          </w:p>
        </w:tc>
        <w:tc>
          <w:tcPr>
            <w:tcW w:w="4140" w:type="dxa"/>
            <w:gridSpan w:val="2"/>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Затраты раб. времени,  тыс. чел.- час</w:t>
            </w:r>
          </w:p>
        </w:tc>
        <w:tc>
          <w:tcPr>
            <w:tcW w:w="2880" w:type="dxa"/>
            <w:vMerge w:val="restart"/>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Изменение трудоемкости в </w:t>
            </w:r>
            <w:r w:rsidRPr="00EE07C0">
              <w:rPr>
                <w:rFonts w:ascii="Times New Roman" w:eastAsia="Times New Roman" w:hAnsi="Times New Roman" w:cs="Times New Roman"/>
                <w:sz w:val="24"/>
                <w:szCs w:val="24"/>
                <w:lang w:eastAsia="ru-RU"/>
              </w:rPr>
              <w:t>III</w:t>
            </w:r>
            <w:r w:rsidRPr="00EE07C0">
              <w:rPr>
                <w:rFonts w:ascii="Times New Roman" w:eastAsia="Times New Roman" w:hAnsi="Times New Roman" w:cs="Times New Roman"/>
                <w:sz w:val="24"/>
                <w:szCs w:val="24"/>
                <w:lang w:val="ru-RU" w:eastAsia="ru-RU"/>
              </w:rPr>
              <w:t xml:space="preserve"> квартале по сравнению со </w:t>
            </w:r>
            <w:r w:rsidRPr="00EE07C0">
              <w:rPr>
                <w:rFonts w:ascii="Times New Roman" w:eastAsia="Times New Roman" w:hAnsi="Times New Roman" w:cs="Times New Roman"/>
                <w:sz w:val="24"/>
                <w:szCs w:val="24"/>
                <w:lang w:eastAsia="ru-RU"/>
              </w:rPr>
              <w:t>II</w:t>
            </w:r>
            <w:r w:rsidRPr="00EE07C0">
              <w:rPr>
                <w:rFonts w:ascii="Times New Roman" w:eastAsia="Times New Roman" w:hAnsi="Times New Roman" w:cs="Times New Roman"/>
                <w:sz w:val="24"/>
                <w:szCs w:val="24"/>
                <w:lang w:val="ru-RU" w:eastAsia="ru-RU"/>
              </w:rPr>
              <w:t xml:space="preserve"> кв., в%</w:t>
            </w:r>
          </w:p>
        </w:tc>
      </w:tr>
      <w:tr w:rsidR="00EE07C0" w:rsidRPr="00EE07C0" w:rsidTr="007D1F33">
        <w:trPr>
          <w:trHeight w:val="330"/>
        </w:trPr>
        <w:tc>
          <w:tcPr>
            <w:tcW w:w="2268" w:type="dxa"/>
            <w:vMerge/>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p>
        </w:tc>
        <w:tc>
          <w:tcPr>
            <w:tcW w:w="1980"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eastAsia="ru-RU"/>
              </w:rPr>
              <w:t>II</w:t>
            </w:r>
            <w:r w:rsidRPr="00EE07C0">
              <w:rPr>
                <w:rFonts w:ascii="Times New Roman" w:eastAsia="Times New Roman" w:hAnsi="Times New Roman" w:cs="Times New Roman"/>
                <w:sz w:val="24"/>
                <w:szCs w:val="24"/>
                <w:lang w:val="ru-RU" w:eastAsia="ru-RU"/>
              </w:rPr>
              <w:t xml:space="preserve"> квартал</w:t>
            </w:r>
          </w:p>
        </w:tc>
        <w:tc>
          <w:tcPr>
            <w:tcW w:w="2160"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eastAsia="ru-RU"/>
              </w:rPr>
              <w:t>III</w:t>
            </w:r>
            <w:r w:rsidRPr="00EE07C0">
              <w:rPr>
                <w:rFonts w:ascii="Times New Roman" w:eastAsia="Times New Roman" w:hAnsi="Times New Roman" w:cs="Times New Roman"/>
                <w:sz w:val="24"/>
                <w:szCs w:val="24"/>
                <w:lang w:val="ru-RU" w:eastAsia="ru-RU"/>
              </w:rPr>
              <w:t xml:space="preserve"> квартал</w:t>
            </w:r>
          </w:p>
        </w:tc>
        <w:tc>
          <w:tcPr>
            <w:tcW w:w="2880" w:type="dxa"/>
            <w:vMerge/>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p>
        </w:tc>
      </w:tr>
      <w:tr w:rsidR="00EE07C0" w:rsidRPr="00EE07C0" w:rsidTr="007D1F33">
        <w:tc>
          <w:tcPr>
            <w:tcW w:w="2268"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Азотные</w:t>
            </w:r>
          </w:p>
        </w:tc>
        <w:tc>
          <w:tcPr>
            <w:tcW w:w="1980"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90</w:t>
            </w:r>
          </w:p>
        </w:tc>
        <w:tc>
          <w:tcPr>
            <w:tcW w:w="2160"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90,2</w:t>
            </w:r>
          </w:p>
        </w:tc>
        <w:tc>
          <w:tcPr>
            <w:tcW w:w="2880"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-3,0</w:t>
            </w:r>
          </w:p>
        </w:tc>
      </w:tr>
      <w:tr w:rsidR="00EE07C0" w:rsidRPr="00EE07C0" w:rsidTr="007D1F33">
        <w:tc>
          <w:tcPr>
            <w:tcW w:w="2268"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Фосфатные</w:t>
            </w:r>
          </w:p>
        </w:tc>
        <w:tc>
          <w:tcPr>
            <w:tcW w:w="1980"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60</w:t>
            </w:r>
          </w:p>
        </w:tc>
        <w:tc>
          <w:tcPr>
            <w:tcW w:w="2160"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66,6</w:t>
            </w:r>
          </w:p>
        </w:tc>
        <w:tc>
          <w:tcPr>
            <w:tcW w:w="2880"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w:t>
            </w:r>
          </w:p>
        </w:tc>
      </w:tr>
      <w:tr w:rsidR="00EE07C0" w:rsidRPr="00EE07C0" w:rsidTr="007D1F33">
        <w:tc>
          <w:tcPr>
            <w:tcW w:w="2268"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Калийные</w:t>
            </w:r>
          </w:p>
        </w:tc>
        <w:tc>
          <w:tcPr>
            <w:tcW w:w="1980"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40</w:t>
            </w:r>
          </w:p>
        </w:tc>
        <w:tc>
          <w:tcPr>
            <w:tcW w:w="2160"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40,4</w:t>
            </w:r>
          </w:p>
        </w:tc>
        <w:tc>
          <w:tcPr>
            <w:tcW w:w="2880"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+2,5</w:t>
            </w:r>
          </w:p>
        </w:tc>
      </w:tr>
    </w:tbl>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Вычислить:</w:t>
      </w:r>
    </w:p>
    <w:p w:rsidR="00EE07C0" w:rsidRPr="00EE07C0" w:rsidRDefault="00EE07C0" w:rsidP="00EE07C0">
      <w:pPr>
        <w:numPr>
          <w:ilvl w:val="0"/>
          <w:numId w:val="5"/>
        </w:num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Общий индекс затрат рабочего времени /затрат труда/.</w:t>
      </w:r>
    </w:p>
    <w:p w:rsidR="00EE07C0" w:rsidRPr="00EE07C0" w:rsidRDefault="00EE07C0" w:rsidP="00EE07C0">
      <w:pPr>
        <w:numPr>
          <w:ilvl w:val="0"/>
          <w:numId w:val="5"/>
        </w:num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Общий индекс трудоемкости.</w:t>
      </w:r>
    </w:p>
    <w:p w:rsidR="00EE07C0" w:rsidRPr="00EE07C0" w:rsidRDefault="00EE07C0" w:rsidP="00EE07C0">
      <w:pPr>
        <w:numPr>
          <w:ilvl w:val="0"/>
          <w:numId w:val="5"/>
        </w:num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Общий индекс физического объема производства.</w:t>
      </w:r>
    </w:p>
    <w:p w:rsidR="00EE07C0" w:rsidRPr="00EE07C0" w:rsidRDefault="00EE07C0" w:rsidP="00EE07C0">
      <w:pPr>
        <w:numPr>
          <w:ilvl w:val="0"/>
          <w:numId w:val="5"/>
        </w:num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Общий индекс производительности труда.</w:t>
      </w:r>
    </w:p>
    <w:p w:rsidR="00EE07C0" w:rsidRPr="00EE07C0" w:rsidRDefault="00EE07C0" w:rsidP="00EE07C0">
      <w:pPr>
        <w:numPr>
          <w:ilvl w:val="0"/>
          <w:numId w:val="5"/>
        </w:num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Покажите взаимосвязь исчисленных индексов.</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Сделайте выводы.</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numPr>
          <w:ilvl w:val="1"/>
          <w:numId w:val="17"/>
        </w:numPr>
        <w:tabs>
          <w:tab w:val="num" w:pos="1440"/>
        </w:tabs>
        <w:autoSpaceDE w:val="0"/>
        <w:autoSpaceDN w:val="0"/>
        <w:spacing w:after="0" w:line="240" w:lineRule="auto"/>
        <w:jc w:val="both"/>
        <w:rPr>
          <w:rFonts w:ascii="Times New Roman" w:eastAsia="Times New Roman" w:hAnsi="Times New Roman" w:cs="Times New Roman"/>
          <w:sz w:val="28"/>
          <w:szCs w:val="28"/>
          <w:lang w:val="ru-RU" w:eastAsia="ru-RU"/>
        </w:rPr>
      </w:pPr>
      <w:r w:rsidRPr="00EE07C0">
        <w:rPr>
          <w:rFonts w:ascii="Times New Roman" w:eastAsia="Times New Roman" w:hAnsi="Times New Roman" w:cs="Times New Roman"/>
          <w:sz w:val="24"/>
          <w:szCs w:val="24"/>
          <w:lang w:val="ru-RU" w:eastAsia="ru-RU"/>
        </w:rPr>
        <w:t>В большом универмаге установлен скрытый «электронный глаз» для подсчета числа входящих покупателей. Когда два покупателя заходят в магазин вместе и один идет перед другим, то первый из них будет учтен электронным устройством с вероятностью 0,98, второй -  с вероятностью 0,94, а оба – с вероятностью 0,93. Чему равна вероятность, что устройство сканирует хотя бы одного из двух входящих вместе покупателей</w:t>
      </w:r>
      <w:r w:rsidRPr="00EE07C0">
        <w:rPr>
          <w:rFonts w:ascii="Times New Roman" w:eastAsia="Times New Roman" w:hAnsi="Times New Roman" w:cs="Times New Roman"/>
          <w:sz w:val="28"/>
          <w:szCs w:val="28"/>
          <w:lang w:val="ru-RU" w:eastAsia="ru-RU"/>
        </w:rPr>
        <w:t>?</w:t>
      </w:r>
    </w:p>
    <w:p w:rsidR="00EE07C0" w:rsidRPr="00EE07C0" w:rsidRDefault="00EE07C0" w:rsidP="00EE07C0">
      <w:pPr>
        <w:spacing w:after="0" w:line="240" w:lineRule="auto"/>
        <w:ind w:left="1410"/>
        <w:jc w:val="both"/>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Заведующий кафедрой______________(подпись)  ________________________(ФИО)</w:t>
      </w: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Экзаменатор                _______________(подпись)  _______________________(ФИО)</w:t>
      </w: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»___________ 201___ г.</w:t>
      </w:r>
    </w:p>
    <w:p w:rsidR="00EE07C0" w:rsidRPr="00EE07C0" w:rsidRDefault="00EE07C0" w:rsidP="00EE07C0">
      <w:pPr>
        <w:spacing w:after="0" w:line="240" w:lineRule="auto"/>
        <w:rPr>
          <w:rFonts w:ascii="Times New Roman" w:eastAsia="Calibri" w:hAnsi="Times New Roman" w:cs="Times New Roman"/>
          <w:b/>
          <w:sz w:val="24"/>
          <w:szCs w:val="24"/>
          <w:lang w:val="ru-RU" w:eastAsia="ru-RU"/>
        </w:rPr>
      </w:pP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sz w:val="24"/>
          <w:szCs w:val="24"/>
          <w:lang w:val="ru-RU" w:eastAsia="ru-RU"/>
        </w:rPr>
        <w:br w:type="page"/>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высшего образования</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Кафедра Статистики, эконометрики и оценки рисков</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center"/>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t>Экзаменационный билет №4</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sz w:val="24"/>
          <w:szCs w:val="24"/>
          <w:lang w:val="ru-RU" w:eastAsia="ru-RU"/>
        </w:rPr>
        <w:t xml:space="preserve">по дисциплине </w:t>
      </w:r>
      <w:r w:rsidRPr="00EE07C0">
        <w:rPr>
          <w:rFonts w:ascii="Times New Roman" w:eastAsia="Times New Roman" w:hAnsi="Times New Roman" w:cs="Times New Roman"/>
          <w:bCs/>
          <w:sz w:val="24"/>
          <w:szCs w:val="24"/>
          <w:lang w:val="ru-RU" w:eastAsia="ru-RU"/>
        </w:rPr>
        <w:t>«Статистика»</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b/>
          <w:bCs/>
          <w:sz w:val="24"/>
          <w:szCs w:val="24"/>
          <w:lang w:val="ru-RU" w:eastAsia="ru-RU"/>
        </w:rPr>
      </w:pPr>
    </w:p>
    <w:p w:rsidR="00EE07C0" w:rsidRPr="00EE07C0" w:rsidRDefault="00EE07C0" w:rsidP="00EE07C0">
      <w:pPr>
        <w:numPr>
          <w:ilvl w:val="0"/>
          <w:numId w:val="19"/>
        </w:num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Вариация и причины ее возникновения. Показатели вариации. Оценка однородности совокупности и типичности средней с помощью показателей вариации.</w:t>
      </w:r>
    </w:p>
    <w:p w:rsidR="00EE07C0" w:rsidRPr="00EE07C0" w:rsidRDefault="00EE07C0" w:rsidP="00EE07C0">
      <w:pPr>
        <w:widowControl w:val="0"/>
        <w:numPr>
          <w:ilvl w:val="0"/>
          <w:numId w:val="19"/>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Теоремы умножения вероятностей. Теоремы сложения вероятностей. Формула полной вероятности. Формулы Байеса.</w:t>
      </w:r>
    </w:p>
    <w:p w:rsidR="00EE07C0" w:rsidRPr="00EE07C0" w:rsidRDefault="00EE07C0" w:rsidP="00EE07C0">
      <w:pPr>
        <w:numPr>
          <w:ilvl w:val="0"/>
          <w:numId w:val="19"/>
        </w:num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Задачи.</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p>
    <w:p w:rsidR="00EE07C0" w:rsidRPr="00EE07C0" w:rsidRDefault="00EE07C0" w:rsidP="00EE07C0">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p>
    <w:p w:rsidR="00EE07C0" w:rsidRPr="00EE07C0" w:rsidRDefault="00EE07C0" w:rsidP="00EE07C0">
      <w:pPr>
        <w:numPr>
          <w:ilvl w:val="1"/>
          <w:numId w:val="18"/>
        </w:numPr>
        <w:tabs>
          <w:tab w:val="num" w:pos="1440"/>
        </w:tabs>
        <w:autoSpaceDE w:val="0"/>
        <w:autoSpaceDN w:val="0"/>
        <w:spacing w:after="0" w:line="240" w:lineRule="auto"/>
        <w:jc w:val="both"/>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По результатам выборочного обследования торговых киосков города получены следующие данные о дневной выручке частного бизнеса:</w:t>
      </w:r>
    </w:p>
    <w:tbl>
      <w:tblPr>
        <w:tblW w:w="0" w:type="auto"/>
        <w:tblInd w:w="9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37"/>
        <w:gridCol w:w="843"/>
        <w:gridCol w:w="844"/>
        <w:gridCol w:w="843"/>
        <w:gridCol w:w="844"/>
        <w:gridCol w:w="843"/>
        <w:gridCol w:w="844"/>
        <w:gridCol w:w="843"/>
      </w:tblGrid>
      <w:tr w:rsidR="00EE07C0" w:rsidRPr="00EE07C0" w:rsidTr="007D1F33">
        <w:tc>
          <w:tcPr>
            <w:tcW w:w="2037" w:type="dxa"/>
          </w:tcPr>
          <w:p w:rsidR="00EE07C0" w:rsidRPr="00EE07C0" w:rsidRDefault="00EE07C0" w:rsidP="00EE07C0">
            <w:pPr>
              <w:spacing w:before="120" w:after="120" w:line="240" w:lineRule="auto"/>
              <w:jc w:val="center"/>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Выручка от продажи товара (тыс. у.е.)</w:t>
            </w:r>
          </w:p>
        </w:tc>
        <w:tc>
          <w:tcPr>
            <w:tcW w:w="843" w:type="dxa"/>
          </w:tcPr>
          <w:p w:rsidR="00EE07C0" w:rsidRPr="00EE07C0" w:rsidRDefault="00EE07C0" w:rsidP="00EE07C0">
            <w:pPr>
              <w:spacing w:before="420" w:after="120" w:line="240" w:lineRule="auto"/>
              <w:jc w:val="center"/>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до 1</w:t>
            </w:r>
          </w:p>
        </w:tc>
        <w:tc>
          <w:tcPr>
            <w:tcW w:w="844" w:type="dxa"/>
          </w:tcPr>
          <w:p w:rsidR="00EE07C0" w:rsidRPr="00EE07C0" w:rsidRDefault="00EE07C0" w:rsidP="00EE07C0">
            <w:pPr>
              <w:spacing w:before="420" w:after="120" w:line="240" w:lineRule="auto"/>
              <w:jc w:val="center"/>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1-1,2</w:t>
            </w:r>
          </w:p>
        </w:tc>
        <w:tc>
          <w:tcPr>
            <w:tcW w:w="843" w:type="dxa"/>
          </w:tcPr>
          <w:p w:rsidR="00EE07C0" w:rsidRPr="00EE07C0" w:rsidRDefault="00EE07C0" w:rsidP="00EE07C0">
            <w:pPr>
              <w:spacing w:before="420" w:after="120" w:line="240" w:lineRule="auto"/>
              <w:jc w:val="center"/>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1,2-1,4</w:t>
            </w:r>
          </w:p>
        </w:tc>
        <w:tc>
          <w:tcPr>
            <w:tcW w:w="844" w:type="dxa"/>
          </w:tcPr>
          <w:p w:rsidR="00EE07C0" w:rsidRPr="00EE07C0" w:rsidRDefault="00EE07C0" w:rsidP="00EE07C0">
            <w:pPr>
              <w:spacing w:before="420" w:after="120" w:line="240" w:lineRule="auto"/>
              <w:jc w:val="center"/>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1,4-1,6</w:t>
            </w:r>
          </w:p>
        </w:tc>
        <w:tc>
          <w:tcPr>
            <w:tcW w:w="843" w:type="dxa"/>
          </w:tcPr>
          <w:p w:rsidR="00EE07C0" w:rsidRPr="00EE07C0" w:rsidRDefault="00EE07C0" w:rsidP="00EE07C0">
            <w:pPr>
              <w:spacing w:before="420" w:after="120" w:line="240" w:lineRule="auto"/>
              <w:jc w:val="center"/>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1,6-1,8</w:t>
            </w:r>
          </w:p>
        </w:tc>
        <w:tc>
          <w:tcPr>
            <w:tcW w:w="844" w:type="dxa"/>
          </w:tcPr>
          <w:p w:rsidR="00EE07C0" w:rsidRPr="00EE07C0" w:rsidRDefault="00EE07C0" w:rsidP="00EE07C0">
            <w:pPr>
              <w:spacing w:before="420" w:after="120" w:line="240" w:lineRule="auto"/>
              <w:jc w:val="center"/>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1,8-2,0</w:t>
            </w:r>
          </w:p>
        </w:tc>
        <w:tc>
          <w:tcPr>
            <w:tcW w:w="843" w:type="dxa"/>
          </w:tcPr>
          <w:p w:rsidR="00EE07C0" w:rsidRPr="00EE07C0" w:rsidRDefault="00EE07C0" w:rsidP="00EE07C0">
            <w:pPr>
              <w:spacing w:before="420" w:after="120" w:line="240" w:lineRule="auto"/>
              <w:jc w:val="center"/>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2,0 и выше</w:t>
            </w:r>
          </w:p>
        </w:tc>
      </w:tr>
      <w:tr w:rsidR="00EE07C0" w:rsidRPr="00EE07C0" w:rsidTr="007D1F33">
        <w:tc>
          <w:tcPr>
            <w:tcW w:w="2037" w:type="dxa"/>
          </w:tcPr>
          <w:p w:rsidR="00EE07C0" w:rsidRPr="00EE07C0" w:rsidRDefault="00EE07C0" w:rsidP="00EE07C0">
            <w:pPr>
              <w:spacing w:before="120" w:after="120" w:line="240" w:lineRule="auto"/>
              <w:jc w:val="center"/>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Число торговых киосков</w:t>
            </w:r>
          </w:p>
        </w:tc>
        <w:tc>
          <w:tcPr>
            <w:tcW w:w="843" w:type="dxa"/>
          </w:tcPr>
          <w:p w:rsidR="00EE07C0" w:rsidRPr="00EE07C0" w:rsidRDefault="00EE07C0" w:rsidP="00EE07C0">
            <w:pPr>
              <w:spacing w:before="240" w:after="120" w:line="240" w:lineRule="auto"/>
              <w:jc w:val="center"/>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10</w:t>
            </w:r>
          </w:p>
        </w:tc>
        <w:tc>
          <w:tcPr>
            <w:tcW w:w="844" w:type="dxa"/>
          </w:tcPr>
          <w:p w:rsidR="00EE07C0" w:rsidRPr="00EE07C0" w:rsidRDefault="00EE07C0" w:rsidP="00EE07C0">
            <w:pPr>
              <w:spacing w:before="240" w:after="120" w:line="240" w:lineRule="auto"/>
              <w:jc w:val="center"/>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12</w:t>
            </w:r>
          </w:p>
        </w:tc>
        <w:tc>
          <w:tcPr>
            <w:tcW w:w="843" w:type="dxa"/>
          </w:tcPr>
          <w:p w:rsidR="00EE07C0" w:rsidRPr="00EE07C0" w:rsidRDefault="00EE07C0" w:rsidP="00EE07C0">
            <w:pPr>
              <w:spacing w:before="240" w:after="120" w:line="240" w:lineRule="auto"/>
              <w:jc w:val="center"/>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22</w:t>
            </w:r>
          </w:p>
        </w:tc>
        <w:tc>
          <w:tcPr>
            <w:tcW w:w="844" w:type="dxa"/>
          </w:tcPr>
          <w:p w:rsidR="00EE07C0" w:rsidRPr="00EE07C0" w:rsidRDefault="00EE07C0" w:rsidP="00EE07C0">
            <w:pPr>
              <w:spacing w:before="240" w:after="120" w:line="240" w:lineRule="auto"/>
              <w:jc w:val="center"/>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26</w:t>
            </w:r>
          </w:p>
        </w:tc>
        <w:tc>
          <w:tcPr>
            <w:tcW w:w="843" w:type="dxa"/>
          </w:tcPr>
          <w:p w:rsidR="00EE07C0" w:rsidRPr="00EE07C0" w:rsidRDefault="00EE07C0" w:rsidP="00EE07C0">
            <w:pPr>
              <w:spacing w:before="240" w:after="120" w:line="240" w:lineRule="auto"/>
              <w:jc w:val="center"/>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18</w:t>
            </w:r>
          </w:p>
        </w:tc>
        <w:tc>
          <w:tcPr>
            <w:tcW w:w="844" w:type="dxa"/>
          </w:tcPr>
          <w:p w:rsidR="00EE07C0" w:rsidRPr="00EE07C0" w:rsidRDefault="00EE07C0" w:rsidP="00EE07C0">
            <w:pPr>
              <w:spacing w:before="240" w:after="120" w:line="240" w:lineRule="auto"/>
              <w:jc w:val="center"/>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7</w:t>
            </w:r>
          </w:p>
        </w:tc>
        <w:tc>
          <w:tcPr>
            <w:tcW w:w="843" w:type="dxa"/>
          </w:tcPr>
          <w:p w:rsidR="00EE07C0" w:rsidRPr="00EE07C0" w:rsidRDefault="00EE07C0" w:rsidP="00EE07C0">
            <w:pPr>
              <w:spacing w:before="240" w:after="120" w:line="240" w:lineRule="auto"/>
              <w:jc w:val="center"/>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5</w:t>
            </w:r>
          </w:p>
        </w:tc>
      </w:tr>
    </w:tbl>
    <w:p w:rsidR="00EE07C0" w:rsidRPr="00EE07C0" w:rsidRDefault="00EE07C0" w:rsidP="00EE07C0">
      <w:pPr>
        <w:spacing w:after="0" w:line="240" w:lineRule="auto"/>
        <w:ind w:firstLine="720"/>
        <w:jc w:val="both"/>
        <w:rPr>
          <w:rFonts w:ascii="Times New Roman" w:eastAsia="Times New Roman" w:hAnsi="Times New Roman" w:cs="Times New Roman"/>
          <w:color w:val="000000"/>
          <w:sz w:val="24"/>
          <w:szCs w:val="24"/>
          <w:lang w:val="ru-RU" w:eastAsia="ru-RU"/>
        </w:rPr>
      </w:pPr>
    </w:p>
    <w:p w:rsidR="00EE07C0" w:rsidRPr="00EE07C0" w:rsidRDefault="00EE07C0" w:rsidP="00EE07C0">
      <w:pPr>
        <w:spacing w:after="0" w:line="240" w:lineRule="auto"/>
        <w:ind w:left="284"/>
        <w:jc w:val="both"/>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 xml:space="preserve">Найдите среднедневную выручку от продажи товаров, дисперсию, среднее </w:t>
      </w:r>
      <w:proofErr w:type="spellStart"/>
      <w:r w:rsidRPr="00EE07C0">
        <w:rPr>
          <w:rFonts w:ascii="Times New Roman" w:eastAsia="Times New Roman" w:hAnsi="Times New Roman" w:cs="Times New Roman"/>
          <w:color w:val="000000"/>
          <w:sz w:val="24"/>
          <w:szCs w:val="24"/>
          <w:lang w:val="ru-RU" w:eastAsia="ru-RU"/>
        </w:rPr>
        <w:t>квадратическое</w:t>
      </w:r>
      <w:proofErr w:type="spellEnd"/>
      <w:r w:rsidRPr="00EE07C0">
        <w:rPr>
          <w:rFonts w:ascii="Times New Roman" w:eastAsia="Times New Roman" w:hAnsi="Times New Roman" w:cs="Times New Roman"/>
          <w:color w:val="000000"/>
          <w:sz w:val="24"/>
          <w:szCs w:val="24"/>
          <w:lang w:val="ru-RU" w:eastAsia="ru-RU"/>
        </w:rPr>
        <w:t xml:space="preserve"> отклонение, коэффициент вариации. Объясните полученные результаты.</w:t>
      </w:r>
    </w:p>
    <w:p w:rsidR="00EE07C0" w:rsidRPr="00EE07C0" w:rsidRDefault="00EE07C0" w:rsidP="00EE07C0">
      <w:pPr>
        <w:spacing w:after="0" w:line="240" w:lineRule="auto"/>
        <w:ind w:left="284"/>
        <w:jc w:val="both"/>
        <w:rPr>
          <w:rFonts w:ascii="Times New Roman" w:eastAsia="Times New Roman" w:hAnsi="Times New Roman" w:cs="Times New Roman"/>
          <w:color w:val="000000"/>
          <w:sz w:val="28"/>
          <w:szCs w:val="28"/>
          <w:lang w:val="ru-RU" w:eastAsia="ru-RU"/>
        </w:rPr>
      </w:pPr>
    </w:p>
    <w:p w:rsidR="00EE07C0" w:rsidRPr="00EE07C0" w:rsidRDefault="00EE07C0" w:rsidP="00EE07C0">
      <w:pPr>
        <w:numPr>
          <w:ilvl w:val="1"/>
          <w:numId w:val="18"/>
        </w:numPr>
        <w:autoSpaceDE w:val="0"/>
        <w:autoSpaceDN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Имеются следующие данные по нескольким магазинам: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1515"/>
        <w:gridCol w:w="1581"/>
        <w:gridCol w:w="3096"/>
      </w:tblGrid>
      <w:tr w:rsidR="00EE07C0" w:rsidRPr="00E96D69" w:rsidTr="007D1F33">
        <w:trPr>
          <w:trHeight w:val="345"/>
        </w:trPr>
        <w:tc>
          <w:tcPr>
            <w:tcW w:w="3096" w:type="dxa"/>
            <w:vMerge w:val="restart"/>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Товарные группы</w:t>
            </w:r>
          </w:p>
        </w:tc>
        <w:tc>
          <w:tcPr>
            <w:tcW w:w="3096" w:type="dxa"/>
            <w:gridSpan w:val="2"/>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Товарооборот, млн. руб.</w:t>
            </w:r>
          </w:p>
        </w:tc>
        <w:tc>
          <w:tcPr>
            <w:tcW w:w="3096" w:type="dxa"/>
            <w:vMerge w:val="restart"/>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Изменение цен в </w:t>
            </w:r>
            <w:r w:rsidRPr="00EE07C0">
              <w:rPr>
                <w:rFonts w:ascii="Times New Roman" w:eastAsia="Times New Roman" w:hAnsi="Times New Roman" w:cs="Times New Roman"/>
                <w:sz w:val="24"/>
                <w:szCs w:val="24"/>
                <w:lang w:eastAsia="ru-RU"/>
              </w:rPr>
              <w:t>IV</w:t>
            </w:r>
            <w:r w:rsidRPr="00EE07C0">
              <w:rPr>
                <w:rFonts w:ascii="Times New Roman" w:eastAsia="Times New Roman" w:hAnsi="Times New Roman" w:cs="Times New Roman"/>
                <w:sz w:val="24"/>
                <w:szCs w:val="24"/>
                <w:lang w:val="ru-RU" w:eastAsia="ru-RU"/>
              </w:rPr>
              <w:t xml:space="preserve"> кв. по сравнению с </w:t>
            </w:r>
            <w:r w:rsidRPr="00EE07C0">
              <w:rPr>
                <w:rFonts w:ascii="Times New Roman" w:eastAsia="Times New Roman" w:hAnsi="Times New Roman" w:cs="Times New Roman"/>
                <w:sz w:val="24"/>
                <w:szCs w:val="24"/>
                <w:lang w:eastAsia="ru-RU"/>
              </w:rPr>
              <w:t>III</w:t>
            </w:r>
            <w:r w:rsidRPr="00EE07C0">
              <w:rPr>
                <w:rFonts w:ascii="Times New Roman" w:eastAsia="Times New Roman" w:hAnsi="Times New Roman" w:cs="Times New Roman"/>
                <w:sz w:val="24"/>
                <w:szCs w:val="24"/>
                <w:lang w:val="ru-RU" w:eastAsia="ru-RU"/>
              </w:rPr>
              <w:t xml:space="preserve"> кв., %</w:t>
            </w:r>
          </w:p>
        </w:tc>
      </w:tr>
      <w:tr w:rsidR="00EE07C0" w:rsidRPr="00EE07C0" w:rsidTr="007D1F33">
        <w:trPr>
          <w:trHeight w:val="195"/>
        </w:trPr>
        <w:tc>
          <w:tcPr>
            <w:tcW w:w="3096" w:type="dxa"/>
            <w:vMerge/>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p>
        </w:tc>
        <w:tc>
          <w:tcPr>
            <w:tcW w:w="1515"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eastAsia="ru-RU"/>
              </w:rPr>
              <w:t>III</w:t>
            </w:r>
            <w:r w:rsidRPr="00EE07C0">
              <w:rPr>
                <w:rFonts w:ascii="Times New Roman" w:eastAsia="Times New Roman" w:hAnsi="Times New Roman" w:cs="Times New Roman"/>
                <w:sz w:val="24"/>
                <w:szCs w:val="24"/>
                <w:lang w:val="ru-RU" w:eastAsia="ru-RU"/>
              </w:rPr>
              <w:t xml:space="preserve"> квартал</w:t>
            </w:r>
          </w:p>
        </w:tc>
        <w:tc>
          <w:tcPr>
            <w:tcW w:w="1581"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eastAsia="ru-RU"/>
              </w:rPr>
              <w:t>IV</w:t>
            </w:r>
            <w:r w:rsidRPr="00EE07C0">
              <w:rPr>
                <w:rFonts w:ascii="Times New Roman" w:eastAsia="Times New Roman" w:hAnsi="Times New Roman" w:cs="Times New Roman"/>
                <w:sz w:val="24"/>
                <w:szCs w:val="24"/>
                <w:lang w:val="ru-RU" w:eastAsia="ru-RU"/>
              </w:rPr>
              <w:t xml:space="preserve"> квартал</w:t>
            </w:r>
          </w:p>
        </w:tc>
        <w:tc>
          <w:tcPr>
            <w:tcW w:w="3096" w:type="dxa"/>
            <w:vMerge/>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p>
        </w:tc>
      </w:tr>
      <w:tr w:rsidR="00EE07C0" w:rsidRPr="00EE07C0" w:rsidTr="007D1F33">
        <w:tc>
          <w:tcPr>
            <w:tcW w:w="3096"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Продовольственные товары</w:t>
            </w:r>
          </w:p>
        </w:tc>
        <w:tc>
          <w:tcPr>
            <w:tcW w:w="1515"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470,0</w:t>
            </w:r>
          </w:p>
        </w:tc>
        <w:tc>
          <w:tcPr>
            <w:tcW w:w="1581"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500,0</w:t>
            </w:r>
          </w:p>
        </w:tc>
        <w:tc>
          <w:tcPr>
            <w:tcW w:w="3096"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Без изменения</w:t>
            </w:r>
          </w:p>
        </w:tc>
      </w:tr>
      <w:tr w:rsidR="00EE07C0" w:rsidRPr="00EE07C0" w:rsidTr="007D1F33">
        <w:tc>
          <w:tcPr>
            <w:tcW w:w="3096"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Непродовольственные товары</w:t>
            </w:r>
          </w:p>
        </w:tc>
        <w:tc>
          <w:tcPr>
            <w:tcW w:w="1515"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530,0</w:t>
            </w:r>
          </w:p>
        </w:tc>
        <w:tc>
          <w:tcPr>
            <w:tcW w:w="1581"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630,0</w:t>
            </w:r>
          </w:p>
        </w:tc>
        <w:tc>
          <w:tcPr>
            <w:tcW w:w="3096"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+10</w:t>
            </w:r>
          </w:p>
        </w:tc>
      </w:tr>
    </w:tbl>
    <w:p w:rsidR="00EE07C0" w:rsidRPr="00EE07C0" w:rsidRDefault="00EE07C0" w:rsidP="00EE07C0">
      <w:pPr>
        <w:autoSpaceDE w:val="0"/>
        <w:autoSpaceDN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Определить:</w:t>
      </w:r>
    </w:p>
    <w:p w:rsidR="00EE07C0" w:rsidRPr="00EE07C0" w:rsidRDefault="00EE07C0" w:rsidP="00EE07C0">
      <w:pPr>
        <w:numPr>
          <w:ilvl w:val="0"/>
          <w:numId w:val="6"/>
        </w:numPr>
        <w:autoSpaceDE w:val="0"/>
        <w:autoSpaceDN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Общий индекс цен по всем товарам и абсолютную сумму экономии (перерасхода) денежных средств, полученную населением от изменения цен.</w:t>
      </w:r>
    </w:p>
    <w:p w:rsidR="00EE07C0" w:rsidRPr="00EE07C0" w:rsidRDefault="00EE07C0" w:rsidP="00EE07C0">
      <w:pPr>
        <w:numPr>
          <w:ilvl w:val="0"/>
          <w:numId w:val="6"/>
        </w:numPr>
        <w:autoSpaceDE w:val="0"/>
        <w:autoSpaceDN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Общий индекс физического объема  товарооборота.</w:t>
      </w:r>
    </w:p>
    <w:p w:rsidR="00EE07C0" w:rsidRPr="00EE07C0" w:rsidRDefault="00EE07C0" w:rsidP="00EE07C0">
      <w:pPr>
        <w:numPr>
          <w:ilvl w:val="0"/>
          <w:numId w:val="6"/>
        </w:numPr>
        <w:autoSpaceDE w:val="0"/>
        <w:autoSpaceDN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Общий индекс товарооборота.</w:t>
      </w:r>
    </w:p>
    <w:p w:rsidR="00EE07C0" w:rsidRPr="00EE07C0" w:rsidRDefault="00EE07C0" w:rsidP="00EE07C0">
      <w:pPr>
        <w:autoSpaceDE w:val="0"/>
        <w:autoSpaceDN w:val="0"/>
        <w:spacing w:after="0" w:line="240" w:lineRule="auto"/>
        <w:ind w:left="360"/>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Проверить взаимосвязь трех исчисленных индексов. Сделать выводы.</w:t>
      </w: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Заведующий кафедрой______________(подпись)  ________________________(ФИО)</w:t>
      </w: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Экзаменатор                _______________(подпись)  _______________________(ФИО)</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br w:type="page"/>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 высшего образования</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Кафедра Статистики, эконометрики и оценки рисков</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center"/>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t>Экзаменационный билет №5</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r w:rsidRPr="00EE07C0">
        <w:rPr>
          <w:rFonts w:ascii="Times New Roman" w:eastAsia="Times New Roman" w:hAnsi="Times New Roman" w:cs="Times New Roman"/>
          <w:sz w:val="24"/>
          <w:szCs w:val="24"/>
          <w:lang w:val="ru-RU" w:eastAsia="ru-RU"/>
        </w:rPr>
        <w:t xml:space="preserve">по дисциплине </w:t>
      </w:r>
      <w:r w:rsidRPr="00EE07C0">
        <w:rPr>
          <w:rFonts w:ascii="Times New Roman" w:eastAsia="Times New Roman" w:hAnsi="Times New Roman" w:cs="Times New Roman"/>
          <w:bCs/>
          <w:sz w:val="24"/>
          <w:szCs w:val="24"/>
          <w:lang w:val="ru-RU" w:eastAsia="ru-RU"/>
        </w:rPr>
        <w:t>«Статистика»</w:t>
      </w: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b/>
          <w:sz w:val="24"/>
          <w:szCs w:val="24"/>
          <w:lang w:val="ru-RU" w:eastAsia="ru-RU"/>
        </w:rPr>
      </w:pPr>
    </w:p>
    <w:p w:rsidR="00EE07C0" w:rsidRPr="00EE07C0" w:rsidRDefault="00EE07C0" w:rsidP="00EE07C0">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Дискретные и непрерывные случайные величины. Закон распределения случайной величины и способы его задания.</w:t>
      </w:r>
    </w:p>
    <w:p w:rsidR="00EE07C0" w:rsidRPr="00EE07C0" w:rsidRDefault="00EE07C0" w:rsidP="00EE07C0">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ru-RU" w:eastAsia="ko-KR"/>
        </w:rPr>
      </w:pPr>
      <w:r w:rsidRPr="00EE07C0">
        <w:rPr>
          <w:rFonts w:ascii="Times New Roman" w:eastAsia="Times New Roman" w:hAnsi="Times New Roman" w:cs="Times New Roman"/>
          <w:sz w:val="24"/>
          <w:szCs w:val="24"/>
          <w:lang w:val="ru-RU" w:eastAsia="ko-KR"/>
        </w:rPr>
        <w:t>Статистическое наблюдение – первая стадия статистического исследования. Основные организационные формы статистического наблюдения. 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EE07C0" w:rsidRPr="00EE07C0" w:rsidRDefault="00EE07C0" w:rsidP="00EE07C0">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Задачи.</w:t>
      </w:r>
    </w:p>
    <w:p w:rsidR="00EE07C0" w:rsidRPr="00EE07C0" w:rsidRDefault="00EE07C0" w:rsidP="00EE07C0">
      <w:pPr>
        <w:spacing w:after="0" w:line="240" w:lineRule="auto"/>
        <w:rPr>
          <w:rFonts w:ascii="Times New Roman" w:eastAsia="Times New Roman" w:hAnsi="Times New Roman" w:cs="Times New Roman"/>
          <w:b/>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b/>
          <w:sz w:val="24"/>
          <w:szCs w:val="24"/>
          <w:lang w:val="ru-RU" w:eastAsia="ru-RU"/>
        </w:rPr>
      </w:pPr>
    </w:p>
    <w:p w:rsidR="00EE07C0" w:rsidRPr="00EE07C0" w:rsidRDefault="00EE07C0" w:rsidP="00EE07C0">
      <w:pPr>
        <w:numPr>
          <w:ilvl w:val="1"/>
          <w:numId w:val="20"/>
        </w:numPr>
        <w:tabs>
          <w:tab w:val="num" w:pos="1440"/>
        </w:tabs>
        <w:autoSpaceDE w:val="0"/>
        <w:autoSpaceDN w:val="0"/>
        <w:spacing w:after="0" w:line="240" w:lineRule="auto"/>
        <w:ind w:left="-142" w:firstLine="847"/>
        <w:jc w:val="both"/>
        <w:rPr>
          <w:rFonts w:ascii="Times New Roman" w:eastAsia="Times New Roman" w:hAnsi="Times New Roman" w:cs="Times New Roman"/>
          <w:sz w:val="28"/>
          <w:szCs w:val="28"/>
          <w:lang w:val="ru-RU" w:eastAsia="ru-RU"/>
        </w:rPr>
      </w:pPr>
      <w:r w:rsidRPr="00EE07C0">
        <w:rPr>
          <w:rFonts w:ascii="Times New Roman" w:eastAsia="Times New Roman" w:hAnsi="Times New Roman" w:cs="Times New Roman"/>
          <w:sz w:val="24"/>
          <w:szCs w:val="24"/>
          <w:lang w:val="ru-RU" w:eastAsia="ru-RU"/>
        </w:rPr>
        <w:t>Консультационная фирма получила приглашение для выполнения 2-х работ от двух международных корпораций. Руководство фирмы оценивает вероятность получения заказа от фирмы А – в 0,45. Так же, по мнению руководителей фирмы, в случае, если фирма заключит договор с компанией А, то с вероятностью 0,9 компания В даст фирме консультационную работу. С какой вероятностью компания получит оба заказа</w:t>
      </w:r>
      <w:r w:rsidRPr="00EE07C0">
        <w:rPr>
          <w:rFonts w:ascii="Times New Roman" w:eastAsia="Times New Roman" w:hAnsi="Times New Roman" w:cs="Times New Roman"/>
          <w:sz w:val="28"/>
          <w:szCs w:val="28"/>
          <w:lang w:val="ru-RU" w:eastAsia="ru-RU"/>
        </w:rPr>
        <w:t>?</w:t>
      </w:r>
    </w:p>
    <w:p w:rsidR="00EE07C0" w:rsidRPr="00EE07C0" w:rsidRDefault="00EE07C0" w:rsidP="00EE07C0">
      <w:pPr>
        <w:spacing w:after="0" w:line="240" w:lineRule="auto"/>
        <w:rPr>
          <w:rFonts w:ascii="Times New Roman" w:eastAsia="Times New Roman" w:hAnsi="Times New Roman" w:cs="Times New Roman"/>
          <w:b/>
          <w:sz w:val="24"/>
          <w:szCs w:val="24"/>
          <w:lang w:val="ru-RU" w:eastAsia="ru-RU"/>
        </w:rPr>
      </w:pPr>
    </w:p>
    <w:p w:rsidR="00EE07C0" w:rsidRPr="00EE07C0" w:rsidRDefault="00EE07C0" w:rsidP="00EE07C0">
      <w:pPr>
        <w:numPr>
          <w:ilvl w:val="1"/>
          <w:numId w:val="20"/>
        </w:numPr>
        <w:spacing w:after="0" w:line="240" w:lineRule="auto"/>
        <w:ind w:left="-142" w:firstLine="847"/>
        <w:jc w:val="both"/>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Оцените влияние существующих форм повышения квалификации преподавателей института на уровень их профессионального мастерства, вычислив коэффициенты контингенции и ассоциации. Располагая данными о результатах аттестации студентами 320 преподавателей, из которых 240 повысили свою квалификацию, составляем следующую таблицу.</w:t>
      </w:r>
    </w:p>
    <w:p w:rsidR="00EE07C0" w:rsidRPr="00EE07C0" w:rsidRDefault="00EE07C0" w:rsidP="00EE07C0">
      <w:pPr>
        <w:spacing w:after="0" w:line="240" w:lineRule="auto"/>
        <w:jc w:val="both"/>
        <w:rPr>
          <w:rFonts w:ascii="Times New Roman" w:eastAsia="Times New Roman" w:hAnsi="Times New Roman" w:cs="Times New Roman"/>
          <w:lang w:val="ru-RU" w:eastAsia="ru-RU"/>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964"/>
        <w:gridCol w:w="3154"/>
        <w:gridCol w:w="2130"/>
        <w:gridCol w:w="1174"/>
      </w:tblGrid>
      <w:tr w:rsidR="00EE07C0" w:rsidRPr="00EE07C0" w:rsidTr="007D1F33">
        <w:tc>
          <w:tcPr>
            <w:tcW w:w="1902" w:type="pct"/>
            <w:tcBorders>
              <w:bottom w:val="nil"/>
            </w:tcBorders>
          </w:tcPr>
          <w:p w:rsidR="00EE07C0" w:rsidRPr="00EE07C0" w:rsidRDefault="00EE07C0" w:rsidP="00EE07C0">
            <w:pPr>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Группы преподавателей</w:t>
            </w:r>
          </w:p>
        </w:tc>
        <w:tc>
          <w:tcPr>
            <w:tcW w:w="2535" w:type="pct"/>
            <w:gridSpan w:val="2"/>
            <w:tcBorders>
              <w:left w:val="nil"/>
              <w:right w:val="nil"/>
            </w:tcBorders>
          </w:tcPr>
          <w:p w:rsidR="00EE07C0" w:rsidRPr="00EE07C0" w:rsidRDefault="00EE07C0" w:rsidP="00EE07C0">
            <w:pPr>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Средний балл по сравнению с предыдущим по результатам аттестации</w:t>
            </w:r>
          </w:p>
        </w:tc>
        <w:tc>
          <w:tcPr>
            <w:tcW w:w="563" w:type="pct"/>
            <w:tcBorders>
              <w:bottom w:val="nil"/>
            </w:tcBorders>
          </w:tcPr>
          <w:p w:rsidR="00EE07C0" w:rsidRPr="00EE07C0" w:rsidRDefault="00EE07C0" w:rsidP="00EE07C0">
            <w:pPr>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Итого</w:t>
            </w:r>
          </w:p>
        </w:tc>
      </w:tr>
      <w:tr w:rsidR="00EE07C0" w:rsidRPr="00EE07C0" w:rsidTr="007D1F33">
        <w:trPr>
          <w:cantSplit/>
        </w:trPr>
        <w:tc>
          <w:tcPr>
            <w:tcW w:w="1902" w:type="pct"/>
            <w:tcBorders>
              <w:top w:val="nil"/>
            </w:tcBorders>
          </w:tcPr>
          <w:p w:rsidR="00EE07C0" w:rsidRPr="00EE07C0" w:rsidRDefault="00EE07C0" w:rsidP="00EE07C0">
            <w:pPr>
              <w:spacing w:after="0" w:line="240" w:lineRule="auto"/>
              <w:jc w:val="center"/>
              <w:rPr>
                <w:rFonts w:ascii="Times New Roman" w:eastAsia="Times New Roman" w:hAnsi="Times New Roman" w:cs="Times New Roman"/>
                <w:lang w:val="ru-RU" w:eastAsia="ru-RU"/>
              </w:rPr>
            </w:pPr>
          </w:p>
        </w:tc>
        <w:tc>
          <w:tcPr>
            <w:tcW w:w="1513" w:type="pct"/>
            <w:tcBorders>
              <w:left w:val="nil"/>
            </w:tcBorders>
          </w:tcPr>
          <w:p w:rsidR="00EE07C0" w:rsidRPr="00EE07C0" w:rsidRDefault="00EE07C0" w:rsidP="00EE07C0">
            <w:pPr>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не изменился и возрос</w:t>
            </w:r>
          </w:p>
        </w:tc>
        <w:tc>
          <w:tcPr>
            <w:tcW w:w="1022" w:type="pct"/>
            <w:tcBorders>
              <w:right w:val="nil"/>
            </w:tcBorders>
          </w:tcPr>
          <w:p w:rsidR="00EE07C0" w:rsidRPr="00EE07C0" w:rsidRDefault="00EE07C0" w:rsidP="00EE07C0">
            <w:pPr>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снизился</w:t>
            </w:r>
          </w:p>
        </w:tc>
        <w:tc>
          <w:tcPr>
            <w:tcW w:w="563" w:type="pct"/>
            <w:tcBorders>
              <w:top w:val="nil"/>
            </w:tcBorders>
          </w:tcPr>
          <w:p w:rsidR="00EE07C0" w:rsidRPr="00EE07C0" w:rsidRDefault="00EE07C0" w:rsidP="00EE07C0">
            <w:pPr>
              <w:spacing w:after="0" w:line="240" w:lineRule="auto"/>
              <w:jc w:val="center"/>
              <w:rPr>
                <w:rFonts w:ascii="Times New Roman" w:eastAsia="Times New Roman" w:hAnsi="Times New Roman" w:cs="Times New Roman"/>
                <w:lang w:val="ru-RU" w:eastAsia="ru-RU"/>
              </w:rPr>
            </w:pPr>
          </w:p>
        </w:tc>
      </w:tr>
      <w:tr w:rsidR="00EE07C0" w:rsidRPr="00EE07C0" w:rsidTr="007D1F33">
        <w:trPr>
          <w:cantSplit/>
        </w:trPr>
        <w:tc>
          <w:tcPr>
            <w:tcW w:w="1902" w:type="pct"/>
            <w:tcBorders>
              <w:top w:val="nil"/>
            </w:tcBorders>
          </w:tcPr>
          <w:p w:rsidR="00EE07C0" w:rsidRPr="00EE07C0" w:rsidRDefault="00EE07C0" w:rsidP="00EE07C0">
            <w:pPr>
              <w:spacing w:after="0" w:line="240" w:lineRule="auto"/>
              <w:jc w:val="both"/>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Повысившие квалификацию по одной из принятых форм</w:t>
            </w:r>
          </w:p>
        </w:tc>
        <w:tc>
          <w:tcPr>
            <w:tcW w:w="1513" w:type="pct"/>
          </w:tcPr>
          <w:p w:rsidR="00EE07C0" w:rsidRPr="00EE07C0" w:rsidRDefault="00EE07C0" w:rsidP="00EE07C0">
            <w:pPr>
              <w:spacing w:after="0" w:line="240" w:lineRule="auto"/>
              <w:jc w:val="center"/>
              <w:rPr>
                <w:rFonts w:ascii="Times New Roman" w:eastAsia="Times New Roman" w:hAnsi="Times New Roman" w:cs="Times New Roman"/>
                <w:lang w:val="ru-RU" w:eastAsia="ru-RU"/>
              </w:rPr>
            </w:pPr>
          </w:p>
          <w:p w:rsidR="00EE07C0" w:rsidRPr="00EE07C0" w:rsidRDefault="00EE07C0" w:rsidP="00EE07C0">
            <w:pPr>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163</w:t>
            </w:r>
          </w:p>
        </w:tc>
        <w:tc>
          <w:tcPr>
            <w:tcW w:w="1022" w:type="pct"/>
          </w:tcPr>
          <w:p w:rsidR="00EE07C0" w:rsidRPr="00EE07C0" w:rsidRDefault="00EE07C0" w:rsidP="00EE07C0">
            <w:pPr>
              <w:spacing w:after="0" w:line="240" w:lineRule="auto"/>
              <w:jc w:val="center"/>
              <w:rPr>
                <w:rFonts w:ascii="Times New Roman" w:eastAsia="Times New Roman" w:hAnsi="Times New Roman" w:cs="Times New Roman"/>
                <w:lang w:val="ru-RU" w:eastAsia="ru-RU"/>
              </w:rPr>
            </w:pPr>
          </w:p>
          <w:p w:rsidR="00EE07C0" w:rsidRPr="00EE07C0" w:rsidRDefault="00EE07C0" w:rsidP="00EE07C0">
            <w:pPr>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77</w:t>
            </w:r>
          </w:p>
        </w:tc>
        <w:tc>
          <w:tcPr>
            <w:tcW w:w="563" w:type="pct"/>
            <w:tcBorders>
              <w:top w:val="nil"/>
            </w:tcBorders>
          </w:tcPr>
          <w:p w:rsidR="00EE07C0" w:rsidRPr="00EE07C0" w:rsidRDefault="00EE07C0" w:rsidP="00EE07C0">
            <w:pPr>
              <w:spacing w:after="0" w:line="240" w:lineRule="auto"/>
              <w:jc w:val="center"/>
              <w:rPr>
                <w:rFonts w:ascii="Times New Roman" w:eastAsia="Times New Roman" w:hAnsi="Times New Roman" w:cs="Times New Roman"/>
                <w:lang w:val="ru-RU" w:eastAsia="ru-RU"/>
              </w:rPr>
            </w:pPr>
          </w:p>
          <w:p w:rsidR="00EE07C0" w:rsidRPr="00EE07C0" w:rsidRDefault="00EE07C0" w:rsidP="00EE07C0">
            <w:pPr>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240</w:t>
            </w:r>
          </w:p>
        </w:tc>
      </w:tr>
      <w:tr w:rsidR="00EE07C0" w:rsidRPr="00EE07C0" w:rsidTr="007D1F33">
        <w:trPr>
          <w:cantSplit/>
        </w:trPr>
        <w:tc>
          <w:tcPr>
            <w:tcW w:w="1902" w:type="pct"/>
          </w:tcPr>
          <w:p w:rsidR="00EE07C0" w:rsidRPr="00EE07C0" w:rsidRDefault="00EE07C0" w:rsidP="00EE07C0">
            <w:pPr>
              <w:spacing w:after="0" w:line="240" w:lineRule="auto"/>
              <w:jc w:val="both"/>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Не прошедшие повышение квалификации по принятым формам</w:t>
            </w:r>
          </w:p>
        </w:tc>
        <w:tc>
          <w:tcPr>
            <w:tcW w:w="1513" w:type="pct"/>
          </w:tcPr>
          <w:p w:rsidR="00EE07C0" w:rsidRPr="00EE07C0" w:rsidRDefault="00EE07C0" w:rsidP="00EE07C0">
            <w:pPr>
              <w:spacing w:after="0" w:line="240" w:lineRule="auto"/>
              <w:jc w:val="center"/>
              <w:rPr>
                <w:rFonts w:ascii="Times New Roman" w:eastAsia="Times New Roman" w:hAnsi="Times New Roman" w:cs="Times New Roman"/>
                <w:lang w:val="ru-RU" w:eastAsia="ru-RU"/>
              </w:rPr>
            </w:pPr>
          </w:p>
          <w:p w:rsidR="00EE07C0" w:rsidRPr="00EE07C0" w:rsidRDefault="00EE07C0" w:rsidP="00EE07C0">
            <w:pPr>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46</w:t>
            </w:r>
          </w:p>
        </w:tc>
        <w:tc>
          <w:tcPr>
            <w:tcW w:w="1022" w:type="pct"/>
          </w:tcPr>
          <w:p w:rsidR="00EE07C0" w:rsidRPr="00EE07C0" w:rsidRDefault="00EE07C0" w:rsidP="00EE07C0">
            <w:pPr>
              <w:spacing w:after="0" w:line="240" w:lineRule="auto"/>
              <w:jc w:val="center"/>
              <w:rPr>
                <w:rFonts w:ascii="Times New Roman" w:eastAsia="Times New Roman" w:hAnsi="Times New Roman" w:cs="Times New Roman"/>
                <w:lang w:val="ru-RU" w:eastAsia="ru-RU"/>
              </w:rPr>
            </w:pPr>
          </w:p>
          <w:p w:rsidR="00EE07C0" w:rsidRPr="00EE07C0" w:rsidRDefault="00EE07C0" w:rsidP="00EE07C0">
            <w:pPr>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34</w:t>
            </w:r>
          </w:p>
        </w:tc>
        <w:tc>
          <w:tcPr>
            <w:tcW w:w="563" w:type="pct"/>
          </w:tcPr>
          <w:p w:rsidR="00EE07C0" w:rsidRPr="00EE07C0" w:rsidRDefault="00EE07C0" w:rsidP="00EE07C0">
            <w:pPr>
              <w:spacing w:after="0" w:line="240" w:lineRule="auto"/>
              <w:jc w:val="center"/>
              <w:rPr>
                <w:rFonts w:ascii="Times New Roman" w:eastAsia="Times New Roman" w:hAnsi="Times New Roman" w:cs="Times New Roman"/>
                <w:lang w:val="ru-RU" w:eastAsia="ru-RU"/>
              </w:rPr>
            </w:pPr>
          </w:p>
          <w:p w:rsidR="00EE07C0" w:rsidRPr="00EE07C0" w:rsidRDefault="00EE07C0" w:rsidP="00EE07C0">
            <w:pPr>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80</w:t>
            </w:r>
          </w:p>
        </w:tc>
      </w:tr>
      <w:tr w:rsidR="00EE07C0" w:rsidRPr="00EE07C0" w:rsidTr="007D1F33">
        <w:trPr>
          <w:cantSplit/>
        </w:trPr>
        <w:tc>
          <w:tcPr>
            <w:tcW w:w="1902" w:type="pct"/>
          </w:tcPr>
          <w:p w:rsidR="00EE07C0" w:rsidRPr="00EE07C0" w:rsidRDefault="00EE07C0" w:rsidP="00EE07C0">
            <w:pPr>
              <w:spacing w:after="0" w:line="240" w:lineRule="auto"/>
              <w:jc w:val="both"/>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Итого</w:t>
            </w:r>
          </w:p>
        </w:tc>
        <w:tc>
          <w:tcPr>
            <w:tcW w:w="1513" w:type="pct"/>
          </w:tcPr>
          <w:p w:rsidR="00EE07C0" w:rsidRPr="00EE07C0" w:rsidRDefault="00EE07C0" w:rsidP="00EE07C0">
            <w:pPr>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209</w:t>
            </w:r>
          </w:p>
        </w:tc>
        <w:tc>
          <w:tcPr>
            <w:tcW w:w="1022" w:type="pct"/>
          </w:tcPr>
          <w:p w:rsidR="00EE07C0" w:rsidRPr="00EE07C0" w:rsidRDefault="00EE07C0" w:rsidP="00EE07C0">
            <w:pPr>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111</w:t>
            </w:r>
          </w:p>
        </w:tc>
        <w:tc>
          <w:tcPr>
            <w:tcW w:w="563" w:type="pct"/>
          </w:tcPr>
          <w:p w:rsidR="00EE07C0" w:rsidRPr="00EE07C0" w:rsidRDefault="00EE07C0" w:rsidP="00EE07C0">
            <w:pPr>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320</w:t>
            </w:r>
          </w:p>
        </w:tc>
      </w:tr>
    </w:tbl>
    <w:p w:rsidR="00EE07C0" w:rsidRPr="00EE07C0" w:rsidRDefault="00EE07C0" w:rsidP="00EE07C0">
      <w:pPr>
        <w:spacing w:after="0" w:line="240" w:lineRule="auto"/>
        <w:jc w:val="both"/>
        <w:rPr>
          <w:rFonts w:ascii="Times New Roman" w:eastAsia="Times New Roman" w:hAnsi="Times New Roman" w:cs="Times New Roman"/>
          <w:lang w:val="ru-RU" w:eastAsia="ru-RU"/>
        </w:rPr>
      </w:pP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Заведующий кафедрой______________(подпись)  ________________________(ФИО)</w:t>
      </w: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Экзаменатор                _______________(подпись)  _______________________(ФИО)</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br w:type="page"/>
      </w:r>
      <w:r w:rsidRPr="00EE07C0">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высшего образования</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Кафедра Статистики, эконометрики и оценки рисков</w:t>
      </w:r>
    </w:p>
    <w:p w:rsidR="00EE07C0" w:rsidRPr="00EE07C0" w:rsidRDefault="00EE07C0" w:rsidP="00EE07C0">
      <w:pPr>
        <w:spacing w:after="0" w:line="240" w:lineRule="auto"/>
        <w:jc w:val="center"/>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t>Экзаменационный билет №6</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sz w:val="24"/>
          <w:szCs w:val="24"/>
          <w:lang w:val="ru-RU" w:eastAsia="ru-RU"/>
        </w:rPr>
        <w:t>по дисциплине «</w:t>
      </w:r>
      <w:r w:rsidRPr="00EE07C0">
        <w:rPr>
          <w:rFonts w:ascii="Times New Roman" w:eastAsia="Times New Roman" w:hAnsi="Times New Roman" w:cs="Times New Roman"/>
          <w:bCs/>
          <w:sz w:val="24"/>
          <w:szCs w:val="24"/>
          <w:lang w:val="ru-RU" w:eastAsia="ru-RU"/>
        </w:rPr>
        <w:t>Статистика»</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widowControl w:val="0"/>
        <w:numPr>
          <w:ilvl w:val="0"/>
          <w:numId w:val="2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Формула Бернулли. Биномиальное распределение. Наивероятнейшее число наступления событий. Формула Пуассона. Закон распределения редких событий.</w:t>
      </w:r>
    </w:p>
    <w:p w:rsidR="00EE07C0" w:rsidRPr="00EE07C0" w:rsidRDefault="00EE07C0" w:rsidP="00EE07C0">
      <w:pPr>
        <w:numPr>
          <w:ilvl w:val="0"/>
          <w:numId w:val="21"/>
        </w:num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 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EE07C0" w:rsidRPr="00EE07C0" w:rsidRDefault="00EE07C0" w:rsidP="00EE07C0">
      <w:pPr>
        <w:widowControl w:val="0"/>
        <w:numPr>
          <w:ilvl w:val="0"/>
          <w:numId w:val="21"/>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Задачи.</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p>
    <w:p w:rsidR="00EE07C0" w:rsidRPr="00EE07C0" w:rsidRDefault="00EE07C0" w:rsidP="00EE07C0">
      <w:pPr>
        <w:numPr>
          <w:ilvl w:val="1"/>
          <w:numId w:val="21"/>
        </w:numPr>
        <w:autoSpaceDE w:val="0"/>
        <w:autoSpaceDN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Для выяснения возрастных особенностей кадрового состава продавцов универсама было произведено обследование, в результате которого получены следующие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620"/>
        <w:gridCol w:w="1440"/>
        <w:gridCol w:w="1440"/>
        <w:gridCol w:w="1440"/>
      </w:tblGrid>
      <w:tr w:rsidR="00EE07C0" w:rsidRPr="00EE07C0" w:rsidTr="007D1F33">
        <w:tc>
          <w:tcPr>
            <w:tcW w:w="3348"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Возраст продавцов (лет)</w:t>
            </w:r>
          </w:p>
        </w:tc>
        <w:tc>
          <w:tcPr>
            <w:tcW w:w="1620"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20-30</w:t>
            </w:r>
          </w:p>
        </w:tc>
        <w:tc>
          <w:tcPr>
            <w:tcW w:w="1440"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30-40</w:t>
            </w:r>
          </w:p>
        </w:tc>
        <w:tc>
          <w:tcPr>
            <w:tcW w:w="1440"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40-50</w:t>
            </w:r>
          </w:p>
        </w:tc>
        <w:tc>
          <w:tcPr>
            <w:tcW w:w="1440"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50-60</w:t>
            </w:r>
          </w:p>
        </w:tc>
      </w:tr>
      <w:tr w:rsidR="00EE07C0" w:rsidRPr="00EE07C0" w:rsidTr="007D1F33">
        <w:tc>
          <w:tcPr>
            <w:tcW w:w="3348"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Число продавцов</w:t>
            </w:r>
          </w:p>
        </w:tc>
        <w:tc>
          <w:tcPr>
            <w:tcW w:w="1620"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w:t>
            </w:r>
          </w:p>
        </w:tc>
        <w:tc>
          <w:tcPr>
            <w:tcW w:w="1440"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60</w:t>
            </w:r>
          </w:p>
        </w:tc>
        <w:tc>
          <w:tcPr>
            <w:tcW w:w="1440"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15</w:t>
            </w:r>
          </w:p>
        </w:tc>
        <w:tc>
          <w:tcPr>
            <w:tcW w:w="1440"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w:t>
            </w:r>
          </w:p>
        </w:tc>
      </w:tr>
    </w:tbl>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autoSpaceDE w:val="0"/>
        <w:autoSpaceDN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Определите:</w:t>
      </w:r>
    </w:p>
    <w:p w:rsidR="00EE07C0" w:rsidRPr="00EE07C0" w:rsidRDefault="00EE07C0" w:rsidP="00EE07C0">
      <w:pPr>
        <w:numPr>
          <w:ilvl w:val="0"/>
          <w:numId w:val="7"/>
        </w:numPr>
        <w:autoSpaceDE w:val="0"/>
        <w:autoSpaceDN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Средний возраст продавцов.</w:t>
      </w:r>
    </w:p>
    <w:p w:rsidR="00EE07C0" w:rsidRPr="00EE07C0" w:rsidRDefault="00EE07C0" w:rsidP="00EE07C0">
      <w:pPr>
        <w:numPr>
          <w:ilvl w:val="0"/>
          <w:numId w:val="7"/>
        </w:numPr>
        <w:autoSpaceDE w:val="0"/>
        <w:autoSpaceDN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Дисперсию возраста продавцов.</w:t>
      </w:r>
    </w:p>
    <w:p w:rsidR="00EE07C0" w:rsidRPr="00EE07C0" w:rsidRDefault="00EE07C0" w:rsidP="00EE07C0">
      <w:pPr>
        <w:numPr>
          <w:ilvl w:val="0"/>
          <w:numId w:val="7"/>
        </w:numPr>
        <w:autoSpaceDE w:val="0"/>
        <w:autoSpaceDN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Коэффициент вариации.</w:t>
      </w:r>
    </w:p>
    <w:p w:rsidR="00EE07C0" w:rsidRPr="00EE07C0" w:rsidRDefault="00EE07C0" w:rsidP="00EE07C0">
      <w:pPr>
        <w:spacing w:after="0" w:line="240" w:lineRule="auto"/>
        <w:ind w:left="720"/>
        <w:contextualSpacing/>
        <w:rPr>
          <w:rFonts w:ascii="Times New Roman" w:eastAsia="Times New Roman" w:hAnsi="Times New Roman" w:cs="Times New Roman"/>
          <w:sz w:val="24"/>
          <w:szCs w:val="24"/>
          <w:lang w:val="ru-RU" w:eastAsia="ru-RU"/>
        </w:rPr>
      </w:pPr>
    </w:p>
    <w:p w:rsidR="00EE07C0" w:rsidRPr="00EE07C0" w:rsidRDefault="00EE07C0" w:rsidP="00EE07C0">
      <w:pPr>
        <w:numPr>
          <w:ilvl w:val="1"/>
          <w:numId w:val="2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Имеются следующие данные о реализации овощей и ценах на рынках города: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800"/>
        <w:gridCol w:w="1620"/>
        <w:gridCol w:w="2160"/>
        <w:gridCol w:w="1800"/>
      </w:tblGrid>
      <w:tr w:rsidR="00EE07C0" w:rsidRPr="00EE07C0" w:rsidTr="007D1F33">
        <w:trPr>
          <w:trHeight w:val="360"/>
        </w:trPr>
        <w:tc>
          <w:tcPr>
            <w:tcW w:w="1908" w:type="dxa"/>
            <w:vMerge w:val="restart"/>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Овощи</w:t>
            </w:r>
          </w:p>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tc>
        <w:tc>
          <w:tcPr>
            <w:tcW w:w="3420" w:type="dxa"/>
            <w:gridSpan w:val="2"/>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Базисный период</w:t>
            </w:r>
          </w:p>
        </w:tc>
        <w:tc>
          <w:tcPr>
            <w:tcW w:w="3960" w:type="dxa"/>
            <w:gridSpan w:val="2"/>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Отчетный период</w:t>
            </w:r>
          </w:p>
        </w:tc>
      </w:tr>
      <w:tr w:rsidR="00EE07C0" w:rsidRPr="00EE07C0" w:rsidTr="007D1F33">
        <w:trPr>
          <w:trHeight w:val="180"/>
        </w:trPr>
        <w:tc>
          <w:tcPr>
            <w:tcW w:w="1908" w:type="dxa"/>
            <w:vMerge/>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tc>
        <w:tc>
          <w:tcPr>
            <w:tcW w:w="180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Кол-во, тонн</w:t>
            </w:r>
          </w:p>
        </w:tc>
        <w:tc>
          <w:tcPr>
            <w:tcW w:w="162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Средняя цена за 1 кг.</w:t>
            </w:r>
          </w:p>
        </w:tc>
        <w:tc>
          <w:tcPr>
            <w:tcW w:w="216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Кол-во, тонн</w:t>
            </w:r>
          </w:p>
        </w:tc>
        <w:tc>
          <w:tcPr>
            <w:tcW w:w="180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Средняя цена за 1 кг.</w:t>
            </w:r>
          </w:p>
        </w:tc>
      </w:tr>
      <w:tr w:rsidR="00EE07C0" w:rsidRPr="00EE07C0" w:rsidTr="007D1F33">
        <w:tc>
          <w:tcPr>
            <w:tcW w:w="1908"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свекла</w:t>
            </w:r>
          </w:p>
        </w:tc>
        <w:tc>
          <w:tcPr>
            <w:tcW w:w="180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160</w:t>
            </w:r>
          </w:p>
        </w:tc>
        <w:tc>
          <w:tcPr>
            <w:tcW w:w="162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12,0</w:t>
            </w:r>
          </w:p>
        </w:tc>
        <w:tc>
          <w:tcPr>
            <w:tcW w:w="216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185</w:t>
            </w:r>
          </w:p>
        </w:tc>
        <w:tc>
          <w:tcPr>
            <w:tcW w:w="180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13,0</w:t>
            </w:r>
          </w:p>
        </w:tc>
      </w:tr>
      <w:tr w:rsidR="00EE07C0" w:rsidRPr="00EE07C0" w:rsidTr="007D1F33">
        <w:tc>
          <w:tcPr>
            <w:tcW w:w="1908"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капуста</w:t>
            </w:r>
          </w:p>
        </w:tc>
        <w:tc>
          <w:tcPr>
            <w:tcW w:w="180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300</w:t>
            </w:r>
          </w:p>
        </w:tc>
        <w:tc>
          <w:tcPr>
            <w:tcW w:w="162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15,0</w:t>
            </w:r>
          </w:p>
        </w:tc>
        <w:tc>
          <w:tcPr>
            <w:tcW w:w="216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340</w:t>
            </w:r>
          </w:p>
        </w:tc>
        <w:tc>
          <w:tcPr>
            <w:tcW w:w="180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14,0</w:t>
            </w:r>
          </w:p>
        </w:tc>
      </w:tr>
      <w:tr w:rsidR="00EE07C0" w:rsidRPr="00EE07C0" w:rsidTr="007D1F33">
        <w:tc>
          <w:tcPr>
            <w:tcW w:w="1908"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морковь</w:t>
            </w:r>
          </w:p>
        </w:tc>
        <w:tc>
          <w:tcPr>
            <w:tcW w:w="180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180</w:t>
            </w:r>
          </w:p>
        </w:tc>
        <w:tc>
          <w:tcPr>
            <w:tcW w:w="162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14,0</w:t>
            </w:r>
          </w:p>
        </w:tc>
        <w:tc>
          <w:tcPr>
            <w:tcW w:w="216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200</w:t>
            </w:r>
          </w:p>
        </w:tc>
        <w:tc>
          <w:tcPr>
            <w:tcW w:w="180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14,0</w:t>
            </w:r>
          </w:p>
        </w:tc>
      </w:tr>
    </w:tbl>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На основании приведенных данных определите:</w:t>
      </w:r>
    </w:p>
    <w:p w:rsidR="00EE07C0" w:rsidRPr="00EE07C0" w:rsidRDefault="00EE07C0" w:rsidP="00EE07C0">
      <w:pPr>
        <w:numPr>
          <w:ilvl w:val="0"/>
          <w:numId w:val="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Общий индекс цен.</w:t>
      </w:r>
    </w:p>
    <w:p w:rsidR="00EE07C0" w:rsidRPr="00EE07C0" w:rsidRDefault="00EE07C0" w:rsidP="00EE07C0">
      <w:pPr>
        <w:numPr>
          <w:ilvl w:val="0"/>
          <w:numId w:val="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Общий индекс физического объема реализации.</w:t>
      </w:r>
    </w:p>
    <w:p w:rsidR="00EE07C0" w:rsidRPr="00EE07C0" w:rsidRDefault="00EE07C0" w:rsidP="00EE07C0">
      <w:pPr>
        <w:numPr>
          <w:ilvl w:val="0"/>
          <w:numId w:val="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Используя взаимосвязь индексов, исчислите общий индекс стоимости реализации овощей.</w:t>
      </w:r>
    </w:p>
    <w:p w:rsidR="00EE07C0" w:rsidRPr="00EE07C0" w:rsidRDefault="00EE07C0" w:rsidP="00EE07C0">
      <w:pPr>
        <w:spacing w:after="0" w:line="240" w:lineRule="auto"/>
        <w:ind w:left="720"/>
        <w:contextualSpacing/>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ind w:left="720"/>
        <w:contextualSpacing/>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ind w:left="720"/>
        <w:contextualSpacing/>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Заведующий кафедрой______________(подпись)  ________________________(ФИО)</w:t>
      </w: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Экзаменатор                _______________(подпись)  _______________________(ФИО)</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ind w:left="720"/>
        <w:contextualSpacing/>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ind w:left="720"/>
        <w:contextualSpacing/>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ind w:left="720"/>
        <w:contextualSpacing/>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ind w:left="720"/>
        <w:contextualSpacing/>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br w:type="page"/>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высшего образования</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Кафедра Статистики, эконометрики и оценки рисков</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center"/>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t>Экзаменационный билет №7</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sz w:val="24"/>
          <w:szCs w:val="24"/>
          <w:lang w:val="ru-RU" w:eastAsia="ru-RU"/>
        </w:rPr>
        <w:t xml:space="preserve">по дисциплине </w:t>
      </w:r>
      <w:r w:rsidRPr="00EE07C0">
        <w:rPr>
          <w:rFonts w:ascii="Times New Roman" w:eastAsia="Times New Roman" w:hAnsi="Times New Roman" w:cs="Times New Roman"/>
          <w:bCs/>
          <w:sz w:val="24"/>
          <w:szCs w:val="24"/>
          <w:lang w:val="ru-RU" w:eastAsia="ru-RU"/>
        </w:rPr>
        <w:t>«Статистика»</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numPr>
          <w:ilvl w:val="0"/>
          <w:numId w:val="24"/>
        </w:numPr>
        <w:shd w:val="clear" w:color="auto" w:fill="FFFFFF"/>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Числовые характеристики случайных величин. Математическое ожидание с случайной величины. Его смысл и примеры. Свойства математического ожидания.</w:t>
      </w:r>
    </w:p>
    <w:p w:rsidR="00EE07C0" w:rsidRPr="00EE07C0" w:rsidRDefault="00EE07C0" w:rsidP="00EE07C0">
      <w:pPr>
        <w:numPr>
          <w:ilvl w:val="0"/>
          <w:numId w:val="24"/>
        </w:numPr>
        <w:shd w:val="clear" w:color="auto" w:fill="FFFFFF"/>
        <w:spacing w:after="0" w:line="240" w:lineRule="auto"/>
        <w:rPr>
          <w:rFonts w:ascii="Times New Roman" w:eastAsia="Times New Roman" w:hAnsi="Times New Roman" w:cs="Times New Roman"/>
          <w:b/>
          <w:iCs/>
          <w:sz w:val="24"/>
          <w:szCs w:val="24"/>
          <w:lang w:val="ru-RU" w:eastAsia="ru-RU"/>
        </w:rPr>
      </w:pPr>
      <w:r w:rsidRPr="00EE07C0">
        <w:rPr>
          <w:rFonts w:ascii="Times New Roman" w:eastAsia="Times New Roman" w:hAnsi="Times New Roman" w:cs="Times New Roman"/>
          <w:sz w:val="24"/>
          <w:szCs w:val="24"/>
          <w:lang w:val="ru-RU" w:eastAsia="ru-RU"/>
        </w:rPr>
        <w:t>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EE07C0" w:rsidRPr="00EE07C0" w:rsidRDefault="00EE07C0" w:rsidP="00EE07C0">
      <w:pPr>
        <w:numPr>
          <w:ilvl w:val="0"/>
          <w:numId w:val="24"/>
        </w:numPr>
        <w:shd w:val="clear" w:color="auto" w:fill="FFFFFF"/>
        <w:spacing w:after="0" w:line="240" w:lineRule="auto"/>
        <w:rPr>
          <w:rFonts w:ascii="Times New Roman" w:eastAsia="Times New Roman" w:hAnsi="Times New Roman" w:cs="Times New Roman"/>
          <w:b/>
          <w:iCs/>
          <w:sz w:val="24"/>
          <w:szCs w:val="24"/>
          <w:lang w:val="ru-RU" w:eastAsia="ru-RU"/>
        </w:rPr>
      </w:pPr>
      <w:r w:rsidRPr="00EE07C0">
        <w:rPr>
          <w:rFonts w:ascii="Times New Roman" w:eastAsia="Times New Roman" w:hAnsi="Times New Roman" w:cs="Times New Roman"/>
          <w:sz w:val="24"/>
          <w:szCs w:val="24"/>
          <w:lang w:val="ru-RU" w:eastAsia="ru-RU"/>
        </w:rPr>
        <w:t>Задачи.</w:t>
      </w:r>
    </w:p>
    <w:p w:rsidR="00EE07C0" w:rsidRPr="00EE07C0" w:rsidRDefault="00EE07C0" w:rsidP="00EE07C0">
      <w:pPr>
        <w:autoSpaceDE w:val="0"/>
        <w:autoSpaceDN w:val="0"/>
        <w:spacing w:after="0" w:line="240" w:lineRule="auto"/>
        <w:jc w:val="both"/>
        <w:rPr>
          <w:rFonts w:ascii="Times New Roman" w:eastAsia="Times New Roman" w:hAnsi="Times New Roman" w:cs="Times New Roman"/>
          <w:b/>
          <w:lang w:val="ru-RU" w:eastAsia="ru-RU"/>
        </w:rPr>
      </w:pPr>
    </w:p>
    <w:p w:rsidR="00EE07C0" w:rsidRPr="00EE07C0" w:rsidRDefault="00EE07C0" w:rsidP="00EE07C0">
      <w:pPr>
        <w:autoSpaceDE w:val="0"/>
        <w:autoSpaceDN w:val="0"/>
        <w:spacing w:after="0" w:line="240" w:lineRule="auto"/>
        <w:jc w:val="both"/>
        <w:rPr>
          <w:rFonts w:ascii="Times New Roman" w:eastAsia="Times New Roman" w:hAnsi="Times New Roman" w:cs="Times New Roman"/>
          <w:b/>
          <w:lang w:val="ru-RU" w:eastAsia="ru-RU"/>
        </w:rPr>
      </w:pPr>
    </w:p>
    <w:p w:rsidR="00EE07C0" w:rsidRPr="00EE07C0" w:rsidRDefault="00EE07C0" w:rsidP="00EE07C0">
      <w:pPr>
        <w:autoSpaceDE w:val="0"/>
        <w:autoSpaceDN w:val="0"/>
        <w:spacing w:after="0" w:line="240" w:lineRule="auto"/>
        <w:jc w:val="both"/>
        <w:rPr>
          <w:rFonts w:ascii="Times New Roman" w:eastAsia="Times New Roman" w:hAnsi="Times New Roman" w:cs="Times New Roman"/>
          <w:b/>
          <w:lang w:val="ru-RU" w:eastAsia="ru-RU"/>
        </w:rPr>
      </w:pPr>
    </w:p>
    <w:p w:rsidR="00EE07C0" w:rsidRPr="00EE07C0" w:rsidRDefault="00EE07C0" w:rsidP="00EE07C0">
      <w:pPr>
        <w:autoSpaceDE w:val="0"/>
        <w:autoSpaceDN w:val="0"/>
        <w:spacing w:after="0" w:line="240" w:lineRule="auto"/>
        <w:jc w:val="both"/>
        <w:rPr>
          <w:rFonts w:ascii="Times New Roman" w:eastAsia="Times New Roman" w:hAnsi="Times New Roman" w:cs="Times New Roman"/>
          <w:b/>
          <w:lang w:val="ru-RU" w:eastAsia="ru-RU"/>
        </w:rPr>
      </w:pPr>
    </w:p>
    <w:p w:rsidR="00EE07C0" w:rsidRPr="00EE07C0" w:rsidRDefault="00EE07C0" w:rsidP="00EE07C0">
      <w:pPr>
        <w:numPr>
          <w:ilvl w:val="1"/>
          <w:numId w:val="24"/>
        </w:numPr>
        <w:tabs>
          <w:tab w:val="num" w:pos="1440"/>
        </w:tabs>
        <w:autoSpaceDE w:val="0"/>
        <w:autoSpaceDN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Вероятность того, что выпускник финансового факультета защитит диплом на 5, равна 0,6. Вероятность того, что он защитит диплом на отлично и получит приглашение на работу в банк, равна 0,4. Предположим, что студент защитил диплом. Чему равна вероятность того, что он получит приглашение на работу в банк?</w:t>
      </w:r>
    </w:p>
    <w:p w:rsidR="00EE07C0" w:rsidRPr="00EE07C0" w:rsidRDefault="00EE07C0" w:rsidP="00EE07C0">
      <w:pPr>
        <w:autoSpaceDE w:val="0"/>
        <w:autoSpaceDN w:val="0"/>
        <w:spacing w:after="0" w:line="240" w:lineRule="auto"/>
        <w:jc w:val="both"/>
        <w:rPr>
          <w:rFonts w:ascii="Times New Roman" w:eastAsia="Times New Roman" w:hAnsi="Times New Roman" w:cs="Times New Roman"/>
          <w:b/>
          <w:lang w:val="ru-RU" w:eastAsia="ru-RU"/>
        </w:rPr>
      </w:pPr>
    </w:p>
    <w:p w:rsidR="00EE07C0" w:rsidRPr="00EE07C0" w:rsidRDefault="00EE07C0" w:rsidP="00EE07C0">
      <w:pPr>
        <w:autoSpaceDE w:val="0"/>
        <w:autoSpaceDN w:val="0"/>
        <w:spacing w:after="0" w:line="240" w:lineRule="auto"/>
        <w:jc w:val="both"/>
        <w:rPr>
          <w:rFonts w:ascii="Times New Roman" w:eastAsia="Times New Roman" w:hAnsi="Times New Roman" w:cs="Times New Roman"/>
          <w:b/>
          <w:lang w:val="ru-RU" w:eastAsia="ru-RU"/>
        </w:rPr>
      </w:pPr>
    </w:p>
    <w:p w:rsidR="00EE07C0" w:rsidRPr="00EE07C0" w:rsidRDefault="00EE07C0" w:rsidP="00EE07C0">
      <w:pPr>
        <w:numPr>
          <w:ilvl w:val="1"/>
          <w:numId w:val="24"/>
        </w:numPr>
        <w:autoSpaceDE w:val="0"/>
        <w:autoSpaceDN w:val="0"/>
        <w:spacing w:after="0" w:line="240" w:lineRule="auto"/>
        <w:jc w:val="both"/>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Имеются данные о финансовых показателях фирмы:</w:t>
      </w:r>
    </w:p>
    <w:p w:rsidR="00EE07C0" w:rsidRPr="00EE07C0" w:rsidRDefault="00EE07C0" w:rsidP="00EE07C0">
      <w:pPr>
        <w:autoSpaceDE w:val="0"/>
        <w:autoSpaceDN w:val="0"/>
        <w:spacing w:after="0" w:line="240" w:lineRule="auto"/>
        <w:ind w:left="1080"/>
        <w:jc w:val="both"/>
        <w:rPr>
          <w:rFonts w:ascii="Times New Roman" w:eastAsia="Times New Roman" w:hAnsi="Times New Roman" w:cs="Times New Roman"/>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1800"/>
        <w:gridCol w:w="1980"/>
        <w:gridCol w:w="1800"/>
      </w:tblGrid>
      <w:tr w:rsidR="00EE07C0" w:rsidRPr="00EE07C0" w:rsidTr="007D1F33">
        <w:trPr>
          <w:trHeight w:val="360"/>
        </w:trPr>
        <w:tc>
          <w:tcPr>
            <w:tcW w:w="2088" w:type="dxa"/>
            <w:vMerge w:val="restart"/>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 фирмы</w:t>
            </w:r>
          </w:p>
          <w:p w:rsidR="00EE07C0" w:rsidRPr="00EE07C0" w:rsidRDefault="00EE07C0" w:rsidP="00EE07C0">
            <w:pPr>
              <w:autoSpaceDE w:val="0"/>
              <w:autoSpaceDN w:val="0"/>
              <w:spacing w:after="0" w:line="240" w:lineRule="auto"/>
              <w:jc w:val="center"/>
              <w:rPr>
                <w:rFonts w:ascii="Times New Roman" w:eastAsia="Times New Roman" w:hAnsi="Times New Roman" w:cs="Times New Roman"/>
                <w:lang w:val="ru-RU" w:eastAsia="ru-RU"/>
              </w:rPr>
            </w:pPr>
          </w:p>
        </w:tc>
        <w:tc>
          <w:tcPr>
            <w:tcW w:w="3420" w:type="dxa"/>
            <w:gridSpan w:val="2"/>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Базисный период</w:t>
            </w:r>
          </w:p>
        </w:tc>
        <w:tc>
          <w:tcPr>
            <w:tcW w:w="3780" w:type="dxa"/>
            <w:gridSpan w:val="2"/>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Отчетный период</w:t>
            </w:r>
          </w:p>
        </w:tc>
      </w:tr>
      <w:tr w:rsidR="00EE07C0" w:rsidRPr="00E96D69" w:rsidTr="007D1F33">
        <w:trPr>
          <w:trHeight w:val="195"/>
        </w:trPr>
        <w:tc>
          <w:tcPr>
            <w:tcW w:w="2088" w:type="dxa"/>
            <w:vMerge/>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lang w:val="ru-RU" w:eastAsia="ru-RU"/>
              </w:rPr>
            </w:pPr>
          </w:p>
        </w:tc>
        <w:tc>
          <w:tcPr>
            <w:tcW w:w="1620"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Прибыль на одну акцию, руб.</w:t>
            </w:r>
          </w:p>
        </w:tc>
        <w:tc>
          <w:tcPr>
            <w:tcW w:w="1800"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Количество акций, тыс.</w:t>
            </w:r>
          </w:p>
        </w:tc>
        <w:tc>
          <w:tcPr>
            <w:tcW w:w="1980"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Прибыль на одну акцию, руб.</w:t>
            </w:r>
          </w:p>
        </w:tc>
        <w:tc>
          <w:tcPr>
            <w:tcW w:w="1800"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Прибыль от реализации всех акций, тыс. руб.</w:t>
            </w:r>
          </w:p>
        </w:tc>
      </w:tr>
      <w:tr w:rsidR="00EE07C0" w:rsidRPr="00EE07C0" w:rsidTr="007D1F33">
        <w:tc>
          <w:tcPr>
            <w:tcW w:w="2088"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1</w:t>
            </w:r>
          </w:p>
        </w:tc>
        <w:tc>
          <w:tcPr>
            <w:tcW w:w="1620"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8,0</w:t>
            </w:r>
          </w:p>
        </w:tc>
        <w:tc>
          <w:tcPr>
            <w:tcW w:w="1800"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60</w:t>
            </w:r>
          </w:p>
        </w:tc>
        <w:tc>
          <w:tcPr>
            <w:tcW w:w="1980"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9,0</w:t>
            </w:r>
          </w:p>
        </w:tc>
        <w:tc>
          <w:tcPr>
            <w:tcW w:w="1800"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810</w:t>
            </w:r>
          </w:p>
        </w:tc>
      </w:tr>
      <w:tr w:rsidR="00EE07C0" w:rsidRPr="00EE07C0" w:rsidTr="007D1F33">
        <w:tc>
          <w:tcPr>
            <w:tcW w:w="2088"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2</w:t>
            </w:r>
          </w:p>
        </w:tc>
        <w:tc>
          <w:tcPr>
            <w:tcW w:w="1620"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4,0</w:t>
            </w:r>
          </w:p>
        </w:tc>
        <w:tc>
          <w:tcPr>
            <w:tcW w:w="1800"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40</w:t>
            </w:r>
          </w:p>
        </w:tc>
        <w:tc>
          <w:tcPr>
            <w:tcW w:w="1980"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8,0</w:t>
            </w:r>
          </w:p>
        </w:tc>
        <w:tc>
          <w:tcPr>
            <w:tcW w:w="1800"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480</w:t>
            </w:r>
          </w:p>
        </w:tc>
      </w:tr>
    </w:tbl>
    <w:p w:rsidR="00EE07C0" w:rsidRPr="00EE07C0" w:rsidRDefault="00EE07C0" w:rsidP="00EE07C0">
      <w:pPr>
        <w:autoSpaceDE w:val="0"/>
        <w:autoSpaceDN w:val="0"/>
        <w:spacing w:after="0" w:line="240" w:lineRule="auto"/>
        <w:jc w:val="center"/>
        <w:rPr>
          <w:rFonts w:ascii="Times New Roman" w:eastAsia="Times New Roman" w:hAnsi="Times New Roman" w:cs="Times New Roman"/>
          <w:lang w:val="ru-RU" w:eastAsia="ru-RU"/>
        </w:rPr>
      </w:pPr>
    </w:p>
    <w:p w:rsidR="00EE07C0" w:rsidRPr="00EE07C0" w:rsidRDefault="00EE07C0" w:rsidP="00EE07C0">
      <w:pPr>
        <w:autoSpaceDE w:val="0"/>
        <w:autoSpaceDN w:val="0"/>
        <w:spacing w:after="0" w:line="240" w:lineRule="auto"/>
        <w:jc w:val="both"/>
        <w:rPr>
          <w:rFonts w:ascii="Times New Roman" w:eastAsia="Times New Roman" w:hAnsi="Times New Roman" w:cs="Times New Roman"/>
          <w:lang w:val="ru-RU" w:eastAsia="ru-RU"/>
        </w:rPr>
      </w:pPr>
      <w:r w:rsidRPr="00EE07C0">
        <w:rPr>
          <w:rFonts w:ascii="Times New Roman" w:eastAsia="Times New Roman" w:hAnsi="Times New Roman" w:cs="Times New Roman"/>
          <w:lang w:val="ru-RU" w:eastAsia="ru-RU"/>
        </w:rPr>
        <w:t>Определите среднюю прибыль на одну акцию по двум фирмам в каждом периоде.</w:t>
      </w:r>
    </w:p>
    <w:p w:rsidR="00EE07C0" w:rsidRPr="00EE07C0" w:rsidRDefault="00EE07C0" w:rsidP="00EE07C0">
      <w:pPr>
        <w:autoSpaceDE w:val="0"/>
        <w:autoSpaceDN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Сделайте выводы.</w:t>
      </w:r>
    </w:p>
    <w:p w:rsidR="00EE07C0" w:rsidRPr="00EE07C0" w:rsidRDefault="00EE07C0" w:rsidP="00EE07C0">
      <w:pPr>
        <w:autoSpaceDE w:val="0"/>
        <w:autoSpaceDN w:val="0"/>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autoSpaceDE w:val="0"/>
        <w:autoSpaceDN w:val="0"/>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autoSpaceDE w:val="0"/>
        <w:autoSpaceDN w:val="0"/>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autoSpaceDE w:val="0"/>
        <w:autoSpaceDN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Заведующий кафедрой______________(подпись)  ________________________(ФИО)</w:t>
      </w: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Экзаменатор                _______________(подпись)  _______________________(ФИО)</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br w:type="page"/>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высшего образования</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Кафедра Статистики, эконометрики и оценки рисков</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center"/>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t>Экзаменационный билет №8</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по дисциплине </w:t>
      </w:r>
      <w:r w:rsidRPr="00EE07C0">
        <w:rPr>
          <w:rFonts w:ascii="Times New Roman" w:eastAsia="Times New Roman" w:hAnsi="Times New Roman" w:cs="Times New Roman"/>
          <w:bCs/>
          <w:sz w:val="24"/>
          <w:szCs w:val="24"/>
          <w:lang w:val="ru-RU" w:eastAsia="ru-RU"/>
        </w:rPr>
        <w:t>«Статистика»</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p>
    <w:p w:rsidR="00EE07C0" w:rsidRPr="00EE07C0" w:rsidRDefault="00EE07C0" w:rsidP="00EE07C0">
      <w:pPr>
        <w:widowControl w:val="0"/>
        <w:numPr>
          <w:ilvl w:val="0"/>
          <w:numId w:val="2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 xml:space="preserve">Дисперсия и среднее </w:t>
      </w:r>
      <w:proofErr w:type="spellStart"/>
      <w:r w:rsidRPr="00EE07C0">
        <w:rPr>
          <w:rFonts w:ascii="Times New Roman" w:eastAsia="Times New Roman" w:hAnsi="Times New Roman" w:cs="Times New Roman"/>
          <w:sz w:val="24"/>
          <w:szCs w:val="24"/>
          <w:lang w:val="ru-RU" w:eastAsia="ko-KR"/>
        </w:rPr>
        <w:t>квадратическое</w:t>
      </w:r>
      <w:proofErr w:type="spellEnd"/>
      <w:r w:rsidRPr="00EE07C0">
        <w:rPr>
          <w:rFonts w:ascii="Times New Roman" w:eastAsia="Times New Roman" w:hAnsi="Times New Roman" w:cs="Times New Roman"/>
          <w:sz w:val="24"/>
          <w:szCs w:val="24"/>
          <w:lang w:val="ru-RU" w:eastAsia="ko-KR"/>
        </w:rPr>
        <w:t xml:space="preserve"> отклонение случайной величины. Их смысл и примеры вычисления. Свойства дисперсии и среднего </w:t>
      </w:r>
      <w:proofErr w:type="spellStart"/>
      <w:r w:rsidRPr="00EE07C0">
        <w:rPr>
          <w:rFonts w:ascii="Times New Roman" w:eastAsia="Times New Roman" w:hAnsi="Times New Roman" w:cs="Times New Roman"/>
          <w:sz w:val="24"/>
          <w:szCs w:val="24"/>
          <w:lang w:val="ru-RU" w:eastAsia="ko-KR"/>
        </w:rPr>
        <w:t>квадратического</w:t>
      </w:r>
      <w:proofErr w:type="spellEnd"/>
      <w:r w:rsidRPr="00EE07C0">
        <w:rPr>
          <w:rFonts w:ascii="Times New Roman" w:eastAsia="Times New Roman" w:hAnsi="Times New Roman" w:cs="Times New Roman"/>
          <w:sz w:val="24"/>
          <w:szCs w:val="24"/>
          <w:lang w:val="ru-RU" w:eastAsia="ko-KR"/>
        </w:rPr>
        <w:t xml:space="preserve"> отклонения.</w:t>
      </w:r>
    </w:p>
    <w:p w:rsidR="00EE07C0" w:rsidRPr="00EE07C0" w:rsidRDefault="00EE07C0" w:rsidP="00EE07C0">
      <w:pPr>
        <w:numPr>
          <w:ilvl w:val="0"/>
          <w:numId w:val="22"/>
        </w:numPr>
        <w:tabs>
          <w:tab w:val="left" w:pos="360"/>
        </w:tabs>
        <w:spacing w:after="0" w:line="240" w:lineRule="auto"/>
        <w:jc w:val="both"/>
        <w:rPr>
          <w:rFonts w:ascii="Times New Roman" w:eastAsia="Times New Roman" w:hAnsi="Times New Roman" w:cs="Times New Roman"/>
          <w:b/>
          <w:bCs/>
          <w:sz w:val="24"/>
          <w:szCs w:val="24"/>
          <w:lang w:val="ru-RU" w:eastAsia="ru-RU"/>
        </w:rPr>
      </w:pPr>
      <w:r w:rsidRPr="00EE07C0">
        <w:rPr>
          <w:rFonts w:ascii="Times New Roman" w:eastAsia="Times New Roman" w:hAnsi="Times New Roman" w:cs="Times New Roman"/>
          <w:sz w:val="24"/>
          <w:szCs w:val="24"/>
          <w:lang w:val="ru-RU" w:eastAsia="ru-RU"/>
        </w:rPr>
        <w:t xml:space="preserve">Коэффициент корреляции рангов </w:t>
      </w:r>
      <w:proofErr w:type="spellStart"/>
      <w:r w:rsidRPr="00EE07C0">
        <w:rPr>
          <w:rFonts w:ascii="Times New Roman" w:eastAsia="Times New Roman" w:hAnsi="Times New Roman" w:cs="Times New Roman"/>
          <w:sz w:val="24"/>
          <w:szCs w:val="24"/>
          <w:lang w:val="ru-RU" w:eastAsia="ru-RU"/>
        </w:rPr>
        <w:t>Спирмена</w:t>
      </w:r>
      <w:proofErr w:type="spellEnd"/>
      <w:r w:rsidRPr="00EE07C0">
        <w:rPr>
          <w:rFonts w:ascii="Times New Roman" w:eastAsia="Times New Roman" w:hAnsi="Times New Roman" w:cs="Times New Roman"/>
          <w:sz w:val="24"/>
          <w:szCs w:val="24"/>
          <w:lang w:val="ru-RU" w:eastAsia="ru-RU"/>
        </w:rPr>
        <w:t xml:space="preserve"> и </w:t>
      </w:r>
      <w:proofErr w:type="spellStart"/>
      <w:r w:rsidRPr="00EE07C0">
        <w:rPr>
          <w:rFonts w:ascii="Times New Roman" w:eastAsia="Times New Roman" w:hAnsi="Times New Roman" w:cs="Times New Roman"/>
          <w:sz w:val="24"/>
          <w:szCs w:val="24"/>
          <w:lang w:val="ru-RU" w:eastAsia="ru-RU"/>
        </w:rPr>
        <w:t>Кендалла</w:t>
      </w:r>
      <w:proofErr w:type="spellEnd"/>
      <w:r w:rsidRPr="00EE07C0">
        <w:rPr>
          <w:rFonts w:ascii="Times New Roman" w:eastAsia="Times New Roman" w:hAnsi="Times New Roman" w:cs="Times New Roman"/>
          <w:sz w:val="24"/>
          <w:szCs w:val="24"/>
          <w:lang w:val="ru-RU" w:eastAsia="ru-RU"/>
        </w:rPr>
        <w:t>, их значимость. Корреляция альтернативных признаков. Коэффициент взаимной сопряженности Пирсона.</w:t>
      </w:r>
    </w:p>
    <w:p w:rsidR="00EE07C0" w:rsidRPr="00EE07C0" w:rsidRDefault="00EE07C0" w:rsidP="00EE07C0">
      <w:pPr>
        <w:numPr>
          <w:ilvl w:val="0"/>
          <w:numId w:val="22"/>
        </w:numPr>
        <w:tabs>
          <w:tab w:val="left" w:pos="360"/>
        </w:tabs>
        <w:spacing w:after="0" w:line="240" w:lineRule="auto"/>
        <w:jc w:val="both"/>
        <w:rPr>
          <w:rFonts w:ascii="Times New Roman" w:eastAsia="Times New Roman" w:hAnsi="Times New Roman" w:cs="Times New Roman"/>
          <w:b/>
          <w:bCs/>
          <w:sz w:val="24"/>
          <w:szCs w:val="24"/>
          <w:lang w:val="ru-RU" w:eastAsia="ru-RU"/>
        </w:rPr>
      </w:pPr>
      <w:r w:rsidRPr="00EE07C0">
        <w:rPr>
          <w:rFonts w:ascii="Times New Roman" w:eastAsia="Times New Roman" w:hAnsi="Times New Roman" w:cs="Times New Roman"/>
          <w:sz w:val="24"/>
          <w:szCs w:val="24"/>
          <w:lang w:val="ru-RU" w:eastAsia="ru-RU"/>
        </w:rPr>
        <w:t>Задачи.</w:t>
      </w:r>
    </w:p>
    <w:p w:rsidR="00EE07C0" w:rsidRPr="00EE07C0" w:rsidRDefault="00EE07C0" w:rsidP="00EE07C0">
      <w:pPr>
        <w:autoSpaceDE w:val="0"/>
        <w:autoSpaceDN w:val="0"/>
        <w:spacing w:after="0" w:line="240" w:lineRule="auto"/>
        <w:ind w:left="360"/>
        <w:jc w:val="both"/>
        <w:rPr>
          <w:rFonts w:ascii="Times New Roman" w:eastAsia="Times New Roman" w:hAnsi="Times New Roman" w:cs="Times New Roman"/>
          <w:sz w:val="24"/>
          <w:szCs w:val="24"/>
          <w:lang w:val="ru-RU" w:eastAsia="ru-RU"/>
        </w:rPr>
      </w:pPr>
    </w:p>
    <w:p w:rsidR="00EE07C0" w:rsidRPr="00EE07C0" w:rsidRDefault="00EE07C0" w:rsidP="00EE07C0">
      <w:pPr>
        <w:autoSpaceDE w:val="0"/>
        <w:autoSpaceDN w:val="0"/>
        <w:spacing w:after="0" w:line="240" w:lineRule="auto"/>
        <w:ind w:left="360"/>
        <w:jc w:val="both"/>
        <w:rPr>
          <w:rFonts w:ascii="Times New Roman" w:eastAsia="Times New Roman" w:hAnsi="Times New Roman" w:cs="Times New Roman"/>
          <w:b/>
          <w:sz w:val="24"/>
          <w:szCs w:val="24"/>
          <w:lang w:val="ru-RU" w:eastAsia="ru-RU"/>
        </w:rPr>
      </w:pPr>
    </w:p>
    <w:p w:rsidR="00EE07C0" w:rsidRPr="00EE07C0" w:rsidRDefault="00EE07C0" w:rsidP="00EE07C0">
      <w:pPr>
        <w:autoSpaceDE w:val="0"/>
        <w:autoSpaceDN w:val="0"/>
        <w:spacing w:after="0" w:line="240" w:lineRule="auto"/>
        <w:ind w:left="360"/>
        <w:jc w:val="both"/>
        <w:rPr>
          <w:rFonts w:ascii="Times New Roman" w:eastAsia="Times New Roman" w:hAnsi="Times New Roman" w:cs="Times New Roman"/>
          <w:b/>
          <w:sz w:val="24"/>
          <w:szCs w:val="24"/>
          <w:lang w:val="ru-RU" w:eastAsia="ru-RU"/>
        </w:rPr>
      </w:pPr>
    </w:p>
    <w:p w:rsidR="00EE07C0" w:rsidRPr="00EE07C0" w:rsidRDefault="00EE07C0" w:rsidP="00EE07C0">
      <w:pPr>
        <w:numPr>
          <w:ilvl w:val="1"/>
          <w:numId w:val="22"/>
        </w:numPr>
        <w:autoSpaceDE w:val="0"/>
        <w:autoSpaceDN w:val="0"/>
        <w:spacing w:after="0" w:line="240" w:lineRule="auto"/>
        <w:jc w:val="both"/>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Для оценки состояния деловой активности промышленных предприятий различных форм собственности были проведены выборочные бизнес-обследования и получены следующие результаты:</w:t>
      </w:r>
    </w:p>
    <w:p w:rsidR="00EE07C0" w:rsidRPr="00EE07C0" w:rsidRDefault="00EE07C0" w:rsidP="00EE07C0">
      <w:pPr>
        <w:autoSpaceDE w:val="0"/>
        <w:autoSpaceDN w:val="0"/>
        <w:spacing w:after="0" w:line="240" w:lineRule="auto"/>
        <w:jc w:val="both"/>
        <w:rPr>
          <w:rFonts w:ascii="Times New Roman" w:eastAsia="Times New Roman" w:hAnsi="Times New Roman" w:cs="Times New Roman"/>
          <w:color w:val="000000"/>
          <w:sz w:val="24"/>
          <w:szCs w:val="24"/>
          <w:lang w:val="ru-RU" w:eastAsia="ru-RU"/>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411"/>
        <w:gridCol w:w="1576"/>
        <w:gridCol w:w="1453"/>
        <w:gridCol w:w="1453"/>
        <w:gridCol w:w="1453"/>
      </w:tblGrid>
      <w:tr w:rsidR="00EE07C0" w:rsidRPr="00EE07C0" w:rsidTr="007D1F33">
        <w:tc>
          <w:tcPr>
            <w:tcW w:w="2132" w:type="pct"/>
          </w:tcPr>
          <w:p w:rsidR="00EE07C0" w:rsidRPr="00EE07C0" w:rsidRDefault="00EE07C0" w:rsidP="00EE07C0">
            <w:pPr>
              <w:spacing w:after="0" w:line="240" w:lineRule="auto"/>
              <w:jc w:val="center"/>
              <w:rPr>
                <w:rFonts w:ascii="Times New Roman" w:eastAsia="Times New Roman" w:hAnsi="Times New Roman" w:cs="Times New Roman"/>
                <w:color w:val="000000"/>
                <w:lang w:val="ru-RU" w:eastAsia="ru-RU"/>
              </w:rPr>
            </w:pPr>
            <w:r w:rsidRPr="00EE07C0">
              <w:rPr>
                <w:rFonts w:ascii="Times New Roman" w:eastAsia="Times New Roman" w:hAnsi="Times New Roman" w:cs="Times New Roman"/>
                <w:color w:val="000000"/>
                <w:lang w:val="ru-RU" w:eastAsia="ru-RU"/>
              </w:rPr>
              <w:t>Интервалы значений показателя деловой активности (в баллах)</w:t>
            </w:r>
          </w:p>
        </w:tc>
        <w:tc>
          <w:tcPr>
            <w:tcW w:w="762" w:type="pct"/>
          </w:tcPr>
          <w:p w:rsidR="00EE07C0" w:rsidRPr="00EE07C0" w:rsidRDefault="00EE07C0" w:rsidP="00EE07C0">
            <w:pPr>
              <w:spacing w:before="420" w:after="120" w:line="120" w:lineRule="auto"/>
              <w:jc w:val="center"/>
              <w:rPr>
                <w:rFonts w:ascii="Times New Roman" w:eastAsia="Times New Roman" w:hAnsi="Times New Roman" w:cs="Times New Roman"/>
                <w:color w:val="000000"/>
                <w:lang w:val="ru-RU" w:eastAsia="ru-RU"/>
              </w:rPr>
            </w:pPr>
            <w:r w:rsidRPr="00EE07C0">
              <w:rPr>
                <w:rFonts w:ascii="Times New Roman" w:eastAsia="Times New Roman" w:hAnsi="Times New Roman" w:cs="Times New Roman"/>
                <w:color w:val="000000"/>
                <w:lang w:val="ru-RU" w:eastAsia="ru-RU"/>
              </w:rPr>
              <w:t>0 – 8</w:t>
            </w:r>
          </w:p>
        </w:tc>
        <w:tc>
          <w:tcPr>
            <w:tcW w:w="702" w:type="pct"/>
          </w:tcPr>
          <w:p w:rsidR="00EE07C0" w:rsidRPr="00EE07C0" w:rsidRDefault="00EE07C0" w:rsidP="00EE07C0">
            <w:pPr>
              <w:spacing w:before="420" w:after="120" w:line="240" w:lineRule="auto"/>
              <w:jc w:val="center"/>
              <w:rPr>
                <w:rFonts w:ascii="Times New Roman" w:eastAsia="Times New Roman" w:hAnsi="Times New Roman" w:cs="Times New Roman"/>
                <w:color w:val="000000"/>
                <w:lang w:val="ru-RU" w:eastAsia="ru-RU"/>
              </w:rPr>
            </w:pPr>
            <w:r w:rsidRPr="00EE07C0">
              <w:rPr>
                <w:rFonts w:ascii="Times New Roman" w:eastAsia="Times New Roman" w:hAnsi="Times New Roman" w:cs="Times New Roman"/>
                <w:color w:val="000000"/>
                <w:lang w:val="ru-RU" w:eastAsia="ru-RU"/>
              </w:rPr>
              <w:t>8 - 16</w:t>
            </w:r>
          </w:p>
        </w:tc>
        <w:tc>
          <w:tcPr>
            <w:tcW w:w="702" w:type="pct"/>
          </w:tcPr>
          <w:p w:rsidR="00EE07C0" w:rsidRPr="00EE07C0" w:rsidRDefault="00EE07C0" w:rsidP="00EE07C0">
            <w:pPr>
              <w:spacing w:before="420" w:after="120" w:line="240" w:lineRule="auto"/>
              <w:jc w:val="center"/>
              <w:rPr>
                <w:rFonts w:ascii="Times New Roman" w:eastAsia="Times New Roman" w:hAnsi="Times New Roman" w:cs="Times New Roman"/>
                <w:color w:val="000000"/>
                <w:lang w:val="ru-RU" w:eastAsia="ru-RU"/>
              </w:rPr>
            </w:pPr>
            <w:r w:rsidRPr="00EE07C0">
              <w:rPr>
                <w:rFonts w:ascii="Times New Roman" w:eastAsia="Times New Roman" w:hAnsi="Times New Roman" w:cs="Times New Roman"/>
                <w:color w:val="000000"/>
                <w:lang w:val="ru-RU" w:eastAsia="ru-RU"/>
              </w:rPr>
              <w:t>16 - 24</w:t>
            </w:r>
          </w:p>
        </w:tc>
        <w:tc>
          <w:tcPr>
            <w:tcW w:w="702" w:type="pct"/>
          </w:tcPr>
          <w:p w:rsidR="00EE07C0" w:rsidRPr="00EE07C0" w:rsidRDefault="00EE07C0" w:rsidP="00EE07C0">
            <w:pPr>
              <w:spacing w:before="420" w:after="120" w:line="240" w:lineRule="auto"/>
              <w:jc w:val="center"/>
              <w:rPr>
                <w:rFonts w:ascii="Times New Roman" w:eastAsia="Times New Roman" w:hAnsi="Times New Roman" w:cs="Times New Roman"/>
                <w:color w:val="000000"/>
                <w:lang w:val="ru-RU" w:eastAsia="ru-RU"/>
              </w:rPr>
            </w:pPr>
            <w:r w:rsidRPr="00EE07C0">
              <w:rPr>
                <w:rFonts w:ascii="Times New Roman" w:eastAsia="Times New Roman" w:hAnsi="Times New Roman" w:cs="Times New Roman"/>
                <w:color w:val="000000"/>
                <w:lang w:val="ru-RU" w:eastAsia="ru-RU"/>
              </w:rPr>
              <w:t>24 - 32</w:t>
            </w:r>
          </w:p>
        </w:tc>
      </w:tr>
      <w:tr w:rsidR="00EE07C0" w:rsidRPr="00EE07C0" w:rsidTr="007D1F33">
        <w:tc>
          <w:tcPr>
            <w:tcW w:w="2132" w:type="pct"/>
          </w:tcPr>
          <w:p w:rsidR="00EE07C0" w:rsidRPr="00EE07C0" w:rsidRDefault="00EE07C0" w:rsidP="00EE07C0">
            <w:pPr>
              <w:spacing w:after="0" w:line="240" w:lineRule="auto"/>
              <w:jc w:val="center"/>
              <w:rPr>
                <w:rFonts w:ascii="Times New Roman" w:eastAsia="Times New Roman" w:hAnsi="Times New Roman" w:cs="Times New Roman"/>
                <w:color w:val="000000"/>
                <w:lang w:val="ru-RU" w:eastAsia="ru-RU"/>
              </w:rPr>
            </w:pPr>
            <w:r w:rsidRPr="00EE07C0">
              <w:rPr>
                <w:rFonts w:ascii="Times New Roman" w:eastAsia="Times New Roman" w:hAnsi="Times New Roman" w:cs="Times New Roman"/>
                <w:color w:val="000000"/>
                <w:lang w:val="ru-RU" w:eastAsia="ru-RU"/>
              </w:rPr>
              <w:t>Число предприятий (акционерные общества открытого типа)</w:t>
            </w:r>
          </w:p>
        </w:tc>
        <w:tc>
          <w:tcPr>
            <w:tcW w:w="762" w:type="pct"/>
          </w:tcPr>
          <w:p w:rsidR="00EE07C0" w:rsidRPr="00EE07C0" w:rsidRDefault="00EE07C0" w:rsidP="00EE07C0">
            <w:pPr>
              <w:spacing w:before="420" w:after="120" w:line="120" w:lineRule="auto"/>
              <w:jc w:val="center"/>
              <w:rPr>
                <w:rFonts w:ascii="Times New Roman" w:eastAsia="Times New Roman" w:hAnsi="Times New Roman" w:cs="Times New Roman"/>
                <w:color w:val="000000"/>
                <w:lang w:val="ru-RU" w:eastAsia="ru-RU"/>
              </w:rPr>
            </w:pPr>
            <w:r w:rsidRPr="00EE07C0">
              <w:rPr>
                <w:rFonts w:ascii="Times New Roman" w:eastAsia="Times New Roman" w:hAnsi="Times New Roman" w:cs="Times New Roman"/>
                <w:color w:val="000000"/>
                <w:lang w:val="ru-RU" w:eastAsia="ru-RU"/>
              </w:rPr>
              <w:t>10</w:t>
            </w:r>
          </w:p>
        </w:tc>
        <w:tc>
          <w:tcPr>
            <w:tcW w:w="702" w:type="pct"/>
          </w:tcPr>
          <w:p w:rsidR="00EE07C0" w:rsidRPr="00EE07C0" w:rsidRDefault="00EE07C0" w:rsidP="00EE07C0">
            <w:pPr>
              <w:spacing w:before="420" w:after="120" w:line="240" w:lineRule="auto"/>
              <w:jc w:val="center"/>
              <w:rPr>
                <w:rFonts w:ascii="Times New Roman" w:eastAsia="Times New Roman" w:hAnsi="Times New Roman" w:cs="Times New Roman"/>
                <w:color w:val="000000"/>
                <w:lang w:val="ru-RU" w:eastAsia="ru-RU"/>
              </w:rPr>
            </w:pPr>
            <w:r w:rsidRPr="00EE07C0">
              <w:rPr>
                <w:rFonts w:ascii="Times New Roman" w:eastAsia="Times New Roman" w:hAnsi="Times New Roman" w:cs="Times New Roman"/>
                <w:color w:val="000000"/>
                <w:lang w:val="ru-RU" w:eastAsia="ru-RU"/>
              </w:rPr>
              <w:t>15</w:t>
            </w:r>
          </w:p>
        </w:tc>
        <w:tc>
          <w:tcPr>
            <w:tcW w:w="702" w:type="pct"/>
          </w:tcPr>
          <w:p w:rsidR="00EE07C0" w:rsidRPr="00EE07C0" w:rsidRDefault="00EE07C0" w:rsidP="00EE07C0">
            <w:pPr>
              <w:spacing w:before="420" w:after="120" w:line="240" w:lineRule="auto"/>
              <w:jc w:val="center"/>
              <w:rPr>
                <w:rFonts w:ascii="Times New Roman" w:eastAsia="Times New Roman" w:hAnsi="Times New Roman" w:cs="Times New Roman"/>
                <w:color w:val="000000"/>
                <w:lang w:val="ru-RU" w:eastAsia="ru-RU"/>
              </w:rPr>
            </w:pPr>
            <w:r w:rsidRPr="00EE07C0">
              <w:rPr>
                <w:rFonts w:ascii="Times New Roman" w:eastAsia="Times New Roman" w:hAnsi="Times New Roman" w:cs="Times New Roman"/>
                <w:color w:val="000000"/>
                <w:lang w:val="ru-RU" w:eastAsia="ru-RU"/>
              </w:rPr>
              <w:t>8</w:t>
            </w:r>
          </w:p>
        </w:tc>
        <w:tc>
          <w:tcPr>
            <w:tcW w:w="702" w:type="pct"/>
          </w:tcPr>
          <w:p w:rsidR="00EE07C0" w:rsidRPr="00EE07C0" w:rsidRDefault="00EE07C0" w:rsidP="00EE07C0">
            <w:pPr>
              <w:spacing w:before="420" w:after="120" w:line="240" w:lineRule="auto"/>
              <w:jc w:val="center"/>
              <w:rPr>
                <w:rFonts w:ascii="Times New Roman" w:eastAsia="Times New Roman" w:hAnsi="Times New Roman" w:cs="Times New Roman"/>
                <w:color w:val="000000"/>
                <w:lang w:val="ru-RU" w:eastAsia="ru-RU"/>
              </w:rPr>
            </w:pPr>
            <w:r w:rsidRPr="00EE07C0">
              <w:rPr>
                <w:rFonts w:ascii="Times New Roman" w:eastAsia="Times New Roman" w:hAnsi="Times New Roman" w:cs="Times New Roman"/>
                <w:color w:val="000000"/>
                <w:lang w:val="ru-RU" w:eastAsia="ru-RU"/>
              </w:rPr>
              <w:t>5</w:t>
            </w:r>
          </w:p>
        </w:tc>
      </w:tr>
    </w:tbl>
    <w:p w:rsidR="00EE07C0" w:rsidRPr="00EE07C0" w:rsidRDefault="00EE07C0" w:rsidP="00EE07C0">
      <w:pPr>
        <w:spacing w:after="0" w:line="360" w:lineRule="auto"/>
        <w:jc w:val="both"/>
        <w:rPr>
          <w:rFonts w:ascii="Times New Roman" w:eastAsia="Times New Roman" w:hAnsi="Times New Roman" w:cs="Times New Roman"/>
          <w:color w:val="000000"/>
          <w:sz w:val="24"/>
          <w:szCs w:val="24"/>
          <w:lang w:val="ru-RU" w:eastAsia="ru-RU"/>
        </w:rPr>
      </w:pPr>
    </w:p>
    <w:p w:rsidR="00EE07C0" w:rsidRPr="00EE07C0" w:rsidRDefault="00EE07C0" w:rsidP="00EE07C0">
      <w:pPr>
        <w:spacing w:after="0" w:line="240" w:lineRule="auto"/>
        <w:ind w:left="426"/>
        <w:jc w:val="both"/>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 xml:space="preserve">Найдите среднее значение показателя деловой активности, дисперсию, среднее </w:t>
      </w:r>
      <w:proofErr w:type="spellStart"/>
      <w:r w:rsidRPr="00EE07C0">
        <w:rPr>
          <w:rFonts w:ascii="Times New Roman" w:eastAsia="Times New Roman" w:hAnsi="Times New Roman" w:cs="Times New Roman"/>
          <w:color w:val="000000"/>
          <w:sz w:val="24"/>
          <w:szCs w:val="24"/>
          <w:lang w:val="ru-RU" w:eastAsia="ru-RU"/>
        </w:rPr>
        <w:t>квадратическое</w:t>
      </w:r>
      <w:proofErr w:type="spellEnd"/>
      <w:r w:rsidRPr="00EE07C0">
        <w:rPr>
          <w:rFonts w:ascii="Times New Roman" w:eastAsia="Times New Roman" w:hAnsi="Times New Roman" w:cs="Times New Roman"/>
          <w:color w:val="000000"/>
          <w:sz w:val="24"/>
          <w:szCs w:val="24"/>
          <w:lang w:val="ru-RU" w:eastAsia="ru-RU"/>
        </w:rPr>
        <w:t xml:space="preserve"> отклонение, коэффициент вариации. Объясните полученные результаты.</w:t>
      </w:r>
    </w:p>
    <w:p w:rsidR="00EE07C0" w:rsidRPr="00EE07C0" w:rsidRDefault="00EE07C0" w:rsidP="00EE07C0">
      <w:pPr>
        <w:autoSpaceDE w:val="0"/>
        <w:autoSpaceDN w:val="0"/>
        <w:spacing w:after="0" w:line="240" w:lineRule="auto"/>
        <w:ind w:left="360"/>
        <w:jc w:val="both"/>
        <w:rPr>
          <w:rFonts w:ascii="Times New Roman" w:eastAsia="Times New Roman" w:hAnsi="Times New Roman" w:cs="Times New Roman"/>
          <w:b/>
          <w:sz w:val="24"/>
          <w:szCs w:val="24"/>
          <w:lang w:val="ru-RU" w:eastAsia="ru-RU"/>
        </w:rPr>
      </w:pPr>
    </w:p>
    <w:p w:rsidR="00EE07C0" w:rsidRPr="00EE07C0" w:rsidRDefault="00EE07C0" w:rsidP="00EE07C0">
      <w:pPr>
        <w:numPr>
          <w:ilvl w:val="1"/>
          <w:numId w:val="22"/>
        </w:numPr>
        <w:autoSpaceDE w:val="0"/>
        <w:autoSpaceDN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Имеются данные об объемах производства мяса в области:</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3564"/>
      </w:tblGrid>
      <w:tr w:rsidR="00EE07C0" w:rsidRPr="00EE07C0" w:rsidTr="007D1F33">
        <w:tc>
          <w:tcPr>
            <w:tcW w:w="3456"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Годы</w:t>
            </w:r>
          </w:p>
        </w:tc>
        <w:tc>
          <w:tcPr>
            <w:tcW w:w="3564"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Производство мяса, тыс. тонн</w:t>
            </w:r>
          </w:p>
        </w:tc>
      </w:tr>
      <w:tr w:rsidR="00EE07C0" w:rsidRPr="00EE07C0" w:rsidTr="007D1F33">
        <w:tc>
          <w:tcPr>
            <w:tcW w:w="3456"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2001</w:t>
            </w:r>
          </w:p>
        </w:tc>
        <w:tc>
          <w:tcPr>
            <w:tcW w:w="3564"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14,1</w:t>
            </w:r>
          </w:p>
        </w:tc>
      </w:tr>
      <w:tr w:rsidR="00EE07C0" w:rsidRPr="00EE07C0" w:rsidTr="007D1F33">
        <w:tc>
          <w:tcPr>
            <w:tcW w:w="3456"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2002</w:t>
            </w:r>
          </w:p>
        </w:tc>
        <w:tc>
          <w:tcPr>
            <w:tcW w:w="3564"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12,3</w:t>
            </w:r>
          </w:p>
        </w:tc>
      </w:tr>
      <w:tr w:rsidR="00EE07C0" w:rsidRPr="00EE07C0" w:rsidTr="007D1F33">
        <w:tc>
          <w:tcPr>
            <w:tcW w:w="3456"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2003</w:t>
            </w:r>
          </w:p>
        </w:tc>
        <w:tc>
          <w:tcPr>
            <w:tcW w:w="3564"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13,7</w:t>
            </w:r>
          </w:p>
        </w:tc>
      </w:tr>
      <w:tr w:rsidR="00EE07C0" w:rsidRPr="00EE07C0" w:rsidTr="007D1F33">
        <w:tc>
          <w:tcPr>
            <w:tcW w:w="3456"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2004</w:t>
            </w:r>
          </w:p>
        </w:tc>
        <w:tc>
          <w:tcPr>
            <w:tcW w:w="3564"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12,0</w:t>
            </w:r>
          </w:p>
        </w:tc>
      </w:tr>
      <w:tr w:rsidR="00EE07C0" w:rsidRPr="00EE07C0" w:rsidTr="007D1F33">
        <w:tc>
          <w:tcPr>
            <w:tcW w:w="3456"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2005</w:t>
            </w:r>
          </w:p>
        </w:tc>
        <w:tc>
          <w:tcPr>
            <w:tcW w:w="3564" w:type="dxa"/>
            <w:shd w:val="clear" w:color="auto" w:fill="auto"/>
          </w:tcPr>
          <w:p w:rsidR="00EE07C0" w:rsidRPr="00EE07C0" w:rsidRDefault="00EE07C0" w:rsidP="00EE07C0">
            <w:pPr>
              <w:autoSpaceDE w:val="0"/>
              <w:autoSpaceDN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15,0</w:t>
            </w:r>
          </w:p>
        </w:tc>
      </w:tr>
    </w:tbl>
    <w:p w:rsidR="00EE07C0" w:rsidRPr="00EE07C0" w:rsidRDefault="00EE07C0" w:rsidP="00EE07C0">
      <w:pPr>
        <w:autoSpaceDE w:val="0"/>
        <w:autoSpaceDN w:val="0"/>
        <w:spacing w:after="0" w:line="240" w:lineRule="auto"/>
        <w:ind w:left="360"/>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Произведите аналитическое выравнивание ряда динамики по уравнению прямой.</w:t>
      </w:r>
    </w:p>
    <w:p w:rsidR="00EE07C0" w:rsidRPr="00EE07C0" w:rsidRDefault="00EE07C0" w:rsidP="00EE07C0">
      <w:pPr>
        <w:autoSpaceDE w:val="0"/>
        <w:autoSpaceDN w:val="0"/>
        <w:spacing w:after="0" w:line="240" w:lineRule="auto"/>
        <w:ind w:left="360"/>
        <w:jc w:val="both"/>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Заведующий кафедрой______________(подпись)  ________________________(ФИО)</w:t>
      </w: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Экзаменатор                _______________(подпись)  _______________________(ФИО)</w:t>
      </w: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»___________ 201___ г.</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br w:type="page"/>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высшего образования</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Кафедра Статистики, эконометрики и оценки рисков</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center"/>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t>Экзаменационный билет №9</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sz w:val="24"/>
          <w:szCs w:val="24"/>
          <w:lang w:val="ru-RU" w:eastAsia="ru-RU"/>
        </w:rPr>
        <w:t xml:space="preserve">по дисциплине </w:t>
      </w:r>
      <w:r w:rsidRPr="00EE07C0">
        <w:rPr>
          <w:rFonts w:ascii="Times New Roman" w:eastAsia="Times New Roman" w:hAnsi="Times New Roman" w:cs="Times New Roman"/>
          <w:bCs/>
          <w:sz w:val="24"/>
          <w:szCs w:val="24"/>
          <w:lang w:val="ru-RU" w:eastAsia="ru-RU"/>
        </w:rPr>
        <w:t>«Статистика»</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Непрерывные случайные величины. Дифференциальная и интегральная функции их распределения, их смысл и связь между ними.</w:t>
      </w:r>
    </w:p>
    <w:p w:rsidR="00EE07C0" w:rsidRPr="00EE07C0" w:rsidRDefault="00EE07C0" w:rsidP="00EE07C0">
      <w:pPr>
        <w:numPr>
          <w:ilvl w:val="0"/>
          <w:numId w:val="23"/>
        </w:numPr>
        <w:tabs>
          <w:tab w:val="left" w:pos="284"/>
          <w:tab w:val="left" w:pos="360"/>
        </w:tabs>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Роль и значение абсолютных и относительных показателей, их использование в экономическом анализе.</w:t>
      </w:r>
    </w:p>
    <w:p w:rsidR="00EE07C0" w:rsidRPr="00EE07C0" w:rsidRDefault="00EE07C0" w:rsidP="00EE07C0">
      <w:pPr>
        <w:numPr>
          <w:ilvl w:val="0"/>
          <w:numId w:val="23"/>
        </w:numPr>
        <w:tabs>
          <w:tab w:val="left" w:pos="284"/>
          <w:tab w:val="left" w:pos="360"/>
        </w:tabs>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Задачи.</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numPr>
          <w:ilvl w:val="1"/>
          <w:numId w:val="23"/>
        </w:numPr>
        <w:autoSpaceDE w:val="0"/>
        <w:autoSpaceDN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На сахарном заводе один из цехов производит рафинад. Контроль качества обнаружил, что один из ста кусочков сахара разбит. Если Вы случайным образом извлекаете два кусочка сахара, чему равна вероятность того, что, по крайней мере, один из них будет разбит? (Предполагаем независимость событий, это предположение справедливо вследствие случайности отбора).</w:t>
      </w:r>
    </w:p>
    <w:p w:rsidR="00EE07C0" w:rsidRPr="00EE07C0" w:rsidRDefault="00EE07C0" w:rsidP="00EE07C0">
      <w:pPr>
        <w:autoSpaceDE w:val="0"/>
        <w:autoSpaceDN w:val="0"/>
        <w:spacing w:after="0" w:line="240" w:lineRule="auto"/>
        <w:ind w:left="426"/>
        <w:jc w:val="both"/>
        <w:rPr>
          <w:rFonts w:ascii="Times New Roman" w:eastAsia="Times New Roman" w:hAnsi="Times New Roman" w:cs="Times New Roman"/>
          <w:sz w:val="28"/>
          <w:szCs w:val="28"/>
          <w:lang w:val="ru-RU" w:eastAsia="ru-RU"/>
        </w:rPr>
      </w:pPr>
    </w:p>
    <w:p w:rsidR="00EE07C0" w:rsidRPr="00EE07C0" w:rsidRDefault="00EE07C0" w:rsidP="00EE07C0">
      <w:pPr>
        <w:numPr>
          <w:ilvl w:val="1"/>
          <w:numId w:val="23"/>
        </w:num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Имеются следующие данные о товарообороте и изменении количества проданных товаров супермаркета: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20"/>
        <w:gridCol w:w="1800"/>
        <w:gridCol w:w="3600"/>
      </w:tblGrid>
      <w:tr w:rsidR="00EE07C0" w:rsidRPr="00E96D69" w:rsidTr="007D1F33">
        <w:trPr>
          <w:trHeight w:val="240"/>
        </w:trPr>
        <w:tc>
          <w:tcPr>
            <w:tcW w:w="2268" w:type="dxa"/>
            <w:vMerge w:val="restart"/>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Товарные группы</w:t>
            </w:r>
          </w:p>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p>
        </w:tc>
        <w:tc>
          <w:tcPr>
            <w:tcW w:w="3420" w:type="dxa"/>
            <w:gridSpan w:val="2"/>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Продано, млн. руб.</w:t>
            </w:r>
          </w:p>
        </w:tc>
        <w:tc>
          <w:tcPr>
            <w:tcW w:w="3600" w:type="dxa"/>
            <w:vMerge w:val="restart"/>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Изменение количества проданных товаров во </w:t>
            </w:r>
            <w:r w:rsidRPr="00EE07C0">
              <w:rPr>
                <w:rFonts w:ascii="Times New Roman" w:eastAsia="Times New Roman" w:hAnsi="Times New Roman" w:cs="Times New Roman"/>
                <w:sz w:val="24"/>
                <w:szCs w:val="24"/>
                <w:lang w:eastAsia="ru-RU"/>
              </w:rPr>
              <w:t>II</w:t>
            </w:r>
            <w:r w:rsidRPr="00EE07C0">
              <w:rPr>
                <w:rFonts w:ascii="Times New Roman" w:eastAsia="Times New Roman" w:hAnsi="Times New Roman" w:cs="Times New Roman"/>
                <w:sz w:val="24"/>
                <w:szCs w:val="24"/>
                <w:lang w:val="ru-RU" w:eastAsia="ru-RU"/>
              </w:rPr>
              <w:t xml:space="preserve"> кв. по сравнению с </w:t>
            </w:r>
            <w:r w:rsidRPr="00EE07C0">
              <w:rPr>
                <w:rFonts w:ascii="Times New Roman" w:eastAsia="Times New Roman" w:hAnsi="Times New Roman" w:cs="Times New Roman"/>
                <w:sz w:val="24"/>
                <w:szCs w:val="24"/>
                <w:lang w:eastAsia="ru-RU"/>
              </w:rPr>
              <w:t>I</w:t>
            </w:r>
            <w:r w:rsidRPr="00EE07C0">
              <w:rPr>
                <w:rFonts w:ascii="Times New Roman" w:eastAsia="Times New Roman" w:hAnsi="Times New Roman" w:cs="Times New Roman"/>
                <w:sz w:val="24"/>
                <w:szCs w:val="24"/>
                <w:lang w:val="ru-RU" w:eastAsia="ru-RU"/>
              </w:rPr>
              <w:t xml:space="preserve"> кв., %</w:t>
            </w:r>
          </w:p>
        </w:tc>
      </w:tr>
      <w:tr w:rsidR="00EE07C0" w:rsidRPr="00EE07C0" w:rsidTr="007D1F33">
        <w:trPr>
          <w:trHeight w:val="300"/>
        </w:trPr>
        <w:tc>
          <w:tcPr>
            <w:tcW w:w="2268" w:type="dxa"/>
            <w:vMerge/>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p>
        </w:tc>
        <w:tc>
          <w:tcPr>
            <w:tcW w:w="1620"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eastAsia="ru-RU"/>
              </w:rPr>
              <w:t>I</w:t>
            </w:r>
            <w:r w:rsidRPr="00EE07C0">
              <w:rPr>
                <w:rFonts w:ascii="Times New Roman" w:eastAsia="Times New Roman" w:hAnsi="Times New Roman" w:cs="Times New Roman"/>
                <w:sz w:val="24"/>
                <w:szCs w:val="24"/>
                <w:lang w:val="ru-RU" w:eastAsia="ru-RU"/>
              </w:rPr>
              <w:t xml:space="preserve"> квартал</w:t>
            </w:r>
          </w:p>
        </w:tc>
        <w:tc>
          <w:tcPr>
            <w:tcW w:w="1800"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eastAsia="ru-RU"/>
              </w:rPr>
              <w:t>II</w:t>
            </w:r>
            <w:r w:rsidRPr="00EE07C0">
              <w:rPr>
                <w:rFonts w:ascii="Times New Roman" w:eastAsia="Times New Roman" w:hAnsi="Times New Roman" w:cs="Times New Roman"/>
                <w:sz w:val="24"/>
                <w:szCs w:val="24"/>
                <w:lang w:val="ru-RU" w:eastAsia="ru-RU"/>
              </w:rPr>
              <w:t xml:space="preserve"> квартал</w:t>
            </w:r>
          </w:p>
        </w:tc>
        <w:tc>
          <w:tcPr>
            <w:tcW w:w="3600" w:type="dxa"/>
            <w:vMerge/>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p>
        </w:tc>
      </w:tr>
      <w:tr w:rsidR="00EE07C0" w:rsidRPr="00EE07C0" w:rsidTr="007D1F33">
        <w:tc>
          <w:tcPr>
            <w:tcW w:w="2268"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Ткани</w:t>
            </w:r>
          </w:p>
        </w:tc>
        <w:tc>
          <w:tcPr>
            <w:tcW w:w="1620"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320,0</w:t>
            </w:r>
          </w:p>
        </w:tc>
        <w:tc>
          <w:tcPr>
            <w:tcW w:w="1800"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325,0</w:t>
            </w:r>
          </w:p>
        </w:tc>
        <w:tc>
          <w:tcPr>
            <w:tcW w:w="3600"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-6</w:t>
            </w:r>
          </w:p>
        </w:tc>
      </w:tr>
      <w:tr w:rsidR="00EE07C0" w:rsidRPr="00EE07C0" w:rsidTr="007D1F33">
        <w:tc>
          <w:tcPr>
            <w:tcW w:w="2268"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Трикотажные изделия</w:t>
            </w:r>
          </w:p>
        </w:tc>
        <w:tc>
          <w:tcPr>
            <w:tcW w:w="1620"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350,0</w:t>
            </w:r>
          </w:p>
        </w:tc>
        <w:tc>
          <w:tcPr>
            <w:tcW w:w="1800"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360,0</w:t>
            </w:r>
          </w:p>
        </w:tc>
        <w:tc>
          <w:tcPr>
            <w:tcW w:w="3600"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+10</w:t>
            </w:r>
          </w:p>
        </w:tc>
      </w:tr>
      <w:tr w:rsidR="00EE07C0" w:rsidRPr="00EE07C0" w:rsidTr="007D1F33">
        <w:tc>
          <w:tcPr>
            <w:tcW w:w="2268"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Чулочно-носочные изделия</w:t>
            </w:r>
          </w:p>
        </w:tc>
        <w:tc>
          <w:tcPr>
            <w:tcW w:w="1620"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170,0</w:t>
            </w:r>
          </w:p>
        </w:tc>
        <w:tc>
          <w:tcPr>
            <w:tcW w:w="1800"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160,0</w:t>
            </w:r>
          </w:p>
        </w:tc>
        <w:tc>
          <w:tcPr>
            <w:tcW w:w="3600" w:type="dxa"/>
            <w:shd w:val="clear" w:color="auto" w:fill="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Без изменения</w:t>
            </w:r>
          </w:p>
        </w:tc>
      </w:tr>
    </w:tbl>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Вычислите:</w:t>
      </w:r>
    </w:p>
    <w:p w:rsidR="00EE07C0" w:rsidRPr="00EE07C0" w:rsidRDefault="00EE07C0" w:rsidP="00EE07C0">
      <w:pPr>
        <w:numPr>
          <w:ilvl w:val="0"/>
          <w:numId w:val="8"/>
        </w:num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Индивидуальные индексы физического объема товарооборота.</w:t>
      </w:r>
    </w:p>
    <w:p w:rsidR="00EE07C0" w:rsidRPr="00EE07C0" w:rsidRDefault="00EE07C0" w:rsidP="00EE07C0">
      <w:pPr>
        <w:numPr>
          <w:ilvl w:val="0"/>
          <w:numId w:val="8"/>
        </w:num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Общие индексы физического объема товарооборота в сопоставимых ценах и товарооборота в фактических ценах.</w:t>
      </w:r>
    </w:p>
    <w:p w:rsidR="00EE07C0" w:rsidRPr="00EE07C0" w:rsidRDefault="00EE07C0" w:rsidP="00EE07C0">
      <w:pPr>
        <w:numPr>
          <w:ilvl w:val="0"/>
          <w:numId w:val="8"/>
        </w:num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Общий индекс цен на основании взаимосвязи индексов.</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Сделайте выводы.</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Заведующий кафедрой______________(подпись)  ________________________(ФИО)</w:t>
      </w: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Экзаменатор                _______________(подпись)  _______________________(ФИО)</w:t>
      </w: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»___________ 201___ г.</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br w:type="page"/>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 высшего образования</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Кафедра Статистики, эконометрики и оценки рисков</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center"/>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t>Экзаменационный билет №10</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r w:rsidRPr="00EE07C0">
        <w:rPr>
          <w:rFonts w:ascii="Times New Roman" w:eastAsia="Times New Roman" w:hAnsi="Times New Roman" w:cs="Times New Roman"/>
          <w:sz w:val="24"/>
          <w:szCs w:val="24"/>
          <w:lang w:val="ru-RU" w:eastAsia="ru-RU"/>
        </w:rPr>
        <w:t xml:space="preserve">по дисциплине </w:t>
      </w:r>
      <w:r w:rsidRPr="00EE07C0">
        <w:rPr>
          <w:rFonts w:ascii="Times New Roman" w:eastAsia="Times New Roman" w:hAnsi="Times New Roman" w:cs="Times New Roman"/>
          <w:bCs/>
          <w:sz w:val="24"/>
          <w:szCs w:val="24"/>
          <w:lang w:val="ru-RU" w:eastAsia="ru-RU"/>
        </w:rPr>
        <w:t>«Статистика»</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7C0" w:rsidRPr="00EE07C0" w:rsidRDefault="00EE07C0" w:rsidP="00EE07C0">
      <w:pPr>
        <w:widowControl w:val="0"/>
        <w:numPr>
          <w:ilvl w:val="0"/>
          <w:numId w:val="2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E07C0">
        <w:rPr>
          <w:rFonts w:ascii="Times New Roman" w:eastAsia="Times New Roman" w:hAnsi="Times New Roman" w:cs="Times New Roman"/>
          <w:sz w:val="24"/>
          <w:szCs w:val="24"/>
          <w:lang w:val="ru-RU"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EE07C0" w:rsidRPr="00EE07C0" w:rsidRDefault="00EE07C0" w:rsidP="00EE07C0">
      <w:pPr>
        <w:widowControl w:val="0"/>
        <w:numPr>
          <w:ilvl w:val="0"/>
          <w:numId w:val="2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ru-RU" w:eastAsia="ko-KR"/>
        </w:rPr>
      </w:pPr>
      <w:r w:rsidRPr="00EE07C0">
        <w:rPr>
          <w:rFonts w:ascii="Times New Roman" w:eastAsia="Times New Roman" w:hAnsi="Times New Roman" w:cs="Times New Roman"/>
          <w:sz w:val="24"/>
          <w:szCs w:val="24"/>
          <w:lang w:val="ru-RU" w:eastAsia="ko-KR"/>
        </w:rPr>
        <w:t xml:space="preserve">Сводка – вторая стадия статистического исследования. Основное содержание и задачи сводки. Понятие и задачи группировок. Виды группировок. </w:t>
      </w:r>
      <w:proofErr w:type="spellStart"/>
      <w:r w:rsidRPr="00EE07C0">
        <w:rPr>
          <w:rFonts w:ascii="Times New Roman" w:eastAsia="Times New Roman" w:hAnsi="Times New Roman" w:cs="Times New Roman"/>
          <w:sz w:val="24"/>
          <w:szCs w:val="24"/>
          <w:lang w:val="ru-RU" w:eastAsia="ko-KR"/>
        </w:rPr>
        <w:t>Группировочные</w:t>
      </w:r>
      <w:proofErr w:type="spellEnd"/>
      <w:r w:rsidRPr="00EE07C0">
        <w:rPr>
          <w:rFonts w:ascii="Times New Roman" w:eastAsia="Times New Roman" w:hAnsi="Times New Roman" w:cs="Times New Roman"/>
          <w:sz w:val="24"/>
          <w:szCs w:val="24"/>
          <w:lang w:val="ru-RU" w:eastAsia="ko-KR"/>
        </w:rPr>
        <w:t xml:space="preserve"> признаки.</w:t>
      </w:r>
    </w:p>
    <w:p w:rsidR="00EE07C0" w:rsidRPr="00EE07C0" w:rsidRDefault="00EE07C0" w:rsidP="00EE07C0">
      <w:pPr>
        <w:widowControl w:val="0"/>
        <w:numPr>
          <w:ilvl w:val="0"/>
          <w:numId w:val="2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val="ru-RU" w:eastAsia="ko-KR"/>
        </w:rPr>
      </w:pPr>
      <w:r w:rsidRPr="00EE07C0">
        <w:rPr>
          <w:rFonts w:ascii="Times New Roman" w:eastAsia="Times New Roman" w:hAnsi="Times New Roman" w:cs="Times New Roman"/>
          <w:sz w:val="24"/>
          <w:szCs w:val="24"/>
          <w:lang w:val="ru-RU" w:eastAsia="ko-KR"/>
        </w:rPr>
        <w:t>Задачи.</w:t>
      </w: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ru-RU" w:eastAsia="ru-RU"/>
        </w:rPr>
      </w:pP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ru-RU" w:eastAsia="ru-RU"/>
        </w:rPr>
      </w:pPr>
    </w:p>
    <w:p w:rsidR="00EE07C0" w:rsidRPr="00EE07C0" w:rsidRDefault="00EE07C0" w:rsidP="00EE07C0">
      <w:pPr>
        <w:numPr>
          <w:ilvl w:val="1"/>
          <w:numId w:val="25"/>
        </w:numPr>
        <w:tabs>
          <w:tab w:val="num" w:pos="1440"/>
        </w:tabs>
        <w:autoSpaceDE w:val="0"/>
        <w:autoSpaceDN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При слиянии акционерного капитала двух фирм аналитики фирмы, получающей контрольный пакет акций, полагают, что сделка принесет успех с вероятностью равной 0,65, если председатель совета директоров поглощаемой фирмы выйдет в отставку; если он откажется, то вероятность успеха равна 0,3. Предполагается, что вероятность ухода в отставку председателя составляет 0,7. Чему равна вероятность успеха сделки?</w:t>
      </w: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ru-RU" w:eastAsia="ru-RU"/>
        </w:rPr>
      </w:pP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ru-RU" w:eastAsia="ru-RU"/>
        </w:rPr>
      </w:pP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ru-RU" w:eastAsia="ru-RU"/>
        </w:rPr>
      </w:pPr>
    </w:p>
    <w:p w:rsidR="00EE07C0" w:rsidRPr="00EE07C0" w:rsidRDefault="00EE07C0" w:rsidP="00EE07C0">
      <w:pPr>
        <w:numPr>
          <w:ilvl w:val="1"/>
          <w:numId w:val="25"/>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Имеются следующие данные о реализации овощей и ценах на рынках города: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800"/>
        <w:gridCol w:w="1620"/>
        <w:gridCol w:w="2160"/>
        <w:gridCol w:w="1800"/>
      </w:tblGrid>
      <w:tr w:rsidR="00EE07C0" w:rsidRPr="00EE07C0" w:rsidTr="007D1F33">
        <w:trPr>
          <w:trHeight w:val="360"/>
        </w:trPr>
        <w:tc>
          <w:tcPr>
            <w:tcW w:w="1908" w:type="dxa"/>
            <w:vMerge w:val="restart"/>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Овощи</w:t>
            </w:r>
          </w:p>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tc>
        <w:tc>
          <w:tcPr>
            <w:tcW w:w="3420" w:type="dxa"/>
            <w:gridSpan w:val="2"/>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Базисный период</w:t>
            </w:r>
          </w:p>
        </w:tc>
        <w:tc>
          <w:tcPr>
            <w:tcW w:w="3960" w:type="dxa"/>
            <w:gridSpan w:val="2"/>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Отчетный период</w:t>
            </w:r>
          </w:p>
        </w:tc>
      </w:tr>
      <w:tr w:rsidR="00EE07C0" w:rsidRPr="00EE07C0" w:rsidTr="007D1F33">
        <w:trPr>
          <w:trHeight w:val="180"/>
        </w:trPr>
        <w:tc>
          <w:tcPr>
            <w:tcW w:w="1908" w:type="dxa"/>
            <w:vMerge/>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tc>
        <w:tc>
          <w:tcPr>
            <w:tcW w:w="180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Кол-во, тонн</w:t>
            </w:r>
          </w:p>
        </w:tc>
        <w:tc>
          <w:tcPr>
            <w:tcW w:w="162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Средняя цена за 1 кг.</w:t>
            </w:r>
          </w:p>
        </w:tc>
        <w:tc>
          <w:tcPr>
            <w:tcW w:w="216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Кол-во, тонн</w:t>
            </w:r>
          </w:p>
        </w:tc>
        <w:tc>
          <w:tcPr>
            <w:tcW w:w="180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Средняя цена за 1 кг.</w:t>
            </w:r>
          </w:p>
        </w:tc>
      </w:tr>
      <w:tr w:rsidR="00EE07C0" w:rsidRPr="00EE07C0" w:rsidTr="007D1F33">
        <w:tc>
          <w:tcPr>
            <w:tcW w:w="1908"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свекла</w:t>
            </w:r>
          </w:p>
        </w:tc>
        <w:tc>
          <w:tcPr>
            <w:tcW w:w="180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160</w:t>
            </w:r>
          </w:p>
        </w:tc>
        <w:tc>
          <w:tcPr>
            <w:tcW w:w="162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12,0</w:t>
            </w:r>
          </w:p>
        </w:tc>
        <w:tc>
          <w:tcPr>
            <w:tcW w:w="216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185</w:t>
            </w:r>
          </w:p>
        </w:tc>
        <w:tc>
          <w:tcPr>
            <w:tcW w:w="180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13,0</w:t>
            </w:r>
          </w:p>
        </w:tc>
      </w:tr>
      <w:tr w:rsidR="00EE07C0" w:rsidRPr="00EE07C0" w:rsidTr="007D1F33">
        <w:tc>
          <w:tcPr>
            <w:tcW w:w="1908"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капуста</w:t>
            </w:r>
          </w:p>
        </w:tc>
        <w:tc>
          <w:tcPr>
            <w:tcW w:w="180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300</w:t>
            </w:r>
          </w:p>
        </w:tc>
        <w:tc>
          <w:tcPr>
            <w:tcW w:w="162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15,0</w:t>
            </w:r>
          </w:p>
        </w:tc>
        <w:tc>
          <w:tcPr>
            <w:tcW w:w="216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340</w:t>
            </w:r>
          </w:p>
        </w:tc>
        <w:tc>
          <w:tcPr>
            <w:tcW w:w="180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14,0</w:t>
            </w:r>
          </w:p>
        </w:tc>
      </w:tr>
      <w:tr w:rsidR="00EE07C0" w:rsidRPr="00EE07C0" w:rsidTr="007D1F33">
        <w:tc>
          <w:tcPr>
            <w:tcW w:w="1908"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морковь</w:t>
            </w:r>
          </w:p>
        </w:tc>
        <w:tc>
          <w:tcPr>
            <w:tcW w:w="180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180</w:t>
            </w:r>
          </w:p>
        </w:tc>
        <w:tc>
          <w:tcPr>
            <w:tcW w:w="162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14,0</w:t>
            </w:r>
          </w:p>
        </w:tc>
        <w:tc>
          <w:tcPr>
            <w:tcW w:w="216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200</w:t>
            </w:r>
          </w:p>
        </w:tc>
        <w:tc>
          <w:tcPr>
            <w:tcW w:w="1800" w:type="dxa"/>
            <w:shd w:val="clear" w:color="auto" w:fill="auto"/>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14,0</w:t>
            </w:r>
          </w:p>
        </w:tc>
      </w:tr>
    </w:tbl>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На основании приведенных данных определите:</w:t>
      </w:r>
    </w:p>
    <w:p w:rsidR="00EE07C0" w:rsidRPr="00EE07C0" w:rsidRDefault="00EE07C0" w:rsidP="00EE07C0">
      <w:pPr>
        <w:numPr>
          <w:ilvl w:val="0"/>
          <w:numId w:val="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Общий индекс цен.</w:t>
      </w:r>
    </w:p>
    <w:p w:rsidR="00EE07C0" w:rsidRPr="00EE07C0" w:rsidRDefault="00EE07C0" w:rsidP="00EE07C0">
      <w:pPr>
        <w:numPr>
          <w:ilvl w:val="0"/>
          <w:numId w:val="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Общий индекс физического объема реализации.</w:t>
      </w:r>
    </w:p>
    <w:p w:rsidR="00EE07C0" w:rsidRPr="00EE07C0" w:rsidRDefault="00EE07C0" w:rsidP="00EE07C0">
      <w:pPr>
        <w:numPr>
          <w:ilvl w:val="0"/>
          <w:numId w:val="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Используя взаимосвязь индексов, исчислите общий индекс стоимости реализации овощей.</w:t>
      </w: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ind w:left="720"/>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Заведующий кафедрой______________(подпись)  ________________________(ФИО)</w:t>
      </w:r>
    </w:p>
    <w:p w:rsidR="00EE07C0" w:rsidRPr="00EE07C0" w:rsidRDefault="00EE07C0" w:rsidP="00EE07C0">
      <w:pPr>
        <w:spacing w:after="0" w:line="240" w:lineRule="auto"/>
        <w:ind w:left="720"/>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Экзаменатор                _______________(подпись)  _______________________(ФИО)</w:t>
      </w:r>
    </w:p>
    <w:p w:rsidR="00EE07C0" w:rsidRPr="00EE07C0" w:rsidRDefault="00EE07C0" w:rsidP="00EE07C0">
      <w:pPr>
        <w:spacing w:after="0" w:line="240" w:lineRule="auto"/>
        <w:ind w:left="720"/>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»___________ 201___ г.</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EE07C0">
        <w:rPr>
          <w:rFonts w:ascii="Times New Roman" w:eastAsia="Times New Roman" w:hAnsi="Times New Roman" w:cs="Times New Roman"/>
          <w:sz w:val="24"/>
          <w:szCs w:val="24"/>
          <w:lang w:val="ru-RU" w:eastAsia="ru-RU"/>
        </w:rPr>
        <w:br w:type="page"/>
      </w:r>
    </w:p>
    <w:p w:rsidR="00EE07C0" w:rsidRPr="00EE07C0" w:rsidRDefault="00EE07C0" w:rsidP="00EE07C0">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p>
    <w:p w:rsidR="00EE07C0" w:rsidRPr="00EE07C0" w:rsidRDefault="00EE07C0" w:rsidP="00EE07C0">
      <w:pPr>
        <w:spacing w:after="0" w:line="360" w:lineRule="auto"/>
        <w:jc w:val="center"/>
        <w:textAlignment w:val="baseline"/>
        <w:rPr>
          <w:rFonts w:ascii="Times New Roman" w:eastAsia="Times New Roman" w:hAnsi="Times New Roman" w:cs="Times New Roman"/>
          <w:b/>
          <w:sz w:val="24"/>
          <w:szCs w:val="24"/>
          <w:lang w:val="ru-RU" w:eastAsia="ru-RU"/>
        </w:rPr>
      </w:pPr>
      <w:r w:rsidRPr="00EE07C0">
        <w:rPr>
          <w:rFonts w:ascii="Times New Roman" w:eastAsia="Times New Roman" w:hAnsi="Times New Roman" w:cs="Times New Roman"/>
          <w:b/>
          <w:sz w:val="24"/>
          <w:szCs w:val="24"/>
          <w:lang w:val="ru-RU" w:eastAsia="ru-RU"/>
        </w:rPr>
        <w:t>Критерии оценивания выполнения задания по экзаменационному билету по дисциплине «</w:t>
      </w:r>
      <w:r w:rsidRPr="00EE07C0">
        <w:rPr>
          <w:rFonts w:ascii="Times New Roman" w:eastAsia="Times New Roman" w:hAnsi="Times New Roman" w:cs="Times New Roman"/>
          <w:b/>
          <w:bCs/>
          <w:sz w:val="24"/>
          <w:szCs w:val="24"/>
          <w:lang w:val="ru-RU" w:eastAsia="ru-RU"/>
        </w:rPr>
        <w:t>Статистика</w:t>
      </w:r>
      <w:r w:rsidRPr="00EE07C0">
        <w:rPr>
          <w:rFonts w:ascii="Times New Roman" w:eastAsia="Times New Roman" w:hAnsi="Times New Roman" w:cs="Times New Roman"/>
          <w:b/>
          <w:sz w:val="24"/>
          <w:szCs w:val="24"/>
          <w:lang w:val="ru-RU" w:eastAsia="ru-RU"/>
        </w:rPr>
        <w:t>»</w:t>
      </w:r>
    </w:p>
    <w:p w:rsidR="00EE07C0" w:rsidRPr="00EE07C0" w:rsidRDefault="00EE07C0" w:rsidP="00EE07C0">
      <w:pPr>
        <w:spacing w:after="0" w:line="360" w:lineRule="auto"/>
        <w:jc w:val="center"/>
        <w:textAlignment w:val="baseline"/>
        <w:rPr>
          <w:rFonts w:ascii="Times New Roman" w:eastAsia="Times New Roman" w:hAnsi="Times New Roman" w:cs="Times New Roman"/>
          <w:b/>
          <w:sz w:val="24"/>
          <w:szCs w:val="24"/>
          <w:lang w:val="ru-RU" w:eastAsia="ru-RU"/>
        </w:rPr>
      </w:pPr>
    </w:p>
    <w:p w:rsidR="00EE07C0" w:rsidRPr="00EE07C0" w:rsidRDefault="00EE07C0" w:rsidP="00EE07C0">
      <w:pPr>
        <w:spacing w:after="0" w:line="240" w:lineRule="auto"/>
        <w:jc w:val="both"/>
        <w:rPr>
          <w:rFonts w:ascii="Times New Roman" w:eastAsia="Times New Roman" w:hAnsi="Times New Roman" w:cs="Times New Roman"/>
          <w:i/>
          <w:sz w:val="24"/>
          <w:szCs w:val="24"/>
          <w:lang w:val="ru-RU" w:eastAsia="ru-RU"/>
        </w:rPr>
      </w:pPr>
      <w:r w:rsidRPr="00EE07C0">
        <w:rPr>
          <w:rFonts w:ascii="Times New Roman" w:eastAsia="Times New Roman" w:hAnsi="Times New Roman" w:cs="Times New Roman"/>
          <w:b/>
          <w:i/>
          <w:sz w:val="24"/>
          <w:szCs w:val="24"/>
          <w:lang w:val="ru-RU" w:eastAsia="ru-RU"/>
        </w:rPr>
        <w:t>Критерии оценивания</w:t>
      </w:r>
      <w:r w:rsidRPr="00EE07C0">
        <w:rPr>
          <w:rFonts w:ascii="Times New Roman" w:eastAsia="Times New Roman" w:hAnsi="Times New Roman" w:cs="Times New Roman"/>
          <w:i/>
          <w:sz w:val="24"/>
          <w:szCs w:val="24"/>
          <w:lang w:val="ru-RU" w:eastAsia="ru-RU"/>
        </w:rPr>
        <w:t>:</w:t>
      </w:r>
    </w:p>
    <w:p w:rsidR="00EE07C0" w:rsidRPr="00EE07C0" w:rsidRDefault="00EE07C0" w:rsidP="00EE07C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Оценка «</w:t>
      </w:r>
      <w:r w:rsidRPr="00EE07C0">
        <w:rPr>
          <w:rFonts w:ascii="Times New Roman" w:eastAsia="Times New Roman" w:hAnsi="Times New Roman" w:cs="Times New Roman"/>
          <w:i/>
          <w:sz w:val="24"/>
          <w:szCs w:val="24"/>
          <w:lang w:val="ru-RU" w:eastAsia="ru-RU"/>
        </w:rPr>
        <w:t>отлично</w:t>
      </w:r>
      <w:r w:rsidRPr="00EE07C0">
        <w:rPr>
          <w:rFonts w:ascii="Times New Roman" w:eastAsia="Times New Roman" w:hAnsi="Times New Roman" w:cs="Times New Roman"/>
          <w:sz w:val="24"/>
          <w:szCs w:val="24"/>
          <w:lang w:val="ru-RU" w:eastAsia="ru-RU"/>
        </w:rPr>
        <w:t>» выставляется:</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1)если обучающийся ответил правильно на два вопроса  полностью,   </w:t>
      </w:r>
      <w:r w:rsidRPr="00EE07C0">
        <w:rPr>
          <w:rFonts w:ascii="Times New Roman" w:eastAsia="Times New Roman" w:hAnsi="Times New Roman" w:cs="Times New Roman"/>
          <w:sz w:val="24"/>
          <w:szCs w:val="24"/>
          <w:u w:val="single"/>
          <w:lang w:val="ru-RU" w:eastAsia="ru-RU"/>
        </w:rPr>
        <w:t>верно решил</w:t>
      </w:r>
      <w:r w:rsidRPr="00EE07C0">
        <w:rPr>
          <w:rFonts w:ascii="Times New Roman" w:eastAsia="Times New Roman" w:hAnsi="Times New Roman" w:cs="Times New Roman"/>
          <w:sz w:val="24"/>
          <w:szCs w:val="24"/>
          <w:lang w:val="ru-RU" w:eastAsia="ru-RU"/>
        </w:rPr>
        <w:t xml:space="preserve"> две задачи, продемонстрировал грамотное и логически стройное изложение хода решения задачи, </w:t>
      </w:r>
    </w:p>
    <w:p w:rsidR="00EE07C0" w:rsidRPr="00EE07C0" w:rsidRDefault="00EE07C0" w:rsidP="00EE07C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 обнаруживает понимание материала, может обосновать свои суждения,</w:t>
      </w:r>
    </w:p>
    <w:p w:rsidR="00EE07C0" w:rsidRPr="00EE07C0" w:rsidRDefault="00EE07C0" w:rsidP="00EE07C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применить знания на практике, привести необходимые примеры.</w:t>
      </w:r>
    </w:p>
    <w:p w:rsidR="00EE07C0" w:rsidRPr="00EE07C0" w:rsidRDefault="00EE07C0" w:rsidP="00EE07C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 излагает материал последовательно и правильно.</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Оценка «</w:t>
      </w:r>
      <w:r w:rsidRPr="00EE07C0">
        <w:rPr>
          <w:rFonts w:ascii="Times New Roman" w:eastAsia="Times New Roman" w:hAnsi="Times New Roman" w:cs="Times New Roman"/>
          <w:i/>
          <w:sz w:val="24"/>
          <w:szCs w:val="24"/>
          <w:lang w:val="ru-RU" w:eastAsia="ru-RU"/>
        </w:rPr>
        <w:t>хорошо</w:t>
      </w:r>
      <w:r w:rsidRPr="00EE07C0">
        <w:rPr>
          <w:rFonts w:ascii="Times New Roman" w:eastAsia="Times New Roman" w:hAnsi="Times New Roman" w:cs="Times New Roman"/>
          <w:sz w:val="24"/>
          <w:szCs w:val="24"/>
          <w:lang w:val="ru-RU" w:eastAsia="ru-RU"/>
        </w:rPr>
        <w:t>» » выставляется:</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если обучающийся ответил правильно на 80 % вопросов </w:t>
      </w:r>
      <w:r w:rsidRPr="00EE07C0">
        <w:rPr>
          <w:rFonts w:ascii="Times New Roman" w:eastAsia="Times New Roman" w:hAnsi="Times New Roman" w:cs="Times New Roman"/>
          <w:sz w:val="24"/>
          <w:szCs w:val="24"/>
          <w:u w:val="single"/>
          <w:lang w:val="ru-RU" w:eastAsia="ru-RU"/>
        </w:rPr>
        <w:t>и</w:t>
      </w:r>
      <w:r w:rsidRPr="00EE07C0">
        <w:rPr>
          <w:rFonts w:ascii="Times New Roman" w:eastAsia="Times New Roman" w:hAnsi="Times New Roman" w:cs="Times New Roman"/>
          <w:sz w:val="24"/>
          <w:szCs w:val="24"/>
          <w:lang w:val="ru-RU" w:eastAsia="ru-RU"/>
        </w:rPr>
        <w:t xml:space="preserve"> полностью  </w:t>
      </w:r>
      <w:r w:rsidRPr="00EE07C0">
        <w:rPr>
          <w:rFonts w:ascii="Times New Roman" w:eastAsia="Times New Roman" w:hAnsi="Times New Roman" w:cs="Times New Roman"/>
          <w:sz w:val="24"/>
          <w:szCs w:val="24"/>
          <w:u w:val="single"/>
          <w:lang w:val="ru-RU" w:eastAsia="ru-RU"/>
        </w:rPr>
        <w:t>верно решил</w:t>
      </w:r>
      <w:r w:rsidRPr="00EE07C0">
        <w:rPr>
          <w:rFonts w:ascii="Times New Roman" w:eastAsia="Times New Roman" w:hAnsi="Times New Roman" w:cs="Times New Roman"/>
          <w:sz w:val="24"/>
          <w:szCs w:val="24"/>
          <w:lang w:val="ru-RU" w:eastAsia="ru-RU"/>
        </w:rPr>
        <w:t xml:space="preserve"> две задачи, продемонстрировал грамотное и логически стройное изложение хода решения задачи , допустил  отдельные логические и стилистические погрешности.</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Оценка </w:t>
      </w:r>
      <w:r w:rsidRPr="00EE07C0">
        <w:rPr>
          <w:rFonts w:ascii="Times New Roman" w:eastAsia="Times New Roman" w:hAnsi="Times New Roman" w:cs="Times New Roman"/>
          <w:i/>
          <w:sz w:val="24"/>
          <w:szCs w:val="24"/>
          <w:lang w:val="ru-RU" w:eastAsia="ru-RU"/>
        </w:rPr>
        <w:t>«удовлетворительно</w:t>
      </w:r>
      <w:r w:rsidRPr="00EE07C0">
        <w:rPr>
          <w:rFonts w:ascii="Times New Roman" w:eastAsia="Times New Roman" w:hAnsi="Times New Roman" w:cs="Times New Roman"/>
          <w:sz w:val="24"/>
          <w:szCs w:val="24"/>
          <w:lang w:val="ru-RU" w:eastAsia="ru-RU"/>
        </w:rPr>
        <w:t>» выставляется:</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1)если обучающийся ответил </w:t>
      </w:r>
      <w:r w:rsidRPr="00EE07C0">
        <w:rPr>
          <w:rFonts w:ascii="Times New Roman" w:eastAsia="Times New Roman" w:hAnsi="Times New Roman" w:cs="Times New Roman"/>
          <w:sz w:val="24"/>
          <w:szCs w:val="24"/>
          <w:u w:val="single"/>
          <w:lang w:val="ru-RU" w:eastAsia="ru-RU"/>
        </w:rPr>
        <w:t>правильно</w:t>
      </w:r>
      <w:r w:rsidRPr="00EE07C0">
        <w:rPr>
          <w:rFonts w:ascii="Times New Roman" w:eastAsia="Times New Roman" w:hAnsi="Times New Roman" w:cs="Times New Roman"/>
          <w:sz w:val="24"/>
          <w:szCs w:val="24"/>
          <w:lang w:val="ru-RU" w:eastAsia="ru-RU"/>
        </w:rPr>
        <w:t xml:space="preserve"> как минимум на один из вопросов билета </w:t>
      </w:r>
      <w:r w:rsidRPr="00EE07C0">
        <w:rPr>
          <w:rFonts w:ascii="Times New Roman" w:eastAsia="Times New Roman" w:hAnsi="Times New Roman" w:cs="Times New Roman"/>
          <w:sz w:val="24"/>
          <w:szCs w:val="24"/>
          <w:u w:val="single"/>
          <w:lang w:val="ru-RU" w:eastAsia="ru-RU"/>
        </w:rPr>
        <w:t>и</w:t>
      </w:r>
      <w:r w:rsidRPr="00EE07C0">
        <w:rPr>
          <w:rFonts w:ascii="Times New Roman" w:eastAsia="Times New Roman" w:hAnsi="Times New Roman" w:cs="Times New Roman"/>
          <w:sz w:val="24"/>
          <w:szCs w:val="24"/>
          <w:lang w:val="ru-RU" w:eastAsia="ru-RU"/>
        </w:rPr>
        <w:t xml:space="preserve"> полностью (или практически полностью) </w:t>
      </w:r>
      <w:r w:rsidRPr="00EE07C0">
        <w:rPr>
          <w:rFonts w:ascii="Times New Roman" w:eastAsia="Times New Roman" w:hAnsi="Times New Roman" w:cs="Times New Roman"/>
          <w:sz w:val="24"/>
          <w:szCs w:val="24"/>
          <w:u w:val="single"/>
          <w:lang w:val="ru-RU" w:eastAsia="ru-RU"/>
        </w:rPr>
        <w:t>верно решил</w:t>
      </w:r>
      <w:r w:rsidRPr="00EE07C0">
        <w:rPr>
          <w:rFonts w:ascii="Times New Roman" w:eastAsia="Times New Roman" w:hAnsi="Times New Roman" w:cs="Times New Roman"/>
          <w:sz w:val="24"/>
          <w:szCs w:val="24"/>
          <w:lang w:val="ru-RU" w:eastAsia="ru-RU"/>
        </w:rPr>
        <w:t xml:space="preserve">  задачи;</w:t>
      </w:r>
      <w:r w:rsidRPr="00EE07C0">
        <w:rPr>
          <w:rFonts w:ascii="Times New Roman" w:eastAsia="Times New Roman" w:hAnsi="Times New Roman" w:cs="Times New Roman"/>
          <w:spacing w:val="-1"/>
          <w:sz w:val="24"/>
          <w:szCs w:val="24"/>
          <w:lang w:val="ru-RU" w:eastAsia="ru-RU"/>
        </w:rPr>
        <w:t xml:space="preserve"> изложение ответов с отдельными ошибками, уверенно исправленными после дополнительных вопросов; </w:t>
      </w:r>
      <w:r w:rsidRPr="00EE07C0">
        <w:rPr>
          <w:rFonts w:ascii="Times New Roman" w:eastAsia="Times New Roman" w:hAnsi="Times New Roman" w:cs="Times New Roman"/>
          <w:sz w:val="24"/>
          <w:szCs w:val="24"/>
          <w:lang w:val="ru-RU" w:eastAsia="ru-RU"/>
        </w:rPr>
        <w:t xml:space="preserve"> </w:t>
      </w:r>
    </w:p>
    <w:p w:rsidR="00EE07C0" w:rsidRPr="00EE07C0" w:rsidRDefault="00EE07C0" w:rsidP="00EE07C0">
      <w:pPr>
        <w:spacing w:after="0" w:line="240" w:lineRule="auto"/>
        <w:jc w:val="both"/>
        <w:rPr>
          <w:rFonts w:ascii="Times New Roman" w:eastAsia="Times New Roman" w:hAnsi="Times New Roman" w:cs="Times New Roman"/>
          <w:b/>
          <w:sz w:val="24"/>
          <w:szCs w:val="24"/>
          <w:lang w:val="ru-RU" w:eastAsia="ru-RU"/>
        </w:rPr>
      </w:pPr>
      <w:r w:rsidRPr="00EE07C0">
        <w:rPr>
          <w:rFonts w:ascii="Times New Roman" w:eastAsia="Times New Roman" w:hAnsi="Times New Roman" w:cs="Times New Roman"/>
          <w:sz w:val="24"/>
          <w:szCs w:val="24"/>
          <w:lang w:val="ru-RU" w:eastAsia="ru-RU"/>
        </w:rPr>
        <w:t xml:space="preserve">Оценка </w:t>
      </w:r>
      <w:r w:rsidRPr="00EE07C0">
        <w:rPr>
          <w:rFonts w:ascii="Times New Roman" w:eastAsia="Times New Roman" w:hAnsi="Times New Roman" w:cs="Times New Roman"/>
          <w:i/>
          <w:sz w:val="24"/>
          <w:szCs w:val="24"/>
          <w:lang w:val="ru-RU" w:eastAsia="ru-RU"/>
        </w:rPr>
        <w:t>«неудовлетворительно</w:t>
      </w:r>
      <w:r w:rsidRPr="00EE07C0">
        <w:rPr>
          <w:rFonts w:ascii="Times New Roman" w:eastAsia="Times New Roman" w:hAnsi="Times New Roman" w:cs="Times New Roman"/>
          <w:sz w:val="24"/>
          <w:szCs w:val="24"/>
          <w:lang w:val="ru-RU" w:eastAsia="ru-RU"/>
        </w:rPr>
        <w:t xml:space="preserve">» выставляется, если обучающийся ответил правильно менее, чем на один из вопросов, </w:t>
      </w:r>
      <w:r w:rsidRPr="00EE07C0">
        <w:rPr>
          <w:rFonts w:ascii="Times New Roman" w:eastAsia="Times New Roman" w:hAnsi="Times New Roman" w:cs="Times New Roman"/>
          <w:sz w:val="24"/>
          <w:szCs w:val="24"/>
          <w:u w:val="single"/>
          <w:lang w:val="ru-RU" w:eastAsia="ru-RU"/>
        </w:rPr>
        <w:t>и не решил</w:t>
      </w:r>
      <w:r w:rsidRPr="00EE07C0">
        <w:rPr>
          <w:rFonts w:ascii="Times New Roman" w:eastAsia="Times New Roman" w:hAnsi="Times New Roman" w:cs="Times New Roman"/>
          <w:sz w:val="24"/>
          <w:szCs w:val="24"/>
          <w:lang w:val="ru-RU" w:eastAsia="ru-RU"/>
        </w:rPr>
        <w:t xml:space="preserve"> (или </w:t>
      </w:r>
      <w:r w:rsidRPr="00EE07C0">
        <w:rPr>
          <w:rFonts w:ascii="Times New Roman" w:eastAsia="Times New Roman" w:hAnsi="Times New Roman" w:cs="Times New Roman"/>
          <w:sz w:val="24"/>
          <w:szCs w:val="24"/>
          <w:u w:val="single"/>
          <w:lang w:val="ru-RU" w:eastAsia="ru-RU"/>
        </w:rPr>
        <w:t>решил не верно</w:t>
      </w:r>
      <w:r w:rsidRPr="00EE07C0">
        <w:rPr>
          <w:rFonts w:ascii="Times New Roman" w:eastAsia="Times New Roman" w:hAnsi="Times New Roman" w:cs="Times New Roman"/>
          <w:sz w:val="24"/>
          <w:szCs w:val="24"/>
          <w:lang w:val="ru-RU" w:eastAsia="ru-RU"/>
        </w:rPr>
        <w:t>) все задачи.</w:t>
      </w: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Составитель</w:t>
      </w:r>
    </w:p>
    <w:p w:rsidR="00EE07C0" w:rsidRPr="00EE07C0" w:rsidRDefault="00EE07C0" w:rsidP="00EE07C0">
      <w:pPr>
        <w:spacing w:after="0" w:line="240" w:lineRule="auto"/>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                                                  ___________________</w:t>
      </w:r>
      <w:proofErr w:type="spellStart"/>
      <w:r w:rsidRPr="00EE07C0">
        <w:rPr>
          <w:rFonts w:ascii="Times New Roman" w:eastAsia="Times New Roman" w:hAnsi="Times New Roman" w:cs="Times New Roman"/>
          <w:sz w:val="24"/>
          <w:szCs w:val="24"/>
          <w:lang w:val="ru-RU" w:eastAsia="ru-RU"/>
        </w:rPr>
        <w:t>Рудяга</w:t>
      </w:r>
      <w:proofErr w:type="spellEnd"/>
      <w:r w:rsidRPr="00EE07C0">
        <w:rPr>
          <w:rFonts w:ascii="Times New Roman" w:eastAsia="Times New Roman" w:hAnsi="Times New Roman" w:cs="Times New Roman"/>
          <w:sz w:val="24"/>
          <w:szCs w:val="24"/>
          <w:lang w:val="ru-RU" w:eastAsia="ru-RU"/>
        </w:rPr>
        <w:t xml:space="preserve"> А.А.</w:t>
      </w:r>
    </w:p>
    <w:p w:rsidR="00EE07C0" w:rsidRPr="00EE07C0" w:rsidRDefault="00EE07C0" w:rsidP="00EE07C0">
      <w:pPr>
        <w:spacing w:after="0" w:line="240" w:lineRule="auto"/>
        <w:textAlignment w:val="baseline"/>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 «____»__________________20     г. </w:t>
      </w:r>
    </w:p>
    <w:p w:rsidR="00EE07C0" w:rsidRPr="00EE07C0" w:rsidRDefault="00EE07C0" w:rsidP="00EE07C0">
      <w:pPr>
        <w:spacing w:after="0" w:line="240" w:lineRule="auto"/>
        <w:textAlignment w:val="baseline"/>
        <w:rPr>
          <w:rFonts w:ascii="Times New Roman" w:eastAsia="Times New Roman" w:hAnsi="Times New Roman" w:cs="Times New Roman"/>
          <w:sz w:val="24"/>
          <w:szCs w:val="24"/>
          <w:lang w:val="ru-RU" w:eastAsia="ru-RU"/>
        </w:rPr>
      </w:pPr>
    </w:p>
    <w:p w:rsidR="00EE07C0" w:rsidRPr="00EE07C0" w:rsidRDefault="00EE07C0" w:rsidP="00EE07C0">
      <w:pPr>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bCs/>
          <w:sz w:val="24"/>
          <w:szCs w:val="24"/>
          <w:lang w:val="ru-RU" w:eastAsia="ru-RU"/>
        </w:rPr>
        <w:br w:type="page"/>
      </w:r>
      <w:r w:rsidRPr="00EE07C0">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7C0" w:rsidRPr="00EE07C0" w:rsidRDefault="00EE07C0" w:rsidP="00EE07C0">
      <w:pPr>
        <w:spacing w:after="0" w:line="240" w:lineRule="auto"/>
        <w:textAlignment w:val="baseline"/>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EE07C0">
        <w:rPr>
          <w:rFonts w:ascii="Times New Roman" w:eastAsia="Times New Roman" w:hAnsi="Times New Roman" w:cs="Times New Roman"/>
          <w:sz w:val="24"/>
          <w:szCs w:val="24"/>
          <w:lang w:val="ru-RU" w:eastAsia="ru-RU"/>
        </w:rPr>
        <w:t>Кафедра Статистики, эконометрики и оценки рисков</w:t>
      </w:r>
    </w:p>
    <w:p w:rsidR="00EE07C0" w:rsidRPr="00EE07C0" w:rsidRDefault="00EE07C0" w:rsidP="00EE07C0">
      <w:pPr>
        <w:spacing w:after="0" w:line="240" w:lineRule="auto"/>
        <w:textAlignment w:val="baseline"/>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center"/>
        <w:textAlignment w:val="baseline"/>
        <w:rPr>
          <w:rFonts w:ascii="Times New Roman" w:eastAsia="Times New Roman" w:hAnsi="Times New Roman" w:cs="Times New Roman"/>
          <w:b/>
          <w:bCs/>
          <w:sz w:val="24"/>
          <w:szCs w:val="24"/>
          <w:lang w:val="ru-RU" w:eastAsia="ru-RU"/>
        </w:rPr>
      </w:pPr>
      <w:r w:rsidRPr="00EE07C0">
        <w:rPr>
          <w:rFonts w:ascii="Times New Roman" w:eastAsia="Times New Roman" w:hAnsi="Times New Roman" w:cs="Times New Roman"/>
          <w:b/>
          <w:bCs/>
          <w:sz w:val="24"/>
          <w:szCs w:val="24"/>
          <w:lang w:val="ru-RU" w:eastAsia="ru-RU"/>
        </w:rPr>
        <w:t>Кейс-задача №1</w:t>
      </w:r>
    </w:p>
    <w:p w:rsidR="00EE07C0" w:rsidRPr="00EE07C0" w:rsidRDefault="00EE07C0" w:rsidP="00EE07C0">
      <w:pPr>
        <w:spacing w:after="0" w:line="240" w:lineRule="auto"/>
        <w:jc w:val="center"/>
        <w:textAlignment w:val="baseline"/>
        <w:rPr>
          <w:rFonts w:ascii="Times New Roman" w:eastAsia="Times New Roman" w:hAnsi="Times New Roman" w:cs="Times New Roman"/>
          <w:b/>
          <w:bCs/>
          <w:sz w:val="24"/>
          <w:szCs w:val="24"/>
          <w:lang w:val="ru-RU" w:eastAsia="ru-RU"/>
        </w:rPr>
      </w:pPr>
      <w:r w:rsidRPr="00EE07C0">
        <w:rPr>
          <w:rFonts w:ascii="Times New Roman" w:eastAsia="Times New Roman" w:hAnsi="Times New Roman" w:cs="Times New Roman"/>
          <w:b/>
          <w:bCs/>
          <w:sz w:val="24"/>
          <w:szCs w:val="24"/>
          <w:lang w:val="ru-RU" w:eastAsia="ru-RU"/>
        </w:rPr>
        <w:t>по дисциплине «Статистика»</w:t>
      </w:r>
    </w:p>
    <w:p w:rsidR="00EE07C0" w:rsidRPr="00EE07C0" w:rsidRDefault="00EE07C0" w:rsidP="00EE07C0">
      <w:pPr>
        <w:spacing w:after="0" w:line="240" w:lineRule="auto"/>
        <w:textAlignment w:val="baseline"/>
        <w:rPr>
          <w:rFonts w:ascii="Times New Roman" w:eastAsia="Times New Roman" w:hAnsi="Times New Roman" w:cs="Times New Roman"/>
          <w:b/>
          <w:bCs/>
          <w:sz w:val="24"/>
          <w:szCs w:val="24"/>
          <w:lang w:val="ru-RU" w:eastAsia="ru-RU"/>
        </w:rPr>
      </w:pPr>
    </w:p>
    <w:p w:rsidR="00EE07C0" w:rsidRPr="00EE07C0" w:rsidRDefault="00EE07C0" w:rsidP="00EE07C0">
      <w:pPr>
        <w:spacing w:after="0" w:line="240" w:lineRule="auto"/>
        <w:jc w:val="both"/>
        <w:rPr>
          <w:rFonts w:ascii="Times New Roman" w:eastAsia="Times New Roman" w:hAnsi="Times New Roman" w:cs="Times New Roman"/>
          <w:b/>
          <w:bCs/>
          <w:sz w:val="24"/>
          <w:szCs w:val="24"/>
          <w:shd w:val="clear" w:color="auto" w:fill="FFFFFF"/>
          <w:lang w:val="ru-RU" w:eastAsia="ru-RU"/>
        </w:rPr>
      </w:pPr>
      <w:r w:rsidRPr="00EE07C0">
        <w:rPr>
          <w:rFonts w:ascii="Times New Roman" w:eastAsia="Times New Roman" w:hAnsi="Times New Roman" w:cs="Times New Roman"/>
          <w:b/>
          <w:bCs/>
          <w:sz w:val="24"/>
          <w:szCs w:val="24"/>
          <w:lang w:val="ru-RU" w:eastAsia="ru-RU"/>
        </w:rPr>
        <w:t>Тема: «Сводка и группировка статистических данных</w:t>
      </w:r>
      <w:r w:rsidRPr="00EE07C0">
        <w:rPr>
          <w:rFonts w:ascii="Times New Roman" w:eastAsia="Times New Roman" w:hAnsi="Times New Roman" w:cs="Times New Roman"/>
          <w:b/>
          <w:bCs/>
          <w:sz w:val="24"/>
          <w:szCs w:val="24"/>
          <w:shd w:val="clear" w:color="auto" w:fill="FFFFFF"/>
          <w:lang w:val="ru-RU" w:eastAsia="ru-RU"/>
        </w:rPr>
        <w:t>»</w:t>
      </w:r>
    </w:p>
    <w:p w:rsidR="00EE07C0" w:rsidRPr="00EE07C0" w:rsidRDefault="00EE07C0" w:rsidP="00EE07C0">
      <w:pPr>
        <w:autoSpaceDE w:val="0"/>
        <w:autoSpaceDN w:val="0"/>
        <w:adjustRightInd w:val="0"/>
        <w:spacing w:after="0" w:line="283" w:lineRule="exact"/>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bCs/>
          <w:sz w:val="24"/>
          <w:szCs w:val="24"/>
          <w:lang w:val="ru-RU" w:eastAsia="ru-RU"/>
        </w:rPr>
        <w:t>Задание</w:t>
      </w:r>
      <w:r w:rsidRPr="00EE07C0">
        <w:rPr>
          <w:rFonts w:ascii="Times New Roman" w:eastAsia="Times New Roman" w:hAnsi="Times New Roman" w:cs="Times New Roman"/>
          <w:sz w:val="24"/>
          <w:szCs w:val="24"/>
          <w:lang w:val="ru-RU" w:eastAsia="ru-RU"/>
        </w:rPr>
        <w:t>: Имеются данные о ставках таможенных пошлин и объемах импорта по 30 товарным группам за период.</w:t>
      </w:r>
    </w:p>
    <w:tbl>
      <w:tblPr>
        <w:tblW w:w="7371" w:type="dxa"/>
        <w:jc w:val="center"/>
        <w:tblLayout w:type="fixed"/>
        <w:tblCellMar>
          <w:left w:w="40" w:type="dxa"/>
          <w:right w:w="40" w:type="dxa"/>
        </w:tblCellMar>
        <w:tblLook w:val="0000" w:firstRow="0" w:lastRow="0" w:firstColumn="0" w:lastColumn="0" w:noHBand="0" w:noVBand="0"/>
      </w:tblPr>
      <w:tblGrid>
        <w:gridCol w:w="1560"/>
        <w:gridCol w:w="3556"/>
        <w:gridCol w:w="2255"/>
      </w:tblGrid>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EE07C0">
              <w:rPr>
                <w:rFonts w:ascii="Times New Roman" w:eastAsia="Times New Roman" w:hAnsi="Times New Roman" w:cs="Times New Roman"/>
                <w:spacing w:val="-30"/>
                <w:sz w:val="24"/>
                <w:szCs w:val="24"/>
                <w:lang w:val="ru-RU" w:eastAsia="ru-RU"/>
              </w:rPr>
              <w:t>№  товарной группы</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EE07C0">
              <w:rPr>
                <w:rFonts w:ascii="Times New Roman" w:eastAsia="Times New Roman" w:hAnsi="Times New Roman" w:cs="Times New Roman"/>
                <w:spacing w:val="-30"/>
                <w:sz w:val="24"/>
                <w:szCs w:val="24"/>
                <w:lang w:val="ru-RU" w:eastAsia="ru-RU"/>
              </w:rPr>
              <w:t>Ставка, таможенной</w:t>
            </w:r>
          </w:p>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EE07C0">
              <w:rPr>
                <w:rFonts w:ascii="Times New Roman" w:eastAsia="Times New Roman" w:hAnsi="Times New Roman" w:cs="Times New Roman"/>
                <w:spacing w:val="-30"/>
                <w:sz w:val="24"/>
                <w:szCs w:val="24"/>
                <w:lang w:val="ru-RU" w:eastAsia="ru-RU"/>
              </w:rPr>
              <w:t>пошлины , %</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EE07C0">
              <w:rPr>
                <w:rFonts w:ascii="Times New Roman" w:eastAsia="Times New Roman" w:hAnsi="Times New Roman" w:cs="Times New Roman"/>
                <w:spacing w:val="-30"/>
                <w:sz w:val="24"/>
                <w:szCs w:val="24"/>
                <w:lang w:val="ru-RU" w:eastAsia="ru-RU"/>
              </w:rPr>
              <w:t>Объем импорта,</w:t>
            </w:r>
          </w:p>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EE07C0">
              <w:rPr>
                <w:rFonts w:ascii="Times New Roman" w:eastAsia="Times New Roman" w:hAnsi="Times New Roman" w:cs="Times New Roman"/>
                <w:spacing w:val="-30"/>
                <w:sz w:val="24"/>
                <w:szCs w:val="24"/>
                <w:lang w:val="ru-RU" w:eastAsia="ru-RU"/>
              </w:rPr>
              <w:t>млн. руб.</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20,3</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9,55</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EE07C0">
              <w:rPr>
                <w:rFonts w:ascii="Times New Roman" w:eastAsia="Times New Roman" w:hAnsi="Times New Roman" w:cs="Times New Roman"/>
                <w:sz w:val="24"/>
                <w:szCs w:val="24"/>
                <w:lang w:val="ru-RU" w:eastAsia="ru-RU"/>
              </w:rPr>
              <w:t>17</w:t>
            </w:r>
            <w:r w:rsidRPr="00EE07C0">
              <w:rPr>
                <w:rFonts w:ascii="Times New Roman" w:eastAsia="Times New Roman" w:hAnsi="Times New Roman" w:cs="Times New Roman"/>
                <w:spacing w:val="-30"/>
                <w:sz w:val="24"/>
                <w:szCs w:val="24"/>
                <w:lang w:val="ru-RU" w:eastAsia="ru-RU"/>
              </w:rPr>
              <w:t>,1</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13,58</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14,2</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22,33</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4</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11,0</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27,50</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17,3</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13,54</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6</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19,6</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11,60</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7</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20,5</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8,90</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8</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23,6</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3,25</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9</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14,6</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21,20</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10</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17,5</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13,5</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11</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20,8</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7,60</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12</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pacing w:val="-30"/>
                <w:sz w:val="24"/>
                <w:szCs w:val="24"/>
                <w:lang w:val="ru-RU" w:eastAsia="ru-RU"/>
              </w:rPr>
              <w:t>13</w:t>
            </w:r>
            <w:r w:rsidRPr="00EE07C0">
              <w:rPr>
                <w:rFonts w:ascii="Times New Roman" w:eastAsia="Times New Roman" w:hAnsi="Times New Roman" w:cs="Times New Roman"/>
                <w:sz w:val="24"/>
                <w:szCs w:val="24"/>
                <w:lang w:val="ru-RU" w:eastAsia="ru-RU"/>
              </w:rPr>
              <w:t>,6</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25,52</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13</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24,0</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2,50</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14</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17,5</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13,24</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15</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15,0</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20,15</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16</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EE07C0">
              <w:rPr>
                <w:rFonts w:ascii="Times New Roman" w:eastAsia="Times New Roman" w:hAnsi="Times New Roman" w:cs="Times New Roman"/>
                <w:sz w:val="24"/>
                <w:szCs w:val="24"/>
                <w:lang w:val="ru-RU" w:eastAsia="ru-RU"/>
              </w:rPr>
              <w:t>21</w:t>
            </w:r>
            <w:r w:rsidRPr="00EE07C0">
              <w:rPr>
                <w:rFonts w:ascii="Times New Roman" w:eastAsia="Times New Roman" w:hAnsi="Times New Roman" w:cs="Times New Roman"/>
                <w:spacing w:val="-30"/>
                <w:sz w:val="24"/>
                <w:szCs w:val="24"/>
                <w:lang w:val="ru-RU" w:eastAsia="ru-RU"/>
              </w:rPr>
              <w:t>,1</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6,10</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17</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17,6</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13,36</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18</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15,8</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19,62</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19</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18,8</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11,90</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22,4</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5,20</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21</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EE07C0">
              <w:rPr>
                <w:rFonts w:ascii="Times New Roman" w:eastAsia="Times New Roman" w:hAnsi="Times New Roman" w:cs="Times New Roman"/>
                <w:spacing w:val="-30"/>
                <w:sz w:val="24"/>
                <w:szCs w:val="24"/>
                <w:lang w:val="ru-RU" w:eastAsia="ru-RU"/>
              </w:rPr>
              <w:t>16,1</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17,90</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22</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pacing w:val="-30"/>
                <w:sz w:val="24"/>
                <w:szCs w:val="24"/>
                <w:lang w:val="ru-RU" w:eastAsia="ru-RU"/>
              </w:rPr>
              <w:t>17</w:t>
            </w:r>
            <w:r w:rsidRPr="00EE07C0">
              <w:rPr>
                <w:rFonts w:ascii="Times New Roman" w:eastAsia="Times New Roman" w:hAnsi="Times New Roman" w:cs="Times New Roman"/>
                <w:sz w:val="24"/>
                <w:szCs w:val="24"/>
                <w:lang w:val="ru-RU" w:eastAsia="ru-RU"/>
              </w:rPr>
              <w:t>.9</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12,30</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23</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21,7</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5,40</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24</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18,0</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12,18</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25</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16,4</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17,10</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26</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26,0</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1,00</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27</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18,4</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12,12</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28</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16,7</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16,45</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29</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12,2</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26,50</w:t>
            </w:r>
          </w:p>
        </w:tc>
      </w:tr>
      <w:tr w:rsidR="00EE07C0" w:rsidRPr="00EE07C0" w:rsidTr="007D1F33">
        <w:trPr>
          <w:jc w:val="center"/>
        </w:trPr>
        <w:tc>
          <w:tcPr>
            <w:tcW w:w="156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30</w:t>
            </w:r>
          </w:p>
        </w:tc>
        <w:tc>
          <w:tcPr>
            <w:tcW w:w="355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13,9</w:t>
            </w:r>
          </w:p>
        </w:tc>
        <w:tc>
          <w:tcPr>
            <w:tcW w:w="225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23,98</w:t>
            </w:r>
          </w:p>
        </w:tc>
      </w:tr>
    </w:tbl>
    <w:p w:rsidR="00EE07C0" w:rsidRPr="00EE07C0" w:rsidRDefault="00EE07C0" w:rsidP="00EE07C0">
      <w:pPr>
        <w:autoSpaceDE w:val="0"/>
        <w:autoSpaceDN w:val="0"/>
        <w:adjustRightInd w:val="0"/>
        <w:spacing w:after="0" w:line="283" w:lineRule="exact"/>
        <w:jc w:val="both"/>
        <w:rPr>
          <w:rFonts w:ascii="Times New Roman" w:eastAsia="Times New Roman" w:hAnsi="Times New Roman" w:cs="Times New Roman"/>
          <w:i/>
          <w:iCs/>
          <w:spacing w:val="-30"/>
          <w:sz w:val="24"/>
          <w:szCs w:val="24"/>
          <w:lang w:val="ru-RU" w:eastAsia="ru-RU"/>
        </w:rPr>
      </w:pPr>
      <w:r w:rsidRPr="00EE07C0">
        <w:rPr>
          <w:rFonts w:ascii="Times New Roman" w:eastAsia="Times New Roman" w:hAnsi="Times New Roman" w:cs="Times New Roman"/>
          <w:sz w:val="24"/>
          <w:szCs w:val="24"/>
          <w:lang w:val="ru-RU" w:eastAsia="ru-RU"/>
        </w:rPr>
        <w:t>Применяя метод аналитической группировки, выявите характер зависимости между размером ставки таможенной пошлины и объемом импорта.</w:t>
      </w:r>
    </w:p>
    <w:p w:rsidR="00EE07C0" w:rsidRPr="00EE07C0" w:rsidRDefault="00EE07C0" w:rsidP="00EE07C0">
      <w:pPr>
        <w:spacing w:after="0" w:line="240" w:lineRule="auto"/>
        <w:textAlignment w:val="baseline"/>
        <w:rPr>
          <w:rFonts w:ascii="Times New Roman" w:eastAsia="Times New Roman" w:hAnsi="Times New Roman" w:cs="Times New Roman"/>
          <w:b/>
          <w:bCs/>
          <w:sz w:val="24"/>
          <w:szCs w:val="24"/>
          <w:lang w:val="ru-RU" w:eastAsia="ru-RU"/>
        </w:rPr>
      </w:pPr>
      <w:r w:rsidRPr="00EE07C0">
        <w:rPr>
          <w:rFonts w:ascii="Times New Roman" w:eastAsia="Times New Roman" w:hAnsi="Times New Roman" w:cs="Times New Roman"/>
          <w:b/>
          <w:bCs/>
          <w:sz w:val="24"/>
          <w:szCs w:val="24"/>
          <w:lang w:val="ru-RU" w:eastAsia="ru-RU"/>
        </w:rPr>
        <w:t>Методические рекомендации по выполнению</w:t>
      </w:r>
    </w:p>
    <w:p w:rsidR="00EE07C0" w:rsidRPr="00EE07C0" w:rsidRDefault="00EE07C0" w:rsidP="00EE07C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Необходимо построить:</w:t>
      </w:r>
    </w:p>
    <w:p w:rsidR="00EE07C0" w:rsidRPr="00EE07C0" w:rsidRDefault="00EE07C0" w:rsidP="00EE07C0">
      <w:pPr>
        <w:tabs>
          <w:tab w:val="left" w:pos="25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а)</w:t>
      </w:r>
      <w:r w:rsidRPr="00EE07C0">
        <w:rPr>
          <w:rFonts w:ascii="Times New Roman" w:eastAsia="Times New Roman" w:hAnsi="Times New Roman" w:cs="Times New Roman"/>
          <w:sz w:val="24"/>
          <w:szCs w:val="24"/>
          <w:lang w:val="ru-RU" w:eastAsia="ru-RU"/>
        </w:rPr>
        <w:tab/>
        <w:t>интервальный ряд, характеризующий распределение товарных групп по объему импорта, образовав пять групп с равными интервалами;</w:t>
      </w:r>
    </w:p>
    <w:p w:rsidR="00EE07C0" w:rsidRPr="00EE07C0" w:rsidRDefault="00EE07C0" w:rsidP="00EE07C0">
      <w:pPr>
        <w:tabs>
          <w:tab w:val="left" w:pos="25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б)</w:t>
      </w:r>
      <w:r w:rsidRPr="00EE07C0">
        <w:rPr>
          <w:rFonts w:ascii="Times New Roman" w:eastAsia="Times New Roman" w:hAnsi="Times New Roman" w:cs="Times New Roman"/>
          <w:sz w:val="24"/>
          <w:szCs w:val="24"/>
          <w:lang w:val="ru-RU" w:eastAsia="ru-RU"/>
        </w:rPr>
        <w:tab/>
        <w:t>аналитическую группировку для изучения связи между размером ставки таможенной пошлины и объемом импорта.</w:t>
      </w:r>
    </w:p>
    <w:p w:rsidR="00EE07C0" w:rsidRPr="00EE07C0" w:rsidRDefault="00EE07C0" w:rsidP="00EE07C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bCs/>
          <w:i/>
          <w:iCs/>
          <w:spacing w:val="-10"/>
          <w:sz w:val="24"/>
          <w:szCs w:val="24"/>
          <w:lang w:val="ru-RU" w:eastAsia="ru-RU"/>
        </w:rPr>
        <w:lastRenderedPageBreak/>
        <w:t xml:space="preserve">Решение: </w:t>
      </w:r>
      <w:r w:rsidRPr="00EE07C0">
        <w:rPr>
          <w:rFonts w:ascii="Times New Roman" w:eastAsia="Times New Roman" w:hAnsi="Times New Roman" w:cs="Times New Roman"/>
          <w:sz w:val="24"/>
          <w:szCs w:val="24"/>
          <w:lang w:val="ru-RU" w:eastAsia="ru-RU"/>
        </w:rPr>
        <w:t>Для изучения структуры товарных групп по объему импорта строим интервальный вариационный ряд, характеризующий распределение товарных групп по объему импорта. Величина интервала равна:</w:t>
      </w:r>
    </w:p>
    <w:p w:rsidR="00EE07C0" w:rsidRPr="00EE07C0" w:rsidRDefault="00EE07C0" w:rsidP="00EE07C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Отсюда путем прибавления величины интервала к минимальному уровню признака в группе получим следующие группы товаров по объему импорта.</w:t>
      </w:r>
    </w:p>
    <w:p w:rsidR="00EE07C0" w:rsidRPr="00EE07C0" w:rsidRDefault="00EE07C0" w:rsidP="00EE07C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EE07C0" w:rsidRPr="00EE07C0" w:rsidRDefault="00EE07C0" w:rsidP="00EE07C0">
      <w:pPr>
        <w:autoSpaceDE w:val="0"/>
        <w:autoSpaceDN w:val="0"/>
        <w:adjustRightInd w:val="0"/>
        <w:spacing w:after="0" w:line="240" w:lineRule="auto"/>
        <w:ind w:right="106"/>
        <w:jc w:val="center"/>
        <w:rPr>
          <w:rFonts w:ascii="Times New Roman" w:eastAsia="Times New Roman" w:hAnsi="Times New Roman" w:cs="Times New Roman"/>
          <w:b/>
          <w:bCs/>
          <w:i/>
          <w:iCs/>
          <w:spacing w:val="-10"/>
          <w:sz w:val="24"/>
          <w:szCs w:val="24"/>
          <w:lang w:val="ru-RU" w:eastAsia="ru-RU"/>
        </w:rPr>
      </w:pPr>
      <w:r w:rsidRPr="00EE07C0">
        <w:rPr>
          <w:rFonts w:ascii="Times New Roman" w:eastAsia="Times New Roman" w:hAnsi="Times New Roman" w:cs="Times New Roman"/>
          <w:i/>
          <w:iCs/>
          <w:spacing w:val="-10"/>
          <w:sz w:val="24"/>
          <w:szCs w:val="24"/>
          <w:lang w:val="ru-RU" w:eastAsia="ru-RU"/>
        </w:rPr>
        <w:t xml:space="preserve">Распределение </w:t>
      </w:r>
      <w:r w:rsidRPr="00EE07C0">
        <w:rPr>
          <w:rFonts w:ascii="Times New Roman" w:eastAsia="Times New Roman" w:hAnsi="Times New Roman" w:cs="Times New Roman"/>
          <w:i/>
          <w:iCs/>
          <w:sz w:val="24"/>
          <w:szCs w:val="24"/>
          <w:lang w:val="ru-RU" w:eastAsia="ru-RU"/>
        </w:rPr>
        <w:t>товарных групп по объему импорта</w:t>
      </w:r>
    </w:p>
    <w:tbl>
      <w:tblPr>
        <w:tblW w:w="9758" w:type="dxa"/>
        <w:tblInd w:w="-38" w:type="dxa"/>
        <w:tblLayout w:type="fixed"/>
        <w:tblCellMar>
          <w:left w:w="40" w:type="dxa"/>
          <w:right w:w="40" w:type="dxa"/>
        </w:tblCellMar>
        <w:tblLook w:val="0000" w:firstRow="0" w:lastRow="0" w:firstColumn="0" w:lastColumn="0" w:noHBand="0" w:noVBand="0"/>
      </w:tblPr>
      <w:tblGrid>
        <w:gridCol w:w="1205"/>
        <w:gridCol w:w="2496"/>
        <w:gridCol w:w="2827"/>
        <w:gridCol w:w="3230"/>
      </w:tblGrid>
      <w:tr w:rsidR="00EE07C0" w:rsidRPr="00EE07C0" w:rsidTr="007D1F33">
        <w:tc>
          <w:tcPr>
            <w:tcW w:w="1205" w:type="dxa"/>
            <w:tcBorders>
              <w:top w:val="single" w:sz="6" w:space="0" w:color="auto"/>
              <w:left w:val="single" w:sz="6" w:space="0" w:color="auto"/>
              <w:bottom w:val="nil"/>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w:t>
            </w:r>
          </w:p>
        </w:tc>
        <w:tc>
          <w:tcPr>
            <w:tcW w:w="2496" w:type="dxa"/>
            <w:tcBorders>
              <w:top w:val="single" w:sz="6" w:space="0" w:color="auto"/>
              <w:left w:val="single" w:sz="6" w:space="0" w:color="auto"/>
              <w:bottom w:val="nil"/>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pacing w:val="-20"/>
                <w:sz w:val="24"/>
                <w:szCs w:val="24"/>
                <w:lang w:val="ru-RU" w:eastAsia="ru-RU"/>
              </w:rPr>
              <w:t xml:space="preserve">Группы </w:t>
            </w:r>
            <w:r w:rsidRPr="00EE07C0">
              <w:rPr>
                <w:rFonts w:ascii="Times New Roman" w:eastAsia="Times New Roman" w:hAnsi="Times New Roman" w:cs="Times New Roman"/>
                <w:sz w:val="24"/>
                <w:szCs w:val="24"/>
                <w:lang w:val="ru-RU" w:eastAsia="ru-RU"/>
              </w:rPr>
              <w:t>товаров по</w:t>
            </w:r>
          </w:p>
        </w:tc>
        <w:tc>
          <w:tcPr>
            <w:tcW w:w="6057" w:type="dxa"/>
            <w:gridSpan w:val="2"/>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ind w:left="2160"/>
              <w:rPr>
                <w:rFonts w:ascii="Times New Roman" w:eastAsia="Times New Roman" w:hAnsi="Times New Roman" w:cs="Times New Roman"/>
                <w:spacing w:val="-20"/>
                <w:sz w:val="24"/>
                <w:szCs w:val="24"/>
                <w:lang w:val="ru-RU" w:eastAsia="ru-RU"/>
              </w:rPr>
            </w:pPr>
            <w:r w:rsidRPr="00EE07C0">
              <w:rPr>
                <w:rFonts w:ascii="Times New Roman" w:eastAsia="Times New Roman" w:hAnsi="Times New Roman" w:cs="Times New Roman"/>
                <w:spacing w:val="-20"/>
                <w:sz w:val="24"/>
                <w:szCs w:val="24"/>
                <w:lang w:val="ru-RU" w:eastAsia="ru-RU"/>
              </w:rPr>
              <w:t>Число товаров</w:t>
            </w:r>
          </w:p>
        </w:tc>
      </w:tr>
      <w:tr w:rsidR="00EE07C0" w:rsidRPr="00EE07C0" w:rsidTr="007D1F33">
        <w:tc>
          <w:tcPr>
            <w:tcW w:w="1205" w:type="dxa"/>
            <w:tcBorders>
              <w:top w:val="nil"/>
              <w:left w:val="single" w:sz="6" w:space="0" w:color="auto"/>
              <w:bottom w:val="nil"/>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EE07C0">
              <w:rPr>
                <w:rFonts w:ascii="Times New Roman" w:eastAsia="Times New Roman" w:hAnsi="Times New Roman" w:cs="Times New Roman"/>
                <w:spacing w:val="-20"/>
                <w:sz w:val="24"/>
                <w:szCs w:val="24"/>
                <w:lang w:val="ru-RU" w:eastAsia="ru-RU"/>
              </w:rPr>
              <w:t>группы</w:t>
            </w:r>
          </w:p>
        </w:tc>
        <w:tc>
          <w:tcPr>
            <w:tcW w:w="2496" w:type="dxa"/>
            <w:tcBorders>
              <w:top w:val="nil"/>
              <w:left w:val="single" w:sz="6" w:space="0" w:color="auto"/>
              <w:bottom w:val="nil"/>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EE07C0">
              <w:rPr>
                <w:rFonts w:ascii="Times New Roman" w:eastAsia="Times New Roman" w:hAnsi="Times New Roman" w:cs="Times New Roman"/>
                <w:sz w:val="24"/>
                <w:szCs w:val="24"/>
                <w:lang w:val="ru-RU" w:eastAsia="ru-RU"/>
              </w:rPr>
              <w:t>объему импорта</w:t>
            </w:r>
            <w:r w:rsidRPr="00EE07C0">
              <w:rPr>
                <w:rFonts w:ascii="Times New Roman" w:eastAsia="Times New Roman" w:hAnsi="Times New Roman" w:cs="Times New Roman"/>
                <w:spacing w:val="-20"/>
                <w:sz w:val="24"/>
                <w:szCs w:val="24"/>
                <w:lang w:val="ru-RU" w:eastAsia="ru-RU"/>
              </w:rPr>
              <w:t>,</w:t>
            </w:r>
          </w:p>
        </w:tc>
        <w:tc>
          <w:tcPr>
            <w:tcW w:w="2827" w:type="dxa"/>
            <w:tcBorders>
              <w:top w:val="single" w:sz="6" w:space="0" w:color="auto"/>
              <w:left w:val="single" w:sz="6" w:space="0" w:color="auto"/>
              <w:bottom w:val="nil"/>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EE07C0">
              <w:rPr>
                <w:rFonts w:ascii="Times New Roman" w:eastAsia="Times New Roman" w:hAnsi="Times New Roman" w:cs="Times New Roman"/>
                <w:sz w:val="24"/>
                <w:szCs w:val="24"/>
                <w:lang w:val="ru-RU" w:eastAsia="ru-RU"/>
              </w:rPr>
              <w:t xml:space="preserve">в </w:t>
            </w:r>
            <w:r w:rsidRPr="00EE07C0">
              <w:rPr>
                <w:rFonts w:ascii="Times New Roman" w:eastAsia="Times New Roman" w:hAnsi="Times New Roman" w:cs="Times New Roman"/>
                <w:spacing w:val="-20"/>
                <w:sz w:val="24"/>
                <w:szCs w:val="24"/>
                <w:lang w:val="ru-RU" w:eastAsia="ru-RU"/>
              </w:rPr>
              <w:t>абсолютном</w:t>
            </w:r>
          </w:p>
        </w:tc>
        <w:tc>
          <w:tcPr>
            <w:tcW w:w="3230" w:type="dxa"/>
            <w:tcBorders>
              <w:top w:val="single" w:sz="6" w:space="0" w:color="auto"/>
              <w:left w:val="single" w:sz="6" w:space="0" w:color="auto"/>
              <w:bottom w:val="nil"/>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EE07C0">
              <w:rPr>
                <w:rFonts w:ascii="Times New Roman" w:eastAsia="Times New Roman" w:hAnsi="Times New Roman" w:cs="Times New Roman"/>
                <w:spacing w:val="-20"/>
                <w:sz w:val="24"/>
                <w:szCs w:val="24"/>
                <w:lang w:val="ru-RU" w:eastAsia="ru-RU"/>
              </w:rPr>
              <w:t>в относительных</w:t>
            </w:r>
          </w:p>
        </w:tc>
      </w:tr>
      <w:tr w:rsidR="00EE07C0" w:rsidRPr="00EE07C0" w:rsidTr="007D1F33">
        <w:tc>
          <w:tcPr>
            <w:tcW w:w="1205" w:type="dxa"/>
            <w:tcBorders>
              <w:top w:val="nil"/>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496" w:type="dxa"/>
            <w:tcBorders>
              <w:top w:val="nil"/>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pacing w:val="-20"/>
                <w:sz w:val="24"/>
                <w:szCs w:val="24"/>
                <w:lang w:val="ru-RU" w:eastAsia="ru-RU"/>
              </w:rPr>
              <w:t xml:space="preserve">млн. </w:t>
            </w:r>
            <w:r w:rsidRPr="00EE07C0">
              <w:rPr>
                <w:rFonts w:ascii="Times New Roman" w:eastAsia="Times New Roman" w:hAnsi="Times New Roman" w:cs="Times New Roman"/>
                <w:sz w:val="24"/>
                <w:szCs w:val="24"/>
                <w:lang w:val="ru-RU" w:eastAsia="ru-RU"/>
              </w:rPr>
              <w:t>руб.</w:t>
            </w:r>
          </w:p>
        </w:tc>
        <w:tc>
          <w:tcPr>
            <w:tcW w:w="2827" w:type="dxa"/>
            <w:tcBorders>
              <w:top w:val="nil"/>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EE07C0">
              <w:rPr>
                <w:rFonts w:ascii="Times New Roman" w:eastAsia="Times New Roman" w:hAnsi="Times New Roman" w:cs="Times New Roman"/>
                <w:spacing w:val="-20"/>
                <w:sz w:val="24"/>
                <w:szCs w:val="24"/>
                <w:lang w:val="ru-RU" w:eastAsia="ru-RU"/>
              </w:rPr>
              <w:t>выражении</w:t>
            </w:r>
          </w:p>
        </w:tc>
        <w:tc>
          <w:tcPr>
            <w:tcW w:w="3230" w:type="dxa"/>
            <w:tcBorders>
              <w:top w:val="nil"/>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EE07C0">
              <w:rPr>
                <w:rFonts w:ascii="Times New Roman" w:eastAsia="Times New Roman" w:hAnsi="Times New Roman" w:cs="Times New Roman"/>
                <w:spacing w:val="-20"/>
                <w:sz w:val="24"/>
                <w:szCs w:val="24"/>
                <w:lang w:val="ru-RU" w:eastAsia="ru-RU"/>
              </w:rPr>
              <w:t>единицах, %</w:t>
            </w:r>
          </w:p>
        </w:tc>
      </w:tr>
      <w:tr w:rsidR="00EE07C0" w:rsidRPr="00EE07C0" w:rsidTr="007D1F33">
        <w:tc>
          <w:tcPr>
            <w:tcW w:w="120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I</w:t>
            </w:r>
          </w:p>
        </w:tc>
        <w:tc>
          <w:tcPr>
            <w:tcW w:w="249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1 - </w:t>
            </w:r>
            <w:r w:rsidRPr="00EE07C0">
              <w:rPr>
                <w:rFonts w:ascii="Times New Roman" w:eastAsia="Times New Roman" w:hAnsi="Times New Roman" w:cs="Times New Roman"/>
                <w:spacing w:val="-30"/>
                <w:sz w:val="24"/>
                <w:szCs w:val="24"/>
                <w:lang w:val="ru-RU" w:eastAsia="ru-RU"/>
              </w:rPr>
              <w:t>6</w:t>
            </w:r>
            <w:r w:rsidRPr="00EE07C0">
              <w:rPr>
                <w:rFonts w:ascii="Times New Roman" w:eastAsia="Times New Roman" w:hAnsi="Times New Roman" w:cs="Times New Roman"/>
                <w:sz w:val="24"/>
                <w:szCs w:val="24"/>
                <w:lang w:val="ru-RU" w:eastAsia="ru-RU"/>
              </w:rPr>
              <w:t>,3</w:t>
            </w:r>
          </w:p>
        </w:tc>
        <w:tc>
          <w:tcPr>
            <w:tcW w:w="2827"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6</w:t>
            </w:r>
          </w:p>
        </w:tc>
        <w:tc>
          <w:tcPr>
            <w:tcW w:w="323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20,0</w:t>
            </w:r>
          </w:p>
        </w:tc>
      </w:tr>
      <w:tr w:rsidR="00EE07C0" w:rsidRPr="00EE07C0" w:rsidTr="007D1F33">
        <w:tc>
          <w:tcPr>
            <w:tcW w:w="120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II</w:t>
            </w:r>
          </w:p>
        </w:tc>
        <w:tc>
          <w:tcPr>
            <w:tcW w:w="249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pacing w:val="-30"/>
                <w:sz w:val="24"/>
                <w:szCs w:val="24"/>
                <w:lang w:val="ru-RU" w:eastAsia="ru-RU"/>
              </w:rPr>
              <w:t>6</w:t>
            </w:r>
            <w:r w:rsidRPr="00EE07C0">
              <w:rPr>
                <w:rFonts w:ascii="Times New Roman" w:eastAsia="Times New Roman" w:hAnsi="Times New Roman" w:cs="Times New Roman"/>
                <w:sz w:val="24"/>
                <w:szCs w:val="24"/>
                <w:lang w:val="ru-RU" w:eastAsia="ru-RU"/>
              </w:rPr>
              <w:t xml:space="preserve">.3 - </w:t>
            </w:r>
            <w:r w:rsidRPr="00EE07C0">
              <w:rPr>
                <w:rFonts w:ascii="Times New Roman" w:eastAsia="Times New Roman" w:hAnsi="Times New Roman" w:cs="Times New Roman"/>
                <w:spacing w:val="10"/>
                <w:sz w:val="24"/>
                <w:szCs w:val="24"/>
                <w:lang w:val="ru-RU" w:eastAsia="ru-RU"/>
              </w:rPr>
              <w:t>11</w:t>
            </w:r>
            <w:r w:rsidRPr="00EE07C0">
              <w:rPr>
                <w:rFonts w:ascii="Times New Roman" w:eastAsia="Times New Roman" w:hAnsi="Times New Roman" w:cs="Times New Roman"/>
                <w:sz w:val="24"/>
                <w:szCs w:val="24"/>
                <w:lang w:val="ru-RU" w:eastAsia="ru-RU"/>
              </w:rPr>
              <w:t>,6</w:t>
            </w:r>
          </w:p>
        </w:tc>
        <w:tc>
          <w:tcPr>
            <w:tcW w:w="2827"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w:t>
            </w:r>
          </w:p>
        </w:tc>
        <w:tc>
          <w:tcPr>
            <w:tcW w:w="323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10,0</w:t>
            </w:r>
          </w:p>
        </w:tc>
      </w:tr>
      <w:tr w:rsidR="00EE07C0" w:rsidRPr="00EE07C0" w:rsidTr="007D1F33">
        <w:tc>
          <w:tcPr>
            <w:tcW w:w="120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III</w:t>
            </w:r>
          </w:p>
        </w:tc>
        <w:tc>
          <w:tcPr>
            <w:tcW w:w="249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11</w:t>
            </w:r>
            <w:r w:rsidRPr="00EE07C0">
              <w:rPr>
                <w:rFonts w:ascii="Times New Roman" w:eastAsia="Times New Roman" w:hAnsi="Times New Roman" w:cs="Times New Roman"/>
                <w:spacing w:val="-30"/>
                <w:sz w:val="24"/>
                <w:szCs w:val="24"/>
                <w:lang w:val="ru-RU" w:eastAsia="ru-RU"/>
              </w:rPr>
              <w:t>,6</w:t>
            </w:r>
            <w:r w:rsidRPr="00EE07C0">
              <w:rPr>
                <w:rFonts w:ascii="Times New Roman" w:eastAsia="Times New Roman" w:hAnsi="Times New Roman" w:cs="Times New Roman"/>
                <w:sz w:val="24"/>
                <w:szCs w:val="24"/>
                <w:lang w:val="ru-RU" w:eastAsia="ru-RU"/>
              </w:rPr>
              <w:t>-16,9</w:t>
            </w:r>
          </w:p>
        </w:tc>
        <w:tc>
          <w:tcPr>
            <w:tcW w:w="2827"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11</w:t>
            </w:r>
          </w:p>
        </w:tc>
        <w:tc>
          <w:tcPr>
            <w:tcW w:w="323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36,6</w:t>
            </w:r>
          </w:p>
        </w:tc>
      </w:tr>
      <w:tr w:rsidR="00EE07C0" w:rsidRPr="00EE07C0" w:rsidTr="007D1F33">
        <w:tc>
          <w:tcPr>
            <w:tcW w:w="120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IV</w:t>
            </w:r>
          </w:p>
        </w:tc>
        <w:tc>
          <w:tcPr>
            <w:tcW w:w="2496"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16,9-22,2</w:t>
            </w:r>
          </w:p>
        </w:tc>
        <w:tc>
          <w:tcPr>
            <w:tcW w:w="2827"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w:t>
            </w:r>
          </w:p>
        </w:tc>
        <w:tc>
          <w:tcPr>
            <w:tcW w:w="323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16,7</w:t>
            </w:r>
          </w:p>
        </w:tc>
      </w:tr>
      <w:tr w:rsidR="00EE07C0" w:rsidRPr="00EE07C0" w:rsidTr="007D1F33">
        <w:tc>
          <w:tcPr>
            <w:tcW w:w="1205"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V</w:t>
            </w:r>
          </w:p>
        </w:tc>
        <w:tc>
          <w:tcPr>
            <w:tcW w:w="2496" w:type="dxa"/>
            <w:tcBorders>
              <w:top w:val="single" w:sz="6" w:space="0" w:color="auto"/>
              <w:left w:val="single" w:sz="6" w:space="0" w:color="auto"/>
              <w:bottom w:val="single" w:sz="6" w:space="0" w:color="auto"/>
              <w:right w:val="single" w:sz="4"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22,2-27,5</w:t>
            </w:r>
          </w:p>
        </w:tc>
        <w:tc>
          <w:tcPr>
            <w:tcW w:w="2827" w:type="dxa"/>
            <w:tcBorders>
              <w:top w:val="single" w:sz="6" w:space="0" w:color="auto"/>
              <w:left w:val="single" w:sz="4"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w:t>
            </w:r>
          </w:p>
        </w:tc>
        <w:tc>
          <w:tcPr>
            <w:tcW w:w="323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16,7</w:t>
            </w:r>
          </w:p>
        </w:tc>
      </w:tr>
      <w:tr w:rsidR="00EE07C0" w:rsidRPr="00EE07C0" w:rsidTr="007D1F33">
        <w:tc>
          <w:tcPr>
            <w:tcW w:w="3701" w:type="dxa"/>
            <w:gridSpan w:val="2"/>
            <w:tcBorders>
              <w:top w:val="single" w:sz="6" w:space="0" w:color="auto"/>
              <w:left w:val="single" w:sz="6" w:space="0" w:color="auto"/>
              <w:bottom w:val="single" w:sz="6" w:space="0" w:color="auto"/>
              <w:right w:val="nil"/>
            </w:tcBorders>
          </w:tcPr>
          <w:p w:rsidR="00EE07C0" w:rsidRPr="00EE07C0" w:rsidRDefault="00EE07C0" w:rsidP="00EE07C0">
            <w:pPr>
              <w:autoSpaceDE w:val="0"/>
              <w:autoSpaceDN w:val="0"/>
              <w:adjustRightInd w:val="0"/>
              <w:spacing w:after="0" w:line="240" w:lineRule="auto"/>
              <w:ind w:left="2035"/>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Итого</w:t>
            </w:r>
          </w:p>
        </w:tc>
        <w:tc>
          <w:tcPr>
            <w:tcW w:w="2827" w:type="dxa"/>
            <w:tcBorders>
              <w:top w:val="single" w:sz="6" w:space="0" w:color="auto"/>
              <w:left w:val="nil"/>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EE07C0">
              <w:rPr>
                <w:rFonts w:ascii="Times New Roman" w:eastAsia="Times New Roman" w:hAnsi="Times New Roman" w:cs="Times New Roman"/>
                <w:spacing w:val="-20"/>
                <w:sz w:val="24"/>
                <w:szCs w:val="24"/>
                <w:lang w:val="ru-RU" w:eastAsia="ru-RU"/>
              </w:rPr>
              <w:t>30</w:t>
            </w:r>
          </w:p>
        </w:tc>
        <w:tc>
          <w:tcPr>
            <w:tcW w:w="3230" w:type="dxa"/>
            <w:tcBorders>
              <w:top w:val="single" w:sz="6" w:space="0" w:color="auto"/>
              <w:left w:val="single" w:sz="6" w:space="0" w:color="auto"/>
              <w:bottom w:val="single" w:sz="6" w:space="0" w:color="auto"/>
              <w:right w:val="single" w:sz="6" w:space="0" w:color="auto"/>
            </w:tcBorders>
          </w:tcPr>
          <w:p w:rsidR="00EE07C0" w:rsidRPr="00EE07C0" w:rsidRDefault="00EE07C0" w:rsidP="00EE07C0">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EE07C0">
              <w:rPr>
                <w:rFonts w:ascii="Times New Roman" w:eastAsia="Times New Roman" w:hAnsi="Times New Roman" w:cs="Times New Roman"/>
                <w:spacing w:val="-20"/>
                <w:sz w:val="24"/>
                <w:szCs w:val="24"/>
                <w:lang w:val="ru-RU" w:eastAsia="ru-RU"/>
              </w:rPr>
              <w:t>100,0</w:t>
            </w:r>
          </w:p>
        </w:tc>
      </w:tr>
    </w:tbl>
    <w:p w:rsidR="00EE07C0" w:rsidRPr="00EE07C0" w:rsidRDefault="00EE07C0" w:rsidP="00EE07C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Данные группировки показывают, что у 70% товарных групп объем импорта в стоимостном выражении превышал 11,6 млн. руб.</w:t>
      </w:r>
    </w:p>
    <w:p w:rsidR="00EE07C0" w:rsidRPr="00EE07C0" w:rsidRDefault="00EE07C0" w:rsidP="00EE07C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Для установления наличия и характера связи между размером ставки таможенной пошлины и объемом импорта построить итоговую аналитическую таблицу .</w:t>
      </w:r>
      <w:r w:rsidRPr="00EE07C0">
        <w:rPr>
          <w:rFonts w:ascii="Times New Roman" w:eastAsia="Times New Roman" w:hAnsi="Times New Roman" w:cs="Times New Roman"/>
          <w:spacing w:val="-20"/>
          <w:sz w:val="24"/>
          <w:szCs w:val="24"/>
          <w:lang w:val="ru-RU" w:eastAsia="ru-RU"/>
        </w:rPr>
        <w:t xml:space="preserve">Аналитическая группировка </w:t>
      </w:r>
      <w:r w:rsidRPr="00EE07C0">
        <w:rPr>
          <w:rFonts w:ascii="Times New Roman" w:eastAsia="Times New Roman" w:hAnsi="Times New Roman" w:cs="Times New Roman"/>
          <w:sz w:val="24"/>
          <w:szCs w:val="24"/>
          <w:lang w:val="ru-RU" w:eastAsia="ru-RU"/>
        </w:rPr>
        <w:t>позволяет изучать взаимосвязь факторного и результативного признаков.</w:t>
      </w:r>
    </w:p>
    <w:p w:rsidR="00EE07C0" w:rsidRPr="00EE07C0" w:rsidRDefault="00EE07C0" w:rsidP="00EE07C0">
      <w:pPr>
        <w:autoSpaceDE w:val="0"/>
        <w:autoSpaceDN w:val="0"/>
        <w:adjustRightInd w:val="0"/>
        <w:spacing w:after="0" w:line="240" w:lineRule="auto"/>
        <w:rPr>
          <w:rFonts w:ascii="Times New Roman" w:eastAsia="Times New Roman" w:hAnsi="Times New Roman" w:cs="Times New Roman"/>
          <w:i/>
          <w:iCs/>
          <w:sz w:val="24"/>
          <w:szCs w:val="24"/>
          <w:lang w:val="ru-RU" w:eastAsia="ru-RU"/>
        </w:rPr>
      </w:pPr>
      <w:r w:rsidRPr="00EE07C0">
        <w:rPr>
          <w:rFonts w:ascii="Times New Roman" w:eastAsia="Times New Roman" w:hAnsi="Times New Roman" w:cs="Times New Roman"/>
          <w:i/>
          <w:iCs/>
          <w:sz w:val="24"/>
          <w:szCs w:val="24"/>
          <w:lang w:val="ru-RU" w:eastAsia="ru-RU"/>
        </w:rPr>
        <w:t>Основные этапы проведения аналитической группировки:</w:t>
      </w:r>
    </w:p>
    <w:p w:rsidR="00EE07C0" w:rsidRPr="00EE07C0" w:rsidRDefault="00EE07C0" w:rsidP="00EE07C0">
      <w:pPr>
        <w:numPr>
          <w:ilvl w:val="0"/>
          <w:numId w:val="4"/>
        </w:numPr>
        <w:tabs>
          <w:tab w:val="left" w:pos="749"/>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обоснование и выбор факторного и результативного признаков,</w:t>
      </w:r>
    </w:p>
    <w:p w:rsidR="00EE07C0" w:rsidRPr="00EE07C0" w:rsidRDefault="00EE07C0" w:rsidP="00EE07C0">
      <w:pPr>
        <w:numPr>
          <w:ilvl w:val="0"/>
          <w:numId w:val="4"/>
        </w:numPr>
        <w:tabs>
          <w:tab w:val="left" w:pos="749"/>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подсчет числа единиц в каждой из образованных групп,</w:t>
      </w:r>
    </w:p>
    <w:p w:rsidR="00EE07C0" w:rsidRPr="00EE07C0" w:rsidRDefault="00EE07C0" w:rsidP="00EE07C0">
      <w:pPr>
        <w:numPr>
          <w:ilvl w:val="0"/>
          <w:numId w:val="4"/>
        </w:numPr>
        <w:tabs>
          <w:tab w:val="left" w:pos="74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определение объема варьирующих признаков в пределах созданных групп,</w:t>
      </w:r>
    </w:p>
    <w:p w:rsidR="00EE07C0" w:rsidRPr="00EE07C0" w:rsidRDefault="00EE07C0" w:rsidP="00EE07C0">
      <w:pPr>
        <w:numPr>
          <w:ilvl w:val="0"/>
          <w:numId w:val="4"/>
        </w:numPr>
        <w:tabs>
          <w:tab w:val="left" w:pos="71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исчисление средних размеров результативного показателя, результаты группировки оформляются в таблице.</w:t>
      </w:r>
    </w:p>
    <w:p w:rsidR="00EE07C0" w:rsidRPr="00EE07C0" w:rsidRDefault="00EE07C0" w:rsidP="00EE07C0">
      <w:pPr>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формулирование выводов.</w:t>
      </w:r>
    </w:p>
    <w:p w:rsidR="00EE07C0" w:rsidRPr="00EE07C0" w:rsidRDefault="00EE07C0" w:rsidP="00EE07C0">
      <w:pPr>
        <w:spacing w:after="0" w:line="240" w:lineRule="auto"/>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bCs/>
          <w:sz w:val="24"/>
          <w:szCs w:val="24"/>
          <w:lang w:val="ru-RU" w:eastAsia="ru-RU"/>
        </w:rPr>
        <w:t>Критерии оценивания:</w:t>
      </w:r>
    </w:p>
    <w:p w:rsidR="00EE07C0" w:rsidRPr="00EE07C0" w:rsidRDefault="00EE07C0" w:rsidP="00EE07C0">
      <w:pPr>
        <w:numPr>
          <w:ilvl w:val="0"/>
          <w:numId w:val="12"/>
        </w:numPr>
        <w:spacing w:after="0" w:line="240" w:lineRule="auto"/>
        <w:ind w:left="284" w:hanging="284"/>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i/>
          <w:sz w:val="24"/>
          <w:szCs w:val="24"/>
          <w:lang w:val="ru-RU" w:eastAsia="ru-RU"/>
        </w:rPr>
        <w:t>оценка «отлично</w:t>
      </w:r>
      <w:r w:rsidRPr="00EE07C0">
        <w:rPr>
          <w:rFonts w:ascii="Times New Roman" w:eastAsia="Times New Roman" w:hAnsi="Times New Roman" w:cs="Times New Roman"/>
          <w:sz w:val="24"/>
          <w:szCs w:val="24"/>
          <w:lang w:val="ru-RU" w:eastAsia="ru-RU"/>
        </w:rPr>
        <w:t>» выставляется, если студент корректно произвел расчеты, демонстрирует</w:t>
      </w:r>
      <w:r w:rsidRPr="00EE07C0">
        <w:rPr>
          <w:rFonts w:ascii="Times New Roman" w:eastAsia="Times New Roman" w:hAnsi="Times New Roman" w:cs="Times New Roman"/>
          <w:iCs/>
          <w:spacing w:val="-1"/>
          <w:sz w:val="24"/>
          <w:szCs w:val="24"/>
          <w:lang w:val="ru-RU" w:eastAsia="ru-RU"/>
        </w:rPr>
        <w:t xml:space="preserve"> </w:t>
      </w:r>
      <w:r w:rsidRPr="00EE07C0">
        <w:rPr>
          <w:rFonts w:ascii="Times New Roman" w:eastAsia="Times New Roman" w:hAnsi="Times New Roman" w:cs="Times New Roman"/>
          <w:spacing w:val="-1"/>
          <w:sz w:val="24"/>
          <w:szCs w:val="24"/>
          <w:lang w:val="ru-RU" w:eastAsia="ru-RU"/>
        </w:rPr>
        <w:t>наличие глубоких исчерпывающих знаний</w:t>
      </w:r>
      <w:r w:rsidRPr="00EE07C0">
        <w:rPr>
          <w:rFonts w:ascii="Times New Roman" w:eastAsia="Times New Roman" w:hAnsi="Times New Roman" w:cs="Times New Roman"/>
          <w:sz w:val="24"/>
          <w:szCs w:val="24"/>
          <w:lang w:val="ru-RU" w:eastAsia="ru-RU"/>
        </w:rPr>
        <w:t xml:space="preserve">; правильные, уверенные действия по применению </w:t>
      </w:r>
      <w:r w:rsidRPr="00EE07C0">
        <w:rPr>
          <w:rFonts w:ascii="Times New Roman" w:eastAsia="Times New Roman" w:hAnsi="Times New Roman" w:cs="Times New Roman"/>
          <w:spacing w:val="-1"/>
          <w:sz w:val="24"/>
          <w:szCs w:val="24"/>
          <w:lang w:val="ru-RU" w:eastAsia="ru-RU"/>
        </w:rPr>
        <w:t xml:space="preserve">знаний на практике, грамотное и логически стройное изложение материала </w:t>
      </w:r>
      <w:r w:rsidRPr="00EE07C0">
        <w:rPr>
          <w:rFonts w:ascii="Times New Roman" w:eastAsia="Times New Roman" w:hAnsi="Times New Roman" w:cs="Times New Roman"/>
          <w:sz w:val="24"/>
          <w:szCs w:val="24"/>
          <w:lang w:val="ru-RU" w:eastAsia="ru-RU"/>
        </w:rPr>
        <w:t>при ответе;</w:t>
      </w:r>
    </w:p>
    <w:p w:rsidR="00EE07C0" w:rsidRPr="00EE07C0" w:rsidRDefault="00EE07C0" w:rsidP="00EE07C0">
      <w:pPr>
        <w:numPr>
          <w:ilvl w:val="0"/>
          <w:numId w:val="12"/>
        </w:numPr>
        <w:spacing w:after="0" w:line="240" w:lineRule="auto"/>
        <w:ind w:left="284" w:hanging="284"/>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i/>
          <w:sz w:val="24"/>
          <w:szCs w:val="24"/>
          <w:lang w:val="ru-RU" w:eastAsia="ru-RU"/>
        </w:rPr>
        <w:t>оценка «хорошо</w:t>
      </w:r>
      <w:r w:rsidRPr="00EE07C0">
        <w:rPr>
          <w:rFonts w:ascii="Times New Roman" w:eastAsia="Times New Roman" w:hAnsi="Times New Roman" w:cs="Times New Roman"/>
          <w:sz w:val="24"/>
          <w:szCs w:val="24"/>
          <w:lang w:val="ru-RU" w:eastAsia="ru-RU"/>
        </w:rPr>
        <w:t>» выставляется, если студент корректно произвел расчеты, демонстрирует н</w:t>
      </w:r>
      <w:r w:rsidRPr="00EE07C0">
        <w:rPr>
          <w:rFonts w:ascii="Times New Roman" w:eastAsia="Times New Roman" w:hAnsi="Times New Roman" w:cs="Times New Roman"/>
          <w:spacing w:val="-1"/>
          <w:sz w:val="24"/>
          <w:szCs w:val="24"/>
          <w:lang w:val="ru-RU" w:eastAsia="ru-RU"/>
        </w:rPr>
        <w:t>аличие твердых и достаточно полных знаний</w:t>
      </w:r>
      <w:r w:rsidRPr="00EE07C0">
        <w:rPr>
          <w:rFonts w:ascii="Times New Roman" w:eastAsia="Times New Roman" w:hAnsi="Times New Roman" w:cs="Times New Roman"/>
          <w:sz w:val="24"/>
          <w:szCs w:val="24"/>
          <w:lang w:val="ru-RU" w:eastAsia="ru-RU"/>
        </w:rPr>
        <w:t>, правильные действия по применению знаний на практике;</w:t>
      </w:r>
    </w:p>
    <w:p w:rsidR="00EE07C0" w:rsidRPr="00EE07C0" w:rsidRDefault="00EE07C0" w:rsidP="00EE07C0">
      <w:pPr>
        <w:numPr>
          <w:ilvl w:val="0"/>
          <w:numId w:val="12"/>
        </w:numPr>
        <w:spacing w:after="0" w:line="240" w:lineRule="auto"/>
        <w:ind w:left="284" w:hanging="284"/>
        <w:jc w:val="both"/>
        <w:rPr>
          <w:rFonts w:ascii="Times New Roman" w:eastAsia="Times New Roman" w:hAnsi="Times New Roman" w:cs="Times New Roman"/>
          <w:b/>
          <w:sz w:val="24"/>
          <w:szCs w:val="24"/>
          <w:lang w:val="ru-RU" w:eastAsia="ru-RU"/>
        </w:rPr>
      </w:pPr>
      <w:r w:rsidRPr="00EE07C0">
        <w:rPr>
          <w:rFonts w:ascii="Times New Roman" w:eastAsia="Times New Roman" w:hAnsi="Times New Roman" w:cs="Times New Roman"/>
          <w:i/>
          <w:sz w:val="24"/>
          <w:szCs w:val="24"/>
          <w:lang w:val="ru-RU" w:eastAsia="ru-RU"/>
        </w:rPr>
        <w:t>оценка «удовлетворительно</w:t>
      </w:r>
      <w:r w:rsidRPr="00EE07C0">
        <w:rPr>
          <w:rFonts w:ascii="Times New Roman" w:eastAsia="Times New Roman" w:hAnsi="Times New Roman" w:cs="Times New Roman"/>
          <w:sz w:val="24"/>
          <w:szCs w:val="24"/>
          <w:lang w:val="ru-RU" w:eastAsia="ru-RU"/>
        </w:rPr>
        <w:t>» выставляется, если студент произвел расчеты с некоторыми неточностями (ошибками); демонстрирует наличие твердых знаний</w:t>
      </w:r>
      <w:r w:rsidRPr="00EE07C0">
        <w:rPr>
          <w:rFonts w:ascii="Times New Roman" w:eastAsia="Times New Roman" w:hAnsi="Times New Roman" w:cs="Times New Roman"/>
          <w:spacing w:val="-1"/>
          <w:sz w:val="24"/>
          <w:szCs w:val="24"/>
          <w:lang w:val="ru-RU" w:eastAsia="ru-RU"/>
        </w:rPr>
        <w:t xml:space="preserve">, изложение ответов с отдельными ошибками, уверенно исправленными после дополнительных вопросов; в целом правильные </w:t>
      </w:r>
      <w:r w:rsidRPr="00EE07C0">
        <w:rPr>
          <w:rFonts w:ascii="Times New Roman" w:eastAsia="Times New Roman" w:hAnsi="Times New Roman" w:cs="Times New Roman"/>
          <w:sz w:val="24"/>
          <w:szCs w:val="24"/>
          <w:lang w:val="ru-RU" w:eastAsia="ru-RU"/>
        </w:rPr>
        <w:t>действия по применению знаний на практике;</w:t>
      </w:r>
    </w:p>
    <w:p w:rsidR="00EE07C0" w:rsidRPr="00EE07C0" w:rsidRDefault="00EE07C0" w:rsidP="00EE07C0">
      <w:pPr>
        <w:numPr>
          <w:ilvl w:val="0"/>
          <w:numId w:val="12"/>
        </w:numPr>
        <w:spacing w:after="0" w:line="240" w:lineRule="auto"/>
        <w:ind w:left="284" w:hanging="284"/>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i/>
          <w:sz w:val="24"/>
          <w:szCs w:val="24"/>
          <w:lang w:val="ru-RU" w:eastAsia="ru-RU"/>
        </w:rPr>
        <w:t>оценка «неудовлетворительно</w:t>
      </w:r>
      <w:r w:rsidRPr="00EE07C0">
        <w:rPr>
          <w:rFonts w:ascii="Times New Roman" w:eastAsia="Times New Roman" w:hAnsi="Times New Roman" w:cs="Times New Roman"/>
          <w:sz w:val="24"/>
          <w:szCs w:val="24"/>
          <w:lang w:val="ru-RU" w:eastAsia="ru-RU"/>
        </w:rPr>
        <w:t>» выставляется, если студент не принимал участия в решении заданий, демонстрирует непонимание сущности вопроса, неумение применять знания на практике, неуверенность и неточность ответов на дополнительные и наводящие вопросы.</w:t>
      </w:r>
    </w:p>
    <w:p w:rsidR="00EE07C0" w:rsidRPr="00EE07C0" w:rsidRDefault="00EE07C0" w:rsidP="00EE07C0">
      <w:pPr>
        <w:spacing w:after="0" w:line="240" w:lineRule="auto"/>
        <w:ind w:left="284"/>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br w:type="page"/>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7C0" w:rsidRPr="00EE07C0" w:rsidRDefault="00EE07C0" w:rsidP="00EE07C0">
      <w:pPr>
        <w:spacing w:after="0" w:line="240" w:lineRule="auto"/>
        <w:jc w:val="center"/>
        <w:textAlignment w:val="baseline"/>
        <w:rPr>
          <w:rFonts w:ascii="Times New Roman" w:eastAsia="Times New Roman" w:hAnsi="Times New Roman" w:cs="Times New Roman"/>
          <w:b/>
          <w:bCs/>
          <w:sz w:val="24"/>
          <w:szCs w:val="24"/>
          <w:lang w:val="ru-RU" w:eastAsia="ru-RU"/>
        </w:rPr>
      </w:pPr>
      <w:r w:rsidRPr="00EE07C0">
        <w:rPr>
          <w:rFonts w:ascii="Times New Roman" w:eastAsia="Times New Roman" w:hAnsi="Times New Roman" w:cs="Times New Roman"/>
          <w:sz w:val="24"/>
          <w:szCs w:val="24"/>
          <w:lang w:val="ru-RU" w:eastAsia="ru-RU"/>
        </w:rPr>
        <w:t>Кафедра Статистики, эконометрики и оценки рисков</w:t>
      </w:r>
    </w:p>
    <w:p w:rsidR="00EE07C0" w:rsidRPr="00EE07C0" w:rsidRDefault="00EE07C0" w:rsidP="00EE07C0">
      <w:pPr>
        <w:spacing w:after="0" w:line="240" w:lineRule="auto"/>
        <w:jc w:val="center"/>
        <w:textAlignment w:val="baseline"/>
        <w:rPr>
          <w:rFonts w:ascii="Times New Roman" w:eastAsia="Times New Roman" w:hAnsi="Times New Roman" w:cs="Times New Roman"/>
          <w:b/>
          <w:bCs/>
          <w:sz w:val="24"/>
          <w:szCs w:val="24"/>
          <w:lang w:val="ru-RU" w:eastAsia="ru-RU"/>
        </w:rPr>
      </w:pPr>
    </w:p>
    <w:p w:rsidR="00EE07C0" w:rsidRPr="00EE07C0" w:rsidRDefault="00EE07C0" w:rsidP="00EE07C0">
      <w:pPr>
        <w:spacing w:after="0" w:line="240" w:lineRule="auto"/>
        <w:jc w:val="center"/>
        <w:textAlignment w:val="baseline"/>
        <w:rPr>
          <w:rFonts w:ascii="Times New Roman" w:eastAsia="Times New Roman" w:hAnsi="Times New Roman" w:cs="Times New Roman"/>
          <w:b/>
          <w:bCs/>
          <w:sz w:val="24"/>
          <w:szCs w:val="24"/>
          <w:lang w:val="ru-RU" w:eastAsia="ru-RU"/>
        </w:rPr>
      </w:pPr>
      <w:r w:rsidRPr="00EE07C0">
        <w:rPr>
          <w:rFonts w:ascii="Times New Roman" w:eastAsia="Times New Roman" w:hAnsi="Times New Roman" w:cs="Times New Roman"/>
          <w:b/>
          <w:bCs/>
          <w:sz w:val="24"/>
          <w:szCs w:val="24"/>
          <w:lang w:val="ru-RU" w:eastAsia="ru-RU"/>
        </w:rPr>
        <w:t>Кейс-задача №2</w:t>
      </w:r>
    </w:p>
    <w:p w:rsidR="00EE07C0" w:rsidRPr="00EE07C0" w:rsidRDefault="00EE07C0" w:rsidP="00EE07C0">
      <w:pPr>
        <w:spacing w:after="0" w:line="240" w:lineRule="auto"/>
        <w:jc w:val="center"/>
        <w:textAlignment w:val="baseline"/>
        <w:rPr>
          <w:rFonts w:ascii="Times New Roman" w:eastAsia="Times New Roman" w:hAnsi="Times New Roman" w:cs="Times New Roman"/>
          <w:b/>
          <w:sz w:val="24"/>
          <w:szCs w:val="24"/>
          <w:lang w:val="ru-RU" w:eastAsia="ru-RU"/>
        </w:rPr>
      </w:pPr>
      <w:r w:rsidRPr="00EE07C0">
        <w:rPr>
          <w:rFonts w:ascii="Times New Roman" w:eastAsia="Times New Roman" w:hAnsi="Times New Roman" w:cs="Times New Roman"/>
          <w:b/>
          <w:sz w:val="24"/>
          <w:szCs w:val="24"/>
          <w:lang w:val="ru-RU" w:eastAsia="ru-RU"/>
        </w:rPr>
        <w:t>по дисциплине</w:t>
      </w:r>
      <w:r w:rsidRPr="00EE07C0">
        <w:rPr>
          <w:rFonts w:ascii="Times New Roman" w:eastAsia="Times New Roman" w:hAnsi="Times New Roman" w:cs="Times New Roman"/>
          <w:b/>
          <w:i/>
          <w:sz w:val="24"/>
          <w:szCs w:val="24"/>
          <w:lang w:val="ru-RU" w:eastAsia="ru-RU"/>
        </w:rPr>
        <w:t xml:space="preserve"> </w:t>
      </w:r>
      <w:r w:rsidRPr="00EE07C0">
        <w:rPr>
          <w:rFonts w:ascii="Times New Roman" w:eastAsia="Times New Roman" w:hAnsi="Times New Roman" w:cs="Times New Roman"/>
          <w:b/>
          <w:sz w:val="24"/>
          <w:szCs w:val="24"/>
          <w:lang w:val="ru-RU" w:eastAsia="ru-RU"/>
        </w:rPr>
        <w:t>«Статистика»</w:t>
      </w:r>
    </w:p>
    <w:p w:rsidR="00EE07C0" w:rsidRPr="00EE07C0" w:rsidRDefault="00EE07C0" w:rsidP="00EE07C0">
      <w:pPr>
        <w:spacing w:after="0" w:line="240" w:lineRule="auto"/>
        <w:jc w:val="center"/>
        <w:textAlignment w:val="baseline"/>
        <w:rPr>
          <w:rFonts w:ascii="Times New Roman" w:eastAsia="Times New Roman" w:hAnsi="Times New Roman" w:cs="Times New Roman"/>
          <w:b/>
          <w:sz w:val="24"/>
          <w:szCs w:val="24"/>
          <w:lang w:val="ru-RU" w:eastAsia="ru-RU"/>
        </w:rPr>
      </w:pPr>
    </w:p>
    <w:p w:rsidR="00EE07C0" w:rsidRPr="00EE07C0" w:rsidRDefault="00EE07C0" w:rsidP="00EE07C0">
      <w:pPr>
        <w:spacing w:after="0" w:line="240" w:lineRule="auto"/>
        <w:jc w:val="both"/>
        <w:rPr>
          <w:rFonts w:ascii="Times New Roman" w:eastAsia="Times New Roman" w:hAnsi="Times New Roman" w:cs="Times New Roman"/>
          <w:b/>
          <w:sz w:val="24"/>
          <w:szCs w:val="24"/>
          <w:lang w:val="ru-RU" w:eastAsia="ru-RU"/>
        </w:rPr>
      </w:pPr>
      <w:r w:rsidRPr="00EE07C0">
        <w:rPr>
          <w:rFonts w:ascii="Times New Roman" w:eastAsia="Times New Roman" w:hAnsi="Times New Roman" w:cs="Times New Roman"/>
          <w:b/>
          <w:sz w:val="24"/>
          <w:szCs w:val="24"/>
          <w:lang w:val="ru-RU" w:eastAsia="ru-RU"/>
        </w:rPr>
        <w:t>Тема «Анализ динамики социально экономических явлений ».</w:t>
      </w:r>
    </w:p>
    <w:p w:rsidR="00EE07C0" w:rsidRPr="00EE07C0" w:rsidRDefault="00EE07C0" w:rsidP="00EE07C0">
      <w:pPr>
        <w:spacing w:after="0" w:line="240" w:lineRule="auto"/>
        <w:jc w:val="both"/>
        <w:rPr>
          <w:rFonts w:ascii="Times New Roman" w:eastAsia="Times New Roman" w:hAnsi="Times New Roman" w:cs="Times New Roman"/>
          <w:i/>
          <w:sz w:val="24"/>
          <w:szCs w:val="24"/>
          <w:lang w:val="ru-RU" w:eastAsia="ru-RU"/>
        </w:rPr>
      </w:pPr>
      <w:r w:rsidRPr="00EE07C0">
        <w:rPr>
          <w:rFonts w:ascii="Times New Roman" w:eastAsia="Times New Roman" w:hAnsi="Times New Roman" w:cs="Times New Roman"/>
          <w:i/>
          <w:sz w:val="24"/>
          <w:szCs w:val="24"/>
          <w:lang w:val="ru-RU" w:eastAsia="ru-RU"/>
        </w:rPr>
        <w:t>Общая характеристика задания:</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Вам поручено спрогнозировать поведение российского рынка средств связи для оказания услуг передачи данных  и </w:t>
      </w:r>
      <w:proofErr w:type="spellStart"/>
      <w:r w:rsidRPr="00EE07C0">
        <w:rPr>
          <w:rFonts w:ascii="Times New Roman" w:eastAsia="Times New Roman" w:hAnsi="Times New Roman" w:cs="Times New Roman"/>
          <w:sz w:val="24"/>
          <w:szCs w:val="24"/>
          <w:lang w:val="ru-RU" w:eastAsia="ru-RU"/>
        </w:rPr>
        <w:t>телематического</w:t>
      </w:r>
      <w:proofErr w:type="spellEnd"/>
      <w:r w:rsidRPr="00EE07C0">
        <w:rPr>
          <w:rFonts w:ascii="Times New Roman" w:eastAsia="Times New Roman" w:hAnsi="Times New Roman" w:cs="Times New Roman"/>
          <w:sz w:val="24"/>
          <w:szCs w:val="24"/>
          <w:lang w:val="ru-RU" w:eastAsia="ru-RU"/>
        </w:rPr>
        <w:t xml:space="preserve"> оборудования на среднесрочную перспективу (на период от 5 до 10 лет). Изучая вопрос, Вы обнаружили аналитический обзор по данной теме. В нем автор на основе данных об объёме предоставленного </w:t>
      </w:r>
      <w:proofErr w:type="spellStart"/>
      <w:r w:rsidRPr="00EE07C0">
        <w:rPr>
          <w:rFonts w:ascii="Times New Roman" w:eastAsia="Times New Roman" w:hAnsi="Times New Roman" w:cs="Times New Roman"/>
          <w:sz w:val="24"/>
          <w:szCs w:val="24"/>
          <w:lang w:val="ru-RU" w:eastAsia="ru-RU"/>
        </w:rPr>
        <w:t>телематическими</w:t>
      </w:r>
      <w:proofErr w:type="spellEnd"/>
      <w:r w:rsidRPr="00EE07C0">
        <w:rPr>
          <w:rFonts w:ascii="Times New Roman" w:eastAsia="Times New Roman" w:hAnsi="Times New Roman" w:cs="Times New Roman"/>
          <w:sz w:val="24"/>
          <w:szCs w:val="24"/>
          <w:lang w:val="ru-RU" w:eastAsia="ru-RU"/>
        </w:rPr>
        <w:t xml:space="preserve"> компаниями пользовательского оборудования для передачи данных и </w:t>
      </w:r>
      <w:proofErr w:type="spellStart"/>
      <w:r w:rsidRPr="00EE07C0">
        <w:rPr>
          <w:rFonts w:ascii="Times New Roman" w:eastAsia="Times New Roman" w:hAnsi="Times New Roman" w:cs="Times New Roman"/>
          <w:sz w:val="24"/>
          <w:szCs w:val="24"/>
          <w:lang w:val="ru-RU" w:eastAsia="ru-RU"/>
        </w:rPr>
        <w:t>телематических</w:t>
      </w:r>
      <w:proofErr w:type="spellEnd"/>
      <w:r w:rsidRPr="00EE07C0">
        <w:rPr>
          <w:rFonts w:ascii="Times New Roman" w:eastAsia="Times New Roman" w:hAnsi="Times New Roman" w:cs="Times New Roman"/>
          <w:sz w:val="24"/>
          <w:szCs w:val="24"/>
          <w:lang w:val="ru-RU" w:eastAsia="ru-RU"/>
        </w:rPr>
        <w:t xml:space="preserve"> услуг за 2006-2010гг.(на конец года, тысяч единиц) предсказал, что согласно модели развития ряда </w:t>
      </w:r>
      <w:r w:rsidRPr="00EE07C0">
        <w:rPr>
          <w:rFonts w:ascii="Times New Roman" w:eastAsia="Times New Roman" w:hAnsi="Times New Roman" w:cs="Times New Roman"/>
          <w:sz w:val="24"/>
          <w:szCs w:val="24"/>
          <w:lang w:eastAsia="ru-RU"/>
        </w:rPr>
        <w:t>Yi</w:t>
      </w:r>
      <w:r w:rsidRPr="00EE07C0">
        <w:rPr>
          <w:rFonts w:ascii="Times New Roman" w:eastAsia="Times New Roman" w:hAnsi="Times New Roman" w:cs="Times New Roman"/>
          <w:sz w:val="24"/>
          <w:szCs w:val="24"/>
          <w:lang w:val="ru-RU" w:eastAsia="ru-RU"/>
        </w:rPr>
        <w:t>=46.17+9.85*</w:t>
      </w:r>
      <w:r w:rsidRPr="00EE07C0">
        <w:rPr>
          <w:rFonts w:ascii="Times New Roman" w:eastAsia="Times New Roman" w:hAnsi="Times New Roman" w:cs="Times New Roman"/>
          <w:sz w:val="24"/>
          <w:szCs w:val="24"/>
          <w:lang w:eastAsia="ru-RU"/>
        </w:rPr>
        <w:t>t</w:t>
      </w:r>
      <w:r w:rsidRPr="00EE07C0">
        <w:rPr>
          <w:rFonts w:ascii="Times New Roman" w:eastAsia="Times New Roman" w:hAnsi="Times New Roman" w:cs="Times New Roman"/>
          <w:sz w:val="24"/>
          <w:szCs w:val="24"/>
          <w:lang w:val="ru-RU" w:eastAsia="ru-RU"/>
        </w:rPr>
        <w:t xml:space="preserve">  к концу  2018года число пользователей </w:t>
      </w:r>
      <w:proofErr w:type="spellStart"/>
      <w:r w:rsidRPr="00EE07C0">
        <w:rPr>
          <w:rFonts w:ascii="Times New Roman" w:eastAsia="Times New Roman" w:hAnsi="Times New Roman" w:cs="Times New Roman"/>
          <w:sz w:val="24"/>
          <w:szCs w:val="24"/>
          <w:lang w:val="ru-RU" w:eastAsia="ru-RU"/>
        </w:rPr>
        <w:t>телематического</w:t>
      </w:r>
      <w:proofErr w:type="spellEnd"/>
      <w:r w:rsidRPr="00EE07C0">
        <w:rPr>
          <w:rFonts w:ascii="Times New Roman" w:eastAsia="Times New Roman" w:hAnsi="Times New Roman" w:cs="Times New Roman"/>
          <w:sz w:val="24"/>
          <w:szCs w:val="24"/>
          <w:lang w:val="ru-RU" w:eastAsia="ru-RU"/>
        </w:rPr>
        <w:t xml:space="preserve"> оборудования превысит 143,2 млн. человек, т.е. численность населения РФ. </w:t>
      </w:r>
    </w:p>
    <w:p w:rsidR="00EE07C0" w:rsidRPr="00EE07C0" w:rsidRDefault="00EE07C0" w:rsidP="00EE07C0">
      <w:pPr>
        <w:spacing w:after="0" w:line="240" w:lineRule="auto"/>
        <w:jc w:val="both"/>
        <w:rPr>
          <w:rFonts w:ascii="Times New Roman" w:eastAsia="Times New Roman" w:hAnsi="Times New Roman" w:cs="Times New Roman"/>
          <w:b/>
          <w:i/>
          <w:sz w:val="24"/>
          <w:szCs w:val="24"/>
          <w:lang w:val="ru-RU" w:eastAsia="ru-RU"/>
        </w:rPr>
      </w:pPr>
      <w:r w:rsidRPr="00EE07C0">
        <w:rPr>
          <w:rFonts w:ascii="Times New Roman" w:eastAsia="Times New Roman" w:hAnsi="Times New Roman" w:cs="Times New Roman"/>
          <w:b/>
          <w:i/>
          <w:sz w:val="24"/>
          <w:szCs w:val="24"/>
          <w:lang w:val="ru-RU" w:eastAsia="ru-RU"/>
        </w:rPr>
        <w:t>Содержание задания:</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sz w:val="24"/>
          <w:szCs w:val="24"/>
          <w:lang w:val="ru-RU" w:eastAsia="ru-RU"/>
        </w:rPr>
        <w:t xml:space="preserve">Ситуация </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Вы засомневались в правильности предсказанного аналитиком сценария, поскольку, по Вашим оценкам, скорость развития рынка намного выше и указанного уровня он должен достигнуть гораздо раньше. Собрав необходимую информацию, Вы решили перепроверить выводы аналитического обзора. На основе исходных данных, представленных в таблице:</w:t>
      </w:r>
    </w:p>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Динамика рынка средств связи (пользовательского оборудования) для оказания услуг передачи данных и </w:t>
      </w:r>
      <w:proofErr w:type="spellStart"/>
      <w:r w:rsidRPr="00EE07C0">
        <w:rPr>
          <w:rFonts w:ascii="Times New Roman" w:eastAsia="Times New Roman" w:hAnsi="Times New Roman" w:cs="Times New Roman"/>
          <w:sz w:val="24"/>
          <w:szCs w:val="24"/>
          <w:lang w:val="ru-RU" w:eastAsia="ru-RU"/>
        </w:rPr>
        <w:t>телематических</w:t>
      </w:r>
      <w:proofErr w:type="spellEnd"/>
      <w:r w:rsidRPr="00EE07C0">
        <w:rPr>
          <w:rFonts w:ascii="Times New Roman" w:eastAsia="Times New Roman" w:hAnsi="Times New Roman" w:cs="Times New Roman"/>
          <w:sz w:val="24"/>
          <w:szCs w:val="24"/>
          <w:lang w:val="ru-RU" w:eastAsia="ru-RU"/>
        </w:rPr>
        <w:t xml:space="preserve"> служб в РФ в 2006-2010 гг. (на конец года, млн. единиц)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E07C0" w:rsidRPr="00EE07C0" w:rsidTr="007D1F33">
        <w:tc>
          <w:tcPr>
            <w:tcW w:w="4785" w:type="dxa"/>
            <w:shd w:val="clear" w:color="auto" w:fill="auto"/>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Годы </w:t>
            </w:r>
          </w:p>
        </w:tc>
        <w:tc>
          <w:tcPr>
            <w:tcW w:w="4786" w:type="dxa"/>
            <w:shd w:val="clear" w:color="auto" w:fill="auto"/>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Средства связи, млн. единиц</w:t>
            </w:r>
          </w:p>
        </w:tc>
      </w:tr>
      <w:tr w:rsidR="00EE07C0" w:rsidRPr="00EE07C0" w:rsidTr="007D1F33">
        <w:tc>
          <w:tcPr>
            <w:tcW w:w="4785" w:type="dxa"/>
            <w:shd w:val="clear" w:color="auto" w:fill="auto"/>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2006</w:t>
            </w:r>
          </w:p>
        </w:tc>
        <w:tc>
          <w:tcPr>
            <w:tcW w:w="4786" w:type="dxa"/>
            <w:shd w:val="clear" w:color="auto" w:fill="auto"/>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57,829</w:t>
            </w:r>
          </w:p>
        </w:tc>
      </w:tr>
      <w:tr w:rsidR="00EE07C0" w:rsidRPr="00EE07C0" w:rsidTr="007D1F33">
        <w:tc>
          <w:tcPr>
            <w:tcW w:w="4785" w:type="dxa"/>
            <w:shd w:val="clear" w:color="auto" w:fill="auto"/>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2007</w:t>
            </w:r>
          </w:p>
        </w:tc>
        <w:tc>
          <w:tcPr>
            <w:tcW w:w="4786" w:type="dxa"/>
            <w:shd w:val="clear" w:color="auto" w:fill="auto"/>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63,377</w:t>
            </w:r>
          </w:p>
        </w:tc>
      </w:tr>
      <w:tr w:rsidR="00EE07C0" w:rsidRPr="00EE07C0" w:rsidTr="007D1F33">
        <w:tc>
          <w:tcPr>
            <w:tcW w:w="4785" w:type="dxa"/>
            <w:shd w:val="clear" w:color="auto" w:fill="auto"/>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2008</w:t>
            </w:r>
          </w:p>
        </w:tc>
        <w:tc>
          <w:tcPr>
            <w:tcW w:w="4786" w:type="dxa"/>
            <w:shd w:val="clear" w:color="auto" w:fill="auto"/>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72,681</w:t>
            </w:r>
          </w:p>
        </w:tc>
      </w:tr>
      <w:tr w:rsidR="00EE07C0" w:rsidRPr="00EE07C0" w:rsidTr="007D1F33">
        <w:tc>
          <w:tcPr>
            <w:tcW w:w="4785" w:type="dxa"/>
            <w:shd w:val="clear" w:color="auto" w:fill="auto"/>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2009</w:t>
            </w:r>
          </w:p>
        </w:tc>
        <w:tc>
          <w:tcPr>
            <w:tcW w:w="4786" w:type="dxa"/>
            <w:shd w:val="clear" w:color="auto" w:fill="auto"/>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91,779</w:t>
            </w:r>
          </w:p>
        </w:tc>
      </w:tr>
      <w:tr w:rsidR="00EE07C0" w:rsidRPr="00EE07C0" w:rsidTr="007D1F33">
        <w:tc>
          <w:tcPr>
            <w:tcW w:w="4785" w:type="dxa"/>
            <w:shd w:val="clear" w:color="auto" w:fill="auto"/>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2010</w:t>
            </w:r>
          </w:p>
        </w:tc>
        <w:tc>
          <w:tcPr>
            <w:tcW w:w="4786" w:type="dxa"/>
            <w:shd w:val="clear" w:color="auto" w:fill="auto"/>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92,857</w:t>
            </w:r>
          </w:p>
        </w:tc>
      </w:tr>
    </w:tbl>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p>
    <w:p w:rsidR="00EE07C0" w:rsidRPr="00EE07C0" w:rsidRDefault="00EE07C0" w:rsidP="00EE07C0">
      <w:pPr>
        <w:numPr>
          <w:ilvl w:val="1"/>
          <w:numId w:val="3"/>
        </w:numPr>
        <w:spacing w:after="0" w:line="240" w:lineRule="auto"/>
        <w:rPr>
          <w:rFonts w:ascii="Times New Roman" w:eastAsia="Times New Roman" w:hAnsi="Times New Roman" w:cs="Times New Roman"/>
          <w:noProof/>
          <w:sz w:val="24"/>
          <w:szCs w:val="24"/>
          <w:lang w:val="ru-RU" w:eastAsia="ru-RU"/>
        </w:rPr>
      </w:pPr>
      <w:r w:rsidRPr="00EE07C0">
        <w:rPr>
          <w:rFonts w:ascii="Times New Roman" w:eastAsia="Times New Roman" w:hAnsi="Times New Roman" w:cs="Times New Roman"/>
          <w:sz w:val="24"/>
          <w:szCs w:val="24"/>
          <w:lang w:val="ru-RU" w:eastAsia="ru-RU"/>
        </w:rPr>
        <w:t>А) оцените правильность выбранной аналитиком  модели ряда динамики, если:</w:t>
      </w:r>
      <w:r w:rsidRPr="00EE07C0">
        <w:rPr>
          <w:rFonts w:ascii="Times New Roman" w:eastAsia="Times New Roman" w:hAnsi="Times New Roman" w:cs="Times New Roman"/>
          <w:noProof/>
          <w:sz w:val="24"/>
          <w:szCs w:val="24"/>
          <w:lang w:val="ru-RU" w:eastAsia="ru-RU"/>
        </w:rPr>
        <w:t xml:space="preserve"> модель ряда динамики прдставлена двумя  графиками:</w:t>
      </w: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noProof/>
          <w:sz w:val="24"/>
          <w:szCs w:val="24"/>
          <w:lang w:val="ru-RU" w:eastAsia="ru-RU"/>
        </w:rPr>
      </w:pPr>
      <w:r w:rsidRPr="00EE07C0">
        <w:rPr>
          <w:rFonts w:ascii="Times New Roman" w:eastAsia="Times New Roman" w:hAnsi="Times New Roman" w:cs="Times New Roman"/>
          <w:noProof/>
          <w:sz w:val="24"/>
          <w:szCs w:val="24"/>
          <w:lang w:val="ru-RU" w:eastAsia="ru-RU"/>
        </w:rPr>
        <w:t xml:space="preserve"> </w:t>
      </w:r>
      <w:r>
        <w:rPr>
          <w:rFonts w:ascii="Times New Roman" w:eastAsia="Times New Roman" w:hAnsi="Times New Roman" w:cs="Times New Roman"/>
          <w:noProof/>
          <w:sz w:val="24"/>
          <w:szCs w:val="24"/>
          <w:lang w:val="ru-RU" w:eastAsia="ru-RU"/>
        </w:rPr>
        <w:drawing>
          <wp:inline distT="0" distB="0" distL="0" distR="0">
            <wp:extent cx="4572000" cy="188595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885950"/>
                    </a:xfrm>
                    <a:prstGeom prst="rect">
                      <a:avLst/>
                    </a:prstGeom>
                    <a:noFill/>
                    <a:ln>
                      <a:noFill/>
                    </a:ln>
                  </pic:spPr>
                </pic:pic>
              </a:graphicData>
            </a:graphic>
          </wp:inline>
        </w:drawing>
      </w: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noProof/>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4572000" cy="230505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305050"/>
                    </a:xfrm>
                    <a:prstGeom prst="rect">
                      <a:avLst/>
                    </a:prstGeom>
                    <a:noFill/>
                    <a:ln>
                      <a:noFill/>
                    </a:ln>
                  </pic:spPr>
                </pic:pic>
              </a:graphicData>
            </a:graphic>
          </wp:inline>
        </w:drawing>
      </w: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Б) постройте среднесрочный прогноз количества пользовательского оборудования с помощью модели, которую вы считаете предпочтительней. Действительно ли оно превысит численность населения 143,2 млн. чел. к концу 2018 г.? Если нет, то в каком году объём рынка достигнет указанного уровня, и что, на Ваш взгляд, может быть причиной расхождения прогнозов?</w:t>
      </w:r>
    </w:p>
    <w:p w:rsidR="00EE07C0" w:rsidRPr="00EE07C0" w:rsidRDefault="00EE07C0" w:rsidP="00EE07C0">
      <w:pPr>
        <w:spacing w:after="0" w:line="240" w:lineRule="auto"/>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bCs/>
          <w:sz w:val="24"/>
          <w:szCs w:val="24"/>
          <w:lang w:val="ru-RU" w:eastAsia="ru-RU"/>
        </w:rPr>
        <w:t>Критерии оценивания:</w:t>
      </w:r>
    </w:p>
    <w:p w:rsidR="00EE07C0" w:rsidRPr="00EE07C0" w:rsidRDefault="00EE07C0" w:rsidP="00EE07C0">
      <w:pPr>
        <w:numPr>
          <w:ilvl w:val="0"/>
          <w:numId w:val="12"/>
        </w:numPr>
        <w:spacing w:after="0" w:line="240" w:lineRule="auto"/>
        <w:ind w:left="284" w:hanging="284"/>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i/>
          <w:sz w:val="24"/>
          <w:szCs w:val="24"/>
          <w:lang w:val="ru-RU" w:eastAsia="ru-RU"/>
        </w:rPr>
        <w:t>оценка «отлично</w:t>
      </w:r>
      <w:r w:rsidRPr="00EE07C0">
        <w:rPr>
          <w:rFonts w:ascii="Times New Roman" w:eastAsia="Times New Roman" w:hAnsi="Times New Roman" w:cs="Times New Roman"/>
          <w:sz w:val="24"/>
          <w:szCs w:val="24"/>
          <w:lang w:val="ru-RU" w:eastAsia="ru-RU"/>
        </w:rPr>
        <w:t>» выставляется, если студент демонстрирует</w:t>
      </w:r>
      <w:r w:rsidRPr="00EE07C0">
        <w:rPr>
          <w:rFonts w:ascii="Times New Roman" w:eastAsia="Times New Roman" w:hAnsi="Times New Roman" w:cs="Times New Roman"/>
          <w:iCs/>
          <w:spacing w:val="-1"/>
          <w:sz w:val="24"/>
          <w:szCs w:val="24"/>
          <w:lang w:val="ru-RU" w:eastAsia="ru-RU"/>
        </w:rPr>
        <w:t xml:space="preserve"> </w:t>
      </w:r>
      <w:r w:rsidRPr="00EE07C0">
        <w:rPr>
          <w:rFonts w:ascii="Times New Roman" w:eastAsia="Times New Roman" w:hAnsi="Times New Roman" w:cs="Times New Roman"/>
          <w:spacing w:val="-1"/>
          <w:sz w:val="24"/>
          <w:szCs w:val="24"/>
          <w:lang w:val="ru-RU" w:eastAsia="ru-RU"/>
        </w:rPr>
        <w:t>наличие глубоких исчерпывающих знаний</w:t>
      </w:r>
      <w:r w:rsidRPr="00EE07C0">
        <w:rPr>
          <w:rFonts w:ascii="Times New Roman" w:eastAsia="Times New Roman" w:hAnsi="Times New Roman" w:cs="Times New Roman"/>
          <w:sz w:val="24"/>
          <w:szCs w:val="24"/>
          <w:lang w:val="ru-RU" w:eastAsia="ru-RU"/>
        </w:rPr>
        <w:t xml:space="preserve">; оригинальность и последовательность ответа, его аргументированность правильные, уверенные действия по применению </w:t>
      </w:r>
      <w:r w:rsidRPr="00EE07C0">
        <w:rPr>
          <w:rFonts w:ascii="Times New Roman" w:eastAsia="Times New Roman" w:hAnsi="Times New Roman" w:cs="Times New Roman"/>
          <w:spacing w:val="-1"/>
          <w:sz w:val="24"/>
          <w:szCs w:val="24"/>
          <w:lang w:val="ru-RU" w:eastAsia="ru-RU"/>
        </w:rPr>
        <w:t xml:space="preserve">знаний на практике, грамотное и логически стройное изложение материала </w:t>
      </w:r>
      <w:r w:rsidRPr="00EE07C0">
        <w:rPr>
          <w:rFonts w:ascii="Times New Roman" w:eastAsia="Times New Roman" w:hAnsi="Times New Roman" w:cs="Times New Roman"/>
          <w:sz w:val="24"/>
          <w:szCs w:val="24"/>
          <w:lang w:val="ru-RU" w:eastAsia="ru-RU"/>
        </w:rPr>
        <w:t>при ответе;</w:t>
      </w:r>
    </w:p>
    <w:p w:rsidR="00EE07C0" w:rsidRPr="00EE07C0" w:rsidRDefault="00EE07C0" w:rsidP="00EE07C0">
      <w:pPr>
        <w:numPr>
          <w:ilvl w:val="0"/>
          <w:numId w:val="12"/>
        </w:numPr>
        <w:spacing w:after="0" w:line="240" w:lineRule="auto"/>
        <w:ind w:left="284" w:hanging="284"/>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i/>
          <w:sz w:val="24"/>
          <w:szCs w:val="24"/>
          <w:lang w:val="ru-RU" w:eastAsia="ru-RU"/>
        </w:rPr>
        <w:t>оценка «хорошо</w:t>
      </w:r>
      <w:r w:rsidRPr="00EE07C0">
        <w:rPr>
          <w:rFonts w:ascii="Times New Roman" w:eastAsia="Times New Roman" w:hAnsi="Times New Roman" w:cs="Times New Roman"/>
          <w:sz w:val="24"/>
          <w:szCs w:val="24"/>
          <w:lang w:val="ru-RU" w:eastAsia="ru-RU"/>
        </w:rPr>
        <w:t>» выставляется, если студент демонстрирует н</w:t>
      </w:r>
      <w:r w:rsidRPr="00EE07C0">
        <w:rPr>
          <w:rFonts w:ascii="Times New Roman" w:eastAsia="Times New Roman" w:hAnsi="Times New Roman" w:cs="Times New Roman"/>
          <w:spacing w:val="-1"/>
          <w:sz w:val="24"/>
          <w:szCs w:val="24"/>
          <w:lang w:val="ru-RU" w:eastAsia="ru-RU"/>
        </w:rPr>
        <w:t>аличие твердых и достаточно полных знаний</w:t>
      </w:r>
      <w:r w:rsidRPr="00EE07C0">
        <w:rPr>
          <w:rFonts w:ascii="Times New Roman" w:eastAsia="Times New Roman" w:hAnsi="Times New Roman" w:cs="Times New Roman"/>
          <w:sz w:val="24"/>
          <w:szCs w:val="24"/>
          <w:lang w:val="ru-RU" w:eastAsia="ru-RU"/>
        </w:rPr>
        <w:t>, правильные действия по применению знаний на практике;</w:t>
      </w:r>
    </w:p>
    <w:p w:rsidR="00EE07C0" w:rsidRPr="00EE07C0" w:rsidRDefault="00EE07C0" w:rsidP="00EE07C0">
      <w:pPr>
        <w:numPr>
          <w:ilvl w:val="0"/>
          <w:numId w:val="12"/>
        </w:numPr>
        <w:spacing w:after="0" w:line="240" w:lineRule="auto"/>
        <w:ind w:left="284" w:hanging="284"/>
        <w:jc w:val="both"/>
        <w:rPr>
          <w:rFonts w:ascii="Times New Roman" w:eastAsia="Times New Roman" w:hAnsi="Times New Roman" w:cs="Times New Roman"/>
          <w:b/>
          <w:sz w:val="24"/>
          <w:szCs w:val="24"/>
          <w:lang w:val="ru-RU" w:eastAsia="ru-RU"/>
        </w:rPr>
      </w:pPr>
      <w:r w:rsidRPr="00EE07C0">
        <w:rPr>
          <w:rFonts w:ascii="Times New Roman" w:eastAsia="Times New Roman" w:hAnsi="Times New Roman" w:cs="Times New Roman"/>
          <w:i/>
          <w:sz w:val="24"/>
          <w:szCs w:val="24"/>
          <w:lang w:val="ru-RU" w:eastAsia="ru-RU"/>
        </w:rPr>
        <w:t>оценка «удовлетворительно</w:t>
      </w:r>
      <w:r w:rsidRPr="00EE07C0">
        <w:rPr>
          <w:rFonts w:ascii="Times New Roman" w:eastAsia="Times New Roman" w:hAnsi="Times New Roman" w:cs="Times New Roman"/>
          <w:sz w:val="24"/>
          <w:szCs w:val="24"/>
          <w:lang w:val="ru-RU" w:eastAsia="ru-RU"/>
        </w:rPr>
        <w:t>» выставляется, если студент демонстрирует наличие твердых знаний</w:t>
      </w:r>
      <w:r w:rsidRPr="00EE07C0">
        <w:rPr>
          <w:rFonts w:ascii="Times New Roman" w:eastAsia="Times New Roman" w:hAnsi="Times New Roman" w:cs="Times New Roman"/>
          <w:spacing w:val="-1"/>
          <w:sz w:val="24"/>
          <w:szCs w:val="24"/>
          <w:lang w:val="ru-RU" w:eastAsia="ru-RU"/>
        </w:rPr>
        <w:t xml:space="preserve">, изложение ответов с отдельными ошибками, уверенно исправленными после дополнительных вопросов; в целом правильные </w:t>
      </w:r>
      <w:r w:rsidRPr="00EE07C0">
        <w:rPr>
          <w:rFonts w:ascii="Times New Roman" w:eastAsia="Times New Roman" w:hAnsi="Times New Roman" w:cs="Times New Roman"/>
          <w:sz w:val="24"/>
          <w:szCs w:val="24"/>
          <w:lang w:val="ru-RU" w:eastAsia="ru-RU"/>
        </w:rPr>
        <w:t>действия по применению знаний на практике;</w:t>
      </w:r>
    </w:p>
    <w:p w:rsidR="00EE07C0" w:rsidRPr="00EE07C0" w:rsidRDefault="00EE07C0" w:rsidP="00EE07C0">
      <w:pPr>
        <w:numPr>
          <w:ilvl w:val="0"/>
          <w:numId w:val="12"/>
        </w:numPr>
        <w:spacing w:after="0" w:line="240" w:lineRule="auto"/>
        <w:ind w:left="284" w:hanging="284"/>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i/>
          <w:sz w:val="24"/>
          <w:szCs w:val="24"/>
          <w:lang w:val="ru-RU" w:eastAsia="ru-RU"/>
        </w:rPr>
        <w:t>оценка «неудовлетворительно</w:t>
      </w:r>
      <w:r w:rsidRPr="00EE07C0">
        <w:rPr>
          <w:rFonts w:ascii="Times New Roman" w:eastAsia="Times New Roman" w:hAnsi="Times New Roman" w:cs="Times New Roman"/>
          <w:sz w:val="24"/>
          <w:szCs w:val="24"/>
          <w:lang w:val="ru-RU" w:eastAsia="ru-RU"/>
        </w:rPr>
        <w:t>» выставляется, если студент не принимал участия в решении заданий, демонстрирует непонимание сущности вопроса, неумение применять знания на практике, неуверенность и неточность ответов на дополнительные и наводящие вопросы.</w:t>
      </w:r>
    </w:p>
    <w:p w:rsidR="00EE07C0" w:rsidRPr="00EE07C0" w:rsidRDefault="00EE07C0" w:rsidP="00EE07C0">
      <w:pPr>
        <w:spacing w:after="0" w:line="240" w:lineRule="auto"/>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Составитель</w:t>
      </w:r>
      <w:r w:rsidRPr="00EE07C0">
        <w:rPr>
          <w:rFonts w:ascii="Times New Roman" w:eastAsia="Times New Roman" w:hAnsi="Times New Roman" w:cs="Times New Roman"/>
          <w:sz w:val="24"/>
          <w:szCs w:val="24"/>
          <w:lang w:val="ru-RU" w:eastAsia="ru-RU"/>
        </w:rPr>
        <w:tab/>
      </w:r>
      <w:r w:rsidRPr="00EE07C0">
        <w:rPr>
          <w:rFonts w:ascii="Times New Roman" w:eastAsia="Times New Roman" w:hAnsi="Times New Roman" w:cs="Times New Roman"/>
          <w:sz w:val="24"/>
          <w:szCs w:val="24"/>
          <w:lang w:val="ru-RU" w:eastAsia="ru-RU"/>
        </w:rPr>
        <w:tab/>
      </w:r>
      <w:r w:rsidRPr="00EE07C0">
        <w:rPr>
          <w:rFonts w:ascii="Times New Roman" w:eastAsia="Times New Roman" w:hAnsi="Times New Roman" w:cs="Times New Roman"/>
          <w:sz w:val="24"/>
          <w:szCs w:val="24"/>
          <w:lang w:val="ru-RU" w:eastAsia="ru-RU"/>
        </w:rPr>
        <w:tab/>
        <w:t xml:space="preserve">__________________ А.А. </w:t>
      </w:r>
      <w:proofErr w:type="spellStart"/>
      <w:r w:rsidRPr="00EE07C0">
        <w:rPr>
          <w:rFonts w:ascii="Times New Roman" w:eastAsia="Times New Roman" w:hAnsi="Times New Roman" w:cs="Times New Roman"/>
          <w:sz w:val="24"/>
          <w:szCs w:val="24"/>
          <w:lang w:val="ru-RU" w:eastAsia="ru-RU"/>
        </w:rPr>
        <w:t>Рудяга</w:t>
      </w:r>
      <w:proofErr w:type="spellEnd"/>
    </w:p>
    <w:p w:rsidR="00EE07C0" w:rsidRPr="00EE07C0" w:rsidRDefault="00EE07C0" w:rsidP="00EE07C0">
      <w:pPr>
        <w:spacing w:after="0" w:line="240" w:lineRule="auto"/>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 «____»__________________20     г.</w:t>
      </w:r>
    </w:p>
    <w:p w:rsidR="00EE07C0" w:rsidRPr="00EE07C0" w:rsidRDefault="00EE07C0" w:rsidP="00EE07C0">
      <w:pPr>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br w:type="page"/>
      </w:r>
      <w:r w:rsidRPr="00EE07C0">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7C0" w:rsidRPr="00EE07C0" w:rsidRDefault="00EE07C0" w:rsidP="00EE07C0">
      <w:pPr>
        <w:widowControl w:val="0"/>
        <w:spacing w:after="0" w:line="240" w:lineRule="auto"/>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Кафедра Статистики, эконометрики и оценки рисков</w:t>
      </w:r>
    </w:p>
    <w:p w:rsidR="00EE07C0" w:rsidRPr="00EE07C0" w:rsidRDefault="00EE07C0" w:rsidP="00EE07C0">
      <w:pPr>
        <w:spacing w:after="0" w:line="240" w:lineRule="auto"/>
        <w:jc w:val="center"/>
        <w:textAlignment w:val="baseline"/>
        <w:rPr>
          <w:rFonts w:ascii="Times New Roman" w:eastAsia="Times New Roman" w:hAnsi="Times New Roman" w:cs="Times New Roman"/>
          <w:b/>
          <w:bCs/>
          <w:sz w:val="24"/>
          <w:szCs w:val="24"/>
          <w:lang w:val="ru-RU" w:eastAsia="ru-RU"/>
        </w:rPr>
      </w:pPr>
      <w:r w:rsidRPr="00EE07C0">
        <w:rPr>
          <w:rFonts w:ascii="Times New Roman" w:eastAsia="Times New Roman" w:hAnsi="Times New Roman" w:cs="Times New Roman"/>
          <w:b/>
          <w:bCs/>
          <w:sz w:val="24"/>
          <w:szCs w:val="24"/>
          <w:lang w:val="ru-RU" w:eastAsia="ru-RU"/>
        </w:rPr>
        <w:t>Комплект расчетных заданий</w:t>
      </w:r>
    </w:p>
    <w:p w:rsidR="00EE07C0" w:rsidRPr="00EE07C0" w:rsidRDefault="00EE07C0" w:rsidP="00EE07C0">
      <w:pPr>
        <w:spacing w:after="0" w:line="240" w:lineRule="auto"/>
        <w:jc w:val="center"/>
        <w:textAlignment w:val="baseline"/>
        <w:rPr>
          <w:rFonts w:ascii="Times New Roman" w:eastAsia="Times New Roman" w:hAnsi="Times New Roman" w:cs="Times New Roman"/>
          <w:b/>
          <w:bCs/>
          <w:sz w:val="24"/>
          <w:szCs w:val="24"/>
          <w:lang w:val="ru-RU" w:eastAsia="ru-RU"/>
        </w:rPr>
      </w:pPr>
      <w:r w:rsidRPr="00EE07C0">
        <w:rPr>
          <w:rFonts w:ascii="Times New Roman" w:eastAsia="Times New Roman" w:hAnsi="Times New Roman" w:cs="Times New Roman"/>
          <w:b/>
          <w:bCs/>
          <w:sz w:val="24"/>
          <w:szCs w:val="24"/>
          <w:lang w:val="ru-RU" w:eastAsia="ru-RU"/>
        </w:rPr>
        <w:t>по дисциплине «Статистика»</w:t>
      </w:r>
    </w:p>
    <w:p w:rsidR="00EE07C0" w:rsidRPr="00EE07C0" w:rsidRDefault="00EE07C0" w:rsidP="00EE07C0">
      <w:pPr>
        <w:spacing w:after="0" w:line="240" w:lineRule="auto"/>
        <w:jc w:val="center"/>
        <w:textAlignment w:val="baseline"/>
        <w:rPr>
          <w:rFonts w:ascii="Times New Roman" w:eastAsia="Times New Roman" w:hAnsi="Times New Roman" w:cs="Times New Roman"/>
          <w:b/>
          <w:bCs/>
          <w:sz w:val="24"/>
          <w:szCs w:val="24"/>
          <w:lang w:val="ru-RU" w:eastAsia="ru-RU"/>
        </w:rPr>
      </w:pPr>
    </w:p>
    <w:p w:rsidR="00EE07C0" w:rsidRPr="00EE07C0" w:rsidRDefault="00EE07C0" w:rsidP="00EE07C0">
      <w:pPr>
        <w:spacing w:after="0" w:line="240" w:lineRule="auto"/>
        <w:jc w:val="both"/>
        <w:rPr>
          <w:rFonts w:ascii="Times New Roman" w:eastAsia="Times New Roman" w:hAnsi="Times New Roman" w:cs="Times New Roman"/>
          <w:b/>
          <w:sz w:val="24"/>
          <w:szCs w:val="24"/>
          <w:lang w:val="ru-RU" w:eastAsia="ru-RU"/>
        </w:rPr>
      </w:pPr>
      <w:r w:rsidRPr="00EE07C0">
        <w:rPr>
          <w:rFonts w:ascii="Times New Roman" w:eastAsia="Times New Roman" w:hAnsi="Times New Roman" w:cs="Times New Roman"/>
          <w:b/>
          <w:sz w:val="24"/>
          <w:szCs w:val="24"/>
          <w:lang w:val="ru-RU" w:eastAsia="ru-RU"/>
        </w:rPr>
        <w:t xml:space="preserve">Задача 1. </w:t>
      </w:r>
      <w:r w:rsidRPr="00EE07C0">
        <w:rPr>
          <w:rFonts w:ascii="Times New Roman" w:eastAsia="Times New Roman" w:hAnsi="Times New Roman" w:cs="Times New Roman"/>
          <w:sz w:val="24"/>
          <w:szCs w:val="24"/>
          <w:lang w:val="ru-RU" w:eastAsia="ru-RU"/>
        </w:rPr>
        <w:t>Какова вероятность того, что взятая наудачу пластинка игры домино содержит число очков не менее 4 и не более 6?</w:t>
      </w:r>
    </w:p>
    <w:p w:rsidR="00EE07C0" w:rsidRPr="00EE07C0" w:rsidRDefault="00EE07C0" w:rsidP="00EE07C0">
      <w:pPr>
        <w:widowControl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sz w:val="24"/>
          <w:szCs w:val="24"/>
          <w:lang w:val="ru-RU" w:eastAsia="ru-RU"/>
        </w:rPr>
        <w:t xml:space="preserve">Задача 2. </w:t>
      </w:r>
      <w:r w:rsidRPr="00EE07C0">
        <w:rPr>
          <w:rFonts w:ascii="Times New Roman" w:eastAsia="Times New Roman" w:hAnsi="Times New Roman" w:cs="Times New Roman"/>
          <w:sz w:val="24"/>
          <w:szCs w:val="24"/>
          <w:lang w:val="ru-RU" w:eastAsia="ru-RU"/>
        </w:rPr>
        <w:t>Группа туристов из 15 юношей и 5 девушек выбирает по жребию хозяйственную команду в составе 4 человек. Какова вероятность того, что в числе избранных окажутся по двое юношей и девушек?</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sz w:val="24"/>
          <w:szCs w:val="24"/>
          <w:lang w:val="ru-RU" w:eastAsia="ru-RU"/>
        </w:rPr>
        <w:t xml:space="preserve">Задача 3. </w:t>
      </w:r>
      <w:r w:rsidRPr="00EE07C0">
        <w:rPr>
          <w:rFonts w:ascii="Times New Roman" w:eastAsia="Times New Roman" w:hAnsi="Times New Roman" w:cs="Times New Roman"/>
          <w:sz w:val="24"/>
          <w:szCs w:val="24"/>
          <w:lang w:val="ru-RU" w:eastAsia="ru-RU"/>
        </w:rPr>
        <w:t>Из колоды карт в 36 карт наудачу одна за другой извлекаются две карты. Найти вероятность того, что ими оказались: а) два короля; б) две карты пиковой масти; в) король и дама.</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sz w:val="24"/>
          <w:szCs w:val="24"/>
          <w:lang w:val="ru-RU" w:eastAsia="ru-RU"/>
        </w:rPr>
        <w:t>Задача 4.</w:t>
      </w:r>
      <w:r w:rsidRPr="00EE07C0">
        <w:rPr>
          <w:rFonts w:ascii="Times New Roman" w:eastAsia="Times New Roman" w:hAnsi="Times New Roman" w:cs="Times New Roman"/>
          <w:sz w:val="24"/>
          <w:szCs w:val="24"/>
          <w:lang w:val="ru-RU" w:eastAsia="ru-RU"/>
        </w:rPr>
        <w:t xml:space="preserve"> Вероятность того, что клиент банка не вернет заем в период экономического роста равна 0,04 и 0,13 - в период экономического кризиса. Предположим, что вероятность того, что начнется период экономического роста, равна 0,65. Чему равна вероятность того, что случайно выбранный клиент банка не вернет полученный кредит?</w:t>
      </w:r>
    </w:p>
    <w:p w:rsidR="00EE07C0" w:rsidRPr="00EE07C0" w:rsidRDefault="00EE07C0" w:rsidP="00EE07C0">
      <w:pPr>
        <w:spacing w:after="0" w:line="240" w:lineRule="auto"/>
        <w:jc w:val="both"/>
        <w:rPr>
          <w:rFonts w:ascii="Times New Roman" w:eastAsia="Times New Roman" w:hAnsi="Times New Roman" w:cs="Times New Roman"/>
          <w:b/>
          <w:sz w:val="24"/>
          <w:szCs w:val="24"/>
          <w:lang w:val="ru-RU" w:eastAsia="ru-RU"/>
        </w:rPr>
      </w:pPr>
      <w:r w:rsidRPr="00EE07C0">
        <w:rPr>
          <w:rFonts w:ascii="Times New Roman" w:eastAsia="Times New Roman" w:hAnsi="Times New Roman" w:cs="Times New Roman"/>
          <w:b/>
          <w:sz w:val="24"/>
          <w:szCs w:val="24"/>
          <w:lang w:val="ru-RU" w:eastAsia="ru-RU"/>
        </w:rPr>
        <w:t xml:space="preserve">Задача 5. </w:t>
      </w:r>
      <w:r w:rsidRPr="00EE07C0">
        <w:rPr>
          <w:rFonts w:ascii="Times New Roman" w:eastAsia="Times New Roman" w:hAnsi="Times New Roman" w:cs="Times New Roman"/>
          <w:sz w:val="24"/>
          <w:szCs w:val="24"/>
          <w:lang w:val="ru-RU" w:eastAsia="ru-RU"/>
        </w:rPr>
        <w:t>Приблизительно 10% бутылок бракуются на линии розлива лимонада из-за трещин в стекле. Если 2 бутылки отобраны случайным образом, найдите ожидаемое число  и дисперсию бутылок, имеющих дефекты.</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sz w:val="24"/>
          <w:szCs w:val="24"/>
          <w:lang w:val="ru-RU" w:eastAsia="ru-RU"/>
        </w:rPr>
        <w:t>Задача 6.</w:t>
      </w:r>
      <w:r w:rsidRPr="00EE07C0">
        <w:rPr>
          <w:rFonts w:ascii="Times New Roman" w:eastAsia="Times New Roman" w:hAnsi="Times New Roman" w:cs="Times New Roman"/>
          <w:sz w:val="24"/>
          <w:szCs w:val="24"/>
          <w:lang w:val="ru-RU" w:eastAsia="ru-RU"/>
        </w:rPr>
        <w:t xml:space="preserve"> Завод телевизоров отправил потребителю 3000 доброкачественных телевизоров. Вероятность того, что при транспортировке какой-либо телевизор будет поврежден, равна 0,001. Какова вероятность того, что потребитель получит 5 телевизоров с дефектами?</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sz w:val="24"/>
          <w:szCs w:val="24"/>
          <w:lang w:val="ru-RU" w:eastAsia="ru-RU"/>
        </w:rPr>
        <w:t xml:space="preserve">Задача7. </w:t>
      </w:r>
      <w:r w:rsidRPr="00EE07C0">
        <w:rPr>
          <w:rFonts w:ascii="Times New Roman" w:eastAsia="Times New Roman" w:hAnsi="Times New Roman" w:cs="Times New Roman"/>
          <w:sz w:val="24"/>
          <w:szCs w:val="24"/>
          <w:lang w:val="ru-RU" w:eastAsia="ru-RU"/>
        </w:rPr>
        <w:t>Для участия в судебном процессе из 20 потенциальных кандидатов, среди которых 8 женщин и 12 мужчин, выбирают 6 присяжных заседателей. После отбора оказалось, что в группе только одна женщина. Имеется ли причина сомневаться в случайности отбора?</w:t>
      </w:r>
    </w:p>
    <w:p w:rsidR="00EE07C0" w:rsidRPr="00EE07C0" w:rsidRDefault="00EE07C0" w:rsidP="00EE07C0">
      <w:pPr>
        <w:spacing w:after="0" w:line="240" w:lineRule="auto"/>
        <w:jc w:val="both"/>
        <w:rPr>
          <w:rFonts w:ascii="Times New Roman" w:eastAsia="Times New Roman" w:hAnsi="Times New Roman" w:cs="Times New Roman"/>
          <w:b/>
          <w:sz w:val="24"/>
          <w:szCs w:val="24"/>
          <w:lang w:val="ru-RU" w:eastAsia="ru-RU"/>
        </w:rPr>
      </w:pPr>
      <w:r w:rsidRPr="00EE07C0">
        <w:rPr>
          <w:rFonts w:ascii="Times New Roman" w:eastAsia="Times New Roman" w:hAnsi="Times New Roman" w:cs="Times New Roman"/>
          <w:b/>
          <w:sz w:val="24"/>
          <w:szCs w:val="24"/>
          <w:lang w:val="ru-RU" w:eastAsia="ru-RU"/>
        </w:rPr>
        <w:t xml:space="preserve">Задача 8. </w:t>
      </w:r>
      <w:r w:rsidRPr="00EE07C0">
        <w:rPr>
          <w:rFonts w:ascii="Times New Roman" w:eastAsia="Times New Roman" w:hAnsi="Times New Roman" w:cs="Times New Roman"/>
          <w:sz w:val="24"/>
          <w:szCs w:val="24"/>
          <w:lang w:val="ru-RU" w:eastAsia="ru-RU"/>
        </w:rPr>
        <w:t>Фирма собирается приобрести партию из 100 000 единиц некоторого товара. Из прошлого опыта известно, что 1% товаров данного типа имеют дефекты. Какова вероятность того, что в данной партии окажется от 950 до 1050 дефектных единиц товара?</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sz w:val="24"/>
          <w:szCs w:val="24"/>
          <w:lang w:val="ru-RU" w:eastAsia="ru-RU"/>
        </w:rPr>
        <w:t xml:space="preserve">Задача 9. </w:t>
      </w:r>
      <w:r w:rsidRPr="00EE07C0">
        <w:rPr>
          <w:rFonts w:ascii="Times New Roman" w:eastAsia="Times New Roman" w:hAnsi="Times New Roman" w:cs="Times New Roman"/>
          <w:sz w:val="24"/>
          <w:szCs w:val="24"/>
          <w:lang w:val="ru-RU" w:eastAsia="ru-RU"/>
        </w:rPr>
        <w:t xml:space="preserve">На рынок поступила крупная партия говядины. Предполагается, что вес туш - случайная величина, подчиняющаяся нормальному закону распределения с математическим ожиданием </w:t>
      </w:r>
      <w:r w:rsidRPr="00EE07C0">
        <w:rPr>
          <w:rFonts w:ascii="Times New Roman" w:eastAsia="Times New Roman" w:hAnsi="Times New Roman" w:cs="Times New Roman"/>
          <w:i/>
          <w:sz w:val="24"/>
          <w:szCs w:val="24"/>
          <w:lang w:val="ru-RU" w:eastAsia="ru-RU"/>
        </w:rPr>
        <w:t xml:space="preserve">а </w:t>
      </w:r>
      <w:r w:rsidRPr="00EE07C0">
        <w:rPr>
          <w:rFonts w:ascii="Times New Roman" w:eastAsia="Times New Roman" w:hAnsi="Times New Roman" w:cs="Times New Roman"/>
          <w:sz w:val="24"/>
          <w:szCs w:val="24"/>
          <w:lang w:val="ru-RU" w:eastAsia="ru-RU"/>
        </w:rPr>
        <w:t xml:space="preserve">= 950 кг и средним </w:t>
      </w:r>
      <w:proofErr w:type="spellStart"/>
      <w:r w:rsidRPr="00EE07C0">
        <w:rPr>
          <w:rFonts w:ascii="Times New Roman" w:eastAsia="Times New Roman" w:hAnsi="Times New Roman" w:cs="Times New Roman"/>
          <w:sz w:val="24"/>
          <w:szCs w:val="24"/>
          <w:lang w:val="ru-RU" w:eastAsia="ru-RU"/>
        </w:rPr>
        <w:t>квадратическим</w:t>
      </w:r>
      <w:proofErr w:type="spellEnd"/>
      <w:r w:rsidRPr="00EE07C0">
        <w:rPr>
          <w:rFonts w:ascii="Times New Roman" w:eastAsia="Times New Roman" w:hAnsi="Times New Roman" w:cs="Times New Roman"/>
          <w:sz w:val="24"/>
          <w:szCs w:val="24"/>
          <w:lang w:val="ru-RU" w:eastAsia="ru-RU"/>
        </w:rPr>
        <w:t xml:space="preserve"> отклонением </w:t>
      </w:r>
      <w:r w:rsidRPr="00EE07C0">
        <w:rPr>
          <w:rFonts w:ascii="Times New Roman" w:eastAsia="Times New Roman" w:hAnsi="Times New Roman" w:cs="Times New Roman"/>
          <w:sz w:val="24"/>
          <w:szCs w:val="24"/>
          <w:lang w:val="ru-RU" w:eastAsia="ru-RU"/>
        </w:rPr>
        <w:sym w:font="Symbol" w:char="F073"/>
      </w:r>
      <w:r w:rsidRPr="00EE07C0">
        <w:rPr>
          <w:rFonts w:ascii="Times New Roman" w:eastAsia="Times New Roman" w:hAnsi="Times New Roman" w:cs="Times New Roman"/>
          <w:sz w:val="24"/>
          <w:szCs w:val="24"/>
          <w:lang w:val="ru-RU" w:eastAsia="ru-RU"/>
        </w:rPr>
        <w:t xml:space="preserve"> = 150 кг. Определите вероятность того, что вес случайно отобранной туши:      </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а) окажется больше 1250 кг;      </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б) окажется меньше 850 кг;</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в) будет находиться между 800 и 1300 кг;</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г) отклонится от математического ожидания меньше, чем на 50 кг;</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д) отклонится от математического ожидания больше, чем на 50 кг;</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е) Найдите границы, в которых отклонение веса случайно отобранной туши от своего математического ожидания не превысит утроенного среднего </w:t>
      </w:r>
      <w:proofErr w:type="spellStart"/>
      <w:r w:rsidRPr="00EE07C0">
        <w:rPr>
          <w:rFonts w:ascii="Times New Roman" w:eastAsia="Times New Roman" w:hAnsi="Times New Roman" w:cs="Times New Roman"/>
          <w:sz w:val="24"/>
          <w:szCs w:val="24"/>
          <w:lang w:val="ru-RU" w:eastAsia="ru-RU"/>
        </w:rPr>
        <w:t>квадратического</w:t>
      </w:r>
      <w:proofErr w:type="spellEnd"/>
      <w:r w:rsidRPr="00EE07C0">
        <w:rPr>
          <w:rFonts w:ascii="Times New Roman" w:eastAsia="Times New Roman" w:hAnsi="Times New Roman" w:cs="Times New Roman"/>
          <w:sz w:val="24"/>
          <w:szCs w:val="24"/>
          <w:lang w:val="ru-RU" w:eastAsia="ru-RU"/>
        </w:rPr>
        <w:t xml:space="preserve"> отклонения (проиллюстрируйте правило трех сигм);    </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ж) С вероятностью 0,899 определите границы, в которых будет находиться вес случайно отобранной туши. Какова при этом условии максимальная величина отклонения веса случайно отобранной туши от своего математического ожидания? </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sz w:val="24"/>
          <w:szCs w:val="24"/>
          <w:lang w:val="ru-RU" w:eastAsia="ru-RU"/>
        </w:rPr>
        <w:t xml:space="preserve">Задача 10. </w:t>
      </w:r>
      <w:r w:rsidRPr="00EE07C0">
        <w:rPr>
          <w:rFonts w:ascii="Times New Roman" w:eastAsia="Times New Roman" w:hAnsi="Times New Roman" w:cs="Times New Roman"/>
          <w:sz w:val="24"/>
          <w:szCs w:val="24"/>
          <w:lang w:val="ru-RU" w:eastAsia="ru-RU"/>
        </w:rPr>
        <w:t xml:space="preserve">Для определения среднедушевого уровня расходов на молочные продукты в микрорайоне было опрошено 100 жителей микрорайона. Охарактеризуйте полученный вариационный ряд, используя в том числе и структурные средние.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446"/>
        <w:gridCol w:w="1446"/>
        <w:gridCol w:w="1446"/>
        <w:gridCol w:w="1446"/>
        <w:gridCol w:w="1587"/>
      </w:tblGrid>
      <w:tr w:rsidR="00EE07C0" w:rsidRPr="00EE07C0" w:rsidTr="007D1F33">
        <w:tc>
          <w:tcPr>
            <w:tcW w:w="2268" w:type="dxa"/>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Среднедушевой расход, у.е.</w:t>
            </w:r>
          </w:p>
        </w:tc>
        <w:tc>
          <w:tcPr>
            <w:tcW w:w="1446" w:type="dxa"/>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До 15</w:t>
            </w:r>
          </w:p>
        </w:tc>
        <w:tc>
          <w:tcPr>
            <w:tcW w:w="1446" w:type="dxa"/>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15-25</w:t>
            </w:r>
          </w:p>
        </w:tc>
        <w:tc>
          <w:tcPr>
            <w:tcW w:w="1446" w:type="dxa"/>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25-35</w:t>
            </w:r>
          </w:p>
        </w:tc>
        <w:tc>
          <w:tcPr>
            <w:tcW w:w="1446" w:type="dxa"/>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35-45</w:t>
            </w:r>
          </w:p>
        </w:tc>
        <w:tc>
          <w:tcPr>
            <w:tcW w:w="1587" w:type="dxa"/>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Свыше 45</w:t>
            </w:r>
          </w:p>
        </w:tc>
      </w:tr>
      <w:tr w:rsidR="00EE07C0" w:rsidRPr="00EE07C0" w:rsidTr="007D1F33">
        <w:tc>
          <w:tcPr>
            <w:tcW w:w="2268" w:type="dxa"/>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Число жителей, чел</w:t>
            </w:r>
          </w:p>
        </w:tc>
        <w:tc>
          <w:tcPr>
            <w:tcW w:w="1446" w:type="dxa"/>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15</w:t>
            </w:r>
          </w:p>
        </w:tc>
        <w:tc>
          <w:tcPr>
            <w:tcW w:w="1446" w:type="dxa"/>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30</w:t>
            </w:r>
          </w:p>
        </w:tc>
        <w:tc>
          <w:tcPr>
            <w:tcW w:w="1446" w:type="dxa"/>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25</w:t>
            </w:r>
          </w:p>
        </w:tc>
        <w:tc>
          <w:tcPr>
            <w:tcW w:w="1446" w:type="dxa"/>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15</w:t>
            </w:r>
          </w:p>
        </w:tc>
        <w:tc>
          <w:tcPr>
            <w:tcW w:w="1587" w:type="dxa"/>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15</w:t>
            </w:r>
          </w:p>
        </w:tc>
      </w:tr>
    </w:tbl>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sz w:val="24"/>
          <w:szCs w:val="24"/>
          <w:lang w:val="ru-RU" w:eastAsia="ru-RU"/>
        </w:rPr>
        <w:t xml:space="preserve">Задача 11. </w:t>
      </w:r>
      <w:r w:rsidRPr="00EE07C0">
        <w:rPr>
          <w:rFonts w:ascii="Times New Roman" w:eastAsia="Times New Roman" w:hAnsi="Times New Roman" w:cs="Times New Roman"/>
          <w:sz w:val="24"/>
          <w:szCs w:val="24"/>
          <w:lang w:val="ru-RU" w:eastAsia="ru-RU"/>
        </w:rPr>
        <w:t xml:space="preserve">Бюро по найму персонала желает оценить средние уровень оплаты труда определенных вакансий. Случайная выборка 61 вакансии дала выборочную среднюю 42,539 тыс. руб. и </w:t>
      </w:r>
      <w:r w:rsidRPr="00EE07C0">
        <w:rPr>
          <w:rFonts w:ascii="Times New Roman" w:eastAsia="Times New Roman" w:hAnsi="Times New Roman" w:cs="Times New Roman"/>
          <w:sz w:val="24"/>
          <w:szCs w:val="24"/>
          <w:lang w:val="ru-RU" w:eastAsia="ru-RU"/>
        </w:rPr>
        <w:lastRenderedPageBreak/>
        <w:t xml:space="preserve">выборочное среднее </w:t>
      </w:r>
      <w:proofErr w:type="spellStart"/>
      <w:r w:rsidRPr="00EE07C0">
        <w:rPr>
          <w:rFonts w:ascii="Times New Roman" w:eastAsia="Times New Roman" w:hAnsi="Times New Roman" w:cs="Times New Roman"/>
          <w:sz w:val="24"/>
          <w:szCs w:val="24"/>
          <w:lang w:val="ru-RU" w:eastAsia="ru-RU"/>
        </w:rPr>
        <w:t>квадратическое</w:t>
      </w:r>
      <w:proofErr w:type="spellEnd"/>
      <w:r w:rsidRPr="00EE07C0">
        <w:rPr>
          <w:rFonts w:ascii="Times New Roman" w:eastAsia="Times New Roman" w:hAnsi="Times New Roman" w:cs="Times New Roman"/>
          <w:sz w:val="24"/>
          <w:szCs w:val="24"/>
          <w:lang w:val="ru-RU" w:eastAsia="ru-RU"/>
        </w:rPr>
        <w:t xml:space="preserve"> отклонение 11,690 тыс. руб. Постройте 90% доверительный интервал для средних ставок по определенным вакансиям. </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sz w:val="24"/>
          <w:szCs w:val="24"/>
          <w:lang w:val="ru-RU" w:eastAsia="ru-RU"/>
        </w:rPr>
        <w:t xml:space="preserve">Задача 12. </w:t>
      </w:r>
      <w:r w:rsidRPr="00EE07C0">
        <w:rPr>
          <w:rFonts w:ascii="Times New Roman" w:eastAsia="Times New Roman" w:hAnsi="Times New Roman" w:cs="Times New Roman"/>
          <w:sz w:val="24"/>
          <w:szCs w:val="24"/>
          <w:lang w:val="ru-RU" w:eastAsia="ru-RU"/>
        </w:rPr>
        <w:t>Социологическая организация проводит опрос сотрудников фирмы с целью выяснения отношения к структурной реорганизации, проведенной руководством фирмы. В фирме работают 1242 человека. Для интервью случайным образом было отобрано 16- человек, среди которых 85 отметили, что в общем удовлетворены проведенными преобразованиями. Постройте 95%-</w:t>
      </w:r>
      <w:proofErr w:type="spellStart"/>
      <w:r w:rsidRPr="00EE07C0">
        <w:rPr>
          <w:rFonts w:ascii="Times New Roman" w:eastAsia="Times New Roman" w:hAnsi="Times New Roman" w:cs="Times New Roman"/>
          <w:sz w:val="24"/>
          <w:szCs w:val="24"/>
          <w:lang w:val="ru-RU" w:eastAsia="ru-RU"/>
        </w:rPr>
        <w:t>ный</w:t>
      </w:r>
      <w:proofErr w:type="spellEnd"/>
      <w:r w:rsidRPr="00EE07C0">
        <w:rPr>
          <w:rFonts w:ascii="Times New Roman" w:eastAsia="Times New Roman" w:hAnsi="Times New Roman" w:cs="Times New Roman"/>
          <w:sz w:val="24"/>
          <w:szCs w:val="24"/>
          <w:lang w:val="ru-RU" w:eastAsia="ru-RU"/>
        </w:rPr>
        <w:t xml:space="preserve"> доверительный интервал доли сотрудников, положительно оценивающих реорганизацию фирмы.</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sz w:val="24"/>
          <w:szCs w:val="24"/>
          <w:lang w:val="ru-RU" w:eastAsia="ru-RU"/>
        </w:rPr>
        <w:t xml:space="preserve">Задача 13. </w:t>
      </w:r>
      <w:r w:rsidRPr="00EE07C0">
        <w:rPr>
          <w:rFonts w:ascii="Times New Roman" w:eastAsia="Times New Roman" w:hAnsi="Times New Roman" w:cs="Times New Roman"/>
          <w:sz w:val="24"/>
          <w:szCs w:val="24"/>
          <w:lang w:val="ru-RU" w:eastAsia="ru-RU"/>
        </w:rPr>
        <w:t>Для определения среднего возраста 1000 студентов, принятых на первый курс университета, предполагается провести выборочное наблюдение. Ошибка выборки не должна превышать 0,5 года. Пробными выборками было установлено, что дисперсия не превышает 9. Сколько студентов необходимо отобрать методом собственно-случайного отбора, чтобы результат выборочного наблюдения можно было гарантировать с вероятностью 0,9545? Задачу решить в предположении, что выборка а) повторная; б) бесповторная.</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sz w:val="24"/>
          <w:szCs w:val="24"/>
          <w:lang w:val="ru-RU" w:eastAsia="ru-RU"/>
        </w:rPr>
        <w:t xml:space="preserve">Задача 14. </w:t>
      </w:r>
      <w:r w:rsidRPr="00EE07C0">
        <w:rPr>
          <w:rFonts w:ascii="Times New Roman" w:eastAsia="Times New Roman" w:hAnsi="Times New Roman" w:cs="Times New Roman"/>
          <w:sz w:val="24"/>
          <w:szCs w:val="24"/>
          <w:lang w:val="ru-RU" w:eastAsia="ru-RU"/>
        </w:rPr>
        <w:t xml:space="preserve">Компания, производящая средства для потери веса, утверждает, что прием таблеток в сочетании со специальной диетой позволяет сбросить в среднем в неделю 400 граммов веса. Случайным образом отобраны 25 человек, использующих эту терапию, и обнаружено, что в среднем еженедельная потеря в весе составила 430 граммов со средним </w:t>
      </w:r>
      <w:proofErr w:type="spellStart"/>
      <w:r w:rsidRPr="00EE07C0">
        <w:rPr>
          <w:rFonts w:ascii="Times New Roman" w:eastAsia="Times New Roman" w:hAnsi="Times New Roman" w:cs="Times New Roman"/>
          <w:sz w:val="24"/>
          <w:szCs w:val="24"/>
          <w:lang w:val="ru-RU" w:eastAsia="ru-RU"/>
        </w:rPr>
        <w:t>квадратическим</w:t>
      </w:r>
      <w:proofErr w:type="spellEnd"/>
      <w:r w:rsidRPr="00EE07C0">
        <w:rPr>
          <w:rFonts w:ascii="Times New Roman" w:eastAsia="Times New Roman" w:hAnsi="Times New Roman" w:cs="Times New Roman"/>
          <w:sz w:val="24"/>
          <w:szCs w:val="24"/>
          <w:lang w:val="ru-RU" w:eastAsia="ru-RU"/>
        </w:rPr>
        <w:t xml:space="preserve"> отклонением 110 граммов. Ответьте, правда ли, что потеря в весе составляет 400 граммов? Уровень значимости </w:t>
      </w:r>
      <w:r w:rsidRPr="00EE07C0">
        <w:rPr>
          <w:rFonts w:ascii="Times New Roman" w:eastAsia="Times New Roman" w:hAnsi="Times New Roman" w:cs="Times New Roman"/>
          <w:sz w:val="24"/>
          <w:szCs w:val="24"/>
          <w:lang w:val="ru-RU" w:eastAsia="ru-RU"/>
        </w:rPr>
        <w:sym w:font="Symbol" w:char="F061"/>
      </w:r>
      <w:r w:rsidRPr="00EE07C0">
        <w:rPr>
          <w:rFonts w:ascii="Times New Roman" w:eastAsia="Times New Roman" w:hAnsi="Times New Roman" w:cs="Times New Roman"/>
          <w:sz w:val="24"/>
          <w:szCs w:val="24"/>
          <w:lang w:val="ru-RU" w:eastAsia="ru-RU"/>
        </w:rPr>
        <w:t xml:space="preserve"> = 0,05.</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sz w:val="24"/>
          <w:szCs w:val="24"/>
          <w:lang w:val="ru-RU" w:eastAsia="ru-RU"/>
        </w:rPr>
        <w:t xml:space="preserve">Задача 15. </w:t>
      </w:r>
      <w:r w:rsidRPr="00EE07C0">
        <w:rPr>
          <w:rFonts w:ascii="Times New Roman" w:eastAsia="Times New Roman" w:hAnsi="Times New Roman" w:cs="Times New Roman"/>
          <w:sz w:val="24"/>
          <w:szCs w:val="24"/>
          <w:lang w:val="ru-RU" w:eastAsia="ru-RU"/>
        </w:rPr>
        <w:t xml:space="preserve">Кондитерская компания решила выяснить, действительно ли новая упаковка увеличивает объем продаж дорогих конфет. Исследования были проведены в 12 магазинах и супермаркетах, продающих конфеты в старой упаковке и в 18 магазинах, в которых продавались конфеты в новой упаковке. Среднедневной объем продаж конфет в старой упаковке составил 117 коробок с исправленной дисперсией 16, а объем продаж конфет в новой упаковке составил 130 коробок с дисперсией 12. Можно ли на уровне значимости </w:t>
      </w:r>
      <w:r w:rsidRPr="00EE07C0">
        <w:rPr>
          <w:rFonts w:ascii="Times New Roman" w:eastAsia="Times New Roman" w:hAnsi="Times New Roman" w:cs="Times New Roman"/>
          <w:sz w:val="24"/>
          <w:szCs w:val="24"/>
          <w:lang w:val="ru-RU" w:eastAsia="ru-RU"/>
        </w:rPr>
        <w:sym w:font="Symbol" w:char="F061"/>
      </w:r>
      <w:r w:rsidRPr="00EE07C0">
        <w:rPr>
          <w:rFonts w:ascii="Times New Roman" w:eastAsia="Times New Roman" w:hAnsi="Times New Roman" w:cs="Times New Roman"/>
          <w:sz w:val="24"/>
          <w:szCs w:val="24"/>
          <w:lang w:val="ru-RU" w:eastAsia="ru-RU"/>
        </w:rPr>
        <w:t xml:space="preserve"> = 0,05 утверждать, что новая упаковка увеличила объем продаж конфет?</w:t>
      </w:r>
    </w:p>
    <w:p w:rsidR="00EE07C0" w:rsidRPr="00EE07C0" w:rsidRDefault="00EE07C0" w:rsidP="00EE07C0">
      <w:pPr>
        <w:spacing w:after="0" w:line="240" w:lineRule="auto"/>
        <w:textAlignment w:val="baseline"/>
        <w:rPr>
          <w:rFonts w:ascii="Times New Roman" w:eastAsia="Times New Roman" w:hAnsi="Times New Roman" w:cs="Times New Roman"/>
          <w:b/>
          <w:bCs/>
          <w:sz w:val="24"/>
          <w:szCs w:val="24"/>
          <w:lang w:val="ru-RU" w:eastAsia="ru-RU"/>
        </w:rPr>
      </w:pPr>
      <w:r w:rsidRPr="00EE07C0">
        <w:rPr>
          <w:rFonts w:ascii="Times New Roman" w:eastAsia="Times New Roman" w:hAnsi="Times New Roman" w:cs="Times New Roman"/>
          <w:sz w:val="24"/>
          <w:szCs w:val="24"/>
          <w:lang w:val="ru-RU" w:eastAsia="ru-RU"/>
        </w:rPr>
        <w:t> </w:t>
      </w:r>
      <w:r w:rsidRPr="00EE07C0">
        <w:rPr>
          <w:rFonts w:ascii="Times New Roman" w:eastAsia="Times New Roman" w:hAnsi="Times New Roman" w:cs="Times New Roman"/>
          <w:b/>
          <w:bCs/>
          <w:sz w:val="24"/>
          <w:szCs w:val="24"/>
          <w:lang w:val="ru-RU" w:eastAsia="ru-RU"/>
        </w:rPr>
        <w:t xml:space="preserve">Задача 16. </w:t>
      </w:r>
      <w:r w:rsidRPr="00EE07C0">
        <w:rPr>
          <w:rFonts w:ascii="Times New Roman" w:eastAsia="Times New Roman" w:hAnsi="Times New Roman" w:cs="Times New Roman"/>
          <w:sz w:val="24"/>
          <w:szCs w:val="24"/>
          <w:lang w:val="ru-RU" w:eastAsia="ru-RU"/>
        </w:rPr>
        <w:t>По данным государственной статистики численность населения в 2009 году составила 141,9 млн. человек, в том числе: городского – 103,7 млн. человек и сельского – 38,2 млн. человек. Рассчитайте относительные показатели структуры и координации.</w:t>
      </w:r>
    </w:p>
    <w:p w:rsidR="00EE07C0" w:rsidRPr="00EE07C0" w:rsidRDefault="00EE07C0" w:rsidP="00EE07C0">
      <w:pPr>
        <w:spacing w:after="0" w:line="240" w:lineRule="auto"/>
        <w:jc w:val="both"/>
        <w:rPr>
          <w:rFonts w:ascii="Times New Roman" w:eastAsia="Times New Roman" w:hAnsi="Times New Roman" w:cs="Times New Roman"/>
          <w:b/>
          <w:bCs/>
          <w:sz w:val="24"/>
          <w:szCs w:val="24"/>
          <w:lang w:val="ru-RU" w:eastAsia="ru-RU"/>
        </w:rPr>
      </w:pPr>
      <w:r w:rsidRPr="00EE07C0">
        <w:rPr>
          <w:rFonts w:ascii="Times New Roman" w:eastAsia="Times New Roman" w:hAnsi="Times New Roman" w:cs="Times New Roman"/>
          <w:b/>
          <w:bCs/>
          <w:sz w:val="24"/>
          <w:szCs w:val="24"/>
          <w:lang w:val="ru-RU" w:eastAsia="ru-RU"/>
        </w:rPr>
        <w:t xml:space="preserve">Задача 17 </w:t>
      </w:r>
      <w:r w:rsidRPr="00EE07C0">
        <w:rPr>
          <w:rFonts w:ascii="Times New Roman" w:eastAsia="Times New Roman" w:hAnsi="Times New Roman" w:cs="Times New Roman"/>
          <w:sz w:val="24"/>
          <w:szCs w:val="24"/>
          <w:lang w:val="ru-RU" w:eastAsia="ru-RU"/>
        </w:rPr>
        <w:t xml:space="preserve">На 1.01.2010 г. коммерческий банк «Альфа» установил в городе </w:t>
      </w:r>
      <w:r w:rsidRPr="00EE07C0">
        <w:rPr>
          <w:rFonts w:ascii="Times New Roman" w:eastAsia="Times New Roman" w:hAnsi="Times New Roman" w:cs="Times New Roman"/>
          <w:sz w:val="24"/>
          <w:szCs w:val="24"/>
          <w:lang w:eastAsia="ru-RU"/>
        </w:rPr>
        <w:t>N</w:t>
      </w:r>
      <w:r w:rsidRPr="00EE07C0">
        <w:rPr>
          <w:rFonts w:ascii="Times New Roman" w:eastAsia="Times New Roman" w:hAnsi="Times New Roman" w:cs="Times New Roman"/>
          <w:sz w:val="24"/>
          <w:szCs w:val="24"/>
          <w:lang w:val="ru-RU" w:eastAsia="ru-RU"/>
        </w:rPr>
        <w:t xml:space="preserve"> 20 банкоматов. К 1.01.2011г. было запланировано увеличение числа банкоматов на 40%. Фактически к 1.01.2011г. работало 25 банкоматов. Определите относительные показатели плана, выполнения (реализации) плана и динамики.</w:t>
      </w:r>
    </w:p>
    <w:p w:rsidR="00EE07C0" w:rsidRPr="00EE07C0" w:rsidRDefault="00EE07C0" w:rsidP="00EE07C0">
      <w:pPr>
        <w:spacing w:after="0" w:line="240" w:lineRule="auto"/>
        <w:jc w:val="both"/>
        <w:rPr>
          <w:rFonts w:ascii="Times New Roman" w:eastAsia="Times New Roman" w:hAnsi="Times New Roman" w:cs="Times New Roman"/>
          <w:b/>
          <w:bCs/>
          <w:sz w:val="24"/>
          <w:szCs w:val="24"/>
          <w:lang w:val="ru-RU" w:eastAsia="ru-RU"/>
        </w:rPr>
      </w:pPr>
      <w:r w:rsidRPr="00EE07C0">
        <w:rPr>
          <w:rFonts w:ascii="Times New Roman" w:eastAsia="Times New Roman" w:hAnsi="Times New Roman" w:cs="Times New Roman"/>
          <w:b/>
          <w:bCs/>
          <w:sz w:val="24"/>
          <w:szCs w:val="24"/>
          <w:lang w:val="ru-RU" w:eastAsia="ru-RU"/>
        </w:rPr>
        <w:t xml:space="preserve">Задача 18. </w:t>
      </w:r>
      <w:r w:rsidRPr="00EE07C0">
        <w:rPr>
          <w:rFonts w:ascii="Times New Roman" w:eastAsia="Times New Roman" w:hAnsi="Times New Roman" w:cs="Times New Roman"/>
          <w:sz w:val="24"/>
          <w:szCs w:val="24"/>
          <w:lang w:val="ru-RU" w:eastAsia="ru-RU"/>
        </w:rPr>
        <w:t>Предприятие перевыполнило план выпуска продукции на 8%. По сравнению с прошлым годом, прирост выпуска продукции составил 4%. Определите относительный показатель плана.</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bCs/>
          <w:sz w:val="24"/>
          <w:szCs w:val="24"/>
          <w:lang w:val="ru-RU" w:eastAsia="ru-RU"/>
        </w:rPr>
        <w:t xml:space="preserve">Задача 19. </w:t>
      </w:r>
      <w:r w:rsidRPr="00EE07C0">
        <w:rPr>
          <w:rFonts w:ascii="Times New Roman" w:eastAsia="Times New Roman" w:hAnsi="Times New Roman" w:cs="Times New Roman"/>
          <w:sz w:val="24"/>
          <w:szCs w:val="24"/>
          <w:lang w:val="ru-RU" w:eastAsia="ru-RU"/>
        </w:rPr>
        <w:t>Имеются следующие данные об оплате труда работников малых предприятий:</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61"/>
        <w:gridCol w:w="1811"/>
        <w:gridCol w:w="2568"/>
        <w:gridCol w:w="2393"/>
        <w:gridCol w:w="1989"/>
      </w:tblGrid>
      <w:tr w:rsidR="00EE07C0" w:rsidRPr="00EE07C0" w:rsidTr="007D1F33">
        <w:tc>
          <w:tcPr>
            <w:tcW w:w="797"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 </w:t>
            </w:r>
          </w:p>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предприятия</w:t>
            </w:r>
          </w:p>
        </w:tc>
        <w:tc>
          <w:tcPr>
            <w:tcW w:w="86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Фонд заработной платы, руб.</w:t>
            </w:r>
          </w:p>
        </w:tc>
        <w:tc>
          <w:tcPr>
            <w:tcW w:w="1232"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Среднесписочная численность работников, чел.</w:t>
            </w:r>
          </w:p>
        </w:tc>
        <w:tc>
          <w:tcPr>
            <w:tcW w:w="1148"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Среднемесячная заработная плата, руб.</w:t>
            </w:r>
          </w:p>
        </w:tc>
        <w:tc>
          <w:tcPr>
            <w:tcW w:w="95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Удельный вес работников, %</w:t>
            </w:r>
          </w:p>
        </w:tc>
      </w:tr>
      <w:tr w:rsidR="00EE07C0" w:rsidRPr="00EE07C0" w:rsidTr="007D1F33">
        <w:tc>
          <w:tcPr>
            <w:tcW w:w="797" w:type="pct"/>
            <w:shd w:val="clear" w:color="auto" w:fill="D9D9D9"/>
          </w:tcPr>
          <w:p w:rsidR="00EE07C0" w:rsidRPr="00EE07C0" w:rsidRDefault="00EE07C0" w:rsidP="00EE07C0">
            <w:pPr>
              <w:spacing w:after="0" w:line="240" w:lineRule="auto"/>
              <w:jc w:val="center"/>
              <w:rPr>
                <w:rFonts w:ascii="Times New Roman" w:eastAsia="Times New Roman" w:hAnsi="Times New Roman" w:cs="Times New Roman"/>
                <w:b/>
                <w:bCs/>
                <w:i/>
                <w:iCs/>
                <w:sz w:val="24"/>
                <w:szCs w:val="24"/>
                <w:lang w:val="ru-RU" w:eastAsia="ru-RU"/>
              </w:rPr>
            </w:pPr>
            <w:r w:rsidRPr="00EE07C0">
              <w:rPr>
                <w:rFonts w:ascii="Times New Roman" w:eastAsia="Times New Roman" w:hAnsi="Times New Roman" w:cs="Times New Roman"/>
                <w:b/>
                <w:bCs/>
                <w:i/>
                <w:iCs/>
                <w:sz w:val="24"/>
                <w:szCs w:val="24"/>
                <w:lang w:val="ru-RU" w:eastAsia="ru-RU"/>
              </w:rPr>
              <w:t>А</w:t>
            </w:r>
          </w:p>
        </w:tc>
        <w:tc>
          <w:tcPr>
            <w:tcW w:w="869" w:type="pct"/>
            <w:shd w:val="clear" w:color="auto" w:fill="D9D9D9"/>
          </w:tcPr>
          <w:p w:rsidR="00EE07C0" w:rsidRPr="00EE07C0" w:rsidRDefault="00EE07C0" w:rsidP="00EE07C0">
            <w:pPr>
              <w:spacing w:after="0" w:line="240" w:lineRule="auto"/>
              <w:jc w:val="center"/>
              <w:rPr>
                <w:rFonts w:ascii="Times New Roman" w:eastAsia="Times New Roman" w:hAnsi="Times New Roman" w:cs="Times New Roman"/>
                <w:b/>
                <w:bCs/>
                <w:i/>
                <w:iCs/>
                <w:sz w:val="24"/>
                <w:szCs w:val="24"/>
                <w:lang w:val="ru-RU" w:eastAsia="ru-RU"/>
              </w:rPr>
            </w:pPr>
            <w:r w:rsidRPr="00EE07C0">
              <w:rPr>
                <w:rFonts w:ascii="Times New Roman" w:eastAsia="Times New Roman" w:hAnsi="Times New Roman" w:cs="Times New Roman"/>
                <w:b/>
                <w:bCs/>
                <w:i/>
                <w:iCs/>
                <w:sz w:val="24"/>
                <w:szCs w:val="24"/>
                <w:lang w:val="ru-RU" w:eastAsia="ru-RU"/>
              </w:rPr>
              <w:t>1</w:t>
            </w:r>
          </w:p>
        </w:tc>
        <w:tc>
          <w:tcPr>
            <w:tcW w:w="1232" w:type="pct"/>
            <w:shd w:val="clear" w:color="auto" w:fill="D9D9D9"/>
          </w:tcPr>
          <w:p w:rsidR="00EE07C0" w:rsidRPr="00EE07C0" w:rsidRDefault="00EE07C0" w:rsidP="00EE07C0">
            <w:pPr>
              <w:spacing w:after="0" w:line="240" w:lineRule="auto"/>
              <w:jc w:val="center"/>
              <w:rPr>
                <w:rFonts w:ascii="Times New Roman" w:eastAsia="Times New Roman" w:hAnsi="Times New Roman" w:cs="Times New Roman"/>
                <w:b/>
                <w:bCs/>
                <w:i/>
                <w:iCs/>
                <w:sz w:val="24"/>
                <w:szCs w:val="24"/>
                <w:lang w:val="ru-RU" w:eastAsia="ru-RU"/>
              </w:rPr>
            </w:pPr>
            <w:r w:rsidRPr="00EE07C0">
              <w:rPr>
                <w:rFonts w:ascii="Times New Roman" w:eastAsia="Times New Roman" w:hAnsi="Times New Roman" w:cs="Times New Roman"/>
                <w:b/>
                <w:bCs/>
                <w:i/>
                <w:iCs/>
                <w:sz w:val="24"/>
                <w:szCs w:val="24"/>
                <w:lang w:val="ru-RU" w:eastAsia="ru-RU"/>
              </w:rPr>
              <w:t>2</w:t>
            </w:r>
          </w:p>
        </w:tc>
        <w:tc>
          <w:tcPr>
            <w:tcW w:w="1148" w:type="pct"/>
            <w:shd w:val="clear" w:color="auto" w:fill="D9D9D9"/>
          </w:tcPr>
          <w:p w:rsidR="00EE07C0" w:rsidRPr="00EE07C0" w:rsidRDefault="00EE07C0" w:rsidP="00EE07C0">
            <w:pPr>
              <w:spacing w:after="0" w:line="240" w:lineRule="auto"/>
              <w:jc w:val="center"/>
              <w:rPr>
                <w:rFonts w:ascii="Times New Roman" w:eastAsia="Times New Roman" w:hAnsi="Times New Roman" w:cs="Times New Roman"/>
                <w:b/>
                <w:bCs/>
                <w:i/>
                <w:iCs/>
                <w:sz w:val="24"/>
                <w:szCs w:val="24"/>
                <w:lang w:val="ru-RU" w:eastAsia="ru-RU"/>
              </w:rPr>
            </w:pPr>
            <w:r w:rsidRPr="00EE07C0">
              <w:rPr>
                <w:rFonts w:ascii="Times New Roman" w:eastAsia="Times New Roman" w:hAnsi="Times New Roman" w:cs="Times New Roman"/>
                <w:b/>
                <w:bCs/>
                <w:i/>
                <w:iCs/>
                <w:sz w:val="24"/>
                <w:szCs w:val="24"/>
                <w:lang w:val="ru-RU" w:eastAsia="ru-RU"/>
              </w:rPr>
              <w:t>3</w:t>
            </w:r>
          </w:p>
        </w:tc>
        <w:tc>
          <w:tcPr>
            <w:tcW w:w="954" w:type="pct"/>
            <w:shd w:val="clear" w:color="auto" w:fill="D9D9D9"/>
          </w:tcPr>
          <w:p w:rsidR="00EE07C0" w:rsidRPr="00EE07C0" w:rsidRDefault="00EE07C0" w:rsidP="00EE07C0">
            <w:pPr>
              <w:spacing w:after="0" w:line="240" w:lineRule="auto"/>
              <w:jc w:val="center"/>
              <w:rPr>
                <w:rFonts w:ascii="Times New Roman" w:eastAsia="Times New Roman" w:hAnsi="Times New Roman" w:cs="Times New Roman"/>
                <w:b/>
                <w:bCs/>
                <w:i/>
                <w:iCs/>
                <w:sz w:val="24"/>
                <w:szCs w:val="24"/>
                <w:lang w:val="ru-RU" w:eastAsia="ru-RU"/>
              </w:rPr>
            </w:pPr>
            <w:r w:rsidRPr="00EE07C0">
              <w:rPr>
                <w:rFonts w:ascii="Times New Roman" w:eastAsia="Times New Roman" w:hAnsi="Times New Roman" w:cs="Times New Roman"/>
                <w:b/>
                <w:bCs/>
                <w:i/>
                <w:iCs/>
                <w:sz w:val="24"/>
                <w:szCs w:val="24"/>
                <w:lang w:val="ru-RU" w:eastAsia="ru-RU"/>
              </w:rPr>
              <w:t>4</w:t>
            </w:r>
          </w:p>
        </w:tc>
      </w:tr>
      <w:tr w:rsidR="00EE07C0" w:rsidRPr="00EE07C0" w:rsidTr="007D1F33">
        <w:tc>
          <w:tcPr>
            <w:tcW w:w="797"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w:t>
            </w:r>
          </w:p>
        </w:tc>
        <w:tc>
          <w:tcPr>
            <w:tcW w:w="86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270 000</w:t>
            </w:r>
          </w:p>
        </w:tc>
        <w:tc>
          <w:tcPr>
            <w:tcW w:w="1232"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300</w:t>
            </w:r>
          </w:p>
        </w:tc>
        <w:tc>
          <w:tcPr>
            <w:tcW w:w="1148"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900</w:t>
            </w:r>
          </w:p>
        </w:tc>
        <w:tc>
          <w:tcPr>
            <w:tcW w:w="95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39,47</w:t>
            </w:r>
          </w:p>
        </w:tc>
      </w:tr>
      <w:tr w:rsidR="00EE07C0" w:rsidRPr="00EE07C0" w:rsidTr="007D1F33">
        <w:tc>
          <w:tcPr>
            <w:tcW w:w="797"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w:t>
            </w:r>
          </w:p>
        </w:tc>
        <w:tc>
          <w:tcPr>
            <w:tcW w:w="86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240 000</w:t>
            </w:r>
          </w:p>
        </w:tc>
        <w:tc>
          <w:tcPr>
            <w:tcW w:w="1232"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200</w:t>
            </w:r>
          </w:p>
        </w:tc>
        <w:tc>
          <w:tcPr>
            <w:tcW w:w="1148"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1200</w:t>
            </w:r>
          </w:p>
        </w:tc>
        <w:tc>
          <w:tcPr>
            <w:tcW w:w="95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26,32</w:t>
            </w:r>
          </w:p>
        </w:tc>
      </w:tr>
      <w:tr w:rsidR="00EE07C0" w:rsidRPr="00EE07C0" w:rsidTr="007D1F33">
        <w:tc>
          <w:tcPr>
            <w:tcW w:w="797"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w:t>
            </w:r>
          </w:p>
        </w:tc>
        <w:tc>
          <w:tcPr>
            <w:tcW w:w="86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260 000</w:t>
            </w:r>
          </w:p>
        </w:tc>
        <w:tc>
          <w:tcPr>
            <w:tcW w:w="1232"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260</w:t>
            </w:r>
          </w:p>
        </w:tc>
        <w:tc>
          <w:tcPr>
            <w:tcW w:w="1148"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1000</w:t>
            </w:r>
          </w:p>
        </w:tc>
        <w:tc>
          <w:tcPr>
            <w:tcW w:w="95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34,21</w:t>
            </w:r>
          </w:p>
        </w:tc>
      </w:tr>
    </w:tbl>
    <w:p w:rsidR="00EE07C0" w:rsidRPr="00EE07C0" w:rsidRDefault="00EE07C0" w:rsidP="00EE07C0">
      <w:pPr>
        <w:spacing w:after="0" w:line="240" w:lineRule="auto"/>
        <w:ind w:left="567"/>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Определите среднюю заработную плату работников предприятий, используя показатели: а) гр. 1 и 2; б) гр. 2 и 3; в) гр. 1 и 3; г) гр. 3 и 4.</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bCs/>
          <w:sz w:val="24"/>
          <w:szCs w:val="24"/>
          <w:lang w:val="ru-RU" w:eastAsia="ru-RU"/>
        </w:rPr>
        <w:t xml:space="preserve">Задача 20 </w:t>
      </w:r>
      <w:r w:rsidRPr="00EE07C0">
        <w:rPr>
          <w:rFonts w:ascii="Times New Roman" w:eastAsia="Times New Roman" w:hAnsi="Times New Roman" w:cs="Times New Roman"/>
          <w:sz w:val="24"/>
          <w:szCs w:val="24"/>
          <w:lang w:val="ru-RU" w:eastAsia="ru-RU"/>
        </w:rPr>
        <w:t>Банк имеет данные о работе трех обменных пунктов валюты за день:</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7"/>
        <w:gridCol w:w="2569"/>
        <w:gridCol w:w="2423"/>
        <w:gridCol w:w="3429"/>
      </w:tblGrid>
      <w:tr w:rsidR="00EE07C0" w:rsidRPr="00E96D69" w:rsidTr="007D1F33">
        <w:tc>
          <w:tcPr>
            <w:tcW w:w="0" w:type="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обменного пункта</w:t>
            </w:r>
          </w:p>
        </w:tc>
        <w:tc>
          <w:tcPr>
            <w:tcW w:w="0" w:type="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Валютный курс, руб./долл.</w:t>
            </w:r>
          </w:p>
        </w:tc>
        <w:tc>
          <w:tcPr>
            <w:tcW w:w="0" w:type="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Объем продаж, тыс. долл.</w:t>
            </w:r>
          </w:p>
        </w:tc>
        <w:tc>
          <w:tcPr>
            <w:tcW w:w="0" w:type="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Выручка от продажи валюты, тыс. </w:t>
            </w:r>
            <w:proofErr w:type="spellStart"/>
            <w:r w:rsidRPr="00EE07C0">
              <w:rPr>
                <w:rFonts w:ascii="Times New Roman" w:eastAsia="Times New Roman" w:hAnsi="Times New Roman" w:cs="Times New Roman"/>
                <w:sz w:val="24"/>
                <w:szCs w:val="24"/>
                <w:lang w:val="ru-RU" w:eastAsia="ru-RU"/>
              </w:rPr>
              <w:t>руб</w:t>
            </w:r>
            <w:proofErr w:type="spellEnd"/>
          </w:p>
        </w:tc>
      </w:tr>
      <w:tr w:rsidR="00EE07C0" w:rsidRPr="00EE07C0" w:rsidTr="007D1F33">
        <w:tc>
          <w:tcPr>
            <w:tcW w:w="0" w:type="auto"/>
            <w:shd w:val="clear" w:color="auto" w:fill="D9D9D9"/>
          </w:tcPr>
          <w:p w:rsidR="00EE07C0" w:rsidRPr="00EE07C0" w:rsidRDefault="00EE07C0" w:rsidP="00EE07C0">
            <w:pPr>
              <w:keepNext/>
              <w:keepLines/>
              <w:spacing w:after="0" w:line="240" w:lineRule="auto"/>
              <w:outlineLvl w:val="3"/>
              <w:rPr>
                <w:rFonts w:ascii="Times New Roman" w:eastAsia="Times New Roman" w:hAnsi="Times New Roman" w:cs="Times New Roman"/>
                <w:b/>
                <w:bCs/>
                <w:i/>
                <w:iCs/>
                <w:color w:val="4F81BD"/>
                <w:sz w:val="24"/>
                <w:szCs w:val="24"/>
                <w:lang w:val="ru-RU" w:eastAsia="ru-RU"/>
              </w:rPr>
            </w:pPr>
            <w:r w:rsidRPr="00EE07C0">
              <w:rPr>
                <w:rFonts w:ascii="Times New Roman" w:eastAsia="Times New Roman" w:hAnsi="Times New Roman" w:cs="Times New Roman"/>
                <w:b/>
                <w:bCs/>
                <w:i/>
                <w:iCs/>
                <w:color w:val="000000"/>
                <w:sz w:val="24"/>
                <w:szCs w:val="24"/>
                <w:lang w:val="ru-RU" w:eastAsia="ru-RU"/>
              </w:rPr>
              <w:t>А</w:t>
            </w:r>
          </w:p>
        </w:tc>
        <w:tc>
          <w:tcPr>
            <w:tcW w:w="0" w:type="auto"/>
            <w:shd w:val="clear" w:color="auto" w:fill="D9D9D9"/>
          </w:tcPr>
          <w:p w:rsidR="00EE07C0" w:rsidRPr="00EE07C0" w:rsidRDefault="00EE07C0" w:rsidP="00EE07C0">
            <w:pPr>
              <w:spacing w:after="0" w:line="240" w:lineRule="auto"/>
              <w:jc w:val="center"/>
              <w:rPr>
                <w:rFonts w:ascii="Times New Roman" w:eastAsia="Times New Roman" w:hAnsi="Times New Roman" w:cs="Times New Roman"/>
                <w:b/>
                <w:bCs/>
                <w:i/>
                <w:iCs/>
                <w:sz w:val="24"/>
                <w:szCs w:val="24"/>
                <w:lang w:val="ru-RU" w:eastAsia="ru-RU"/>
              </w:rPr>
            </w:pPr>
            <w:r w:rsidRPr="00EE07C0">
              <w:rPr>
                <w:rFonts w:ascii="Times New Roman" w:eastAsia="Times New Roman" w:hAnsi="Times New Roman" w:cs="Times New Roman"/>
                <w:b/>
                <w:bCs/>
                <w:i/>
                <w:iCs/>
                <w:sz w:val="24"/>
                <w:szCs w:val="24"/>
                <w:lang w:val="ru-RU" w:eastAsia="ru-RU"/>
              </w:rPr>
              <w:t>1</w:t>
            </w:r>
          </w:p>
        </w:tc>
        <w:tc>
          <w:tcPr>
            <w:tcW w:w="0" w:type="auto"/>
            <w:shd w:val="clear" w:color="auto" w:fill="D9D9D9"/>
          </w:tcPr>
          <w:p w:rsidR="00EE07C0" w:rsidRPr="00EE07C0" w:rsidRDefault="00EE07C0" w:rsidP="00EE07C0">
            <w:pPr>
              <w:spacing w:after="0" w:line="240" w:lineRule="auto"/>
              <w:jc w:val="center"/>
              <w:rPr>
                <w:rFonts w:ascii="Times New Roman" w:eastAsia="Times New Roman" w:hAnsi="Times New Roman" w:cs="Times New Roman"/>
                <w:b/>
                <w:bCs/>
                <w:i/>
                <w:iCs/>
                <w:sz w:val="24"/>
                <w:szCs w:val="24"/>
                <w:lang w:val="ru-RU" w:eastAsia="ru-RU"/>
              </w:rPr>
            </w:pPr>
            <w:r w:rsidRPr="00EE07C0">
              <w:rPr>
                <w:rFonts w:ascii="Times New Roman" w:eastAsia="Times New Roman" w:hAnsi="Times New Roman" w:cs="Times New Roman"/>
                <w:b/>
                <w:bCs/>
                <w:i/>
                <w:iCs/>
                <w:sz w:val="24"/>
                <w:szCs w:val="24"/>
                <w:lang w:val="ru-RU" w:eastAsia="ru-RU"/>
              </w:rPr>
              <w:t>2</w:t>
            </w:r>
          </w:p>
        </w:tc>
        <w:tc>
          <w:tcPr>
            <w:tcW w:w="0" w:type="auto"/>
            <w:shd w:val="clear" w:color="auto" w:fill="D9D9D9"/>
          </w:tcPr>
          <w:p w:rsidR="00EE07C0" w:rsidRPr="00EE07C0" w:rsidRDefault="00EE07C0" w:rsidP="00EE07C0">
            <w:pPr>
              <w:spacing w:after="0" w:line="240" w:lineRule="auto"/>
              <w:jc w:val="center"/>
              <w:rPr>
                <w:rFonts w:ascii="Times New Roman" w:eastAsia="Times New Roman" w:hAnsi="Times New Roman" w:cs="Times New Roman"/>
                <w:b/>
                <w:bCs/>
                <w:i/>
                <w:iCs/>
                <w:sz w:val="24"/>
                <w:szCs w:val="24"/>
                <w:lang w:val="ru-RU" w:eastAsia="ru-RU"/>
              </w:rPr>
            </w:pPr>
            <w:r w:rsidRPr="00EE07C0">
              <w:rPr>
                <w:rFonts w:ascii="Times New Roman" w:eastAsia="Times New Roman" w:hAnsi="Times New Roman" w:cs="Times New Roman"/>
                <w:b/>
                <w:bCs/>
                <w:i/>
                <w:iCs/>
                <w:sz w:val="24"/>
                <w:szCs w:val="24"/>
                <w:lang w:val="ru-RU" w:eastAsia="ru-RU"/>
              </w:rPr>
              <w:t>3</w:t>
            </w:r>
          </w:p>
        </w:tc>
      </w:tr>
      <w:tr w:rsidR="00EE07C0" w:rsidRPr="00EE07C0" w:rsidTr="007D1F33">
        <w:tc>
          <w:tcPr>
            <w:tcW w:w="0" w:type="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w:t>
            </w:r>
          </w:p>
        </w:tc>
        <w:tc>
          <w:tcPr>
            <w:tcW w:w="0" w:type="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28,70</w:t>
            </w:r>
          </w:p>
        </w:tc>
        <w:tc>
          <w:tcPr>
            <w:tcW w:w="0" w:type="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8,1</w:t>
            </w:r>
          </w:p>
        </w:tc>
        <w:tc>
          <w:tcPr>
            <w:tcW w:w="0" w:type="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232,47</w:t>
            </w:r>
          </w:p>
        </w:tc>
      </w:tr>
      <w:tr w:rsidR="00EE07C0" w:rsidRPr="00EE07C0" w:rsidTr="007D1F33">
        <w:tc>
          <w:tcPr>
            <w:tcW w:w="0" w:type="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w:t>
            </w:r>
          </w:p>
        </w:tc>
        <w:tc>
          <w:tcPr>
            <w:tcW w:w="0" w:type="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28,68</w:t>
            </w:r>
          </w:p>
        </w:tc>
        <w:tc>
          <w:tcPr>
            <w:tcW w:w="0" w:type="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10,4</w:t>
            </w:r>
          </w:p>
        </w:tc>
        <w:tc>
          <w:tcPr>
            <w:tcW w:w="0" w:type="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298,27</w:t>
            </w:r>
          </w:p>
        </w:tc>
      </w:tr>
      <w:tr w:rsidR="00EE07C0" w:rsidRPr="00EE07C0" w:rsidTr="007D1F33">
        <w:tc>
          <w:tcPr>
            <w:tcW w:w="0" w:type="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w:t>
            </w:r>
          </w:p>
        </w:tc>
        <w:tc>
          <w:tcPr>
            <w:tcW w:w="0" w:type="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28,73</w:t>
            </w:r>
          </w:p>
        </w:tc>
        <w:tc>
          <w:tcPr>
            <w:tcW w:w="0" w:type="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5,2</w:t>
            </w:r>
          </w:p>
        </w:tc>
        <w:tc>
          <w:tcPr>
            <w:tcW w:w="0" w:type="auto"/>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149,40</w:t>
            </w:r>
          </w:p>
        </w:tc>
      </w:tr>
    </w:tbl>
    <w:p w:rsidR="00EE07C0" w:rsidRPr="00EE07C0" w:rsidRDefault="00EE07C0" w:rsidP="00EE07C0">
      <w:pPr>
        <w:spacing w:after="0" w:line="240" w:lineRule="auto"/>
        <w:ind w:left="567"/>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Определите средний взвешенный курс доллара по трем обменным пунктам банка, используя показатели: а) гр. 1 и 2; б) гр. 1 и 3; в) гр. 2 и 3.</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bCs/>
          <w:sz w:val="24"/>
          <w:szCs w:val="24"/>
          <w:lang w:val="ru-RU" w:eastAsia="ru-RU"/>
        </w:rPr>
        <w:t>Задача 21.</w:t>
      </w:r>
      <w:r w:rsidRPr="00EE07C0">
        <w:rPr>
          <w:rFonts w:ascii="Times New Roman" w:eastAsia="Times New Roman" w:hAnsi="Times New Roman" w:cs="Times New Roman"/>
          <w:sz w:val="24"/>
          <w:szCs w:val="24"/>
          <w:lang w:val="ru-RU" w:eastAsia="ru-RU"/>
        </w:rPr>
        <w:t>По данным выборочного обследования заработной платы работников бюджетной сферы получены следующие показатели:</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2881"/>
        <w:gridCol w:w="2480"/>
        <w:gridCol w:w="2635"/>
      </w:tblGrid>
      <w:tr w:rsidR="00EE07C0" w:rsidRPr="00EE07C0" w:rsidTr="007D1F33">
        <w:tc>
          <w:tcPr>
            <w:tcW w:w="116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lastRenderedPageBreak/>
              <w:t>Отрасль</w:t>
            </w:r>
          </w:p>
        </w:tc>
        <w:tc>
          <w:tcPr>
            <w:tcW w:w="1382"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Средняя заработная плата, руб.</w:t>
            </w:r>
          </w:p>
        </w:tc>
        <w:tc>
          <w:tcPr>
            <w:tcW w:w="1190"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Численность работников, чел.</w:t>
            </w:r>
          </w:p>
        </w:tc>
        <w:tc>
          <w:tcPr>
            <w:tcW w:w="126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Дисперсия заработной платы</w:t>
            </w:r>
          </w:p>
        </w:tc>
      </w:tr>
      <w:tr w:rsidR="00EE07C0" w:rsidRPr="00EE07C0" w:rsidTr="007D1F33">
        <w:tc>
          <w:tcPr>
            <w:tcW w:w="1164" w:type="pct"/>
          </w:tcPr>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здравоохранение</w:t>
            </w:r>
          </w:p>
        </w:tc>
        <w:tc>
          <w:tcPr>
            <w:tcW w:w="1382"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600</w:t>
            </w:r>
          </w:p>
        </w:tc>
        <w:tc>
          <w:tcPr>
            <w:tcW w:w="1190"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80</w:t>
            </w:r>
          </w:p>
        </w:tc>
        <w:tc>
          <w:tcPr>
            <w:tcW w:w="126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4900</w:t>
            </w:r>
          </w:p>
        </w:tc>
      </w:tr>
      <w:tr w:rsidR="00EE07C0" w:rsidRPr="00EE07C0" w:rsidTr="007D1F33">
        <w:tc>
          <w:tcPr>
            <w:tcW w:w="1164" w:type="pct"/>
          </w:tcPr>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образование</w:t>
            </w:r>
          </w:p>
        </w:tc>
        <w:tc>
          <w:tcPr>
            <w:tcW w:w="1382"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800</w:t>
            </w:r>
          </w:p>
        </w:tc>
        <w:tc>
          <w:tcPr>
            <w:tcW w:w="1190"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120</w:t>
            </w:r>
          </w:p>
        </w:tc>
        <w:tc>
          <w:tcPr>
            <w:tcW w:w="126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16900</w:t>
            </w:r>
          </w:p>
        </w:tc>
      </w:tr>
    </w:tbl>
    <w:p w:rsidR="00EE07C0" w:rsidRPr="00EE07C0" w:rsidRDefault="00EE07C0" w:rsidP="00EE07C0">
      <w:pPr>
        <w:spacing w:after="0" w:line="240" w:lineRule="auto"/>
        <w:ind w:left="567"/>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Определить: 1) среднюю заработную плату работников по двум отраслям;</w:t>
      </w:r>
    </w:p>
    <w:p w:rsidR="00EE07C0" w:rsidRPr="00EE07C0" w:rsidRDefault="00EE07C0" w:rsidP="00EE07C0">
      <w:pPr>
        <w:spacing w:after="0" w:line="240" w:lineRule="auto"/>
        <w:ind w:left="567"/>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 дисперсии заработной платы;</w:t>
      </w:r>
    </w:p>
    <w:p w:rsidR="00EE07C0" w:rsidRPr="00EE07C0" w:rsidRDefault="00EE07C0" w:rsidP="00EE07C0">
      <w:pPr>
        <w:spacing w:after="0" w:line="240" w:lineRule="auto"/>
        <w:ind w:left="567"/>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 коэффициент детерминации и эмпирическое корреляционное отношение.</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bCs/>
          <w:sz w:val="24"/>
          <w:szCs w:val="24"/>
          <w:lang w:val="ru-RU" w:eastAsia="ru-RU"/>
        </w:rPr>
        <w:t>Задача 22.</w:t>
      </w:r>
      <w:r w:rsidRPr="00EE07C0">
        <w:rPr>
          <w:rFonts w:ascii="Times New Roman" w:eastAsia="Times New Roman" w:hAnsi="Times New Roman" w:cs="Times New Roman"/>
          <w:sz w:val="24"/>
          <w:szCs w:val="24"/>
          <w:lang w:val="ru-RU" w:eastAsia="ru-RU"/>
        </w:rPr>
        <w:t>В районе 20 тыс. семей, проживающих в городах, поселках городского типа и сельской местности. В результате были получены следующие данные о среднем числе детей в семьях:</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49"/>
        <w:gridCol w:w="2787"/>
        <w:gridCol w:w="2364"/>
        <w:gridCol w:w="2322"/>
      </w:tblGrid>
      <w:tr w:rsidR="00EE07C0" w:rsidRPr="00EE07C0" w:rsidTr="007D1F33">
        <w:tc>
          <w:tcPr>
            <w:tcW w:w="1415"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Семьи, проживающие</w:t>
            </w:r>
          </w:p>
        </w:tc>
        <w:tc>
          <w:tcPr>
            <w:tcW w:w="1337"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Удельный вес семей  в генеральной совокупности, %</w:t>
            </w:r>
          </w:p>
        </w:tc>
        <w:tc>
          <w:tcPr>
            <w:tcW w:w="113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Среднее число детей в семьях</w:t>
            </w:r>
          </w:p>
        </w:tc>
        <w:tc>
          <w:tcPr>
            <w:tcW w:w="111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Среднее </w:t>
            </w:r>
            <w:proofErr w:type="spellStart"/>
            <w:r w:rsidRPr="00EE07C0">
              <w:rPr>
                <w:rFonts w:ascii="Times New Roman" w:eastAsia="Times New Roman" w:hAnsi="Times New Roman" w:cs="Times New Roman"/>
                <w:sz w:val="24"/>
                <w:szCs w:val="24"/>
                <w:lang w:val="ru-RU" w:eastAsia="ru-RU"/>
              </w:rPr>
              <w:t>квадратическое</w:t>
            </w:r>
            <w:proofErr w:type="spellEnd"/>
            <w:r w:rsidRPr="00EE07C0">
              <w:rPr>
                <w:rFonts w:ascii="Times New Roman" w:eastAsia="Times New Roman" w:hAnsi="Times New Roman" w:cs="Times New Roman"/>
                <w:sz w:val="24"/>
                <w:szCs w:val="24"/>
                <w:lang w:val="ru-RU" w:eastAsia="ru-RU"/>
              </w:rPr>
              <w:t xml:space="preserve"> отклонение</w:t>
            </w:r>
          </w:p>
        </w:tc>
      </w:tr>
      <w:tr w:rsidR="00EE07C0" w:rsidRPr="00EE07C0" w:rsidTr="007D1F33">
        <w:tc>
          <w:tcPr>
            <w:tcW w:w="1415" w:type="pct"/>
          </w:tcPr>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В городах </w:t>
            </w:r>
          </w:p>
        </w:tc>
        <w:tc>
          <w:tcPr>
            <w:tcW w:w="1337"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50</w:t>
            </w:r>
          </w:p>
        </w:tc>
        <w:tc>
          <w:tcPr>
            <w:tcW w:w="113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2,3</w:t>
            </w:r>
          </w:p>
        </w:tc>
        <w:tc>
          <w:tcPr>
            <w:tcW w:w="111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1,2</w:t>
            </w:r>
          </w:p>
        </w:tc>
      </w:tr>
      <w:tr w:rsidR="00EE07C0" w:rsidRPr="00EE07C0" w:rsidTr="007D1F33">
        <w:tc>
          <w:tcPr>
            <w:tcW w:w="1415" w:type="pct"/>
          </w:tcPr>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В пос. </w:t>
            </w:r>
            <w:proofErr w:type="spellStart"/>
            <w:r w:rsidRPr="00EE07C0">
              <w:rPr>
                <w:rFonts w:ascii="Times New Roman" w:eastAsia="Times New Roman" w:hAnsi="Times New Roman" w:cs="Times New Roman"/>
                <w:sz w:val="24"/>
                <w:szCs w:val="24"/>
                <w:lang w:val="ru-RU" w:eastAsia="ru-RU"/>
              </w:rPr>
              <w:t>гор.типа</w:t>
            </w:r>
            <w:proofErr w:type="spellEnd"/>
          </w:p>
        </w:tc>
        <w:tc>
          <w:tcPr>
            <w:tcW w:w="1337"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10</w:t>
            </w:r>
          </w:p>
        </w:tc>
        <w:tc>
          <w:tcPr>
            <w:tcW w:w="113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1,8</w:t>
            </w:r>
          </w:p>
        </w:tc>
        <w:tc>
          <w:tcPr>
            <w:tcW w:w="111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0,5</w:t>
            </w:r>
          </w:p>
        </w:tc>
      </w:tr>
      <w:tr w:rsidR="00EE07C0" w:rsidRPr="00EE07C0" w:rsidTr="007D1F33">
        <w:tc>
          <w:tcPr>
            <w:tcW w:w="1415" w:type="pct"/>
          </w:tcPr>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В сельской местности</w:t>
            </w:r>
          </w:p>
        </w:tc>
        <w:tc>
          <w:tcPr>
            <w:tcW w:w="1337"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40</w:t>
            </w:r>
          </w:p>
        </w:tc>
        <w:tc>
          <w:tcPr>
            <w:tcW w:w="113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2,8</w:t>
            </w:r>
          </w:p>
        </w:tc>
        <w:tc>
          <w:tcPr>
            <w:tcW w:w="111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2,5</w:t>
            </w:r>
          </w:p>
        </w:tc>
      </w:tr>
    </w:tbl>
    <w:p w:rsidR="00EE07C0" w:rsidRPr="00EE07C0" w:rsidRDefault="00EE07C0" w:rsidP="00EE07C0">
      <w:pPr>
        <w:spacing w:after="0" w:line="240" w:lineRule="auto"/>
        <w:ind w:left="567"/>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Используя правило сложения дисперсий определите коэффициент детерминации и эмпирическое корреляционное отношение.</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bCs/>
          <w:sz w:val="24"/>
          <w:szCs w:val="24"/>
          <w:lang w:val="ru-RU" w:eastAsia="ru-RU"/>
        </w:rPr>
        <w:t>Задача 23.</w:t>
      </w:r>
      <w:r w:rsidRPr="00EE07C0">
        <w:rPr>
          <w:rFonts w:ascii="Times New Roman" w:eastAsia="Times New Roman" w:hAnsi="Times New Roman" w:cs="Times New Roman"/>
          <w:sz w:val="24"/>
          <w:szCs w:val="24"/>
          <w:lang w:val="ru-RU" w:eastAsia="ru-RU"/>
        </w:rPr>
        <w:t>Имеются данные по 10 группам населения о среднегодовом доходе и уровне потребления мяса жителями штата Канзас (США):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720"/>
        <w:gridCol w:w="719"/>
        <w:gridCol w:w="713"/>
        <w:gridCol w:w="950"/>
        <w:gridCol w:w="713"/>
        <w:gridCol w:w="713"/>
        <w:gridCol w:w="713"/>
        <w:gridCol w:w="713"/>
        <w:gridCol w:w="713"/>
        <w:gridCol w:w="713"/>
      </w:tblGrid>
      <w:tr w:rsidR="00EE07C0" w:rsidRPr="00EE07C0" w:rsidTr="007D1F33">
        <w:trPr>
          <w:jc w:val="center"/>
        </w:trPr>
        <w:tc>
          <w:tcPr>
            <w:tcW w:w="1459" w:type="pct"/>
          </w:tcPr>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Среднегодовой доход в среднем по группе, тыс. дол.</w:t>
            </w:r>
          </w:p>
        </w:tc>
        <w:tc>
          <w:tcPr>
            <w:tcW w:w="345"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35,8</w:t>
            </w:r>
          </w:p>
        </w:tc>
        <w:tc>
          <w:tcPr>
            <w:tcW w:w="345"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48,3</w:t>
            </w:r>
          </w:p>
        </w:tc>
        <w:tc>
          <w:tcPr>
            <w:tcW w:w="342"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67,3</w:t>
            </w:r>
          </w:p>
        </w:tc>
        <w:tc>
          <w:tcPr>
            <w:tcW w:w="456"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120,7</w:t>
            </w:r>
          </w:p>
        </w:tc>
        <w:tc>
          <w:tcPr>
            <w:tcW w:w="342"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21,4</w:t>
            </w:r>
          </w:p>
        </w:tc>
        <w:tc>
          <w:tcPr>
            <w:tcW w:w="342"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90,4</w:t>
            </w:r>
          </w:p>
        </w:tc>
        <w:tc>
          <w:tcPr>
            <w:tcW w:w="342"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85,1</w:t>
            </w:r>
          </w:p>
        </w:tc>
        <w:tc>
          <w:tcPr>
            <w:tcW w:w="342"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63,8</w:t>
            </w:r>
          </w:p>
        </w:tc>
        <w:tc>
          <w:tcPr>
            <w:tcW w:w="342"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39,7</w:t>
            </w:r>
          </w:p>
        </w:tc>
        <w:tc>
          <w:tcPr>
            <w:tcW w:w="342"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58,5</w:t>
            </w:r>
          </w:p>
        </w:tc>
      </w:tr>
      <w:tr w:rsidR="00EE07C0" w:rsidRPr="00EE07C0" w:rsidTr="007D1F33">
        <w:trPr>
          <w:jc w:val="center"/>
        </w:trPr>
        <w:tc>
          <w:tcPr>
            <w:tcW w:w="1459" w:type="pct"/>
          </w:tcPr>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Годовое потребление мяса на душу населения в среднем по группе, кг.</w:t>
            </w:r>
          </w:p>
        </w:tc>
        <w:tc>
          <w:tcPr>
            <w:tcW w:w="345"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22,1</w:t>
            </w:r>
          </w:p>
        </w:tc>
        <w:tc>
          <w:tcPr>
            <w:tcW w:w="345"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29,5</w:t>
            </w:r>
          </w:p>
        </w:tc>
        <w:tc>
          <w:tcPr>
            <w:tcW w:w="342"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41,1</w:t>
            </w:r>
          </w:p>
        </w:tc>
        <w:tc>
          <w:tcPr>
            <w:tcW w:w="456"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47,3</w:t>
            </w:r>
          </w:p>
        </w:tc>
        <w:tc>
          <w:tcPr>
            <w:tcW w:w="342"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20,3</w:t>
            </w:r>
          </w:p>
        </w:tc>
        <w:tc>
          <w:tcPr>
            <w:tcW w:w="342"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46,0</w:t>
            </w:r>
          </w:p>
        </w:tc>
        <w:tc>
          <w:tcPr>
            <w:tcW w:w="342"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45,3</w:t>
            </w:r>
          </w:p>
        </w:tc>
        <w:tc>
          <w:tcPr>
            <w:tcW w:w="342"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40,1</w:t>
            </w:r>
          </w:p>
        </w:tc>
        <w:tc>
          <w:tcPr>
            <w:tcW w:w="342"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30,1</w:t>
            </w:r>
          </w:p>
        </w:tc>
        <w:tc>
          <w:tcPr>
            <w:tcW w:w="342"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38,2</w:t>
            </w:r>
          </w:p>
        </w:tc>
      </w:tr>
    </w:tbl>
    <w:p w:rsidR="00EE07C0" w:rsidRPr="00EE07C0" w:rsidRDefault="00EE07C0" w:rsidP="00EE07C0">
      <w:pPr>
        <w:spacing w:after="0" w:line="240" w:lineRule="auto"/>
        <w:ind w:left="567"/>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Рассчитайте линейный коэффициент корреляции и проверьте его значимость.</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bCs/>
          <w:sz w:val="24"/>
          <w:szCs w:val="24"/>
          <w:lang w:val="ru-RU" w:eastAsia="ru-RU"/>
        </w:rPr>
        <w:t>Задача 24.</w:t>
      </w:r>
      <w:r w:rsidRPr="00EE07C0">
        <w:rPr>
          <w:rFonts w:ascii="Times New Roman" w:eastAsia="Times New Roman" w:hAnsi="Times New Roman" w:cs="Times New Roman"/>
          <w:sz w:val="24"/>
          <w:szCs w:val="24"/>
          <w:lang w:val="ru-RU" w:eastAsia="ru-RU"/>
        </w:rPr>
        <w:t>По результатам ранжирования стран по уровню эффективности экономики и степени политического риска, определите коэффициенты ранговой корреляции и сделайте выводы</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8"/>
        <w:gridCol w:w="925"/>
        <w:gridCol w:w="925"/>
        <w:gridCol w:w="925"/>
        <w:gridCol w:w="925"/>
        <w:gridCol w:w="925"/>
        <w:gridCol w:w="925"/>
        <w:gridCol w:w="933"/>
      </w:tblGrid>
      <w:tr w:rsidR="00EE07C0" w:rsidRPr="00EE07C0" w:rsidTr="007D1F33">
        <w:trPr>
          <w:cantSplit/>
        </w:trPr>
        <w:tc>
          <w:tcPr>
            <w:tcW w:w="1853" w:type="pct"/>
            <w:vMerge w:val="restart"/>
            <w:vAlign w:val="center"/>
          </w:tcPr>
          <w:p w:rsidR="00EE07C0" w:rsidRPr="00EE07C0" w:rsidRDefault="00EE07C0" w:rsidP="00EE07C0">
            <w:pPr>
              <w:keepNext/>
              <w:keepLines/>
              <w:spacing w:after="0" w:line="240" w:lineRule="auto"/>
              <w:outlineLvl w:val="8"/>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Показатель</w:t>
            </w:r>
          </w:p>
        </w:tc>
        <w:tc>
          <w:tcPr>
            <w:tcW w:w="3147" w:type="pct"/>
            <w:gridSpan w:val="7"/>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Ранг стран</w:t>
            </w:r>
          </w:p>
        </w:tc>
      </w:tr>
      <w:tr w:rsidR="00EE07C0" w:rsidRPr="00EE07C0" w:rsidTr="007D1F33">
        <w:trPr>
          <w:cantSplit/>
        </w:trPr>
        <w:tc>
          <w:tcPr>
            <w:tcW w:w="1853" w:type="pct"/>
            <w:vMerge/>
          </w:tcPr>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p>
        </w:tc>
        <w:tc>
          <w:tcPr>
            <w:tcW w:w="44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А</w:t>
            </w:r>
          </w:p>
        </w:tc>
        <w:tc>
          <w:tcPr>
            <w:tcW w:w="44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eastAsia="ru-RU"/>
              </w:rPr>
              <w:t>B</w:t>
            </w:r>
          </w:p>
        </w:tc>
        <w:tc>
          <w:tcPr>
            <w:tcW w:w="44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eastAsia="ru-RU"/>
              </w:rPr>
              <w:t>C</w:t>
            </w:r>
          </w:p>
        </w:tc>
        <w:tc>
          <w:tcPr>
            <w:tcW w:w="44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eastAsia="ru-RU"/>
              </w:rPr>
            </w:pPr>
            <w:r w:rsidRPr="00EE07C0">
              <w:rPr>
                <w:rFonts w:ascii="Times New Roman" w:eastAsia="Times New Roman" w:hAnsi="Times New Roman" w:cs="Times New Roman"/>
                <w:sz w:val="24"/>
                <w:szCs w:val="24"/>
                <w:lang w:eastAsia="ru-RU"/>
              </w:rPr>
              <w:t>D</w:t>
            </w:r>
          </w:p>
        </w:tc>
        <w:tc>
          <w:tcPr>
            <w:tcW w:w="44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eastAsia="ru-RU"/>
              </w:rPr>
            </w:pPr>
            <w:r w:rsidRPr="00EE07C0">
              <w:rPr>
                <w:rFonts w:ascii="Times New Roman" w:eastAsia="Times New Roman" w:hAnsi="Times New Roman" w:cs="Times New Roman"/>
                <w:sz w:val="24"/>
                <w:szCs w:val="24"/>
                <w:lang w:eastAsia="ru-RU"/>
              </w:rPr>
              <w:t>K</w:t>
            </w:r>
          </w:p>
        </w:tc>
        <w:tc>
          <w:tcPr>
            <w:tcW w:w="44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eastAsia="ru-RU"/>
              </w:rPr>
            </w:pPr>
            <w:r w:rsidRPr="00EE07C0">
              <w:rPr>
                <w:rFonts w:ascii="Times New Roman" w:eastAsia="Times New Roman" w:hAnsi="Times New Roman" w:cs="Times New Roman"/>
                <w:sz w:val="24"/>
                <w:szCs w:val="24"/>
                <w:lang w:eastAsia="ru-RU"/>
              </w:rPr>
              <w:t>M</w:t>
            </w:r>
          </w:p>
        </w:tc>
        <w:tc>
          <w:tcPr>
            <w:tcW w:w="453"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eastAsia="ru-RU"/>
              </w:rPr>
            </w:pPr>
            <w:r w:rsidRPr="00EE07C0">
              <w:rPr>
                <w:rFonts w:ascii="Times New Roman" w:eastAsia="Times New Roman" w:hAnsi="Times New Roman" w:cs="Times New Roman"/>
                <w:sz w:val="24"/>
                <w:szCs w:val="24"/>
                <w:lang w:eastAsia="ru-RU"/>
              </w:rPr>
              <w:t>P</w:t>
            </w:r>
          </w:p>
        </w:tc>
      </w:tr>
      <w:tr w:rsidR="00EE07C0" w:rsidRPr="00EE07C0" w:rsidTr="007D1F33">
        <w:tc>
          <w:tcPr>
            <w:tcW w:w="1853" w:type="pct"/>
          </w:tcPr>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Эффективность экономики</w:t>
            </w:r>
          </w:p>
        </w:tc>
        <w:tc>
          <w:tcPr>
            <w:tcW w:w="44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6</w:t>
            </w:r>
          </w:p>
        </w:tc>
        <w:tc>
          <w:tcPr>
            <w:tcW w:w="44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7</w:t>
            </w:r>
          </w:p>
        </w:tc>
        <w:tc>
          <w:tcPr>
            <w:tcW w:w="44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4</w:t>
            </w:r>
          </w:p>
        </w:tc>
        <w:tc>
          <w:tcPr>
            <w:tcW w:w="44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w:t>
            </w:r>
          </w:p>
        </w:tc>
        <w:tc>
          <w:tcPr>
            <w:tcW w:w="44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w:t>
            </w:r>
          </w:p>
        </w:tc>
        <w:tc>
          <w:tcPr>
            <w:tcW w:w="44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w:t>
            </w:r>
          </w:p>
        </w:tc>
        <w:tc>
          <w:tcPr>
            <w:tcW w:w="453"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w:t>
            </w:r>
          </w:p>
        </w:tc>
      </w:tr>
      <w:tr w:rsidR="00EE07C0" w:rsidRPr="00EE07C0" w:rsidTr="007D1F33">
        <w:tc>
          <w:tcPr>
            <w:tcW w:w="1853" w:type="pct"/>
          </w:tcPr>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Степень политического риска</w:t>
            </w:r>
          </w:p>
        </w:tc>
        <w:tc>
          <w:tcPr>
            <w:tcW w:w="44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w:t>
            </w:r>
          </w:p>
        </w:tc>
        <w:tc>
          <w:tcPr>
            <w:tcW w:w="44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w:t>
            </w:r>
          </w:p>
        </w:tc>
        <w:tc>
          <w:tcPr>
            <w:tcW w:w="44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w:t>
            </w:r>
          </w:p>
        </w:tc>
        <w:tc>
          <w:tcPr>
            <w:tcW w:w="44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w:t>
            </w:r>
          </w:p>
        </w:tc>
        <w:tc>
          <w:tcPr>
            <w:tcW w:w="44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4</w:t>
            </w:r>
          </w:p>
        </w:tc>
        <w:tc>
          <w:tcPr>
            <w:tcW w:w="44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7</w:t>
            </w:r>
          </w:p>
        </w:tc>
        <w:tc>
          <w:tcPr>
            <w:tcW w:w="453"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6</w:t>
            </w:r>
          </w:p>
        </w:tc>
      </w:tr>
    </w:tbl>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bCs/>
          <w:sz w:val="24"/>
          <w:szCs w:val="24"/>
          <w:lang w:val="ru-RU" w:eastAsia="ru-RU"/>
        </w:rPr>
        <w:t>Задача 25 .</w:t>
      </w:r>
      <w:r w:rsidRPr="00EE07C0">
        <w:rPr>
          <w:rFonts w:ascii="Times New Roman" w:eastAsia="Times New Roman" w:hAnsi="Times New Roman" w:cs="Times New Roman"/>
          <w:sz w:val="24"/>
          <w:szCs w:val="24"/>
          <w:lang w:val="ru-RU" w:eastAsia="ru-RU"/>
        </w:rPr>
        <w:t>Имеются следующие данные о производстве продукции предприятия за 1998-2003 гг. (в сопоставимых ценах), млн. руб.</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4"/>
        <w:gridCol w:w="1737"/>
        <w:gridCol w:w="1737"/>
        <w:gridCol w:w="1737"/>
        <w:gridCol w:w="1737"/>
        <w:gridCol w:w="1739"/>
      </w:tblGrid>
      <w:tr w:rsidR="00EE07C0" w:rsidRPr="00EE07C0" w:rsidTr="007D1F33">
        <w:tc>
          <w:tcPr>
            <w:tcW w:w="78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1998</w:t>
            </w:r>
          </w:p>
        </w:tc>
        <w:tc>
          <w:tcPr>
            <w:tcW w:w="843"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1999</w:t>
            </w:r>
          </w:p>
        </w:tc>
        <w:tc>
          <w:tcPr>
            <w:tcW w:w="843"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2000</w:t>
            </w:r>
          </w:p>
        </w:tc>
        <w:tc>
          <w:tcPr>
            <w:tcW w:w="843"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2001</w:t>
            </w:r>
          </w:p>
        </w:tc>
        <w:tc>
          <w:tcPr>
            <w:tcW w:w="843"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2002</w:t>
            </w:r>
          </w:p>
        </w:tc>
        <w:tc>
          <w:tcPr>
            <w:tcW w:w="84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2003</w:t>
            </w:r>
          </w:p>
        </w:tc>
      </w:tr>
      <w:tr w:rsidR="00EE07C0" w:rsidRPr="00EE07C0" w:rsidTr="007D1F33">
        <w:tc>
          <w:tcPr>
            <w:tcW w:w="78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80</w:t>
            </w:r>
          </w:p>
        </w:tc>
        <w:tc>
          <w:tcPr>
            <w:tcW w:w="843"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84</w:t>
            </w:r>
          </w:p>
        </w:tc>
        <w:tc>
          <w:tcPr>
            <w:tcW w:w="843"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89</w:t>
            </w:r>
          </w:p>
        </w:tc>
        <w:tc>
          <w:tcPr>
            <w:tcW w:w="843"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95</w:t>
            </w:r>
          </w:p>
        </w:tc>
        <w:tc>
          <w:tcPr>
            <w:tcW w:w="843"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101</w:t>
            </w:r>
          </w:p>
        </w:tc>
        <w:tc>
          <w:tcPr>
            <w:tcW w:w="84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108</w:t>
            </w:r>
          </w:p>
        </w:tc>
      </w:tr>
    </w:tbl>
    <w:p w:rsidR="00EE07C0" w:rsidRPr="00EE07C0" w:rsidRDefault="00EE07C0" w:rsidP="00EE07C0">
      <w:pPr>
        <w:spacing w:after="0" w:line="240" w:lineRule="auto"/>
        <w:ind w:left="283"/>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Определить аналитические показатели ряда динамики производства продукции предприятия за 1998-2003 гг.</w:t>
      </w:r>
    </w:p>
    <w:p w:rsidR="00EE07C0" w:rsidRPr="00EE07C0" w:rsidRDefault="00EE07C0" w:rsidP="00EE07C0">
      <w:pPr>
        <w:tabs>
          <w:tab w:val="left" w:pos="1080"/>
        </w:tabs>
        <w:spacing w:after="0" w:line="240" w:lineRule="auto"/>
        <w:ind w:left="567"/>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абсолютные приросты, темпы роста, темпы прироста – базисные и цепные, - абсолютное содержание 1% прироста, пункты роста. Полученные данные представьте в таблице;</w:t>
      </w:r>
    </w:p>
    <w:p w:rsidR="00EE07C0" w:rsidRPr="00EE07C0" w:rsidRDefault="00EE07C0" w:rsidP="00EE07C0">
      <w:pPr>
        <w:tabs>
          <w:tab w:val="left" w:pos="1080"/>
        </w:tabs>
        <w:spacing w:after="0" w:line="240" w:lineRule="auto"/>
        <w:ind w:left="567"/>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 средний уровень ряда; </w:t>
      </w:r>
    </w:p>
    <w:p w:rsidR="00EE07C0" w:rsidRPr="00EE07C0" w:rsidRDefault="00EE07C0" w:rsidP="00EE07C0">
      <w:pPr>
        <w:tabs>
          <w:tab w:val="left" w:pos="1080"/>
        </w:tabs>
        <w:spacing w:after="0" w:line="240" w:lineRule="auto"/>
        <w:ind w:left="567"/>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среднегодовой абсолютный прирост;</w:t>
      </w:r>
    </w:p>
    <w:p w:rsidR="00EE07C0" w:rsidRPr="00EE07C0" w:rsidRDefault="00EE07C0" w:rsidP="00EE07C0">
      <w:pPr>
        <w:tabs>
          <w:tab w:val="left" w:pos="1080"/>
        </w:tabs>
        <w:spacing w:after="0" w:line="240" w:lineRule="auto"/>
        <w:ind w:left="567"/>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среднегодовой темп роста и прироста.</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bCs/>
          <w:sz w:val="24"/>
          <w:szCs w:val="24"/>
          <w:lang w:val="ru-RU" w:eastAsia="ru-RU"/>
        </w:rPr>
        <w:t>Задача 26.</w:t>
      </w:r>
      <w:r w:rsidRPr="00EE07C0">
        <w:rPr>
          <w:rFonts w:ascii="Times New Roman" w:eastAsia="Times New Roman" w:hAnsi="Times New Roman" w:cs="Times New Roman"/>
          <w:sz w:val="24"/>
          <w:szCs w:val="24"/>
          <w:lang w:val="ru-RU" w:eastAsia="ru-RU"/>
        </w:rPr>
        <w:t>Имеются следующие данные о товарных запасах в розничной торговле за первый квартал, тыс. у.е.:</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6"/>
        <w:gridCol w:w="1661"/>
        <w:gridCol w:w="1813"/>
        <w:gridCol w:w="1510"/>
        <w:gridCol w:w="1811"/>
      </w:tblGrid>
      <w:tr w:rsidR="00EE07C0" w:rsidRPr="00EE07C0" w:rsidTr="007D1F33">
        <w:tc>
          <w:tcPr>
            <w:tcW w:w="1702" w:type="pct"/>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Товарные группы</w:t>
            </w:r>
          </w:p>
        </w:tc>
        <w:tc>
          <w:tcPr>
            <w:tcW w:w="806" w:type="pct"/>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На 1 января</w:t>
            </w:r>
          </w:p>
        </w:tc>
        <w:tc>
          <w:tcPr>
            <w:tcW w:w="880" w:type="pct"/>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На 1 февраля</w:t>
            </w:r>
          </w:p>
        </w:tc>
        <w:tc>
          <w:tcPr>
            <w:tcW w:w="733" w:type="pct"/>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На 1 марта</w:t>
            </w:r>
          </w:p>
        </w:tc>
        <w:tc>
          <w:tcPr>
            <w:tcW w:w="879" w:type="pct"/>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На 1 апреля</w:t>
            </w:r>
          </w:p>
        </w:tc>
      </w:tr>
      <w:tr w:rsidR="00EE07C0" w:rsidRPr="00EE07C0" w:rsidTr="007D1F33">
        <w:tc>
          <w:tcPr>
            <w:tcW w:w="1702" w:type="pct"/>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Продовольственные товары</w:t>
            </w:r>
          </w:p>
        </w:tc>
        <w:tc>
          <w:tcPr>
            <w:tcW w:w="806"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306</w:t>
            </w:r>
          </w:p>
        </w:tc>
        <w:tc>
          <w:tcPr>
            <w:tcW w:w="880"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324</w:t>
            </w:r>
          </w:p>
        </w:tc>
        <w:tc>
          <w:tcPr>
            <w:tcW w:w="733"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260</w:t>
            </w:r>
          </w:p>
        </w:tc>
        <w:tc>
          <w:tcPr>
            <w:tcW w:w="879"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290</w:t>
            </w:r>
          </w:p>
        </w:tc>
      </w:tr>
      <w:tr w:rsidR="00EE07C0" w:rsidRPr="00EE07C0" w:rsidTr="007D1F33">
        <w:tc>
          <w:tcPr>
            <w:tcW w:w="1702" w:type="pct"/>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Непродовольственные товары</w:t>
            </w:r>
          </w:p>
        </w:tc>
        <w:tc>
          <w:tcPr>
            <w:tcW w:w="806"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528</w:t>
            </w:r>
          </w:p>
        </w:tc>
        <w:tc>
          <w:tcPr>
            <w:tcW w:w="880"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508</w:t>
            </w:r>
          </w:p>
        </w:tc>
        <w:tc>
          <w:tcPr>
            <w:tcW w:w="733"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530</w:t>
            </w:r>
          </w:p>
        </w:tc>
        <w:tc>
          <w:tcPr>
            <w:tcW w:w="879"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520</w:t>
            </w:r>
          </w:p>
        </w:tc>
      </w:tr>
    </w:tbl>
    <w:p w:rsidR="00EE07C0" w:rsidRPr="00EE07C0" w:rsidRDefault="00EE07C0" w:rsidP="00EE07C0">
      <w:pPr>
        <w:spacing w:after="0" w:line="240" w:lineRule="auto"/>
        <w:ind w:left="567"/>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Определите средние товарные запасы за первый квартал по каждой товарной группе.</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bCs/>
          <w:sz w:val="24"/>
          <w:szCs w:val="24"/>
          <w:lang w:val="ru-RU" w:eastAsia="ru-RU"/>
        </w:rPr>
        <w:t>Задача 27.</w:t>
      </w:r>
      <w:r w:rsidRPr="00EE07C0">
        <w:rPr>
          <w:rFonts w:ascii="Times New Roman" w:eastAsia="Times New Roman" w:hAnsi="Times New Roman" w:cs="Times New Roman"/>
          <w:sz w:val="24"/>
          <w:szCs w:val="24"/>
          <w:lang w:val="ru-RU" w:eastAsia="ru-RU"/>
        </w:rPr>
        <w:t>В таблице приведены цены на акции четырех компаний на конец января 2003 и 2004 гг. и средние дневные объемы сделок по каждой акции: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4"/>
        <w:gridCol w:w="1394"/>
        <w:gridCol w:w="1394"/>
        <w:gridCol w:w="2155"/>
        <w:gridCol w:w="2155"/>
      </w:tblGrid>
      <w:tr w:rsidR="00EE07C0" w:rsidRPr="00EE07C0" w:rsidTr="007D1F33">
        <w:trPr>
          <w:cantSplit/>
        </w:trPr>
        <w:tc>
          <w:tcPr>
            <w:tcW w:w="1594" w:type="pct"/>
            <w:vMerge w:val="restar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Компания</w:t>
            </w:r>
          </w:p>
        </w:tc>
        <w:tc>
          <w:tcPr>
            <w:tcW w:w="1338" w:type="pct"/>
            <w:gridSpan w:val="2"/>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Цены акции, ф. ст.</w:t>
            </w:r>
          </w:p>
        </w:tc>
        <w:tc>
          <w:tcPr>
            <w:tcW w:w="2068" w:type="pct"/>
            <w:gridSpan w:val="2"/>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Количество проданных акций</w:t>
            </w:r>
          </w:p>
        </w:tc>
      </w:tr>
      <w:tr w:rsidR="00EE07C0" w:rsidRPr="00EE07C0" w:rsidTr="007D1F33">
        <w:trPr>
          <w:cantSplit/>
        </w:trPr>
        <w:tc>
          <w:tcPr>
            <w:tcW w:w="1594" w:type="pct"/>
            <w:vMerge/>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p>
        </w:tc>
        <w:tc>
          <w:tcPr>
            <w:tcW w:w="66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2003</w:t>
            </w:r>
          </w:p>
        </w:tc>
        <w:tc>
          <w:tcPr>
            <w:tcW w:w="66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2004</w:t>
            </w:r>
          </w:p>
        </w:tc>
        <w:tc>
          <w:tcPr>
            <w:tcW w:w="103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2003</w:t>
            </w:r>
          </w:p>
        </w:tc>
        <w:tc>
          <w:tcPr>
            <w:tcW w:w="103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2004</w:t>
            </w:r>
          </w:p>
        </w:tc>
      </w:tr>
      <w:tr w:rsidR="00EE07C0" w:rsidRPr="00EE07C0" w:rsidTr="007D1F33">
        <w:tc>
          <w:tcPr>
            <w:tcW w:w="1594" w:type="pct"/>
          </w:tcPr>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«Адамс Ко»</w:t>
            </w:r>
          </w:p>
        </w:tc>
        <w:tc>
          <w:tcPr>
            <w:tcW w:w="66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2,54</w:t>
            </w:r>
          </w:p>
        </w:tc>
        <w:tc>
          <w:tcPr>
            <w:tcW w:w="66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2,80</w:t>
            </w:r>
          </w:p>
        </w:tc>
        <w:tc>
          <w:tcPr>
            <w:tcW w:w="103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2000</w:t>
            </w:r>
          </w:p>
        </w:tc>
        <w:tc>
          <w:tcPr>
            <w:tcW w:w="103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2400</w:t>
            </w:r>
          </w:p>
        </w:tc>
      </w:tr>
      <w:tr w:rsidR="00EE07C0" w:rsidRPr="00EE07C0" w:rsidTr="007D1F33">
        <w:tc>
          <w:tcPr>
            <w:tcW w:w="1594" w:type="pct"/>
          </w:tcPr>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w:t>
            </w:r>
            <w:proofErr w:type="spellStart"/>
            <w:r w:rsidRPr="00EE07C0">
              <w:rPr>
                <w:rFonts w:ascii="Times New Roman" w:eastAsia="Times New Roman" w:hAnsi="Times New Roman" w:cs="Times New Roman"/>
                <w:sz w:val="24"/>
                <w:szCs w:val="24"/>
                <w:lang w:val="ru-RU" w:eastAsia="ru-RU"/>
              </w:rPr>
              <w:t>Бартлет</w:t>
            </w:r>
            <w:proofErr w:type="spellEnd"/>
            <w:r w:rsidRPr="00EE07C0">
              <w:rPr>
                <w:rFonts w:ascii="Times New Roman" w:eastAsia="Times New Roman" w:hAnsi="Times New Roman" w:cs="Times New Roman"/>
                <w:sz w:val="24"/>
                <w:szCs w:val="24"/>
                <w:lang w:val="ru-RU" w:eastAsia="ru-RU"/>
              </w:rPr>
              <w:t xml:space="preserve"> Лтд»</w:t>
            </w:r>
          </w:p>
        </w:tc>
        <w:tc>
          <w:tcPr>
            <w:tcW w:w="66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1,15</w:t>
            </w:r>
          </w:p>
        </w:tc>
        <w:tc>
          <w:tcPr>
            <w:tcW w:w="66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2,34</w:t>
            </w:r>
          </w:p>
        </w:tc>
        <w:tc>
          <w:tcPr>
            <w:tcW w:w="103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1200</w:t>
            </w:r>
          </w:p>
        </w:tc>
        <w:tc>
          <w:tcPr>
            <w:tcW w:w="103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3400</w:t>
            </w:r>
          </w:p>
        </w:tc>
      </w:tr>
      <w:tr w:rsidR="00EE07C0" w:rsidRPr="00EE07C0" w:rsidTr="007D1F33">
        <w:tc>
          <w:tcPr>
            <w:tcW w:w="1594" w:type="pct"/>
          </w:tcPr>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lastRenderedPageBreak/>
              <w:t>«</w:t>
            </w:r>
            <w:proofErr w:type="spellStart"/>
            <w:r w:rsidRPr="00EE07C0">
              <w:rPr>
                <w:rFonts w:ascii="Times New Roman" w:eastAsia="Times New Roman" w:hAnsi="Times New Roman" w:cs="Times New Roman"/>
                <w:sz w:val="24"/>
                <w:szCs w:val="24"/>
                <w:lang w:val="ru-RU" w:eastAsia="ru-RU"/>
              </w:rPr>
              <w:t>Крейн</w:t>
            </w:r>
            <w:proofErr w:type="spellEnd"/>
            <w:r w:rsidRPr="00EE07C0">
              <w:rPr>
                <w:rFonts w:ascii="Times New Roman" w:eastAsia="Times New Roman" w:hAnsi="Times New Roman" w:cs="Times New Roman"/>
                <w:sz w:val="24"/>
                <w:szCs w:val="24"/>
                <w:lang w:val="ru-RU" w:eastAsia="ru-RU"/>
              </w:rPr>
              <w:t xml:space="preserve"> энд </w:t>
            </w:r>
            <w:proofErr w:type="spellStart"/>
            <w:r w:rsidRPr="00EE07C0">
              <w:rPr>
                <w:rFonts w:ascii="Times New Roman" w:eastAsia="Times New Roman" w:hAnsi="Times New Roman" w:cs="Times New Roman"/>
                <w:sz w:val="24"/>
                <w:szCs w:val="24"/>
                <w:lang w:val="ru-RU" w:eastAsia="ru-RU"/>
              </w:rPr>
              <w:t>Партнерз</w:t>
            </w:r>
            <w:proofErr w:type="spellEnd"/>
            <w:r w:rsidRPr="00EE07C0">
              <w:rPr>
                <w:rFonts w:ascii="Times New Roman" w:eastAsia="Times New Roman" w:hAnsi="Times New Roman" w:cs="Times New Roman"/>
                <w:sz w:val="24"/>
                <w:szCs w:val="24"/>
                <w:lang w:val="ru-RU" w:eastAsia="ru-RU"/>
              </w:rPr>
              <w:t>»</w:t>
            </w:r>
          </w:p>
        </w:tc>
        <w:tc>
          <w:tcPr>
            <w:tcW w:w="66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3,60</w:t>
            </w:r>
          </w:p>
        </w:tc>
        <w:tc>
          <w:tcPr>
            <w:tcW w:w="66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3,88</w:t>
            </w:r>
          </w:p>
        </w:tc>
        <w:tc>
          <w:tcPr>
            <w:tcW w:w="103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3000</w:t>
            </w:r>
          </w:p>
        </w:tc>
        <w:tc>
          <w:tcPr>
            <w:tcW w:w="103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2900</w:t>
            </w:r>
          </w:p>
        </w:tc>
      </w:tr>
      <w:tr w:rsidR="00EE07C0" w:rsidRPr="00EE07C0" w:rsidTr="007D1F33">
        <w:tc>
          <w:tcPr>
            <w:tcW w:w="1594" w:type="pct"/>
          </w:tcPr>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w:t>
            </w:r>
            <w:proofErr w:type="spellStart"/>
            <w:r w:rsidRPr="00EE07C0">
              <w:rPr>
                <w:rFonts w:ascii="Times New Roman" w:eastAsia="Times New Roman" w:hAnsi="Times New Roman" w:cs="Times New Roman"/>
                <w:sz w:val="24"/>
                <w:szCs w:val="24"/>
                <w:lang w:val="ru-RU" w:eastAsia="ru-RU"/>
              </w:rPr>
              <w:t>Даунбрукс</w:t>
            </w:r>
            <w:proofErr w:type="spellEnd"/>
            <w:r w:rsidRPr="00EE07C0">
              <w:rPr>
                <w:rFonts w:ascii="Times New Roman" w:eastAsia="Times New Roman" w:hAnsi="Times New Roman" w:cs="Times New Roman"/>
                <w:sz w:val="24"/>
                <w:szCs w:val="24"/>
                <w:lang w:val="ru-RU" w:eastAsia="ru-RU"/>
              </w:rPr>
              <w:t>»</w:t>
            </w:r>
          </w:p>
        </w:tc>
        <w:tc>
          <w:tcPr>
            <w:tcW w:w="66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2,10</w:t>
            </w:r>
          </w:p>
        </w:tc>
        <w:tc>
          <w:tcPr>
            <w:tcW w:w="669"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2,35</w:t>
            </w:r>
          </w:p>
        </w:tc>
        <w:tc>
          <w:tcPr>
            <w:tcW w:w="103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1800</w:t>
            </w:r>
          </w:p>
        </w:tc>
        <w:tc>
          <w:tcPr>
            <w:tcW w:w="103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2050</w:t>
            </w:r>
          </w:p>
        </w:tc>
      </w:tr>
    </w:tbl>
    <w:p w:rsidR="00EE07C0" w:rsidRPr="00EE07C0" w:rsidRDefault="00EE07C0" w:rsidP="00EE07C0">
      <w:pPr>
        <w:widowControl w:val="0"/>
        <w:spacing w:after="0" w:line="240" w:lineRule="auto"/>
        <w:ind w:left="567"/>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Вычислить:</w:t>
      </w:r>
    </w:p>
    <w:p w:rsidR="00EE07C0" w:rsidRPr="00EE07C0" w:rsidRDefault="00EE07C0" w:rsidP="00EE07C0">
      <w:pPr>
        <w:spacing w:after="0" w:line="240" w:lineRule="auto"/>
        <w:ind w:left="567"/>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индивидуальные индексы цен и количества проданных акций;</w:t>
      </w:r>
    </w:p>
    <w:p w:rsidR="00EE07C0" w:rsidRPr="00EE07C0" w:rsidRDefault="00EE07C0" w:rsidP="00EE07C0">
      <w:pPr>
        <w:spacing w:after="0" w:line="240" w:lineRule="auto"/>
        <w:ind w:left="567"/>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 агрегатный индекс цен по формуле </w:t>
      </w:r>
      <w:proofErr w:type="spellStart"/>
      <w:r w:rsidRPr="00EE07C0">
        <w:rPr>
          <w:rFonts w:ascii="Times New Roman" w:eastAsia="Times New Roman" w:hAnsi="Times New Roman" w:cs="Times New Roman"/>
          <w:sz w:val="24"/>
          <w:szCs w:val="24"/>
          <w:lang w:val="ru-RU" w:eastAsia="ru-RU"/>
        </w:rPr>
        <w:t>Пааше</w:t>
      </w:r>
      <w:proofErr w:type="spellEnd"/>
      <w:r w:rsidRPr="00EE07C0">
        <w:rPr>
          <w:rFonts w:ascii="Times New Roman" w:eastAsia="Times New Roman" w:hAnsi="Times New Roman" w:cs="Times New Roman"/>
          <w:sz w:val="24"/>
          <w:szCs w:val="24"/>
          <w:lang w:val="ru-RU" w:eastAsia="ru-RU"/>
        </w:rPr>
        <w:t xml:space="preserve"> и величину экономии (перерасхода) от изменения цен;</w:t>
      </w:r>
    </w:p>
    <w:p w:rsidR="00EE07C0" w:rsidRPr="00EE07C0" w:rsidRDefault="00EE07C0" w:rsidP="00EE07C0">
      <w:pPr>
        <w:spacing w:after="0" w:line="240" w:lineRule="auto"/>
        <w:ind w:left="567"/>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 агрегатный индекс цен по формуле </w:t>
      </w:r>
      <w:proofErr w:type="spellStart"/>
      <w:r w:rsidRPr="00EE07C0">
        <w:rPr>
          <w:rFonts w:ascii="Times New Roman" w:eastAsia="Times New Roman" w:hAnsi="Times New Roman" w:cs="Times New Roman"/>
          <w:sz w:val="24"/>
          <w:szCs w:val="24"/>
          <w:lang w:val="ru-RU" w:eastAsia="ru-RU"/>
        </w:rPr>
        <w:t>Ласпейреса</w:t>
      </w:r>
      <w:proofErr w:type="spellEnd"/>
      <w:r w:rsidRPr="00EE07C0">
        <w:rPr>
          <w:rFonts w:ascii="Times New Roman" w:eastAsia="Times New Roman" w:hAnsi="Times New Roman" w:cs="Times New Roman"/>
          <w:sz w:val="24"/>
          <w:szCs w:val="24"/>
          <w:lang w:val="ru-RU" w:eastAsia="ru-RU"/>
        </w:rPr>
        <w:t xml:space="preserve"> и условную величину экономии (перерасхода) от изменения цен;</w:t>
      </w:r>
    </w:p>
    <w:p w:rsidR="00EE07C0" w:rsidRPr="00EE07C0" w:rsidRDefault="00EE07C0" w:rsidP="00EE07C0">
      <w:pPr>
        <w:spacing w:after="0" w:line="240" w:lineRule="auto"/>
        <w:ind w:left="567"/>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 индекс количества проданных акций по формуле </w:t>
      </w:r>
      <w:proofErr w:type="spellStart"/>
      <w:r w:rsidRPr="00EE07C0">
        <w:rPr>
          <w:rFonts w:ascii="Times New Roman" w:eastAsia="Times New Roman" w:hAnsi="Times New Roman" w:cs="Times New Roman"/>
          <w:sz w:val="24"/>
          <w:szCs w:val="24"/>
          <w:lang w:val="ru-RU" w:eastAsia="ru-RU"/>
        </w:rPr>
        <w:t>Ласпейреса</w:t>
      </w:r>
      <w:proofErr w:type="spellEnd"/>
      <w:r w:rsidRPr="00EE07C0">
        <w:rPr>
          <w:rFonts w:ascii="Times New Roman" w:eastAsia="Times New Roman" w:hAnsi="Times New Roman" w:cs="Times New Roman"/>
          <w:sz w:val="24"/>
          <w:szCs w:val="24"/>
          <w:lang w:val="ru-RU" w:eastAsia="ru-RU"/>
        </w:rPr>
        <w:t xml:space="preserve"> и величину экономии (перерасхода) от изменения объема продаж;</w:t>
      </w:r>
    </w:p>
    <w:p w:rsidR="00EE07C0" w:rsidRPr="00EE07C0" w:rsidRDefault="00EE07C0" w:rsidP="00EE07C0">
      <w:pPr>
        <w:spacing w:after="0" w:line="240" w:lineRule="auto"/>
        <w:ind w:left="567"/>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 общий индекс товарооборота. </w:t>
      </w:r>
    </w:p>
    <w:p w:rsidR="00EE07C0" w:rsidRPr="00EE07C0" w:rsidRDefault="00EE07C0" w:rsidP="00EE07C0">
      <w:pPr>
        <w:spacing w:after="0" w:line="240" w:lineRule="auto"/>
        <w:ind w:left="567"/>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Проверить правильность расчетов с помощью мультипликативной модели.</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bCs/>
          <w:sz w:val="24"/>
          <w:szCs w:val="24"/>
          <w:lang w:val="ru-RU" w:eastAsia="ru-RU"/>
        </w:rPr>
        <w:t xml:space="preserve">Задача 28 </w:t>
      </w:r>
      <w:r w:rsidRPr="00EE07C0">
        <w:rPr>
          <w:rFonts w:ascii="Times New Roman" w:eastAsia="Times New Roman" w:hAnsi="Times New Roman" w:cs="Times New Roman"/>
          <w:sz w:val="24"/>
          <w:szCs w:val="24"/>
          <w:lang w:val="ru-RU" w:eastAsia="ru-RU"/>
        </w:rPr>
        <w:t>Имеются данные о производстве мебели на заказ фирмой «Командор»:</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4040"/>
        <w:gridCol w:w="4644"/>
      </w:tblGrid>
      <w:tr w:rsidR="00EE07C0" w:rsidRPr="00E96D69" w:rsidTr="007D1F33">
        <w:tc>
          <w:tcPr>
            <w:tcW w:w="785" w:type="pct"/>
            <w:vAlign w:val="center"/>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Изделие</w:t>
            </w:r>
          </w:p>
        </w:tc>
        <w:tc>
          <w:tcPr>
            <w:tcW w:w="1961"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Общие затраты на производство в 2004 г., млн. у.е.</w:t>
            </w:r>
          </w:p>
        </w:tc>
        <w:tc>
          <w:tcPr>
            <w:tcW w:w="225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Изменение себестоимости изделия в 2004 г. по сравнению с 2003 г., %</w:t>
            </w:r>
          </w:p>
        </w:tc>
      </w:tr>
      <w:tr w:rsidR="00EE07C0" w:rsidRPr="00EE07C0" w:rsidTr="007D1F33">
        <w:tc>
          <w:tcPr>
            <w:tcW w:w="785" w:type="pct"/>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Кухня</w:t>
            </w:r>
          </w:p>
        </w:tc>
        <w:tc>
          <w:tcPr>
            <w:tcW w:w="1961"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1,9</w:t>
            </w:r>
          </w:p>
        </w:tc>
        <w:tc>
          <w:tcPr>
            <w:tcW w:w="225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+8,9</w:t>
            </w:r>
          </w:p>
        </w:tc>
      </w:tr>
      <w:tr w:rsidR="00EE07C0" w:rsidRPr="00EE07C0" w:rsidTr="007D1F33">
        <w:tc>
          <w:tcPr>
            <w:tcW w:w="785" w:type="pct"/>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Шкаф-купе</w:t>
            </w:r>
          </w:p>
        </w:tc>
        <w:tc>
          <w:tcPr>
            <w:tcW w:w="1961"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2,4</w:t>
            </w:r>
          </w:p>
        </w:tc>
        <w:tc>
          <w:tcPr>
            <w:tcW w:w="225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+12,6</w:t>
            </w:r>
          </w:p>
        </w:tc>
      </w:tr>
      <w:tr w:rsidR="00EE07C0" w:rsidRPr="00EE07C0" w:rsidTr="007D1F33">
        <w:tc>
          <w:tcPr>
            <w:tcW w:w="785" w:type="pct"/>
          </w:tcPr>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Детская</w:t>
            </w:r>
          </w:p>
        </w:tc>
        <w:tc>
          <w:tcPr>
            <w:tcW w:w="1961"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0,8</w:t>
            </w:r>
          </w:p>
        </w:tc>
        <w:tc>
          <w:tcPr>
            <w:tcW w:w="2254" w:type="pct"/>
          </w:tcPr>
          <w:p w:rsidR="00EE07C0" w:rsidRPr="00EE07C0" w:rsidRDefault="00EE07C0" w:rsidP="00EE07C0">
            <w:pPr>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-2,1</w:t>
            </w:r>
          </w:p>
        </w:tc>
      </w:tr>
    </w:tbl>
    <w:p w:rsidR="00EE07C0" w:rsidRPr="00EE07C0" w:rsidRDefault="00EE07C0" w:rsidP="00EE07C0">
      <w:pPr>
        <w:spacing w:after="0" w:line="240" w:lineRule="auto"/>
        <w:ind w:left="567"/>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Определить общее изменение себестоимости продукции в 2004 г. по сравнению с 2003 г. и обусловленный этим изменением размер экономии или дополнительных затрат фирмы.</w:t>
      </w: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bCs/>
          <w:sz w:val="24"/>
          <w:szCs w:val="24"/>
          <w:lang w:val="ru-RU" w:eastAsia="ru-RU"/>
        </w:rPr>
        <w:t xml:space="preserve">Задача 29 </w:t>
      </w:r>
      <w:r w:rsidRPr="00EE07C0">
        <w:rPr>
          <w:rFonts w:ascii="Times New Roman" w:eastAsia="Times New Roman" w:hAnsi="Times New Roman" w:cs="Times New Roman"/>
          <w:sz w:val="24"/>
          <w:szCs w:val="24"/>
          <w:lang w:val="ru-RU" w:eastAsia="ru-RU"/>
        </w:rPr>
        <w:t>Имеются следующие данные:</w:t>
      </w:r>
    </w:p>
    <w:tbl>
      <w:tblPr>
        <w:tblW w:w="494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61"/>
        <w:gridCol w:w="2285"/>
        <w:gridCol w:w="2285"/>
        <w:gridCol w:w="2287"/>
        <w:gridCol w:w="2283"/>
      </w:tblGrid>
      <w:tr w:rsidR="00EE07C0" w:rsidRPr="00EE07C0" w:rsidTr="007D1F33">
        <w:trPr>
          <w:cantSplit/>
        </w:trPr>
        <w:tc>
          <w:tcPr>
            <w:tcW w:w="564" w:type="pct"/>
            <w:vMerge w:val="restart"/>
            <w:vAlign w:val="center"/>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Изделие</w:t>
            </w:r>
          </w:p>
        </w:tc>
        <w:tc>
          <w:tcPr>
            <w:tcW w:w="2218" w:type="pct"/>
            <w:gridSpan w:val="2"/>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Себестоимость, руб.</w:t>
            </w:r>
          </w:p>
        </w:tc>
        <w:tc>
          <w:tcPr>
            <w:tcW w:w="2218" w:type="pct"/>
            <w:gridSpan w:val="2"/>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Произведено, тыс. шт.</w:t>
            </w:r>
          </w:p>
        </w:tc>
      </w:tr>
      <w:tr w:rsidR="00EE07C0" w:rsidRPr="00EE07C0" w:rsidTr="007D1F33">
        <w:trPr>
          <w:cantSplit/>
        </w:trPr>
        <w:tc>
          <w:tcPr>
            <w:tcW w:w="564" w:type="pct"/>
            <w:vMerge/>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tc>
        <w:tc>
          <w:tcPr>
            <w:tcW w:w="1109" w:type="pct"/>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базисный период</w:t>
            </w:r>
          </w:p>
        </w:tc>
        <w:tc>
          <w:tcPr>
            <w:tcW w:w="1108" w:type="pct"/>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отчетный период</w:t>
            </w:r>
          </w:p>
        </w:tc>
        <w:tc>
          <w:tcPr>
            <w:tcW w:w="1110" w:type="pct"/>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базисный период</w:t>
            </w:r>
          </w:p>
        </w:tc>
        <w:tc>
          <w:tcPr>
            <w:tcW w:w="1108" w:type="pct"/>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отчетный период</w:t>
            </w:r>
          </w:p>
        </w:tc>
      </w:tr>
      <w:tr w:rsidR="00EE07C0" w:rsidRPr="00EE07C0" w:rsidTr="007D1F33">
        <w:tc>
          <w:tcPr>
            <w:tcW w:w="564" w:type="pct"/>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w:t>
            </w:r>
          </w:p>
        </w:tc>
        <w:tc>
          <w:tcPr>
            <w:tcW w:w="1109" w:type="pct"/>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2,3</w:t>
            </w:r>
          </w:p>
        </w:tc>
        <w:tc>
          <w:tcPr>
            <w:tcW w:w="1108" w:type="pct"/>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2,1</w:t>
            </w:r>
          </w:p>
        </w:tc>
        <w:tc>
          <w:tcPr>
            <w:tcW w:w="1110" w:type="pct"/>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91,5</w:t>
            </w:r>
          </w:p>
        </w:tc>
        <w:tc>
          <w:tcPr>
            <w:tcW w:w="1108" w:type="pct"/>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137,8</w:t>
            </w:r>
          </w:p>
        </w:tc>
      </w:tr>
      <w:tr w:rsidR="00EE07C0" w:rsidRPr="00EE07C0" w:rsidTr="007D1F33">
        <w:tc>
          <w:tcPr>
            <w:tcW w:w="564" w:type="pct"/>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w:t>
            </w:r>
          </w:p>
        </w:tc>
        <w:tc>
          <w:tcPr>
            <w:tcW w:w="1109" w:type="pct"/>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1,9</w:t>
            </w:r>
          </w:p>
        </w:tc>
        <w:tc>
          <w:tcPr>
            <w:tcW w:w="1108" w:type="pct"/>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2,1</w:t>
            </w:r>
          </w:p>
        </w:tc>
        <w:tc>
          <w:tcPr>
            <w:tcW w:w="1110" w:type="pct"/>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170,3</w:t>
            </w:r>
          </w:p>
        </w:tc>
        <w:tc>
          <w:tcPr>
            <w:tcW w:w="1108" w:type="pct"/>
          </w:tcPr>
          <w:p w:rsidR="00EE07C0" w:rsidRPr="00EE07C0" w:rsidRDefault="00EE07C0" w:rsidP="00EE07C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101,6</w:t>
            </w:r>
          </w:p>
        </w:tc>
      </w:tr>
    </w:tbl>
    <w:p w:rsidR="00EE07C0" w:rsidRPr="00EE07C0" w:rsidRDefault="00EE07C0" w:rsidP="00EE07C0">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Рассчитать влияние структурных сдвигов на изменение средней себестоимости двух однотипных изделий, т.е. рассчитать индекс себестоимости переменного состава, индекс себестоимости фиксированного состава и индекс изменения структуры. Показать взаимосвязь между ними.</w:t>
      </w:r>
    </w:p>
    <w:p w:rsidR="00EE07C0" w:rsidRPr="00EE07C0" w:rsidRDefault="00EE07C0" w:rsidP="00EE07C0">
      <w:pPr>
        <w:shd w:val="clear" w:color="auto" w:fill="FFFFFF"/>
        <w:spacing w:after="0" w:line="240" w:lineRule="auto"/>
        <w:outlineLvl w:val="0"/>
        <w:rPr>
          <w:rFonts w:ascii="Times New Roman" w:eastAsia="Arial Unicode MS" w:hAnsi="Times New Roman" w:cs="Times New Roman"/>
          <w:b/>
          <w:bCs/>
          <w:i/>
          <w:iCs/>
          <w:color w:val="000000"/>
          <w:sz w:val="24"/>
          <w:szCs w:val="24"/>
          <w:u w:color="000000"/>
          <w:lang w:val="ru-RU" w:eastAsia="ru-RU"/>
        </w:rPr>
      </w:pPr>
      <w:r w:rsidRPr="00EE07C0">
        <w:rPr>
          <w:rFonts w:ascii="Times New Roman" w:eastAsia="Arial Unicode MS" w:hAnsi="Times New Roman" w:cs="Times New Roman"/>
          <w:b/>
          <w:bCs/>
          <w:i/>
          <w:iCs/>
          <w:color w:val="000000"/>
          <w:sz w:val="24"/>
          <w:szCs w:val="24"/>
          <w:u w:color="000000"/>
          <w:lang w:val="ru-RU" w:eastAsia="ru-RU"/>
        </w:rPr>
        <w:t>Критерии оценивания:</w:t>
      </w:r>
    </w:p>
    <w:p w:rsidR="00EE07C0" w:rsidRPr="00EE07C0" w:rsidRDefault="00EE07C0" w:rsidP="00EE07C0">
      <w:pPr>
        <w:spacing w:after="0" w:line="240" w:lineRule="auto"/>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w:t>
      </w:r>
    </w:p>
    <w:p w:rsidR="00EE07C0" w:rsidRPr="00EE07C0" w:rsidRDefault="00EE07C0" w:rsidP="00EE07C0">
      <w:pPr>
        <w:spacing w:after="0" w:line="240" w:lineRule="auto"/>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p w:rsidR="00EE07C0" w:rsidRPr="00EE07C0" w:rsidRDefault="00EE07C0" w:rsidP="00EE07C0">
      <w:pPr>
        <w:spacing w:after="0" w:line="240" w:lineRule="auto"/>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Оценка «хорошо» выставляется, если задача решена полностью, но при анализе и</w:t>
      </w:r>
    </w:p>
    <w:p w:rsidR="00EE07C0" w:rsidRPr="00EE07C0" w:rsidRDefault="00EE07C0" w:rsidP="00EE07C0">
      <w:pPr>
        <w:spacing w:after="0" w:line="240" w:lineRule="auto"/>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интерпретации полученных результатов допущены незначительные ошибки, выводы –</w:t>
      </w:r>
    </w:p>
    <w:p w:rsidR="00EE07C0" w:rsidRPr="00EE07C0" w:rsidRDefault="00EE07C0" w:rsidP="00EE07C0">
      <w:pPr>
        <w:spacing w:after="0" w:line="240" w:lineRule="auto"/>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достаточно обоснованы, но неполны.</w:t>
      </w:r>
    </w:p>
    <w:p w:rsidR="00EE07C0" w:rsidRPr="00EE07C0" w:rsidRDefault="00EE07C0" w:rsidP="00EE07C0">
      <w:pPr>
        <w:spacing w:after="0" w:line="240" w:lineRule="auto"/>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Оценка «удовлетворительно» выставляется, если задача решена частично, анализ и</w:t>
      </w:r>
    </w:p>
    <w:p w:rsidR="00EE07C0" w:rsidRPr="00EE07C0" w:rsidRDefault="00EE07C0" w:rsidP="00EE07C0">
      <w:pPr>
        <w:spacing w:after="0" w:line="240" w:lineRule="auto"/>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интерпретация полученных результатов не вполне верны, выводы верны частично.</w:t>
      </w:r>
    </w:p>
    <w:p w:rsidR="00EE07C0" w:rsidRPr="00EE07C0" w:rsidRDefault="00EE07C0" w:rsidP="00EE07C0">
      <w:pPr>
        <w:spacing w:after="0" w:line="240" w:lineRule="auto"/>
        <w:textAlignment w:val="baseline"/>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Оценка «неудовлетворительно» выставляется, если решение неверно или отсутствует</w:t>
      </w:r>
    </w:p>
    <w:p w:rsidR="00EE07C0" w:rsidRPr="00EE07C0" w:rsidRDefault="00EE07C0" w:rsidP="00EE07C0">
      <w:pPr>
        <w:spacing w:after="0" w:line="240" w:lineRule="auto"/>
        <w:textAlignment w:val="baseline"/>
        <w:rPr>
          <w:rFonts w:ascii="Times New Roman" w:eastAsia="Times New Roman" w:hAnsi="Times New Roman" w:cs="Times New Roman"/>
          <w:color w:val="000000"/>
          <w:sz w:val="24"/>
          <w:szCs w:val="24"/>
          <w:lang w:val="ru-RU" w:eastAsia="ru-RU"/>
        </w:rPr>
      </w:pPr>
    </w:p>
    <w:p w:rsidR="00EE07C0" w:rsidRPr="00EE07C0" w:rsidRDefault="00EE07C0" w:rsidP="00EE07C0">
      <w:pPr>
        <w:spacing w:after="0" w:line="240" w:lineRule="auto"/>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Составитель</w:t>
      </w:r>
      <w:r w:rsidRPr="00EE07C0">
        <w:rPr>
          <w:rFonts w:ascii="Times New Roman" w:eastAsia="Times New Roman" w:hAnsi="Times New Roman" w:cs="Times New Roman"/>
          <w:sz w:val="24"/>
          <w:szCs w:val="24"/>
          <w:lang w:val="ru-RU" w:eastAsia="ru-RU"/>
        </w:rPr>
        <w:tab/>
      </w:r>
      <w:r w:rsidRPr="00EE07C0">
        <w:rPr>
          <w:rFonts w:ascii="Times New Roman" w:eastAsia="Times New Roman" w:hAnsi="Times New Roman" w:cs="Times New Roman"/>
          <w:sz w:val="24"/>
          <w:szCs w:val="24"/>
          <w:lang w:val="ru-RU" w:eastAsia="ru-RU"/>
        </w:rPr>
        <w:tab/>
      </w:r>
      <w:r w:rsidRPr="00EE07C0">
        <w:rPr>
          <w:rFonts w:ascii="Times New Roman" w:eastAsia="Times New Roman" w:hAnsi="Times New Roman" w:cs="Times New Roman"/>
          <w:sz w:val="24"/>
          <w:szCs w:val="24"/>
          <w:lang w:val="ru-RU" w:eastAsia="ru-RU"/>
        </w:rPr>
        <w:tab/>
        <w:t xml:space="preserve">__________________ А.А. </w:t>
      </w:r>
      <w:proofErr w:type="spellStart"/>
      <w:r w:rsidRPr="00EE07C0">
        <w:rPr>
          <w:rFonts w:ascii="Times New Roman" w:eastAsia="Times New Roman" w:hAnsi="Times New Roman" w:cs="Times New Roman"/>
          <w:sz w:val="24"/>
          <w:szCs w:val="24"/>
          <w:lang w:val="ru-RU" w:eastAsia="ru-RU"/>
        </w:rPr>
        <w:t>Рудяга</w:t>
      </w:r>
      <w:proofErr w:type="spellEnd"/>
    </w:p>
    <w:p w:rsidR="00EE07C0" w:rsidRPr="00EE07C0" w:rsidRDefault="00EE07C0" w:rsidP="00EE07C0">
      <w:pPr>
        <w:spacing w:after="0" w:line="240" w:lineRule="auto"/>
        <w:textAlignment w:val="baseline"/>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«____»__________________20     г. </w:t>
      </w:r>
      <w:r w:rsidRPr="00EE07C0">
        <w:rPr>
          <w:rFonts w:ascii="Times New Roman" w:eastAsia="Times New Roman" w:hAnsi="Times New Roman" w:cs="Times New Roman"/>
          <w:sz w:val="24"/>
          <w:szCs w:val="24"/>
          <w:lang w:val="ru-RU" w:eastAsia="ru-RU"/>
        </w:rPr>
        <w:br w:type="page"/>
      </w:r>
      <w:r w:rsidRPr="00EE07C0">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7C0" w:rsidRPr="00EE07C0" w:rsidRDefault="00EE07C0" w:rsidP="00EE07C0">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E07C0" w:rsidRPr="00EE07C0" w:rsidRDefault="00EE07C0" w:rsidP="00EE07C0">
      <w:pPr>
        <w:shd w:val="clear" w:color="auto" w:fill="FFFFFF"/>
        <w:spacing w:after="0" w:line="240" w:lineRule="auto"/>
        <w:jc w:val="cente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7C0" w:rsidRPr="00EE07C0" w:rsidRDefault="00EE07C0" w:rsidP="00EE07C0">
      <w:pPr>
        <w:widowControl w:val="0"/>
        <w:spacing w:after="0" w:line="240" w:lineRule="auto"/>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jc w:val="center"/>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Кафедра Статистики, эконометрики и оценки рисков</w:t>
      </w:r>
    </w:p>
    <w:p w:rsidR="00EE07C0" w:rsidRPr="00EE07C0" w:rsidRDefault="00EE07C0" w:rsidP="00EE07C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E07C0" w:rsidRPr="00EE07C0" w:rsidRDefault="00EE07C0" w:rsidP="00EE07C0">
      <w:pPr>
        <w:spacing w:after="0" w:line="240" w:lineRule="auto"/>
        <w:jc w:val="center"/>
        <w:textAlignment w:val="baseline"/>
        <w:rPr>
          <w:rFonts w:ascii="Times New Roman" w:eastAsia="Times New Roman" w:hAnsi="Times New Roman" w:cs="Times New Roman"/>
          <w:b/>
          <w:bCs/>
          <w:sz w:val="24"/>
          <w:szCs w:val="24"/>
          <w:lang w:val="ru-RU" w:eastAsia="ru-RU"/>
        </w:rPr>
      </w:pPr>
      <w:r w:rsidRPr="00EE07C0">
        <w:rPr>
          <w:rFonts w:ascii="Times New Roman" w:eastAsia="Times New Roman" w:hAnsi="Times New Roman" w:cs="Times New Roman"/>
          <w:b/>
          <w:bCs/>
          <w:sz w:val="24"/>
          <w:szCs w:val="24"/>
          <w:lang w:val="ru-RU" w:eastAsia="ru-RU"/>
        </w:rPr>
        <w:t>Вопросы для устного опроса</w:t>
      </w:r>
    </w:p>
    <w:p w:rsidR="00EE07C0" w:rsidRPr="00EE07C0" w:rsidRDefault="00EE07C0" w:rsidP="00EE07C0">
      <w:pPr>
        <w:spacing w:after="0" w:line="240" w:lineRule="auto"/>
        <w:jc w:val="center"/>
        <w:textAlignment w:val="baseline"/>
        <w:rPr>
          <w:rFonts w:ascii="Times New Roman" w:eastAsia="Times New Roman" w:hAnsi="Times New Roman" w:cs="Times New Roman"/>
          <w:b/>
          <w:bCs/>
          <w:sz w:val="24"/>
          <w:szCs w:val="24"/>
          <w:lang w:val="ru-RU" w:eastAsia="ru-RU"/>
        </w:rPr>
      </w:pPr>
      <w:r w:rsidRPr="00EE07C0">
        <w:rPr>
          <w:rFonts w:ascii="Times New Roman" w:eastAsia="Times New Roman" w:hAnsi="Times New Roman" w:cs="Times New Roman"/>
          <w:b/>
          <w:bCs/>
          <w:sz w:val="24"/>
          <w:szCs w:val="24"/>
          <w:lang w:val="ru-RU" w:eastAsia="ru-RU"/>
        </w:rPr>
        <w:t>по дисциплине «Статистика»</w:t>
      </w:r>
    </w:p>
    <w:p w:rsidR="00EE07C0" w:rsidRPr="00EE07C0" w:rsidRDefault="00EE07C0" w:rsidP="00EE07C0">
      <w:pPr>
        <w:keepNext/>
        <w:keepLines/>
        <w:tabs>
          <w:tab w:val="left" w:pos="284"/>
        </w:tabs>
        <w:overflowPunct w:val="0"/>
        <w:autoSpaceDE w:val="0"/>
        <w:autoSpaceDN w:val="0"/>
        <w:adjustRightInd w:val="0"/>
        <w:spacing w:after="0" w:line="240" w:lineRule="auto"/>
        <w:jc w:val="center"/>
        <w:outlineLvl w:val="0"/>
        <w:rPr>
          <w:rFonts w:ascii="Times New Roman" w:eastAsia="Times New Roman" w:hAnsi="Times New Roman" w:cs="Times New Roman"/>
          <w:bCs/>
          <w:caps/>
          <w:color w:val="365F91"/>
          <w:sz w:val="24"/>
          <w:szCs w:val="24"/>
          <w:lang w:val="ru-RU" w:eastAsia="ru-RU"/>
        </w:rPr>
      </w:pPr>
    </w:p>
    <w:p w:rsidR="00EE07C0" w:rsidRPr="00EE07C0" w:rsidRDefault="00EE07C0" w:rsidP="00EE07C0">
      <w:pPr>
        <w:numPr>
          <w:ilvl w:val="0"/>
          <w:numId w:val="11"/>
        </w:numPr>
        <w:tabs>
          <w:tab w:val="left" w:pos="709"/>
          <w:tab w:val="right" w:pos="9355"/>
        </w:tabs>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Испытания, события и их классификация</w:t>
      </w:r>
    </w:p>
    <w:p w:rsidR="00EE07C0" w:rsidRPr="00EE07C0" w:rsidRDefault="00EE07C0" w:rsidP="00EE07C0">
      <w:pPr>
        <w:numPr>
          <w:ilvl w:val="0"/>
          <w:numId w:val="11"/>
        </w:numPr>
        <w:tabs>
          <w:tab w:val="left" w:pos="709"/>
          <w:tab w:val="right" w:pos="9355"/>
        </w:tabs>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Классическое и статистическое определения вероятности. </w:t>
      </w:r>
    </w:p>
    <w:p w:rsidR="00EE07C0" w:rsidRPr="00EE07C0" w:rsidRDefault="00EE07C0" w:rsidP="00EE07C0">
      <w:pPr>
        <w:numPr>
          <w:ilvl w:val="0"/>
          <w:numId w:val="11"/>
        </w:numPr>
        <w:tabs>
          <w:tab w:val="left" w:pos="709"/>
          <w:tab w:val="center" w:pos="4677"/>
          <w:tab w:val="right" w:pos="9355"/>
        </w:tabs>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Свойства вероятности. </w:t>
      </w:r>
    </w:p>
    <w:p w:rsidR="00EE07C0" w:rsidRPr="00EE07C0" w:rsidRDefault="00EE07C0" w:rsidP="00EE07C0">
      <w:pPr>
        <w:numPr>
          <w:ilvl w:val="0"/>
          <w:numId w:val="11"/>
        </w:numPr>
        <w:tabs>
          <w:tab w:val="left" w:pos="709"/>
          <w:tab w:val="center" w:pos="4677"/>
          <w:tab w:val="right" w:pos="9355"/>
        </w:tabs>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Понятие дискретной и непрерывной случайных величин.</w:t>
      </w:r>
    </w:p>
    <w:p w:rsidR="00EE07C0" w:rsidRPr="00EE07C0" w:rsidRDefault="00EE07C0" w:rsidP="00EE07C0">
      <w:pPr>
        <w:numPr>
          <w:ilvl w:val="0"/>
          <w:numId w:val="11"/>
        </w:numPr>
        <w:tabs>
          <w:tab w:val="left" w:pos="709"/>
          <w:tab w:val="center" w:pos="4677"/>
          <w:tab w:val="right" w:pos="9355"/>
        </w:tabs>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Закон распределения случайной величины</w:t>
      </w:r>
    </w:p>
    <w:p w:rsidR="00EE07C0" w:rsidRPr="00EE07C0" w:rsidRDefault="00EE07C0" w:rsidP="00EE07C0">
      <w:pPr>
        <w:numPr>
          <w:ilvl w:val="0"/>
          <w:numId w:val="11"/>
        </w:numPr>
        <w:tabs>
          <w:tab w:val="left" w:pos="709"/>
          <w:tab w:val="center" w:pos="4677"/>
          <w:tab w:val="right" w:pos="9355"/>
        </w:tabs>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Функцией распределения случайной величины и ее свойства.</w:t>
      </w:r>
    </w:p>
    <w:p w:rsidR="00EE07C0" w:rsidRPr="00EE07C0" w:rsidRDefault="00EE07C0" w:rsidP="00EE07C0">
      <w:pPr>
        <w:numPr>
          <w:ilvl w:val="0"/>
          <w:numId w:val="11"/>
        </w:numPr>
        <w:tabs>
          <w:tab w:val="left" w:pos="709"/>
          <w:tab w:val="center" w:pos="4677"/>
          <w:tab w:val="right" w:pos="9355"/>
        </w:tabs>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Плотность распределения непрерывной случайной величины и ее свойства.</w:t>
      </w:r>
    </w:p>
    <w:p w:rsidR="00EE07C0" w:rsidRPr="00EE07C0" w:rsidRDefault="00EE07C0" w:rsidP="00EE07C0">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Числовые характеристики  случайной величины. </w:t>
      </w:r>
    </w:p>
    <w:p w:rsidR="00EE07C0" w:rsidRPr="00EE07C0" w:rsidRDefault="00EE07C0" w:rsidP="00EE07C0">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Понятие и свойства математического ожидания случайной величины.</w:t>
      </w:r>
    </w:p>
    <w:p w:rsidR="00EE07C0" w:rsidRPr="00EE07C0" w:rsidRDefault="00EE07C0" w:rsidP="00EE07C0">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 Понятие и свойства дисперсии  и среднего </w:t>
      </w:r>
      <w:proofErr w:type="spellStart"/>
      <w:r w:rsidRPr="00EE07C0">
        <w:rPr>
          <w:rFonts w:ascii="Times New Roman" w:eastAsia="Times New Roman" w:hAnsi="Times New Roman" w:cs="Times New Roman"/>
          <w:sz w:val="24"/>
          <w:szCs w:val="24"/>
          <w:lang w:val="ru-RU" w:eastAsia="ru-RU"/>
        </w:rPr>
        <w:t>квадратического</w:t>
      </w:r>
      <w:proofErr w:type="spellEnd"/>
      <w:r w:rsidRPr="00EE07C0">
        <w:rPr>
          <w:rFonts w:ascii="Times New Roman" w:eastAsia="Times New Roman" w:hAnsi="Times New Roman" w:cs="Times New Roman"/>
          <w:sz w:val="24"/>
          <w:szCs w:val="24"/>
          <w:lang w:val="ru-RU" w:eastAsia="ru-RU"/>
        </w:rPr>
        <w:t xml:space="preserve"> отклонения случайной величины.</w:t>
      </w:r>
    </w:p>
    <w:p w:rsidR="00EE07C0" w:rsidRPr="00EE07C0" w:rsidRDefault="00EE07C0" w:rsidP="00EE07C0">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 Биномиальный закон распределения: испытания Бернулли, формула Бернулли, числовые характеристики случайной величины, распределенной по биномиальному закону.</w:t>
      </w:r>
    </w:p>
    <w:p w:rsidR="00EE07C0" w:rsidRPr="00EE07C0" w:rsidRDefault="00EE07C0" w:rsidP="00EE07C0">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 Закон Пуассона: условия возникновения, числовые характеристики случайной величины, распределенной по закону Пуассона.</w:t>
      </w:r>
    </w:p>
    <w:p w:rsidR="00EE07C0" w:rsidRPr="00EE07C0" w:rsidRDefault="00EE07C0" w:rsidP="00EE07C0">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 Гипергеометрическое распределение случайной величины, числовые характеристики.</w:t>
      </w:r>
    </w:p>
    <w:p w:rsidR="00EE07C0" w:rsidRPr="00EE07C0" w:rsidRDefault="00EE07C0" w:rsidP="00EE07C0">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Геометрическое распределение случайной величины, числовые характеристики.</w:t>
      </w:r>
    </w:p>
    <w:p w:rsidR="00EE07C0" w:rsidRPr="00EE07C0" w:rsidRDefault="00EE07C0" w:rsidP="00EE07C0">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Нормальный закон распределения непрерывной случайной величины, числовые характеристики и основные свойства.</w:t>
      </w:r>
    </w:p>
    <w:p w:rsidR="00EE07C0" w:rsidRPr="00EE07C0" w:rsidRDefault="00EE07C0" w:rsidP="00EE07C0">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Равномерный закон распределения непрерывной случайной величины, числовые характеристики и основные свойства.</w:t>
      </w:r>
    </w:p>
    <w:p w:rsidR="00EE07C0" w:rsidRPr="00EE07C0" w:rsidRDefault="00EE07C0" w:rsidP="00EE07C0">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Показательный закон распределения непрерывной случайной величины, числовые характеристики и основные свойства.</w:t>
      </w:r>
    </w:p>
    <w:p w:rsidR="00EE07C0" w:rsidRPr="00EE07C0" w:rsidRDefault="00EE07C0" w:rsidP="00EE07C0">
      <w:pPr>
        <w:numPr>
          <w:ilvl w:val="0"/>
          <w:numId w:val="11"/>
        </w:numPr>
        <w:tabs>
          <w:tab w:val="left" w:pos="709"/>
        </w:tabs>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Понятие закона больших чисел.</w:t>
      </w:r>
    </w:p>
    <w:p w:rsidR="00EE07C0" w:rsidRPr="00EE07C0" w:rsidRDefault="00EE07C0" w:rsidP="00EE07C0">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Что такое вариационный ряд, способы его представления?</w:t>
      </w:r>
    </w:p>
    <w:p w:rsidR="00EE07C0" w:rsidRPr="00EE07C0" w:rsidRDefault="00EE07C0" w:rsidP="00EE07C0">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Числовые характеристики вариационного ряда.</w:t>
      </w:r>
    </w:p>
    <w:p w:rsidR="00EE07C0" w:rsidRPr="00EE07C0" w:rsidRDefault="00EE07C0" w:rsidP="00EE07C0">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Что такое генеральная и выборочная совокупности?</w:t>
      </w:r>
    </w:p>
    <w:p w:rsidR="00EE07C0" w:rsidRPr="00EE07C0" w:rsidRDefault="00EE07C0" w:rsidP="00EE07C0">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Числовые характеристики генеральной и выборочной совокупностей.</w:t>
      </w:r>
    </w:p>
    <w:p w:rsidR="00EE07C0" w:rsidRPr="00EE07C0" w:rsidRDefault="00EE07C0" w:rsidP="00EE07C0">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Сущность выборочного метода.</w:t>
      </w:r>
    </w:p>
    <w:p w:rsidR="00EE07C0" w:rsidRPr="00EE07C0" w:rsidRDefault="00EE07C0" w:rsidP="00EE07C0">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Сущность теории оценивания. Точечные и интервальные оценки параметров.</w:t>
      </w:r>
    </w:p>
    <w:p w:rsidR="00EE07C0" w:rsidRPr="00EE07C0" w:rsidRDefault="00EE07C0" w:rsidP="00EE07C0">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Свойства точечных оценок.</w:t>
      </w:r>
    </w:p>
    <w:p w:rsidR="00EE07C0" w:rsidRPr="00EE07C0" w:rsidRDefault="00EE07C0" w:rsidP="00EE07C0">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 Что такое статистическая гипотеза?</w:t>
      </w:r>
    </w:p>
    <w:p w:rsidR="00EE07C0" w:rsidRPr="00EE07C0" w:rsidRDefault="00EE07C0" w:rsidP="00EE07C0">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 Нулевая и альтернативная гипотезы.</w:t>
      </w:r>
    </w:p>
    <w:p w:rsidR="00EE07C0" w:rsidRPr="00EE07C0" w:rsidRDefault="00EE07C0" w:rsidP="00EE07C0">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 Статистический критерий. Критическая область.</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29. Основные понятия и категории статистики. </w:t>
      </w:r>
    </w:p>
    <w:p w:rsidR="00EE07C0" w:rsidRPr="00EE07C0" w:rsidRDefault="00EE07C0" w:rsidP="00EE07C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30.Понятие статистического наблюдения. Формы и виды статистического наблюдения.       Назовите этапы статистического наблюдения.</w:t>
      </w:r>
    </w:p>
    <w:p w:rsidR="00EE07C0" w:rsidRPr="00EE07C0" w:rsidRDefault="00EE07C0" w:rsidP="00EE07C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31. В чем суть статистического наблюдения?</w:t>
      </w:r>
    </w:p>
    <w:p w:rsidR="00EE07C0" w:rsidRPr="00EE07C0" w:rsidRDefault="00EE07C0" w:rsidP="00EE07C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32.Что такое объект и единица статистического наблюдения?</w:t>
      </w:r>
    </w:p>
    <w:p w:rsidR="00EE07C0" w:rsidRPr="00EE07C0" w:rsidRDefault="00EE07C0" w:rsidP="00EE07C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33.С какой целью составляется план статистического наблюдения?</w:t>
      </w:r>
    </w:p>
    <w:p w:rsidR="00EE07C0" w:rsidRPr="00EE07C0" w:rsidRDefault="00EE07C0" w:rsidP="00EE07C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34.Что такое программа статистического наблюдения?</w:t>
      </w:r>
    </w:p>
    <w:p w:rsidR="00EE07C0" w:rsidRPr="00EE07C0" w:rsidRDefault="00EE07C0" w:rsidP="00EE07C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35.В каких формах осуществляется наблюдение?</w:t>
      </w:r>
    </w:p>
    <w:p w:rsidR="00EE07C0" w:rsidRPr="00EE07C0" w:rsidRDefault="00EE07C0" w:rsidP="00EE07C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36. Назовите виды статистического наблюдения.</w:t>
      </w:r>
    </w:p>
    <w:p w:rsidR="00EE07C0" w:rsidRPr="00EE07C0" w:rsidRDefault="00EE07C0" w:rsidP="00EE07C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37. Назовите способы статистического наблюдения.</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38. Какие ошибки могут возникнуть в процессе наблюдения, какие существуют способы их предотвращения и контроля?</w:t>
      </w:r>
    </w:p>
    <w:p w:rsidR="00EE07C0" w:rsidRPr="00EE07C0" w:rsidRDefault="00EE07C0" w:rsidP="00EE07C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39.Охарактеризуйте сводку по форме и глубине обработки материала, а также по технике </w:t>
      </w:r>
      <w:r w:rsidRPr="00EE07C0">
        <w:rPr>
          <w:rFonts w:ascii="Times New Roman" w:eastAsia="Times New Roman" w:hAnsi="Times New Roman" w:cs="Times New Roman"/>
          <w:sz w:val="24"/>
          <w:szCs w:val="24"/>
          <w:lang w:val="ru-RU" w:eastAsia="ru-RU"/>
        </w:rPr>
        <w:lastRenderedPageBreak/>
        <w:t>выполнения.</w:t>
      </w:r>
    </w:p>
    <w:p w:rsidR="00EE07C0" w:rsidRPr="00EE07C0" w:rsidRDefault="00EE07C0" w:rsidP="00EE07C0">
      <w:pPr>
        <w:widowControl w:val="0"/>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40. Что представляет собой статистическая группировка?</w:t>
      </w:r>
    </w:p>
    <w:p w:rsidR="00EE07C0" w:rsidRPr="00EE07C0" w:rsidRDefault="00EE07C0" w:rsidP="00EE07C0">
      <w:pPr>
        <w:widowControl w:val="0"/>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41. В чем заключаются особенности выбора </w:t>
      </w:r>
      <w:proofErr w:type="spellStart"/>
      <w:r w:rsidRPr="00EE07C0">
        <w:rPr>
          <w:rFonts w:ascii="Times New Roman" w:eastAsia="Times New Roman" w:hAnsi="Times New Roman" w:cs="Times New Roman"/>
          <w:sz w:val="24"/>
          <w:szCs w:val="24"/>
          <w:lang w:val="ru-RU" w:eastAsia="ru-RU"/>
        </w:rPr>
        <w:t>группировочного</w:t>
      </w:r>
      <w:proofErr w:type="spellEnd"/>
      <w:r w:rsidRPr="00EE07C0">
        <w:rPr>
          <w:rFonts w:ascii="Times New Roman" w:eastAsia="Times New Roman" w:hAnsi="Times New Roman" w:cs="Times New Roman"/>
          <w:sz w:val="24"/>
          <w:szCs w:val="24"/>
          <w:lang w:val="ru-RU" w:eastAsia="ru-RU"/>
        </w:rPr>
        <w:t xml:space="preserve"> признака и как это связано с выбором числа групп?</w:t>
      </w:r>
    </w:p>
    <w:p w:rsidR="00EE07C0" w:rsidRPr="00EE07C0" w:rsidRDefault="00EE07C0" w:rsidP="00EE07C0">
      <w:pPr>
        <w:widowControl w:val="0"/>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42. Раскройте понятие интервал группировки и приведите примеры  интервальных группировок.</w:t>
      </w:r>
    </w:p>
    <w:p w:rsidR="00EE07C0" w:rsidRPr="00EE07C0" w:rsidRDefault="00EE07C0" w:rsidP="00EE07C0">
      <w:pPr>
        <w:widowControl w:val="0"/>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43. Какие задачи решает статистика при помощи метода группировок?</w:t>
      </w:r>
    </w:p>
    <w:p w:rsidR="00EE07C0" w:rsidRPr="00EE07C0" w:rsidRDefault="00EE07C0" w:rsidP="00EE07C0">
      <w:pPr>
        <w:widowControl w:val="0"/>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Какие виды группировок Вы знаете и в чем заключаются их основные отличия?</w:t>
      </w:r>
    </w:p>
    <w:p w:rsidR="00EE07C0" w:rsidRPr="00EE07C0" w:rsidRDefault="00EE07C0" w:rsidP="00EE07C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44. Каковы особенности применения типологических, структурных и аналитических группировок?</w:t>
      </w:r>
    </w:p>
    <w:p w:rsidR="00EE07C0" w:rsidRPr="00EE07C0" w:rsidRDefault="00EE07C0" w:rsidP="00EE07C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45. В чем отличие между группировкой и классификацией?</w:t>
      </w:r>
    </w:p>
    <w:p w:rsidR="00EE07C0" w:rsidRPr="00EE07C0" w:rsidRDefault="00EE07C0" w:rsidP="00EE07C0">
      <w:pPr>
        <w:autoSpaceDE w:val="0"/>
        <w:autoSpaceDN w:val="0"/>
        <w:adjustRightInd w:val="0"/>
        <w:spacing w:after="0" w:line="240" w:lineRule="auto"/>
        <w:rPr>
          <w:rFonts w:ascii="Times New Roman" w:eastAsia="TimesNewRomanPS-BoldMT" w:hAnsi="Times New Roman" w:cs="Times New Roman"/>
          <w:b/>
          <w:bCs/>
          <w:sz w:val="24"/>
          <w:szCs w:val="24"/>
          <w:lang w:val="ru-RU"/>
        </w:rPr>
      </w:pPr>
      <w:r w:rsidRPr="00EE07C0">
        <w:rPr>
          <w:rFonts w:ascii="Times New Roman" w:eastAsia="Times New Roman" w:hAnsi="Times New Roman" w:cs="Times New Roman"/>
          <w:sz w:val="24"/>
          <w:szCs w:val="24"/>
          <w:lang w:val="ru-RU" w:eastAsia="ru-RU"/>
        </w:rPr>
        <w:t>46. Что такое вторичная группировка? Какими методами она производится?</w:t>
      </w: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47. Что такое ряды динамики и из роль в статистическом анализе?</w:t>
      </w: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Укажите виды рядов динамики.</w:t>
      </w: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48.Чем объясняется выбор формулы для нахождения среднего уровня динамического ряда?</w:t>
      </w: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49.Какие показатели рассчитываются для характеристики изменений уровней ряда           динамики?</w:t>
      </w: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50. Как рассчитывается средний темп (коэффициент) роста и прироста?</w:t>
      </w:r>
    </w:p>
    <w:p w:rsidR="00EE07C0" w:rsidRPr="00EE07C0" w:rsidRDefault="00EE07C0" w:rsidP="00EE07C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51.В каких случаях применяют «период удвоения ряда»?</w:t>
      </w: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52.Укажите приемы, применяемые для преобразования временных рядов.</w:t>
      </w: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53. Каким образом временные ряды приводят к одному основанию?</w:t>
      </w: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54.Чем вызвана необходимость смыкания временных рядов?</w:t>
      </w: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55.Назовите методы анализа основной развития в рядах динамики.</w:t>
      </w: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56. На чем основан метод укрупнения интервалов?</w:t>
      </w: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57. Охарактеризуйте метод скользящей средней, его недостатки и достоинства.</w:t>
      </w: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58. Чем вызвана необходимость аналитического выравнивания рядов? </w:t>
      </w: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59. Какие уравнения регрессии наиболее часто используются для выравнивания динамических рядов?</w:t>
      </w: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60. Какой критерий применяется для оценки качества модели динамического ряда?</w:t>
      </w: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61. Как измеряются сезонные колебания в динамических рядах?</w:t>
      </w: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62. Как рассчитываются индексы сезонности?</w:t>
      </w:r>
    </w:p>
    <w:p w:rsidR="00EE07C0" w:rsidRPr="00EE07C0" w:rsidRDefault="00EE07C0" w:rsidP="00EE07C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63.Дайте понятие экстраполяции рядов динамики.</w:t>
      </w:r>
    </w:p>
    <w:p w:rsidR="00EE07C0" w:rsidRPr="00EE07C0" w:rsidRDefault="00EE07C0" w:rsidP="00EE07C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64. Какие типы взаимосвязей между явлениями Вы знаете?</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65. Что такое «ложная» корреляция?</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66. Охарактеризуйте корреляционные связи по направлению и по аналитическому выражению.</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67.Какие методы применяют в начальной стадии анализа статистических зависимостей?</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68. Какие существуют показатели измерения тесноты связи?</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69.Как оценивается значимость коэффициента корреляции, рассчитанного по выборочным данным?</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70.Что представляют собой коэффициенты рангов </w:t>
      </w:r>
      <w:proofErr w:type="spellStart"/>
      <w:r w:rsidRPr="00EE07C0">
        <w:rPr>
          <w:rFonts w:ascii="Times New Roman" w:eastAsia="Times New Roman" w:hAnsi="Times New Roman" w:cs="Times New Roman"/>
          <w:sz w:val="24"/>
          <w:szCs w:val="24"/>
          <w:lang w:val="ru-RU" w:eastAsia="ru-RU"/>
        </w:rPr>
        <w:t>Спирмена</w:t>
      </w:r>
      <w:proofErr w:type="spellEnd"/>
      <w:r w:rsidRPr="00EE07C0">
        <w:rPr>
          <w:rFonts w:ascii="Times New Roman" w:eastAsia="Times New Roman" w:hAnsi="Times New Roman" w:cs="Times New Roman"/>
          <w:sz w:val="24"/>
          <w:szCs w:val="24"/>
          <w:lang w:val="ru-RU" w:eastAsia="ru-RU"/>
        </w:rPr>
        <w:t xml:space="preserve"> и </w:t>
      </w:r>
      <w:proofErr w:type="spellStart"/>
      <w:r w:rsidRPr="00EE07C0">
        <w:rPr>
          <w:rFonts w:ascii="Times New Roman" w:eastAsia="Times New Roman" w:hAnsi="Times New Roman" w:cs="Times New Roman"/>
          <w:sz w:val="24"/>
          <w:szCs w:val="24"/>
          <w:lang w:val="ru-RU" w:eastAsia="ru-RU"/>
        </w:rPr>
        <w:t>Кендэлла</w:t>
      </w:r>
      <w:proofErr w:type="spellEnd"/>
      <w:r w:rsidRPr="00EE07C0">
        <w:rPr>
          <w:rFonts w:ascii="Times New Roman" w:eastAsia="Times New Roman" w:hAnsi="Times New Roman" w:cs="Times New Roman"/>
          <w:sz w:val="24"/>
          <w:szCs w:val="24"/>
          <w:lang w:val="ru-RU" w:eastAsia="ru-RU"/>
        </w:rPr>
        <w:t>?</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71.Роль индексного метода анализа в экономических исследованиях.</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72.В чем сущность индивидуальных и общих индексов, как они строятся?</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73.В чем состоит различие агрегатных индексов Паше и </w:t>
      </w:r>
      <w:proofErr w:type="spellStart"/>
      <w:r w:rsidRPr="00EE07C0">
        <w:rPr>
          <w:rFonts w:ascii="Times New Roman" w:eastAsia="Times New Roman" w:hAnsi="Times New Roman" w:cs="Times New Roman"/>
          <w:sz w:val="24"/>
          <w:szCs w:val="24"/>
          <w:lang w:val="ru-RU" w:eastAsia="ru-RU"/>
        </w:rPr>
        <w:t>Ласпейреса</w:t>
      </w:r>
      <w:proofErr w:type="spellEnd"/>
      <w:r w:rsidRPr="00EE07C0">
        <w:rPr>
          <w:rFonts w:ascii="Times New Roman" w:eastAsia="Times New Roman" w:hAnsi="Times New Roman" w:cs="Times New Roman"/>
          <w:sz w:val="24"/>
          <w:szCs w:val="24"/>
          <w:lang w:val="ru-RU" w:eastAsia="ru-RU"/>
        </w:rPr>
        <w:t>?</w:t>
      </w:r>
    </w:p>
    <w:p w:rsidR="00EE07C0" w:rsidRPr="00EE07C0" w:rsidRDefault="00EE07C0" w:rsidP="00EE07C0">
      <w:pPr>
        <w:spacing w:after="0" w:line="240" w:lineRule="auto"/>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74.В каком случае рассчитываются средний арифметический и средний гармонический индексы? </w:t>
      </w:r>
    </w:p>
    <w:p w:rsidR="00EE07C0" w:rsidRPr="00EE07C0" w:rsidRDefault="00EE07C0" w:rsidP="00EE07C0">
      <w:pPr>
        <w:spacing w:after="0" w:line="240" w:lineRule="auto"/>
        <w:jc w:val="both"/>
        <w:rPr>
          <w:rFonts w:ascii="Times New Roman" w:eastAsia="Times New Roman" w:hAnsi="Times New Roman" w:cs="Times New Roman"/>
          <w:b/>
          <w:bCs/>
          <w:sz w:val="24"/>
          <w:szCs w:val="24"/>
          <w:lang w:val="ru-RU" w:eastAsia="ru-RU"/>
        </w:rPr>
      </w:pPr>
      <w:r w:rsidRPr="00EE07C0">
        <w:rPr>
          <w:rFonts w:ascii="Times New Roman" w:eastAsia="Times New Roman" w:hAnsi="Times New Roman" w:cs="Times New Roman"/>
          <w:sz w:val="24"/>
          <w:szCs w:val="24"/>
          <w:lang w:val="ru-RU" w:eastAsia="ru-RU"/>
        </w:rPr>
        <w:t xml:space="preserve">75.Индексный метод анализа динамики среднего уровня: индексы постоянного и переменного состава и структурных </w:t>
      </w:r>
      <w:proofErr w:type="spellStart"/>
      <w:r w:rsidRPr="00EE07C0">
        <w:rPr>
          <w:rFonts w:ascii="Times New Roman" w:eastAsia="Times New Roman" w:hAnsi="Times New Roman" w:cs="Times New Roman"/>
          <w:sz w:val="24"/>
          <w:szCs w:val="24"/>
          <w:lang w:val="ru-RU" w:eastAsia="ru-RU"/>
        </w:rPr>
        <w:t>сдвигов.Что</w:t>
      </w:r>
      <w:proofErr w:type="spellEnd"/>
      <w:r w:rsidRPr="00EE07C0">
        <w:rPr>
          <w:rFonts w:ascii="Times New Roman" w:eastAsia="Times New Roman" w:hAnsi="Times New Roman" w:cs="Times New Roman"/>
          <w:sz w:val="24"/>
          <w:szCs w:val="24"/>
          <w:lang w:val="ru-RU" w:eastAsia="ru-RU"/>
        </w:rPr>
        <w:t xml:space="preserve"> представляет собой система взаимосвязанных индексов</w:t>
      </w:r>
    </w:p>
    <w:p w:rsidR="00EE07C0" w:rsidRPr="00EE07C0" w:rsidRDefault="00EE07C0" w:rsidP="00EE07C0">
      <w:pPr>
        <w:spacing w:after="0" w:line="240" w:lineRule="auto"/>
        <w:ind w:left="714"/>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bCs/>
          <w:spacing w:val="-2"/>
          <w:sz w:val="24"/>
          <w:szCs w:val="24"/>
          <w:lang w:val="ru-RU" w:eastAsia="ru-RU"/>
        </w:rPr>
        <w:t>Критерии оценивания:</w:t>
      </w:r>
    </w:p>
    <w:p w:rsidR="00EE07C0" w:rsidRPr="00EE07C0" w:rsidRDefault="00EE07C0" w:rsidP="00EE07C0">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EE07C0" w:rsidRPr="00EE07C0" w:rsidRDefault="00EE07C0" w:rsidP="00EE07C0">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EE07C0" w:rsidRPr="00EE07C0" w:rsidRDefault="00EE07C0" w:rsidP="00EE07C0">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lastRenderedPageBreak/>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EE07C0" w:rsidRPr="00EE07C0" w:rsidRDefault="00EE07C0" w:rsidP="00EE07C0">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EE07C0">
        <w:rPr>
          <w:rFonts w:ascii="Times New Roman" w:eastAsia="Times New Roman" w:hAnsi="Times New Roman" w:cs="Times New Roman"/>
          <w:color w:val="000000"/>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EE07C0" w:rsidRPr="00EE07C0" w:rsidRDefault="00EE07C0" w:rsidP="00EE07C0">
      <w:pPr>
        <w:spacing w:after="0" w:line="240" w:lineRule="auto"/>
        <w:textAlignment w:val="baseline"/>
        <w:rPr>
          <w:rFonts w:ascii="Times New Roman" w:eastAsia="Times New Roman" w:hAnsi="Times New Roman" w:cs="Times New Roman"/>
          <w:sz w:val="24"/>
          <w:szCs w:val="24"/>
          <w:lang w:val="ru-RU" w:eastAsia="ru-RU"/>
        </w:rPr>
      </w:pPr>
    </w:p>
    <w:p w:rsidR="00EE07C0" w:rsidRPr="00EE07C0" w:rsidRDefault="00EE07C0" w:rsidP="00EE07C0">
      <w:pPr>
        <w:spacing w:after="0" w:line="240" w:lineRule="auto"/>
        <w:textAlignment w:val="baseline"/>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Составитель</w:t>
      </w:r>
      <w:r w:rsidRPr="00EE07C0">
        <w:rPr>
          <w:rFonts w:ascii="Times New Roman" w:eastAsia="Times New Roman" w:hAnsi="Times New Roman" w:cs="Times New Roman"/>
          <w:sz w:val="24"/>
          <w:szCs w:val="24"/>
          <w:lang w:val="ru-RU" w:eastAsia="ru-RU"/>
        </w:rPr>
        <w:tab/>
      </w:r>
      <w:r w:rsidRPr="00EE07C0">
        <w:rPr>
          <w:rFonts w:ascii="Times New Roman" w:eastAsia="Times New Roman" w:hAnsi="Times New Roman" w:cs="Times New Roman"/>
          <w:sz w:val="24"/>
          <w:szCs w:val="24"/>
          <w:lang w:val="ru-RU" w:eastAsia="ru-RU"/>
        </w:rPr>
        <w:tab/>
      </w:r>
      <w:r w:rsidRPr="00EE07C0">
        <w:rPr>
          <w:rFonts w:ascii="Times New Roman" w:eastAsia="Times New Roman" w:hAnsi="Times New Roman" w:cs="Times New Roman"/>
          <w:sz w:val="24"/>
          <w:szCs w:val="24"/>
          <w:lang w:val="ru-RU" w:eastAsia="ru-RU"/>
        </w:rPr>
        <w:tab/>
        <w:t xml:space="preserve">__________________ А.А. </w:t>
      </w:r>
      <w:proofErr w:type="spellStart"/>
      <w:r w:rsidRPr="00EE07C0">
        <w:rPr>
          <w:rFonts w:ascii="Times New Roman" w:eastAsia="Times New Roman" w:hAnsi="Times New Roman" w:cs="Times New Roman"/>
          <w:sz w:val="24"/>
          <w:szCs w:val="24"/>
          <w:lang w:val="ru-RU" w:eastAsia="ru-RU"/>
        </w:rPr>
        <w:t>Рудяга</w:t>
      </w:r>
      <w:proofErr w:type="spellEnd"/>
    </w:p>
    <w:p w:rsidR="00EE07C0" w:rsidRPr="00EE07C0" w:rsidRDefault="00EE07C0" w:rsidP="00EE07C0">
      <w:pPr>
        <w:rPr>
          <w:rFonts w:ascii="Times New Roman" w:eastAsia="Times New Roman" w:hAnsi="Times New Roman" w:cs="Times New Roman"/>
          <w:sz w:val="24"/>
          <w:szCs w:val="24"/>
          <w:lang w:val="ru-RU" w:eastAsia="ru-RU"/>
        </w:rPr>
      </w:pPr>
    </w:p>
    <w:p w:rsidR="00EE07C0" w:rsidRPr="00EE07C0" w:rsidRDefault="00EE07C0" w:rsidP="00EE07C0">
      <w:pPr>
        <w:rPr>
          <w:rFonts w:ascii="Times New Roman" w:eastAsia="Times New Roman" w:hAnsi="Times New Roman" w:cs="Times New Roman"/>
          <w:sz w:val="24"/>
          <w:szCs w:val="24"/>
          <w:lang w:val="ru-RU" w:eastAsia="ru-RU"/>
        </w:rPr>
      </w:pPr>
    </w:p>
    <w:p w:rsidR="00EE07C0" w:rsidRPr="00EE07C0" w:rsidRDefault="00EE07C0" w:rsidP="00EE07C0">
      <w:pPr>
        <w:rPr>
          <w:rFonts w:ascii="Times New Roman" w:eastAsia="Times New Roman" w:hAnsi="Times New Roman" w:cs="Times New Roman"/>
          <w:b/>
          <w:sz w:val="24"/>
          <w:szCs w:val="24"/>
          <w:lang w:val="ru-RU" w:eastAsia="ru-RU"/>
        </w:rPr>
      </w:pPr>
      <w:r w:rsidRPr="00EE07C0">
        <w:rPr>
          <w:rFonts w:ascii="Times New Roman" w:eastAsia="Times New Roman" w:hAnsi="Times New Roman" w:cs="Times New Roman"/>
          <w:sz w:val="24"/>
          <w:szCs w:val="24"/>
          <w:lang w:val="ru-RU" w:eastAsia="ru-RU"/>
        </w:rPr>
        <w:br w:type="page"/>
      </w:r>
      <w:bookmarkStart w:id="2" w:name="_Toc485735533"/>
      <w:r w:rsidRPr="00EE07C0">
        <w:rPr>
          <w:rFonts w:ascii="Times New Roman" w:eastAsia="Times New Roman" w:hAnsi="Times New Roman" w:cs="Times New Roman"/>
          <w:b/>
          <w:sz w:val="24"/>
          <w:szCs w:val="24"/>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2"/>
    </w:p>
    <w:p w:rsidR="00EE07C0" w:rsidRPr="00EE07C0" w:rsidRDefault="00EE07C0" w:rsidP="00EE07C0">
      <w:pPr>
        <w:spacing w:after="0" w:line="240" w:lineRule="auto"/>
        <w:rPr>
          <w:rFonts w:ascii="Times New Roman" w:eastAsia="Times New Roman" w:hAnsi="Times New Roman" w:cs="Times New Roman"/>
          <w:sz w:val="24"/>
          <w:szCs w:val="24"/>
          <w:lang w:val="ru-RU" w:eastAsia="ru-RU"/>
        </w:rPr>
      </w:pPr>
    </w:p>
    <w:p w:rsidR="00EE07C0" w:rsidRPr="00EE07C0" w:rsidRDefault="00EE07C0" w:rsidP="00EE07C0">
      <w:pPr>
        <w:spacing w:after="0"/>
        <w:ind w:firstLine="708"/>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EE07C0" w:rsidRPr="00EE07C0" w:rsidRDefault="00EE07C0" w:rsidP="00EE07C0">
      <w:pPr>
        <w:spacing w:after="0"/>
        <w:ind w:firstLine="708"/>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b/>
          <w:sz w:val="24"/>
          <w:szCs w:val="24"/>
          <w:lang w:val="ru-RU" w:eastAsia="ru-RU"/>
        </w:rPr>
        <w:t xml:space="preserve">Текущий контроль </w:t>
      </w:r>
      <w:r w:rsidRPr="00EE07C0">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EE07C0" w:rsidRPr="00EE07C0" w:rsidRDefault="00EE07C0" w:rsidP="00EE07C0">
      <w:pPr>
        <w:spacing w:after="0"/>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 </w:t>
      </w:r>
      <w:r w:rsidRPr="00EE07C0">
        <w:rPr>
          <w:rFonts w:ascii="Times New Roman" w:eastAsia="Times New Roman" w:hAnsi="Times New Roman" w:cs="Times New Roman"/>
          <w:sz w:val="24"/>
          <w:szCs w:val="24"/>
          <w:lang w:val="ru-RU" w:eastAsia="ru-RU"/>
        </w:rPr>
        <w:tab/>
      </w:r>
      <w:r w:rsidRPr="00EE07C0">
        <w:rPr>
          <w:rFonts w:ascii="Times New Roman" w:eastAsia="Times New Roman" w:hAnsi="Times New Roman" w:cs="Times New Roman"/>
          <w:b/>
          <w:sz w:val="24"/>
          <w:szCs w:val="24"/>
          <w:lang w:val="ru-RU" w:eastAsia="ru-RU"/>
        </w:rPr>
        <w:t>Промежуточная аттестация</w:t>
      </w:r>
      <w:r w:rsidRPr="00EE07C0">
        <w:rPr>
          <w:rFonts w:ascii="Times New Roman" w:eastAsia="Times New Roman" w:hAnsi="Times New Roman" w:cs="Times New Roman"/>
          <w:sz w:val="24"/>
          <w:szCs w:val="24"/>
          <w:lang w:val="ru-RU" w:eastAsia="ru-RU"/>
        </w:rPr>
        <w:t xml:space="preserve"> проводится в форме экзамена</w:t>
      </w:r>
    </w:p>
    <w:p w:rsidR="00EE07C0" w:rsidRPr="00EE07C0" w:rsidRDefault="00EE07C0" w:rsidP="00EE07C0">
      <w:pPr>
        <w:spacing w:after="0"/>
        <w:ind w:firstLine="708"/>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w:t>
      </w:r>
    </w:p>
    <w:p w:rsidR="00EE07C0" w:rsidRPr="00EE07C0" w:rsidRDefault="00EE07C0" w:rsidP="00EE07C0">
      <w:pPr>
        <w:spacing w:after="0"/>
        <w:ind w:firstLine="708"/>
        <w:jc w:val="both"/>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t xml:space="preserve">Проверка ответов на экзаменационный билет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E07C0" w:rsidRPr="00EE07C0" w:rsidRDefault="00EE07C0" w:rsidP="00EE07C0">
      <w:pPr>
        <w:spacing w:after="0"/>
        <w:ind w:left="57"/>
        <w:rPr>
          <w:rFonts w:ascii="Calibri" w:eastAsia="Times New Roman" w:hAnsi="Calibri" w:cs="Calibri"/>
          <w:sz w:val="24"/>
          <w:szCs w:val="24"/>
          <w:lang w:val="ru-RU" w:eastAsia="ru-RU"/>
        </w:rPr>
      </w:pPr>
    </w:p>
    <w:p w:rsidR="00EE07C0" w:rsidRDefault="00EE07C0">
      <w:pPr>
        <w:rPr>
          <w:lang w:val="ru-RU"/>
        </w:rPr>
      </w:pPr>
      <w:r>
        <w:rPr>
          <w:lang w:val="ru-RU"/>
        </w:rPr>
        <w:br w:type="page"/>
      </w:r>
    </w:p>
    <w:p w:rsidR="00EE07C0" w:rsidRPr="00EE07C0" w:rsidRDefault="00EE07C0" w:rsidP="00EE07C0">
      <w:pP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noProof/>
          <w:sz w:val="24"/>
          <w:szCs w:val="24"/>
          <w:lang w:val="ru-RU" w:eastAsia="ru-RU"/>
        </w:rPr>
        <w:lastRenderedPageBreak/>
        <w:drawing>
          <wp:inline distT="0" distB="0" distL="0" distR="0" wp14:anchorId="49A8FDEF" wp14:editId="7322A4BE">
            <wp:extent cx="5567180" cy="7652317"/>
            <wp:effectExtent l="0" t="0" r="0" b="0"/>
            <wp:docPr id="4" name="Рисунок 4" descr="E:\2018 набор\Приложения Рудяга 18\38.05.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8 набор\Приложения Рудяга 18\38.05.01\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8839" cy="7654598"/>
                    </a:xfrm>
                    <a:prstGeom prst="rect">
                      <a:avLst/>
                    </a:prstGeom>
                    <a:noFill/>
                    <a:ln>
                      <a:noFill/>
                    </a:ln>
                  </pic:spPr>
                </pic:pic>
              </a:graphicData>
            </a:graphic>
          </wp:inline>
        </w:drawing>
      </w:r>
    </w:p>
    <w:p w:rsidR="00EE07C0" w:rsidRPr="00EE07C0" w:rsidRDefault="00EE07C0" w:rsidP="00EE07C0">
      <w:pPr>
        <w:rPr>
          <w:rFonts w:ascii="Times New Roman" w:eastAsia="Times New Roman" w:hAnsi="Times New Roman" w:cs="Times New Roman"/>
          <w:sz w:val="24"/>
          <w:szCs w:val="24"/>
          <w:lang w:val="ru-RU" w:eastAsia="ru-RU"/>
        </w:rPr>
      </w:pPr>
      <w:r w:rsidRPr="00EE07C0">
        <w:rPr>
          <w:rFonts w:ascii="Times New Roman" w:eastAsia="Times New Roman" w:hAnsi="Times New Roman" w:cs="Times New Roman"/>
          <w:sz w:val="24"/>
          <w:szCs w:val="24"/>
          <w:lang w:val="ru-RU" w:eastAsia="ru-RU"/>
        </w:rPr>
        <w:br w:type="page"/>
      </w:r>
    </w:p>
    <w:p w:rsidR="00EE07C0" w:rsidRPr="00EE07C0" w:rsidRDefault="00EE07C0" w:rsidP="00EE07C0">
      <w:pPr>
        <w:shd w:val="clear" w:color="auto" w:fill="FFFFFF"/>
        <w:spacing w:after="0" w:line="240" w:lineRule="auto"/>
        <w:ind w:firstLine="708"/>
        <w:jc w:val="both"/>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lastRenderedPageBreak/>
        <w:t xml:space="preserve">Методические указания по освоению дисциплины </w:t>
      </w:r>
      <w:r w:rsidRPr="00EE07C0">
        <w:rPr>
          <w:rFonts w:ascii="Times New Roman" w:eastAsia="Times New Roman" w:hAnsi="Times New Roman" w:cs="Times New Roman"/>
          <w:bCs/>
          <w:i/>
          <w:sz w:val="24"/>
          <w:szCs w:val="24"/>
          <w:lang w:val="ru-RU" w:eastAsia="ru-RU"/>
        </w:rPr>
        <w:t>«Статистика»</w:t>
      </w:r>
      <w:r w:rsidRPr="00EE07C0">
        <w:rPr>
          <w:rFonts w:ascii="Times New Roman" w:eastAsia="Times New Roman" w:hAnsi="Times New Roman" w:cs="Times New Roman"/>
          <w:bCs/>
          <w:sz w:val="24"/>
          <w:szCs w:val="24"/>
          <w:lang w:val="ru-RU" w:eastAsia="ru-RU"/>
        </w:rPr>
        <w:t xml:space="preserve"> адресованы студентам всех форм обучения. </w:t>
      </w:r>
    </w:p>
    <w:p w:rsidR="00EE07C0" w:rsidRPr="00EE07C0" w:rsidRDefault="00EE07C0" w:rsidP="00EE07C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t xml:space="preserve">Учебным планом по специальности </w:t>
      </w:r>
      <w:r w:rsidRPr="00EE07C0">
        <w:rPr>
          <w:rFonts w:ascii="Times New Roman" w:eastAsia="Times New Roman" w:hAnsi="Times New Roman" w:cs="Times New Roman"/>
          <w:bCs/>
          <w:i/>
          <w:sz w:val="24"/>
          <w:szCs w:val="24"/>
          <w:lang w:val="ru-RU" w:eastAsia="ru-RU"/>
        </w:rPr>
        <w:t>«Экономическая безопасность»</w:t>
      </w:r>
      <w:r w:rsidRPr="00EE07C0">
        <w:rPr>
          <w:rFonts w:ascii="Times New Roman" w:eastAsia="Times New Roman" w:hAnsi="Times New Roman" w:cs="Times New Roman"/>
          <w:bCs/>
          <w:sz w:val="24"/>
          <w:szCs w:val="24"/>
          <w:lang w:val="ru-RU" w:eastAsia="ru-RU"/>
        </w:rPr>
        <w:t xml:space="preserve"> предусмотрены следующие виды занятий:</w:t>
      </w:r>
    </w:p>
    <w:p w:rsidR="00EE07C0" w:rsidRPr="00EE07C0" w:rsidRDefault="00EE07C0" w:rsidP="00EE07C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t>- лекции;</w:t>
      </w:r>
    </w:p>
    <w:p w:rsidR="00EE07C0" w:rsidRPr="00EE07C0" w:rsidRDefault="00EE07C0" w:rsidP="00EE07C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t>- практические занятия.</w:t>
      </w:r>
    </w:p>
    <w:p w:rsidR="00EE07C0" w:rsidRPr="00EE07C0" w:rsidRDefault="00EE07C0" w:rsidP="00EE07C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t xml:space="preserve">В ходе </w:t>
      </w:r>
      <w:r w:rsidRPr="00EE07C0">
        <w:rPr>
          <w:rFonts w:ascii="Times New Roman" w:eastAsia="Times New Roman" w:hAnsi="Times New Roman" w:cs="Times New Roman"/>
          <w:bCs/>
          <w:i/>
          <w:sz w:val="24"/>
          <w:szCs w:val="24"/>
          <w:lang w:val="ru-RU" w:eastAsia="ru-RU"/>
        </w:rPr>
        <w:t>лекционных занятий</w:t>
      </w:r>
      <w:r w:rsidRPr="00EE07C0">
        <w:rPr>
          <w:rFonts w:ascii="Times New Roman" w:eastAsia="Times New Roman" w:hAnsi="Times New Roman" w:cs="Times New Roman"/>
          <w:bCs/>
          <w:sz w:val="24"/>
          <w:szCs w:val="24"/>
          <w:lang w:val="ru-RU" w:eastAsia="ru-RU"/>
        </w:rPr>
        <w:t xml:space="preserve"> рассматриваются </w:t>
      </w:r>
      <w:r w:rsidRPr="00EE07C0">
        <w:rPr>
          <w:rFonts w:ascii="Times New Roman" w:eastAsia="Times New Roman" w:hAnsi="Times New Roman" w:cs="Times New Roman"/>
          <w:sz w:val="24"/>
          <w:szCs w:val="24"/>
          <w:lang w:val="ru-RU" w:eastAsia="ru-RU"/>
        </w:rPr>
        <w:t>фундаментальные теоретические основы дисциплины и научные методы, с помощью которых решаются и анализируются вероятностные и статистические задачи,</w:t>
      </w:r>
      <w:r w:rsidRPr="00EE07C0">
        <w:rPr>
          <w:rFonts w:ascii="Times New Roman" w:eastAsia="Times New Roman" w:hAnsi="Times New Roman" w:cs="Times New Roman"/>
          <w:bCs/>
          <w:sz w:val="24"/>
          <w:szCs w:val="24"/>
          <w:lang w:val="ru-RU" w:eastAsia="ru-RU"/>
        </w:rPr>
        <w:t xml:space="preserve"> даются рекомендации для самостоятельной работы и подготовки к практическим занятиям. </w:t>
      </w:r>
    </w:p>
    <w:p w:rsidR="00EE07C0" w:rsidRPr="00EE07C0" w:rsidRDefault="00EE07C0" w:rsidP="00EE07C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t xml:space="preserve">В ходе </w:t>
      </w:r>
      <w:r w:rsidRPr="00EE07C0">
        <w:rPr>
          <w:rFonts w:ascii="Times New Roman" w:eastAsia="Times New Roman" w:hAnsi="Times New Roman" w:cs="Times New Roman"/>
          <w:bCs/>
          <w:i/>
          <w:sz w:val="24"/>
          <w:szCs w:val="24"/>
          <w:lang w:val="ru-RU" w:eastAsia="ru-RU"/>
        </w:rPr>
        <w:t>практических занятий</w:t>
      </w:r>
      <w:r w:rsidRPr="00EE07C0">
        <w:rPr>
          <w:rFonts w:ascii="Times New Roman" w:eastAsia="Times New Roman" w:hAnsi="Times New Roman" w:cs="Times New Roman"/>
          <w:bCs/>
          <w:sz w:val="24"/>
          <w:szCs w:val="24"/>
          <w:lang w:val="ru-RU" w:eastAsia="ru-RU"/>
        </w:rPr>
        <w:t xml:space="preserve">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r w:rsidRPr="00EE07C0">
        <w:rPr>
          <w:rFonts w:ascii="Times New Roman" w:eastAsia="Times New Roman" w:hAnsi="Times New Roman" w:cs="Times New Roman"/>
          <w:sz w:val="24"/>
          <w:szCs w:val="24"/>
          <w:lang w:val="ru-RU" w:eastAsia="ru-RU"/>
        </w:rPr>
        <w:t xml:space="preserve">, а также </w:t>
      </w:r>
      <w:r w:rsidRPr="00EE07C0">
        <w:rPr>
          <w:rFonts w:ascii="Times New Roman" w:eastAsia="Times New Roman" w:hAnsi="Times New Roman" w:cs="Times New Roman"/>
          <w:bCs/>
          <w:sz w:val="24"/>
          <w:szCs w:val="24"/>
          <w:lang w:val="ru-RU" w:eastAsia="ru-RU"/>
        </w:rPr>
        <w:t xml:space="preserve">самостоятельной работы и </w:t>
      </w:r>
      <w:r w:rsidRPr="00EE07C0">
        <w:rPr>
          <w:rFonts w:ascii="Times New Roman" w:eastAsia="Times New Roman" w:hAnsi="Times New Roman" w:cs="Times New Roman"/>
          <w:sz w:val="24"/>
          <w:szCs w:val="24"/>
          <w:lang w:val="ru-RU" w:eastAsia="ru-RU"/>
        </w:rPr>
        <w:t>работы в коллективе.</w:t>
      </w:r>
    </w:p>
    <w:p w:rsidR="00EE07C0" w:rsidRPr="00EE07C0" w:rsidRDefault="00EE07C0" w:rsidP="00EE07C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t xml:space="preserve">При подготовке к практическим занятиям каждый студент должен: </w:t>
      </w:r>
    </w:p>
    <w:p w:rsidR="00EE07C0" w:rsidRPr="00EE07C0" w:rsidRDefault="00EE07C0" w:rsidP="00EE07C0">
      <w:pPr>
        <w:widowControl w:val="0"/>
        <w:numPr>
          <w:ilvl w:val="0"/>
          <w:numId w:val="26"/>
        </w:numPr>
        <w:spacing w:after="0" w:line="240" w:lineRule="auto"/>
        <w:ind w:hanging="719"/>
        <w:jc w:val="both"/>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t xml:space="preserve">изучить рекомендованную учебную литературу; </w:t>
      </w:r>
    </w:p>
    <w:p w:rsidR="00EE07C0" w:rsidRPr="00EE07C0" w:rsidRDefault="00EE07C0" w:rsidP="00EE07C0">
      <w:pPr>
        <w:widowControl w:val="0"/>
        <w:numPr>
          <w:ilvl w:val="0"/>
          <w:numId w:val="26"/>
        </w:numPr>
        <w:spacing w:after="0" w:line="240" w:lineRule="auto"/>
        <w:ind w:hanging="719"/>
        <w:jc w:val="both"/>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t xml:space="preserve">изучить конспекты лекций; </w:t>
      </w:r>
    </w:p>
    <w:p w:rsidR="00EE07C0" w:rsidRPr="00EE07C0" w:rsidRDefault="00EE07C0" w:rsidP="00EE07C0">
      <w:pPr>
        <w:widowControl w:val="0"/>
        <w:numPr>
          <w:ilvl w:val="0"/>
          <w:numId w:val="26"/>
        </w:numPr>
        <w:spacing w:after="0" w:line="240" w:lineRule="auto"/>
        <w:ind w:hanging="719"/>
        <w:jc w:val="both"/>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t xml:space="preserve">подготовить ответы на все вопросы по изучаемой теме; </w:t>
      </w:r>
    </w:p>
    <w:p w:rsidR="00EE07C0" w:rsidRPr="00EE07C0" w:rsidRDefault="00EE07C0" w:rsidP="00EE07C0">
      <w:pPr>
        <w:widowControl w:val="0"/>
        <w:numPr>
          <w:ilvl w:val="0"/>
          <w:numId w:val="26"/>
        </w:numPr>
        <w:spacing w:after="0" w:line="240" w:lineRule="auto"/>
        <w:ind w:hanging="719"/>
        <w:jc w:val="both"/>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t xml:space="preserve">письменно решить домашнее задание, рекомендованное преподавателем при изучении каждой темы. </w:t>
      </w:r>
    </w:p>
    <w:p w:rsidR="00EE07C0" w:rsidRPr="00EE07C0" w:rsidRDefault="00EE07C0" w:rsidP="00EE07C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обращаться к преподавателю за консультацией. </w:t>
      </w:r>
    </w:p>
    <w:p w:rsidR="00EE07C0" w:rsidRPr="00EE07C0" w:rsidRDefault="00EE07C0" w:rsidP="00EE07C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EE07C0" w:rsidRPr="00EE07C0" w:rsidRDefault="00EE07C0" w:rsidP="00EE07C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t xml:space="preserve">При реализации различных видов учебной работы используются разнообразные (в </w:t>
      </w:r>
      <w:proofErr w:type="spellStart"/>
      <w:r w:rsidRPr="00EE07C0">
        <w:rPr>
          <w:rFonts w:ascii="Times New Roman" w:eastAsia="Times New Roman" w:hAnsi="Times New Roman" w:cs="Times New Roman"/>
          <w:bCs/>
          <w:sz w:val="24"/>
          <w:szCs w:val="24"/>
          <w:lang w:val="ru-RU" w:eastAsia="ru-RU"/>
        </w:rPr>
        <w:t>т.ч</w:t>
      </w:r>
      <w:proofErr w:type="spellEnd"/>
      <w:r w:rsidRPr="00EE07C0">
        <w:rPr>
          <w:rFonts w:ascii="Times New Roman" w:eastAsia="Times New Roman" w:hAnsi="Times New Roman" w:cs="Times New Roman"/>
          <w:bCs/>
          <w:sz w:val="24"/>
          <w:szCs w:val="24"/>
          <w:lang w:val="ru-RU" w:eastAsia="ru-RU"/>
        </w:rPr>
        <w:t xml:space="preserve">. интерактивные) методы обучения, в частности,  интерактивная доска для подготовки и проведения лекционных и практических занятий; </w:t>
      </w:r>
    </w:p>
    <w:p w:rsidR="00EE07C0" w:rsidRPr="00EE07C0" w:rsidRDefault="00EE07C0" w:rsidP="00EE07C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EE07C0">
        <w:rPr>
          <w:rFonts w:ascii="Times New Roman" w:eastAsia="Times New Roman" w:hAnsi="Times New Roman" w:cs="Times New Roman"/>
          <w:bCs/>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EE07C0">
          <w:rPr>
            <w:rFonts w:ascii="Times New Roman" w:eastAsia="Times New Roman" w:hAnsi="Times New Roman" w:cs="Times New Roman"/>
            <w:bCs/>
            <w:sz w:val="24"/>
            <w:szCs w:val="24"/>
            <w:u w:val="single"/>
            <w:lang w:val="ru-RU" w:eastAsia="ru-RU"/>
          </w:rPr>
          <w:t>http://library.rsue.ru/</w:t>
        </w:r>
      </w:hyperlink>
      <w:r w:rsidRPr="00EE07C0">
        <w:rPr>
          <w:rFonts w:ascii="Times New Roman" w:eastAsia="Times New Roman" w:hAnsi="Times New Roman" w:cs="Times New Roman"/>
          <w:bCs/>
          <w:sz w:val="24"/>
          <w:szCs w:val="24"/>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10332" w:rsidRPr="00EE07C0" w:rsidRDefault="00310332">
      <w:pPr>
        <w:rPr>
          <w:lang w:val="ru-RU"/>
        </w:rPr>
      </w:pPr>
    </w:p>
    <w:sectPr w:rsidR="00310332" w:rsidRPr="00EE07C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3FE3"/>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
    <w:nsid w:val="047D63C9"/>
    <w:multiLevelType w:val="hybridMultilevel"/>
    <w:tmpl w:val="D77654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D84F2F"/>
    <w:multiLevelType w:val="multilevel"/>
    <w:tmpl w:val="2710F884"/>
    <w:lvl w:ilvl="0">
      <w:start w:val="1"/>
      <w:numFmt w:val="bullet"/>
      <w:pStyle w:val="14"/>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C1B0DB9"/>
    <w:multiLevelType w:val="singleLevel"/>
    <w:tmpl w:val="1CAA111E"/>
    <w:lvl w:ilvl="0">
      <w:start w:val="1"/>
      <w:numFmt w:val="decimal"/>
      <w:lvlText w:val="%1."/>
      <w:legacy w:legacy="1" w:legacySpace="0" w:legacyIndent="360"/>
      <w:lvlJc w:val="left"/>
      <w:pPr>
        <w:ind w:left="360" w:hanging="360"/>
      </w:pPr>
    </w:lvl>
  </w:abstractNum>
  <w:abstractNum w:abstractNumId="4">
    <w:nsid w:val="0DFF26DD"/>
    <w:multiLevelType w:val="hybridMultilevel"/>
    <w:tmpl w:val="E83859E2"/>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5E5384A"/>
    <w:multiLevelType w:val="multilevel"/>
    <w:tmpl w:val="63CE434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6B42A0C"/>
    <w:multiLevelType w:val="multilevel"/>
    <w:tmpl w:val="05201B26"/>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17A70E2F"/>
    <w:multiLevelType w:val="hybridMultilevel"/>
    <w:tmpl w:val="B01493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0633EED"/>
    <w:multiLevelType w:val="multilevel"/>
    <w:tmpl w:val="7F0A0330"/>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9">
    <w:nsid w:val="27B21E87"/>
    <w:multiLevelType w:val="hybridMultilevel"/>
    <w:tmpl w:val="A524E93C"/>
    <w:lvl w:ilvl="0" w:tplc="28187F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87F22AF"/>
    <w:multiLevelType w:val="hybridMultilevel"/>
    <w:tmpl w:val="B4A23F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E7E304C"/>
    <w:multiLevelType w:val="multilevel"/>
    <w:tmpl w:val="453C6348"/>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sz w:val="24"/>
        <w:szCs w:val="24"/>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2">
    <w:nsid w:val="3F7C3B5F"/>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3">
    <w:nsid w:val="3FBC6271"/>
    <w:multiLevelType w:val="hybridMultilevel"/>
    <w:tmpl w:val="9B1E7BFC"/>
    <w:lvl w:ilvl="0" w:tplc="2A1CD14E">
      <w:start w:val="1"/>
      <w:numFmt w:val="decimal"/>
      <w:lvlText w:val="%1."/>
      <w:lvlJc w:val="left"/>
      <w:pPr>
        <w:ind w:left="1474" w:hanging="405"/>
      </w:pPr>
      <w:rPr>
        <w:rFonts w:hint="default"/>
        <w:b w:val="0"/>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2737B92"/>
    <w:multiLevelType w:val="hybridMultilevel"/>
    <w:tmpl w:val="DCBA4E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A5156F1"/>
    <w:multiLevelType w:val="hybridMultilevel"/>
    <w:tmpl w:val="3E44387E"/>
    <w:lvl w:ilvl="0" w:tplc="50E6D9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536929A1"/>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7">
    <w:nsid w:val="5667049B"/>
    <w:multiLevelType w:val="multilevel"/>
    <w:tmpl w:val="603426BE"/>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sz w:val="24"/>
        <w:szCs w:val="24"/>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8">
    <w:nsid w:val="58B31808"/>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9">
    <w:nsid w:val="597C2C81"/>
    <w:multiLevelType w:val="hybridMultilevel"/>
    <w:tmpl w:val="311416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E361AB3"/>
    <w:multiLevelType w:val="hybridMultilevel"/>
    <w:tmpl w:val="B450FD14"/>
    <w:lvl w:ilvl="0" w:tplc="7C761844">
      <w:start w:val="28"/>
      <w:numFmt w:val="decimal"/>
      <w:lvlText w:val="%1."/>
      <w:lvlJc w:val="left"/>
      <w:pPr>
        <w:ind w:left="600" w:hanging="360"/>
      </w:pPr>
      <w:rPr>
        <w:rFonts w:hint="default"/>
        <w:b w:val="0"/>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1">
    <w:nsid w:val="5EEF54A2"/>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2">
    <w:nsid w:val="5FA80D82"/>
    <w:multiLevelType w:val="hybridMultilevel"/>
    <w:tmpl w:val="DAFED032"/>
    <w:lvl w:ilvl="0" w:tplc="1B80657C">
      <w:start w:val="1"/>
      <w:numFmt w:val="russianUpper"/>
      <w:lvlText w:val="%1)"/>
      <w:lvlJc w:val="left"/>
      <w:pPr>
        <w:tabs>
          <w:tab w:val="num" w:pos="0"/>
        </w:tabs>
        <w:ind w:left="340" w:hanging="340"/>
      </w:pPr>
      <w:rPr>
        <w:rFonts w:hint="default"/>
      </w:rPr>
    </w:lvl>
    <w:lvl w:ilvl="1" w:tplc="9C6E978A">
      <w:start w:val="1"/>
      <w:numFmt w:val="decimal"/>
      <w:lvlText w:val="%2)"/>
      <w:lvlJc w:val="left"/>
      <w:pPr>
        <w:tabs>
          <w:tab w:val="num" w:pos="1440"/>
        </w:tabs>
        <w:ind w:left="1440" w:hanging="360"/>
      </w:pPr>
      <w:rPr>
        <w:rFonts w:hint="default"/>
      </w:rPr>
    </w:lvl>
    <w:lvl w:ilvl="2" w:tplc="C72EEC6C">
      <w:start w:val="2"/>
      <w:numFmt w:val="lowerLett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6E3A06A8"/>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4">
    <w:nsid w:val="75A04FA1"/>
    <w:multiLevelType w:val="hybridMultilevel"/>
    <w:tmpl w:val="30B875BC"/>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5">
    <w:nsid w:val="79F90576"/>
    <w:multiLevelType w:val="hybridMultilevel"/>
    <w:tmpl w:val="689A4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22"/>
  </w:num>
  <w:num w:numId="4">
    <w:abstractNumId w:val="24"/>
  </w:num>
  <w:num w:numId="5">
    <w:abstractNumId w:val="10"/>
  </w:num>
  <w:num w:numId="6">
    <w:abstractNumId w:val="19"/>
  </w:num>
  <w:num w:numId="7">
    <w:abstractNumId w:val="14"/>
  </w:num>
  <w:num w:numId="8">
    <w:abstractNumId w:val="1"/>
  </w:num>
  <w:num w:numId="9">
    <w:abstractNumId w:val="7"/>
  </w:num>
  <w:num w:numId="10">
    <w:abstractNumId w:val="3"/>
  </w:num>
  <w:num w:numId="11">
    <w:abstractNumId w:val="13"/>
  </w:num>
  <w:num w:numId="12">
    <w:abstractNumId w:val="9"/>
  </w:num>
  <w:num w:numId="13">
    <w:abstractNumId w:val="20"/>
  </w:num>
  <w:num w:numId="14">
    <w:abstractNumId w:val="12"/>
  </w:num>
  <w:num w:numId="15">
    <w:abstractNumId w:val="23"/>
  </w:num>
  <w:num w:numId="16">
    <w:abstractNumId w:val="5"/>
  </w:num>
  <w:num w:numId="17">
    <w:abstractNumId w:val="17"/>
  </w:num>
  <w:num w:numId="18">
    <w:abstractNumId w:val="8"/>
  </w:num>
  <w:num w:numId="19">
    <w:abstractNumId w:val="25"/>
  </w:num>
  <w:num w:numId="20">
    <w:abstractNumId w:val="11"/>
  </w:num>
  <w:num w:numId="21">
    <w:abstractNumId w:val="21"/>
  </w:num>
  <w:num w:numId="22">
    <w:abstractNumId w:val="16"/>
  </w:num>
  <w:num w:numId="23">
    <w:abstractNumId w:val="0"/>
  </w:num>
  <w:num w:numId="24">
    <w:abstractNumId w:val="6"/>
  </w:num>
  <w:num w:numId="25">
    <w:abstractNumId w:val="18"/>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10332"/>
    <w:rsid w:val="00D31453"/>
    <w:rsid w:val="00E209E2"/>
    <w:rsid w:val="00E96D69"/>
    <w:rsid w:val="00EE0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endnote tex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E07C0"/>
    <w:pPr>
      <w:keepNext/>
      <w:keepLines/>
      <w:spacing w:before="480" w:after="0" w:line="240" w:lineRule="auto"/>
      <w:outlineLvl w:val="0"/>
    </w:pPr>
    <w:rPr>
      <w:rFonts w:ascii="Arial" w:eastAsia="Times New Roman" w:hAnsi="Arial" w:cs="Times New Roman"/>
      <w:b/>
      <w:bCs/>
      <w:color w:val="365F91"/>
      <w:sz w:val="28"/>
      <w:szCs w:val="28"/>
      <w:lang w:val="ru-RU" w:eastAsia="ru-RU"/>
    </w:rPr>
  </w:style>
  <w:style w:type="paragraph" w:styleId="2">
    <w:name w:val="heading 2"/>
    <w:basedOn w:val="a"/>
    <w:next w:val="a"/>
    <w:link w:val="20"/>
    <w:uiPriority w:val="9"/>
    <w:qFormat/>
    <w:rsid w:val="00EE07C0"/>
    <w:pPr>
      <w:keepNext/>
      <w:keepLines/>
      <w:spacing w:before="200" w:after="0" w:line="240" w:lineRule="auto"/>
      <w:outlineLvl w:val="1"/>
    </w:pPr>
    <w:rPr>
      <w:rFonts w:ascii="Arial" w:eastAsia="Times New Roman" w:hAnsi="Arial" w:cs="Times New Roman"/>
      <w:b/>
      <w:bCs/>
      <w:color w:val="4F81BD"/>
      <w:sz w:val="26"/>
      <w:szCs w:val="26"/>
      <w:lang w:val="ru-RU" w:eastAsia="ru-RU"/>
    </w:rPr>
  </w:style>
  <w:style w:type="paragraph" w:styleId="3">
    <w:name w:val="heading 3"/>
    <w:basedOn w:val="a"/>
    <w:next w:val="a"/>
    <w:link w:val="30"/>
    <w:qFormat/>
    <w:rsid w:val="00EE07C0"/>
    <w:pPr>
      <w:keepNext/>
      <w:keepLines/>
      <w:spacing w:before="200" w:after="0" w:line="240" w:lineRule="auto"/>
      <w:outlineLvl w:val="2"/>
    </w:pPr>
    <w:rPr>
      <w:rFonts w:ascii="Arial" w:eastAsia="Times New Roman" w:hAnsi="Arial" w:cs="Times New Roman"/>
      <w:b/>
      <w:bCs/>
      <w:color w:val="4F81BD"/>
      <w:sz w:val="24"/>
      <w:szCs w:val="24"/>
      <w:lang w:val="ru-RU" w:eastAsia="ru-RU"/>
    </w:rPr>
  </w:style>
  <w:style w:type="paragraph" w:styleId="4">
    <w:name w:val="heading 4"/>
    <w:basedOn w:val="a"/>
    <w:next w:val="a"/>
    <w:link w:val="40"/>
    <w:qFormat/>
    <w:rsid w:val="00EE07C0"/>
    <w:pPr>
      <w:keepNext/>
      <w:keepLines/>
      <w:spacing w:before="200" w:after="0" w:line="240" w:lineRule="auto"/>
      <w:outlineLvl w:val="3"/>
    </w:pPr>
    <w:rPr>
      <w:rFonts w:ascii="Arial" w:eastAsia="Times New Roman" w:hAnsi="Arial" w:cs="Times New Roman"/>
      <w:b/>
      <w:bCs/>
      <w:i/>
      <w:iCs/>
      <w:color w:val="4F81BD"/>
      <w:sz w:val="24"/>
      <w:szCs w:val="24"/>
      <w:lang w:val="ru-RU" w:eastAsia="ru-RU"/>
    </w:rPr>
  </w:style>
  <w:style w:type="paragraph" w:styleId="5">
    <w:name w:val="heading 5"/>
    <w:basedOn w:val="a"/>
    <w:next w:val="a"/>
    <w:link w:val="50"/>
    <w:uiPriority w:val="9"/>
    <w:qFormat/>
    <w:rsid w:val="00EE07C0"/>
    <w:pPr>
      <w:spacing w:before="240" w:after="60"/>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qFormat/>
    <w:rsid w:val="00EE07C0"/>
    <w:pPr>
      <w:keepNext/>
      <w:keepLines/>
      <w:spacing w:before="200" w:after="0" w:line="240" w:lineRule="auto"/>
      <w:outlineLvl w:val="5"/>
    </w:pPr>
    <w:rPr>
      <w:rFonts w:ascii="Arial" w:eastAsia="Times New Roman" w:hAnsi="Arial" w:cs="Times New Roman"/>
      <w:i/>
      <w:iCs/>
      <w:color w:val="243F60"/>
      <w:sz w:val="24"/>
      <w:szCs w:val="24"/>
      <w:lang w:val="ru-RU" w:eastAsia="ru-RU"/>
    </w:rPr>
  </w:style>
  <w:style w:type="paragraph" w:styleId="7">
    <w:name w:val="heading 7"/>
    <w:basedOn w:val="a"/>
    <w:next w:val="a"/>
    <w:link w:val="70"/>
    <w:qFormat/>
    <w:rsid w:val="00EE07C0"/>
    <w:pPr>
      <w:keepNext/>
      <w:keepLines/>
      <w:spacing w:before="200" w:after="0" w:line="240" w:lineRule="auto"/>
      <w:outlineLvl w:val="6"/>
    </w:pPr>
    <w:rPr>
      <w:rFonts w:ascii="Arial" w:eastAsia="Times New Roman" w:hAnsi="Arial" w:cs="Times New Roman"/>
      <w:i/>
      <w:iCs/>
      <w:color w:val="404040"/>
      <w:sz w:val="24"/>
      <w:szCs w:val="24"/>
      <w:lang w:val="ru-RU" w:eastAsia="ru-RU"/>
    </w:rPr>
  </w:style>
  <w:style w:type="paragraph" w:styleId="8">
    <w:name w:val="heading 8"/>
    <w:basedOn w:val="a"/>
    <w:next w:val="a"/>
    <w:link w:val="80"/>
    <w:qFormat/>
    <w:rsid w:val="00EE07C0"/>
    <w:pPr>
      <w:keepNext/>
      <w:keepLines/>
      <w:spacing w:before="200" w:after="0" w:line="240" w:lineRule="auto"/>
      <w:outlineLvl w:val="7"/>
    </w:pPr>
    <w:rPr>
      <w:rFonts w:ascii="Arial" w:eastAsia="Times New Roman" w:hAnsi="Arial" w:cs="Times New Roman"/>
      <w:color w:val="404040"/>
      <w:sz w:val="20"/>
      <w:szCs w:val="20"/>
      <w:lang w:val="ru-RU" w:eastAsia="ru-RU"/>
    </w:rPr>
  </w:style>
  <w:style w:type="paragraph" w:styleId="9">
    <w:name w:val="heading 9"/>
    <w:basedOn w:val="a"/>
    <w:next w:val="a"/>
    <w:link w:val="90"/>
    <w:uiPriority w:val="9"/>
    <w:qFormat/>
    <w:rsid w:val="00EE07C0"/>
    <w:pPr>
      <w:keepNext/>
      <w:keepLines/>
      <w:spacing w:before="200" w:after="0" w:line="240" w:lineRule="auto"/>
      <w:outlineLvl w:val="8"/>
    </w:pPr>
    <w:rPr>
      <w:rFonts w:ascii="Arial" w:eastAsia="Times New Roman" w:hAnsi="Arial" w:cs="Times New Roman"/>
      <w:i/>
      <w:iCs/>
      <w:color w:val="404040"/>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07C0"/>
    <w:rPr>
      <w:rFonts w:ascii="Arial" w:eastAsia="Times New Roman" w:hAnsi="Arial" w:cs="Times New Roman"/>
      <w:b/>
      <w:bCs/>
      <w:color w:val="365F91"/>
      <w:sz w:val="28"/>
      <w:szCs w:val="28"/>
      <w:lang w:val="ru-RU" w:eastAsia="ru-RU"/>
    </w:rPr>
  </w:style>
  <w:style w:type="character" w:customStyle="1" w:styleId="20">
    <w:name w:val="Заголовок 2 Знак"/>
    <w:basedOn w:val="a0"/>
    <w:link w:val="2"/>
    <w:uiPriority w:val="9"/>
    <w:rsid w:val="00EE07C0"/>
    <w:rPr>
      <w:rFonts w:ascii="Arial" w:eastAsia="Times New Roman" w:hAnsi="Arial" w:cs="Times New Roman"/>
      <w:b/>
      <w:bCs/>
      <w:color w:val="4F81BD"/>
      <w:sz w:val="26"/>
      <w:szCs w:val="26"/>
      <w:lang w:val="ru-RU" w:eastAsia="ru-RU"/>
    </w:rPr>
  </w:style>
  <w:style w:type="character" w:customStyle="1" w:styleId="30">
    <w:name w:val="Заголовок 3 Знак"/>
    <w:basedOn w:val="a0"/>
    <w:link w:val="3"/>
    <w:rsid w:val="00EE07C0"/>
    <w:rPr>
      <w:rFonts w:ascii="Arial" w:eastAsia="Times New Roman" w:hAnsi="Arial" w:cs="Times New Roman"/>
      <w:b/>
      <w:bCs/>
      <w:color w:val="4F81BD"/>
      <w:sz w:val="24"/>
      <w:szCs w:val="24"/>
      <w:lang w:val="ru-RU" w:eastAsia="ru-RU"/>
    </w:rPr>
  </w:style>
  <w:style w:type="character" w:customStyle="1" w:styleId="40">
    <w:name w:val="Заголовок 4 Знак"/>
    <w:basedOn w:val="a0"/>
    <w:link w:val="4"/>
    <w:rsid w:val="00EE07C0"/>
    <w:rPr>
      <w:rFonts w:ascii="Arial" w:eastAsia="Times New Roman" w:hAnsi="Arial" w:cs="Times New Roman"/>
      <w:b/>
      <w:bCs/>
      <w:i/>
      <w:iCs/>
      <w:color w:val="4F81BD"/>
      <w:sz w:val="24"/>
      <w:szCs w:val="24"/>
      <w:lang w:val="ru-RU" w:eastAsia="ru-RU"/>
    </w:rPr>
  </w:style>
  <w:style w:type="character" w:customStyle="1" w:styleId="50">
    <w:name w:val="Заголовок 5 Знак"/>
    <w:basedOn w:val="a0"/>
    <w:link w:val="5"/>
    <w:uiPriority w:val="9"/>
    <w:rsid w:val="00EE07C0"/>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EE07C0"/>
    <w:rPr>
      <w:rFonts w:ascii="Arial" w:eastAsia="Times New Roman" w:hAnsi="Arial" w:cs="Times New Roman"/>
      <w:i/>
      <w:iCs/>
      <w:color w:val="243F60"/>
      <w:sz w:val="24"/>
      <w:szCs w:val="24"/>
      <w:lang w:val="ru-RU" w:eastAsia="ru-RU"/>
    </w:rPr>
  </w:style>
  <w:style w:type="character" w:customStyle="1" w:styleId="70">
    <w:name w:val="Заголовок 7 Знак"/>
    <w:basedOn w:val="a0"/>
    <w:link w:val="7"/>
    <w:rsid w:val="00EE07C0"/>
    <w:rPr>
      <w:rFonts w:ascii="Arial" w:eastAsia="Times New Roman" w:hAnsi="Arial" w:cs="Times New Roman"/>
      <w:i/>
      <w:iCs/>
      <w:color w:val="404040"/>
      <w:sz w:val="24"/>
      <w:szCs w:val="24"/>
      <w:lang w:val="ru-RU" w:eastAsia="ru-RU"/>
    </w:rPr>
  </w:style>
  <w:style w:type="character" w:customStyle="1" w:styleId="80">
    <w:name w:val="Заголовок 8 Знак"/>
    <w:basedOn w:val="a0"/>
    <w:link w:val="8"/>
    <w:rsid w:val="00EE07C0"/>
    <w:rPr>
      <w:rFonts w:ascii="Arial" w:eastAsia="Times New Roman" w:hAnsi="Arial" w:cs="Times New Roman"/>
      <w:color w:val="404040"/>
      <w:sz w:val="20"/>
      <w:szCs w:val="20"/>
      <w:lang w:val="ru-RU" w:eastAsia="ru-RU"/>
    </w:rPr>
  </w:style>
  <w:style w:type="character" w:customStyle="1" w:styleId="90">
    <w:name w:val="Заголовок 9 Знак"/>
    <w:basedOn w:val="a0"/>
    <w:link w:val="9"/>
    <w:uiPriority w:val="9"/>
    <w:rsid w:val="00EE07C0"/>
    <w:rPr>
      <w:rFonts w:ascii="Arial" w:eastAsia="Times New Roman" w:hAnsi="Arial" w:cs="Times New Roman"/>
      <w:i/>
      <w:iCs/>
      <w:color w:val="404040"/>
      <w:sz w:val="20"/>
      <w:szCs w:val="20"/>
      <w:lang w:val="ru-RU" w:eastAsia="ru-RU"/>
    </w:rPr>
  </w:style>
  <w:style w:type="numbering" w:customStyle="1" w:styleId="11">
    <w:name w:val="Нет списка1"/>
    <w:next w:val="a2"/>
    <w:uiPriority w:val="99"/>
    <w:semiHidden/>
    <w:unhideWhenUsed/>
    <w:rsid w:val="00EE07C0"/>
  </w:style>
  <w:style w:type="paragraph" w:customStyle="1" w:styleId="Default">
    <w:name w:val="Default"/>
    <w:rsid w:val="00EE07C0"/>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table" w:styleId="a3">
    <w:name w:val="Table Grid"/>
    <w:basedOn w:val="a1"/>
    <w:uiPriority w:val="59"/>
    <w:rsid w:val="00EE07C0"/>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rsid w:val="00EE07C0"/>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EE07C0"/>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EE07C0"/>
    <w:pPr>
      <w:keepNext/>
      <w:spacing w:after="0" w:line="240" w:lineRule="auto"/>
      <w:jc w:val="center"/>
    </w:pPr>
    <w:rPr>
      <w:rFonts w:ascii="TimesET" w:eastAsia="Times New Roman" w:hAnsi="TimesET" w:cs="TimesET"/>
      <w:sz w:val="24"/>
      <w:szCs w:val="24"/>
      <w:lang w:val="ru-RU" w:eastAsia="ru-RU"/>
    </w:rPr>
  </w:style>
  <w:style w:type="paragraph" w:customStyle="1" w:styleId="13">
    <w:name w:val="Обычный1"/>
    <w:rsid w:val="00EE07C0"/>
    <w:pPr>
      <w:spacing w:after="0" w:line="240" w:lineRule="auto"/>
      <w:ind w:firstLine="567"/>
      <w:jc w:val="both"/>
    </w:pPr>
    <w:rPr>
      <w:rFonts w:ascii="Times New Roman" w:eastAsia="Times New Roman" w:hAnsi="Times New Roman" w:cs="Times New Roman"/>
      <w:sz w:val="28"/>
      <w:szCs w:val="28"/>
      <w:lang w:val="ru-RU" w:eastAsia="ko-KR"/>
    </w:rPr>
  </w:style>
  <w:style w:type="paragraph" w:styleId="a6">
    <w:name w:val="List Paragraph"/>
    <w:basedOn w:val="a"/>
    <w:qFormat/>
    <w:rsid w:val="00EE07C0"/>
    <w:pPr>
      <w:spacing w:after="0" w:line="240" w:lineRule="auto"/>
      <w:ind w:left="720"/>
    </w:pPr>
    <w:rPr>
      <w:rFonts w:ascii="Times New Roman" w:eastAsia="Times New Roman" w:hAnsi="Times New Roman" w:cs="Times New Roman"/>
      <w:sz w:val="24"/>
      <w:szCs w:val="24"/>
      <w:lang w:val="ru-RU" w:eastAsia="ru-RU"/>
    </w:rPr>
  </w:style>
  <w:style w:type="paragraph" w:customStyle="1" w:styleId="ConsPlusNormal">
    <w:name w:val="ConsPlusNormal"/>
    <w:rsid w:val="00EE07C0"/>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14">
    <w:name w:val="Стиль Маркерованый + 14 пт Полож"/>
    <w:basedOn w:val="a"/>
    <w:link w:val="140"/>
    <w:rsid w:val="00EE07C0"/>
    <w:pPr>
      <w:numPr>
        <w:numId w:val="1"/>
      </w:numPr>
      <w:tabs>
        <w:tab w:val="num" w:pos="1440"/>
      </w:tabs>
      <w:spacing w:after="0" w:line="240" w:lineRule="auto"/>
      <w:ind w:left="1440"/>
    </w:pPr>
    <w:rPr>
      <w:rFonts w:ascii="Times New Roman" w:eastAsia="Times New Roman" w:hAnsi="Times New Roman" w:cs="Times New Roman"/>
      <w:color w:val="000000"/>
      <w:sz w:val="28"/>
      <w:szCs w:val="28"/>
      <w:lang w:val="ru-RU" w:eastAsia="ru-RU"/>
    </w:rPr>
  </w:style>
  <w:style w:type="character" w:customStyle="1" w:styleId="140">
    <w:name w:val="Стиль Маркерованый + 14 пт Полож Знак Знак"/>
    <w:link w:val="14"/>
    <w:locked/>
    <w:rsid w:val="00EE07C0"/>
    <w:rPr>
      <w:rFonts w:ascii="Times New Roman" w:eastAsia="Times New Roman" w:hAnsi="Times New Roman" w:cs="Times New Roman"/>
      <w:color w:val="000000"/>
      <w:sz w:val="28"/>
      <w:szCs w:val="28"/>
      <w:lang w:val="ru-RU" w:eastAsia="ru-RU"/>
    </w:rPr>
  </w:style>
  <w:style w:type="paragraph" w:styleId="a7">
    <w:name w:val="TOC Heading"/>
    <w:basedOn w:val="1"/>
    <w:next w:val="a"/>
    <w:uiPriority w:val="39"/>
    <w:qFormat/>
    <w:rsid w:val="00EE07C0"/>
    <w:pPr>
      <w:spacing w:line="276" w:lineRule="auto"/>
      <w:outlineLvl w:val="9"/>
    </w:pPr>
  </w:style>
  <w:style w:type="paragraph" w:styleId="21">
    <w:name w:val="toc 2"/>
    <w:basedOn w:val="a"/>
    <w:next w:val="a"/>
    <w:autoRedefine/>
    <w:uiPriority w:val="39"/>
    <w:rsid w:val="00EE07C0"/>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rsid w:val="00EE07C0"/>
    <w:pPr>
      <w:spacing w:after="100" w:line="240" w:lineRule="auto"/>
    </w:pPr>
    <w:rPr>
      <w:rFonts w:ascii="Times New Roman" w:eastAsia="Times New Roman" w:hAnsi="Times New Roman" w:cs="Times New Roman"/>
      <w:sz w:val="24"/>
      <w:szCs w:val="24"/>
      <w:lang w:val="ru-RU" w:eastAsia="ru-RU"/>
    </w:rPr>
  </w:style>
  <w:style w:type="character" w:styleId="a8">
    <w:name w:val="Hyperlink"/>
    <w:uiPriority w:val="99"/>
    <w:rsid w:val="00EE07C0"/>
    <w:rPr>
      <w:color w:val="0000FF"/>
      <w:u w:val="single"/>
    </w:rPr>
  </w:style>
  <w:style w:type="paragraph" w:styleId="a9">
    <w:name w:val="Balloon Text"/>
    <w:basedOn w:val="a"/>
    <w:link w:val="aa"/>
    <w:uiPriority w:val="99"/>
    <w:semiHidden/>
    <w:rsid w:val="00EE07C0"/>
    <w:pPr>
      <w:spacing w:after="0" w:line="240" w:lineRule="auto"/>
    </w:pPr>
    <w:rPr>
      <w:rFonts w:ascii="Tahoma" w:eastAsia="Times New Roman" w:hAnsi="Tahoma" w:cs="Times New Roman"/>
      <w:sz w:val="16"/>
      <w:szCs w:val="16"/>
      <w:lang w:val="ru-RU" w:eastAsia="ru-RU"/>
    </w:rPr>
  </w:style>
  <w:style w:type="character" w:customStyle="1" w:styleId="aa">
    <w:name w:val="Текст выноски Знак"/>
    <w:basedOn w:val="a0"/>
    <w:link w:val="a9"/>
    <w:uiPriority w:val="99"/>
    <w:semiHidden/>
    <w:rsid w:val="00EE07C0"/>
    <w:rPr>
      <w:rFonts w:ascii="Tahoma" w:eastAsia="Times New Roman" w:hAnsi="Tahoma" w:cs="Times New Roman"/>
      <w:sz w:val="16"/>
      <w:szCs w:val="16"/>
      <w:lang w:val="ru-RU" w:eastAsia="ru-RU"/>
    </w:rPr>
  </w:style>
  <w:style w:type="paragraph" w:styleId="ab">
    <w:name w:val="Body Text"/>
    <w:basedOn w:val="a"/>
    <w:link w:val="ac"/>
    <w:rsid w:val="00EE07C0"/>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EE07C0"/>
    <w:rPr>
      <w:rFonts w:ascii="Times New Roman" w:eastAsia="Times New Roman" w:hAnsi="Times New Roman" w:cs="Times New Roman"/>
      <w:sz w:val="24"/>
      <w:szCs w:val="24"/>
      <w:lang w:val="ru-RU" w:eastAsia="ru-RU"/>
    </w:rPr>
  </w:style>
  <w:style w:type="paragraph" w:styleId="ad">
    <w:name w:val="footnote text"/>
    <w:basedOn w:val="a"/>
    <w:link w:val="ae"/>
    <w:rsid w:val="00EE07C0"/>
    <w:rPr>
      <w:rFonts w:ascii="Calibri" w:eastAsia="Times New Roman" w:hAnsi="Calibri" w:cs="Times New Roman"/>
      <w:sz w:val="20"/>
      <w:szCs w:val="20"/>
      <w:lang w:val="ru-RU" w:eastAsia="ru-RU"/>
    </w:rPr>
  </w:style>
  <w:style w:type="character" w:customStyle="1" w:styleId="ae">
    <w:name w:val="Текст сноски Знак"/>
    <w:basedOn w:val="a0"/>
    <w:link w:val="ad"/>
    <w:rsid w:val="00EE07C0"/>
    <w:rPr>
      <w:rFonts w:ascii="Calibri" w:eastAsia="Times New Roman" w:hAnsi="Calibri" w:cs="Times New Roman"/>
      <w:sz w:val="20"/>
      <w:szCs w:val="20"/>
      <w:lang w:val="ru-RU" w:eastAsia="ru-RU"/>
    </w:rPr>
  </w:style>
  <w:style w:type="character" w:styleId="af">
    <w:name w:val="footnote reference"/>
    <w:rsid w:val="00EE07C0"/>
    <w:rPr>
      <w:vertAlign w:val="superscript"/>
    </w:rPr>
  </w:style>
  <w:style w:type="paragraph" w:styleId="af0">
    <w:name w:val="Normal (Web)"/>
    <w:basedOn w:val="a"/>
    <w:uiPriority w:val="99"/>
    <w:rsid w:val="00EE07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rsid w:val="00EE07C0"/>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EE07C0"/>
    <w:rPr>
      <w:rFonts w:ascii="Times New Roman" w:eastAsia="Times New Roman" w:hAnsi="Times New Roman" w:cs="Times New Roman"/>
      <w:sz w:val="24"/>
      <w:szCs w:val="24"/>
      <w:lang w:val="ru-RU" w:eastAsia="ru-RU"/>
    </w:rPr>
  </w:style>
  <w:style w:type="paragraph" w:styleId="af3">
    <w:name w:val="footer"/>
    <w:basedOn w:val="a"/>
    <w:link w:val="af4"/>
    <w:rsid w:val="00EE07C0"/>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rsid w:val="00EE07C0"/>
    <w:rPr>
      <w:rFonts w:ascii="Times New Roman" w:eastAsia="Times New Roman" w:hAnsi="Times New Roman" w:cs="Times New Roman"/>
      <w:sz w:val="24"/>
      <w:szCs w:val="24"/>
      <w:lang w:val="ru-RU" w:eastAsia="ru-RU"/>
    </w:rPr>
  </w:style>
  <w:style w:type="paragraph" w:styleId="22">
    <w:name w:val="Body Text Indent 2"/>
    <w:basedOn w:val="a"/>
    <w:link w:val="23"/>
    <w:rsid w:val="00EE07C0"/>
    <w:pPr>
      <w:spacing w:after="120" w:line="480" w:lineRule="auto"/>
      <w:ind w:left="283"/>
    </w:pPr>
    <w:rPr>
      <w:rFonts w:ascii="Times New Roman" w:eastAsia="Times New Roman" w:hAnsi="Times New Roman" w:cs="Times New Roman"/>
      <w:sz w:val="24"/>
      <w:szCs w:val="24"/>
      <w:lang w:val="ru-RU" w:eastAsia="ru-RU"/>
    </w:rPr>
  </w:style>
  <w:style w:type="character" w:customStyle="1" w:styleId="23">
    <w:name w:val="Основной текст с отступом 2 Знак"/>
    <w:basedOn w:val="a0"/>
    <w:link w:val="22"/>
    <w:rsid w:val="00EE07C0"/>
    <w:rPr>
      <w:rFonts w:ascii="Times New Roman" w:eastAsia="Times New Roman" w:hAnsi="Times New Roman" w:cs="Times New Roman"/>
      <w:sz w:val="24"/>
      <w:szCs w:val="24"/>
      <w:lang w:val="ru-RU" w:eastAsia="ru-RU"/>
    </w:rPr>
  </w:style>
  <w:style w:type="paragraph" w:customStyle="1" w:styleId="24">
    <w:name w:val="Ñòèëü2"/>
    <w:basedOn w:val="a"/>
    <w:rsid w:val="00EE07C0"/>
    <w:pPr>
      <w:spacing w:after="0" w:line="240" w:lineRule="auto"/>
      <w:ind w:firstLine="709"/>
    </w:pPr>
    <w:rPr>
      <w:rFonts w:ascii="Times New Roman" w:eastAsia="Times New Roman" w:hAnsi="Times New Roman" w:cs="Times New Roman"/>
      <w:sz w:val="28"/>
      <w:szCs w:val="28"/>
      <w:lang w:val="ru-RU" w:eastAsia="ru-RU"/>
    </w:rPr>
  </w:style>
  <w:style w:type="paragraph" w:customStyle="1" w:styleId="Iauiue">
    <w:name w:val="Iau?iue"/>
    <w:rsid w:val="00EE07C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BodyText21">
    <w:name w:val="Body Text 21"/>
    <w:basedOn w:val="a"/>
    <w:rsid w:val="00EE07C0"/>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6"/>
      <w:lang w:val="ru-RU" w:eastAsia="ru-RU"/>
    </w:rPr>
  </w:style>
  <w:style w:type="paragraph" w:styleId="25">
    <w:name w:val="Body Text 2"/>
    <w:basedOn w:val="a"/>
    <w:link w:val="26"/>
    <w:uiPriority w:val="99"/>
    <w:rsid w:val="00EE07C0"/>
    <w:pPr>
      <w:spacing w:after="120" w:line="480" w:lineRule="auto"/>
    </w:pPr>
    <w:rPr>
      <w:rFonts w:ascii="Calibri" w:eastAsia="Times New Roman" w:hAnsi="Calibri" w:cs="Times New Roman"/>
      <w:sz w:val="20"/>
      <w:szCs w:val="20"/>
      <w:lang w:val="ru-RU" w:eastAsia="ru-RU"/>
    </w:rPr>
  </w:style>
  <w:style w:type="character" w:customStyle="1" w:styleId="26">
    <w:name w:val="Основной текст 2 Знак"/>
    <w:basedOn w:val="a0"/>
    <w:link w:val="25"/>
    <w:uiPriority w:val="99"/>
    <w:rsid w:val="00EE07C0"/>
    <w:rPr>
      <w:rFonts w:ascii="Calibri" w:eastAsia="Times New Roman" w:hAnsi="Calibri" w:cs="Times New Roman"/>
      <w:sz w:val="20"/>
      <w:szCs w:val="20"/>
      <w:lang w:val="ru-RU" w:eastAsia="ru-RU"/>
    </w:rPr>
  </w:style>
  <w:style w:type="character" w:customStyle="1" w:styleId="apple-style-span">
    <w:name w:val="apple-style-span"/>
    <w:basedOn w:val="a0"/>
    <w:rsid w:val="00EE07C0"/>
  </w:style>
  <w:style w:type="character" w:customStyle="1" w:styleId="af5">
    <w:name w:val="выделение"/>
    <w:basedOn w:val="a0"/>
    <w:rsid w:val="00EE07C0"/>
  </w:style>
  <w:style w:type="character" w:customStyle="1" w:styleId="apple-converted-space">
    <w:name w:val="apple-converted-space"/>
    <w:basedOn w:val="a0"/>
    <w:rsid w:val="00EE07C0"/>
  </w:style>
  <w:style w:type="character" w:customStyle="1" w:styleId="af6">
    <w:name w:val="пример"/>
    <w:basedOn w:val="a0"/>
    <w:rsid w:val="00EE07C0"/>
  </w:style>
  <w:style w:type="paragraph" w:customStyle="1" w:styleId="Style1">
    <w:name w:val="Style1"/>
    <w:basedOn w:val="a"/>
    <w:uiPriority w:val="99"/>
    <w:rsid w:val="00EE07C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EE07C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EE07C0"/>
    <w:pPr>
      <w:widowControl w:val="0"/>
      <w:autoSpaceDE w:val="0"/>
      <w:autoSpaceDN w:val="0"/>
      <w:adjustRightInd w:val="0"/>
      <w:spacing w:after="0" w:line="278" w:lineRule="exact"/>
      <w:jc w:val="both"/>
    </w:pPr>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EE07C0"/>
    <w:pPr>
      <w:widowControl w:val="0"/>
      <w:autoSpaceDE w:val="0"/>
      <w:autoSpaceDN w:val="0"/>
      <w:adjustRightInd w:val="0"/>
      <w:spacing w:after="0" w:line="288" w:lineRule="exact"/>
      <w:jc w:val="both"/>
    </w:pPr>
    <w:rPr>
      <w:rFonts w:ascii="Times New Roman" w:eastAsia="Times New Roman" w:hAnsi="Times New Roman" w:cs="Times New Roman"/>
      <w:sz w:val="24"/>
      <w:szCs w:val="24"/>
      <w:lang w:val="ru-RU" w:eastAsia="ru-RU"/>
    </w:rPr>
  </w:style>
  <w:style w:type="paragraph" w:customStyle="1" w:styleId="Style5">
    <w:name w:val="Style5"/>
    <w:basedOn w:val="a"/>
    <w:uiPriority w:val="99"/>
    <w:rsid w:val="00EE07C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EE07C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
    <w:uiPriority w:val="99"/>
    <w:rsid w:val="00EE07C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
    <w:uiPriority w:val="99"/>
    <w:rsid w:val="00EE07C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
    <w:uiPriority w:val="99"/>
    <w:rsid w:val="00EE07C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1">
    <w:name w:val="Font Style11"/>
    <w:uiPriority w:val="99"/>
    <w:rsid w:val="00EE07C0"/>
    <w:rPr>
      <w:rFonts w:ascii="Times New Roman" w:hAnsi="Times New Roman" w:cs="Times New Roman"/>
      <w:b/>
      <w:bCs/>
      <w:i/>
      <w:iCs/>
      <w:sz w:val="22"/>
      <w:szCs w:val="22"/>
    </w:rPr>
  </w:style>
  <w:style w:type="character" w:customStyle="1" w:styleId="FontStyle12">
    <w:name w:val="Font Style12"/>
    <w:uiPriority w:val="99"/>
    <w:rsid w:val="00EE07C0"/>
    <w:rPr>
      <w:rFonts w:ascii="Courier New" w:hAnsi="Courier New" w:cs="Courier New"/>
      <w:b/>
      <w:bCs/>
      <w:sz w:val="18"/>
      <w:szCs w:val="18"/>
    </w:rPr>
  </w:style>
  <w:style w:type="character" w:customStyle="1" w:styleId="FontStyle13">
    <w:name w:val="Font Style13"/>
    <w:uiPriority w:val="99"/>
    <w:rsid w:val="00EE07C0"/>
    <w:rPr>
      <w:rFonts w:ascii="Times New Roman" w:hAnsi="Times New Roman" w:cs="Times New Roman"/>
      <w:i/>
      <w:iCs/>
      <w:spacing w:val="-10"/>
      <w:sz w:val="28"/>
      <w:szCs w:val="28"/>
    </w:rPr>
  </w:style>
  <w:style w:type="character" w:customStyle="1" w:styleId="FontStyle14">
    <w:name w:val="Font Style14"/>
    <w:uiPriority w:val="99"/>
    <w:rsid w:val="00EE07C0"/>
    <w:rPr>
      <w:rFonts w:ascii="Times New Roman" w:hAnsi="Times New Roman" w:cs="Times New Roman"/>
      <w:b/>
      <w:bCs/>
      <w:i/>
      <w:iCs/>
      <w:sz w:val="22"/>
      <w:szCs w:val="22"/>
    </w:rPr>
  </w:style>
  <w:style w:type="character" w:customStyle="1" w:styleId="FontStyle15">
    <w:name w:val="Font Style15"/>
    <w:uiPriority w:val="99"/>
    <w:rsid w:val="00EE07C0"/>
    <w:rPr>
      <w:rFonts w:ascii="Times New Roman" w:hAnsi="Times New Roman" w:cs="Times New Roman"/>
      <w:i/>
      <w:iCs/>
      <w:sz w:val="22"/>
      <w:szCs w:val="22"/>
    </w:rPr>
  </w:style>
  <w:style w:type="character" w:customStyle="1" w:styleId="FontStyle16">
    <w:name w:val="Font Style16"/>
    <w:uiPriority w:val="99"/>
    <w:rsid w:val="00EE07C0"/>
    <w:rPr>
      <w:rFonts w:ascii="Times New Roman" w:hAnsi="Times New Roman" w:cs="Times New Roman"/>
      <w:i/>
      <w:iCs/>
      <w:spacing w:val="-30"/>
      <w:sz w:val="38"/>
      <w:szCs w:val="38"/>
    </w:rPr>
  </w:style>
  <w:style w:type="character" w:customStyle="1" w:styleId="FontStyle17">
    <w:name w:val="Font Style17"/>
    <w:uiPriority w:val="99"/>
    <w:rsid w:val="00EE07C0"/>
    <w:rPr>
      <w:rFonts w:ascii="Times New Roman" w:hAnsi="Times New Roman" w:cs="Times New Roman"/>
      <w:sz w:val="22"/>
      <w:szCs w:val="22"/>
    </w:rPr>
  </w:style>
  <w:style w:type="character" w:customStyle="1" w:styleId="FontStyle18">
    <w:name w:val="Font Style18"/>
    <w:uiPriority w:val="99"/>
    <w:rsid w:val="00EE07C0"/>
    <w:rPr>
      <w:rFonts w:ascii="Times New Roman" w:hAnsi="Times New Roman" w:cs="Times New Roman"/>
      <w:i/>
      <w:iCs/>
      <w:spacing w:val="-20"/>
      <w:sz w:val="28"/>
      <w:szCs w:val="28"/>
    </w:rPr>
  </w:style>
  <w:style w:type="character" w:customStyle="1" w:styleId="FontStyle19">
    <w:name w:val="Font Style19"/>
    <w:uiPriority w:val="99"/>
    <w:rsid w:val="00EE07C0"/>
    <w:rPr>
      <w:rFonts w:ascii="Times New Roman" w:hAnsi="Times New Roman" w:cs="Times New Roman"/>
      <w:i/>
      <w:iCs/>
      <w:spacing w:val="10"/>
      <w:sz w:val="32"/>
      <w:szCs w:val="32"/>
    </w:rPr>
  </w:style>
  <w:style w:type="character" w:customStyle="1" w:styleId="FontStyle20">
    <w:name w:val="Font Style20"/>
    <w:uiPriority w:val="99"/>
    <w:rsid w:val="00EE07C0"/>
    <w:rPr>
      <w:rFonts w:ascii="Garamond" w:hAnsi="Garamond" w:cs="Garamond"/>
      <w:b/>
      <w:bCs/>
      <w:i/>
      <w:iCs/>
      <w:spacing w:val="30"/>
      <w:sz w:val="34"/>
      <w:szCs w:val="34"/>
    </w:rPr>
  </w:style>
  <w:style w:type="character" w:customStyle="1" w:styleId="FontStyle21">
    <w:name w:val="Font Style21"/>
    <w:uiPriority w:val="99"/>
    <w:rsid w:val="00EE07C0"/>
    <w:rPr>
      <w:rFonts w:ascii="Times New Roman" w:hAnsi="Times New Roman" w:cs="Times New Roman"/>
      <w:b/>
      <w:bCs/>
      <w:i/>
      <w:iCs/>
      <w:spacing w:val="-10"/>
      <w:sz w:val="32"/>
      <w:szCs w:val="32"/>
    </w:rPr>
  </w:style>
  <w:style w:type="paragraph" w:customStyle="1" w:styleId="Style10">
    <w:name w:val="Style10"/>
    <w:basedOn w:val="a"/>
    <w:uiPriority w:val="99"/>
    <w:rsid w:val="00EE07C0"/>
    <w:pPr>
      <w:widowControl w:val="0"/>
      <w:autoSpaceDE w:val="0"/>
      <w:autoSpaceDN w:val="0"/>
      <w:adjustRightInd w:val="0"/>
      <w:spacing w:after="0" w:line="283" w:lineRule="exact"/>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EE07C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
    <w:uiPriority w:val="99"/>
    <w:rsid w:val="00EE07C0"/>
    <w:pPr>
      <w:widowControl w:val="0"/>
      <w:autoSpaceDE w:val="0"/>
      <w:autoSpaceDN w:val="0"/>
      <w:adjustRightInd w:val="0"/>
      <w:spacing w:after="0" w:line="281" w:lineRule="exact"/>
      <w:jc w:val="both"/>
    </w:pPr>
    <w:rPr>
      <w:rFonts w:ascii="Times New Roman" w:eastAsia="Times New Roman" w:hAnsi="Times New Roman" w:cs="Times New Roman"/>
      <w:sz w:val="24"/>
      <w:szCs w:val="24"/>
      <w:lang w:val="ru-RU" w:eastAsia="ru-RU"/>
    </w:rPr>
  </w:style>
  <w:style w:type="paragraph" w:customStyle="1" w:styleId="Style13">
    <w:name w:val="Style13"/>
    <w:basedOn w:val="a"/>
    <w:uiPriority w:val="99"/>
    <w:rsid w:val="00EE07C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f7">
    <w:name w:val="No Spacing"/>
    <w:uiPriority w:val="1"/>
    <w:qFormat/>
    <w:rsid w:val="00EE07C0"/>
    <w:pPr>
      <w:spacing w:after="0" w:line="240" w:lineRule="auto"/>
    </w:pPr>
    <w:rPr>
      <w:rFonts w:ascii="Times New Roman" w:eastAsia="Times New Roman" w:hAnsi="Times New Roman" w:cs="Times New Roman"/>
      <w:sz w:val="24"/>
      <w:szCs w:val="24"/>
      <w:lang w:val="ru-RU" w:eastAsia="ru-RU"/>
    </w:rPr>
  </w:style>
  <w:style w:type="paragraph" w:customStyle="1" w:styleId="31">
    <w:name w:val="заголовок 3"/>
    <w:basedOn w:val="a"/>
    <w:next w:val="a"/>
    <w:rsid w:val="00EE07C0"/>
    <w:pPr>
      <w:keepNext/>
      <w:widowControl w:val="0"/>
      <w:spacing w:after="0" w:line="240" w:lineRule="auto"/>
      <w:jc w:val="center"/>
    </w:pPr>
    <w:rPr>
      <w:rFonts w:ascii="Times New Roman" w:eastAsia="Times New Roman" w:hAnsi="Times New Roman" w:cs="Times New Roman"/>
      <w:sz w:val="24"/>
      <w:szCs w:val="24"/>
      <w:lang w:val="ru-RU" w:eastAsia="ru-RU"/>
    </w:rPr>
  </w:style>
  <w:style w:type="paragraph" w:customStyle="1" w:styleId="Iniiaiieoaeno3">
    <w:name w:val="Iniiaiie oaeno 3"/>
    <w:basedOn w:val="a"/>
    <w:rsid w:val="00EE07C0"/>
    <w:pPr>
      <w:spacing w:after="0" w:line="240" w:lineRule="auto"/>
      <w:jc w:val="both"/>
    </w:pPr>
    <w:rPr>
      <w:rFonts w:ascii="Times New Roman" w:eastAsia="Times New Roman" w:hAnsi="Times New Roman" w:cs="Times New Roman"/>
      <w:sz w:val="28"/>
      <w:szCs w:val="28"/>
      <w:lang w:eastAsia="ru-RU"/>
    </w:rPr>
  </w:style>
  <w:style w:type="paragraph" w:customStyle="1" w:styleId="af8">
    <w:name w:val="Îñíîâíîé òåêñò"/>
    <w:basedOn w:val="a"/>
    <w:rsid w:val="00EE07C0"/>
    <w:pPr>
      <w:spacing w:after="0" w:line="240" w:lineRule="auto"/>
      <w:jc w:val="both"/>
    </w:pPr>
    <w:rPr>
      <w:rFonts w:ascii="Times New Roman" w:eastAsia="Times New Roman" w:hAnsi="Times New Roman" w:cs="Times New Roman"/>
      <w:sz w:val="24"/>
      <w:szCs w:val="24"/>
      <w:lang w:val="ru-RU" w:eastAsia="ru-RU"/>
    </w:rPr>
  </w:style>
  <w:style w:type="paragraph" w:customStyle="1" w:styleId="27">
    <w:name w:val="Обычный2"/>
    <w:rsid w:val="00EE07C0"/>
    <w:pPr>
      <w:spacing w:after="0" w:line="240" w:lineRule="auto"/>
    </w:pPr>
    <w:rPr>
      <w:rFonts w:ascii="Times New Roman" w:eastAsia="Times New Roman" w:hAnsi="Times New Roman" w:cs="Times New Roman"/>
      <w:sz w:val="24"/>
      <w:szCs w:val="24"/>
      <w:lang w:val="ru-RU" w:eastAsia="ru-RU"/>
    </w:rPr>
  </w:style>
  <w:style w:type="paragraph" w:styleId="af9">
    <w:name w:val="Block Text"/>
    <w:basedOn w:val="a"/>
    <w:rsid w:val="00EE07C0"/>
    <w:pPr>
      <w:widowControl w:val="0"/>
      <w:spacing w:after="0" w:line="360" w:lineRule="auto"/>
      <w:ind w:left="4" w:right="4" w:firstLine="720"/>
      <w:jc w:val="center"/>
    </w:pPr>
    <w:rPr>
      <w:rFonts w:ascii="Times New Roman" w:eastAsia="Times New Roman" w:hAnsi="Times New Roman" w:cs="Times New Roman"/>
      <w:b/>
      <w:bCs/>
      <w:sz w:val="28"/>
      <w:szCs w:val="28"/>
      <w:lang w:val="ru-RU" w:eastAsia="ru-RU"/>
    </w:rPr>
  </w:style>
  <w:style w:type="paragraph" w:customStyle="1" w:styleId="afa">
    <w:name w:val="Îáû÷íûé"/>
    <w:rsid w:val="00EE07C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91">
    <w:name w:val="заголовок 9"/>
    <w:basedOn w:val="a"/>
    <w:next w:val="a"/>
    <w:rsid w:val="00EE07C0"/>
    <w:pPr>
      <w:keepNext/>
      <w:spacing w:before="120" w:after="0" w:line="240" w:lineRule="auto"/>
      <w:jc w:val="center"/>
    </w:pPr>
    <w:rPr>
      <w:rFonts w:ascii="Times New Roman" w:eastAsia="SimSun" w:hAnsi="Times New Roman" w:cs="Times New Roman"/>
      <w:sz w:val="24"/>
      <w:szCs w:val="24"/>
      <w:lang w:val="ru-RU" w:eastAsia="ru-RU"/>
    </w:rPr>
  </w:style>
  <w:style w:type="paragraph" w:customStyle="1" w:styleId="210">
    <w:name w:val="Основной текст 21"/>
    <w:basedOn w:val="a"/>
    <w:rsid w:val="00EE07C0"/>
    <w:pPr>
      <w:spacing w:after="0" w:line="240" w:lineRule="auto"/>
      <w:jc w:val="center"/>
    </w:pPr>
    <w:rPr>
      <w:rFonts w:ascii="Times New Roman" w:eastAsia="SimSun" w:hAnsi="Times New Roman" w:cs="Times New Roman"/>
      <w:lang w:val="ru-RU" w:eastAsia="ru-RU"/>
    </w:rPr>
  </w:style>
  <w:style w:type="character" w:customStyle="1" w:styleId="51">
    <w:name w:val="Основной текст (5)_"/>
    <w:link w:val="52"/>
    <w:locked/>
    <w:rsid w:val="00EE07C0"/>
    <w:rPr>
      <w:i/>
      <w:iCs/>
      <w:sz w:val="23"/>
      <w:szCs w:val="23"/>
      <w:shd w:val="clear" w:color="auto" w:fill="FFFFFF"/>
    </w:rPr>
  </w:style>
  <w:style w:type="paragraph" w:customStyle="1" w:styleId="52">
    <w:name w:val="Основной текст (5)"/>
    <w:basedOn w:val="a"/>
    <w:link w:val="51"/>
    <w:rsid w:val="00EE07C0"/>
    <w:pPr>
      <w:widowControl w:val="0"/>
      <w:shd w:val="clear" w:color="auto" w:fill="FFFFFF"/>
      <w:spacing w:after="360" w:line="240" w:lineRule="atLeast"/>
    </w:pPr>
    <w:rPr>
      <w:i/>
      <w:iCs/>
      <w:sz w:val="23"/>
      <w:szCs w:val="23"/>
      <w:shd w:val="clear" w:color="auto" w:fill="FFFFFF"/>
    </w:rPr>
  </w:style>
  <w:style w:type="paragraph" w:styleId="32">
    <w:name w:val="Body Text 3"/>
    <w:basedOn w:val="a"/>
    <w:link w:val="33"/>
    <w:uiPriority w:val="99"/>
    <w:rsid w:val="00EE07C0"/>
    <w:pPr>
      <w:spacing w:after="120"/>
    </w:pPr>
    <w:rPr>
      <w:rFonts w:ascii="Calibri" w:eastAsia="Times New Roman" w:hAnsi="Calibri" w:cs="Times New Roman"/>
      <w:sz w:val="16"/>
      <w:szCs w:val="16"/>
      <w:lang w:val="ru-RU" w:eastAsia="ru-RU"/>
    </w:rPr>
  </w:style>
  <w:style w:type="character" w:customStyle="1" w:styleId="33">
    <w:name w:val="Основной текст 3 Знак"/>
    <w:basedOn w:val="a0"/>
    <w:link w:val="32"/>
    <w:uiPriority w:val="99"/>
    <w:rsid w:val="00EE07C0"/>
    <w:rPr>
      <w:rFonts w:ascii="Calibri" w:eastAsia="Times New Roman" w:hAnsi="Calibri" w:cs="Times New Roman"/>
      <w:sz w:val="16"/>
      <w:szCs w:val="16"/>
      <w:lang w:val="ru-RU" w:eastAsia="ru-RU"/>
    </w:rPr>
  </w:style>
  <w:style w:type="paragraph" w:styleId="34">
    <w:name w:val="Body Text Indent 3"/>
    <w:basedOn w:val="a"/>
    <w:link w:val="35"/>
    <w:rsid w:val="00EE07C0"/>
    <w:pPr>
      <w:spacing w:after="120" w:line="360" w:lineRule="auto"/>
      <w:ind w:left="283" w:firstLine="709"/>
      <w:jc w:val="both"/>
    </w:pPr>
    <w:rPr>
      <w:rFonts w:ascii="Times New Roman" w:eastAsia="Times New Roman" w:hAnsi="Times New Roman" w:cs="Times New Roman"/>
      <w:sz w:val="16"/>
      <w:szCs w:val="16"/>
      <w:lang w:val="ru-RU" w:eastAsia="ru-RU"/>
    </w:rPr>
  </w:style>
  <w:style w:type="character" w:customStyle="1" w:styleId="35">
    <w:name w:val="Основной текст с отступом 3 Знак"/>
    <w:basedOn w:val="a0"/>
    <w:link w:val="34"/>
    <w:rsid w:val="00EE07C0"/>
    <w:rPr>
      <w:rFonts w:ascii="Times New Roman" w:eastAsia="Times New Roman" w:hAnsi="Times New Roman" w:cs="Times New Roman"/>
      <w:sz w:val="16"/>
      <w:szCs w:val="16"/>
      <w:lang w:val="ru-RU" w:eastAsia="ru-RU"/>
    </w:rPr>
  </w:style>
  <w:style w:type="paragraph" w:styleId="afb">
    <w:name w:val="Title"/>
    <w:basedOn w:val="a"/>
    <w:link w:val="afc"/>
    <w:qFormat/>
    <w:rsid w:val="00EE07C0"/>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c">
    <w:name w:val="Название Знак"/>
    <w:basedOn w:val="a0"/>
    <w:link w:val="afb"/>
    <w:rsid w:val="00EE07C0"/>
    <w:rPr>
      <w:rFonts w:ascii="Times New Roman" w:eastAsia="Times New Roman" w:hAnsi="Times New Roman" w:cs="Times New Roman"/>
      <w:b/>
      <w:bCs/>
      <w:sz w:val="28"/>
      <w:szCs w:val="28"/>
      <w:lang w:val="ru-RU" w:eastAsia="ru-RU"/>
    </w:rPr>
  </w:style>
  <w:style w:type="paragraph" w:styleId="afd">
    <w:name w:val="Subtitle"/>
    <w:basedOn w:val="a"/>
    <w:link w:val="afe"/>
    <w:qFormat/>
    <w:rsid w:val="00EE07C0"/>
    <w:pPr>
      <w:widowControl w:val="0"/>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e">
    <w:name w:val="Подзаголовок Знак"/>
    <w:basedOn w:val="a0"/>
    <w:link w:val="afd"/>
    <w:rsid w:val="00EE07C0"/>
    <w:rPr>
      <w:rFonts w:ascii="Times New Roman" w:eastAsia="Times New Roman" w:hAnsi="Times New Roman" w:cs="Times New Roman"/>
      <w:b/>
      <w:bCs/>
      <w:sz w:val="28"/>
      <w:szCs w:val="28"/>
      <w:lang w:val="ru-RU" w:eastAsia="ru-RU"/>
    </w:rPr>
  </w:style>
  <w:style w:type="paragraph" w:styleId="aff">
    <w:name w:val="annotation text"/>
    <w:basedOn w:val="a"/>
    <w:link w:val="aff0"/>
    <w:uiPriority w:val="99"/>
    <w:semiHidden/>
    <w:rsid w:val="00EE07C0"/>
    <w:rPr>
      <w:rFonts w:ascii="Calibri" w:eastAsia="Times New Roman" w:hAnsi="Calibri" w:cs="Times New Roman"/>
      <w:sz w:val="20"/>
      <w:szCs w:val="20"/>
      <w:lang w:val="ru-RU" w:eastAsia="ru-RU"/>
    </w:rPr>
  </w:style>
  <w:style w:type="character" w:customStyle="1" w:styleId="aff0">
    <w:name w:val="Текст примечания Знак"/>
    <w:basedOn w:val="a0"/>
    <w:link w:val="aff"/>
    <w:uiPriority w:val="99"/>
    <w:semiHidden/>
    <w:rsid w:val="00EE07C0"/>
    <w:rPr>
      <w:rFonts w:ascii="Calibri" w:eastAsia="Times New Roman" w:hAnsi="Calibri" w:cs="Times New Roman"/>
      <w:sz w:val="20"/>
      <w:szCs w:val="20"/>
      <w:lang w:val="ru-RU" w:eastAsia="ru-RU"/>
    </w:rPr>
  </w:style>
  <w:style w:type="paragraph" w:styleId="aff1">
    <w:name w:val="annotation subject"/>
    <w:basedOn w:val="aff"/>
    <w:next w:val="aff"/>
    <w:link w:val="aff2"/>
    <w:semiHidden/>
    <w:rsid w:val="00EE07C0"/>
    <w:rPr>
      <w:b/>
      <w:bCs/>
    </w:rPr>
  </w:style>
  <w:style w:type="character" w:customStyle="1" w:styleId="aff2">
    <w:name w:val="Тема примечания Знак"/>
    <w:basedOn w:val="aff0"/>
    <w:link w:val="aff1"/>
    <w:semiHidden/>
    <w:rsid w:val="00EE07C0"/>
    <w:rPr>
      <w:rFonts w:ascii="Calibri" w:eastAsia="Times New Roman" w:hAnsi="Calibri" w:cs="Times New Roman"/>
      <w:b/>
      <w:bCs/>
      <w:sz w:val="20"/>
      <w:szCs w:val="20"/>
      <w:lang w:val="ru-RU" w:eastAsia="ru-RU"/>
    </w:rPr>
  </w:style>
  <w:style w:type="paragraph" w:styleId="aff3">
    <w:name w:val="List Bullet"/>
    <w:basedOn w:val="a"/>
    <w:autoRedefine/>
    <w:rsid w:val="00EE07C0"/>
    <w:pPr>
      <w:tabs>
        <w:tab w:val="num" w:pos="720"/>
      </w:tabs>
      <w:spacing w:after="0" w:line="240" w:lineRule="auto"/>
      <w:ind w:left="720" w:hanging="360"/>
    </w:pPr>
    <w:rPr>
      <w:rFonts w:ascii="Times New Roman" w:eastAsia="Times New Roman" w:hAnsi="Times New Roman" w:cs="Times New Roman"/>
      <w:sz w:val="24"/>
      <w:szCs w:val="24"/>
      <w:lang w:val="ru-RU" w:eastAsia="ru-RU"/>
    </w:rPr>
  </w:style>
  <w:style w:type="paragraph" w:styleId="28">
    <w:name w:val="List Bullet 2"/>
    <w:basedOn w:val="a"/>
    <w:autoRedefine/>
    <w:rsid w:val="00EE07C0"/>
    <w:pPr>
      <w:spacing w:after="0" w:line="240" w:lineRule="auto"/>
      <w:ind w:left="566" w:hanging="283"/>
    </w:pPr>
    <w:rPr>
      <w:rFonts w:ascii="Times New Roman" w:eastAsia="Times New Roman" w:hAnsi="Times New Roman" w:cs="Times New Roman"/>
      <w:sz w:val="20"/>
      <w:szCs w:val="20"/>
      <w:lang w:val="ru-RU" w:eastAsia="ru-RU"/>
    </w:rPr>
  </w:style>
  <w:style w:type="paragraph" w:styleId="HTML">
    <w:name w:val="HTML Preformatted"/>
    <w:basedOn w:val="a"/>
    <w:link w:val="HTML0"/>
    <w:rsid w:val="00EE07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ый HTML Знак"/>
    <w:basedOn w:val="a0"/>
    <w:link w:val="HTML"/>
    <w:rsid w:val="00EE07C0"/>
    <w:rPr>
      <w:rFonts w:ascii="Courier New" w:eastAsia="Times New Roman" w:hAnsi="Courier New" w:cs="Times New Roman"/>
      <w:sz w:val="20"/>
      <w:szCs w:val="20"/>
      <w:lang w:val="ru-RU" w:eastAsia="ru-RU"/>
    </w:rPr>
  </w:style>
  <w:style w:type="paragraph" w:customStyle="1" w:styleId="41">
    <w:name w:val="Обычный4"/>
    <w:rsid w:val="00EE07C0"/>
    <w:pPr>
      <w:spacing w:after="0" w:line="240" w:lineRule="auto"/>
    </w:pPr>
    <w:rPr>
      <w:rFonts w:ascii="Times New Roman" w:eastAsia="Times New Roman" w:hAnsi="Times New Roman" w:cs="Times New Roman"/>
      <w:sz w:val="24"/>
      <w:szCs w:val="24"/>
      <w:lang w:val="ru-RU" w:eastAsia="ru-RU"/>
    </w:rPr>
  </w:style>
  <w:style w:type="paragraph" w:styleId="aff4">
    <w:name w:val="Plain Text"/>
    <w:basedOn w:val="a"/>
    <w:link w:val="aff5"/>
    <w:rsid w:val="00EE07C0"/>
    <w:pPr>
      <w:spacing w:after="0" w:line="240" w:lineRule="auto"/>
    </w:pPr>
    <w:rPr>
      <w:rFonts w:ascii="Courier New" w:eastAsia="Times New Roman" w:hAnsi="Courier New" w:cs="Times New Roman"/>
      <w:sz w:val="20"/>
      <w:szCs w:val="20"/>
      <w:lang w:val="ru-RU" w:eastAsia="ru-RU"/>
    </w:rPr>
  </w:style>
  <w:style w:type="character" w:customStyle="1" w:styleId="aff5">
    <w:name w:val="Текст Знак"/>
    <w:basedOn w:val="a0"/>
    <w:link w:val="aff4"/>
    <w:rsid w:val="00EE07C0"/>
    <w:rPr>
      <w:rFonts w:ascii="Courier New" w:eastAsia="Times New Roman" w:hAnsi="Courier New" w:cs="Times New Roman"/>
      <w:sz w:val="20"/>
      <w:szCs w:val="20"/>
      <w:lang w:val="ru-RU" w:eastAsia="ru-RU"/>
    </w:rPr>
  </w:style>
  <w:style w:type="character" w:customStyle="1" w:styleId="29">
    <w:name w:val="Основной текст (2)_"/>
    <w:link w:val="211"/>
    <w:locked/>
    <w:rsid w:val="00EE07C0"/>
    <w:rPr>
      <w:b/>
      <w:bCs/>
      <w:spacing w:val="10"/>
      <w:shd w:val="clear" w:color="auto" w:fill="FFFFFF"/>
    </w:rPr>
  </w:style>
  <w:style w:type="paragraph" w:customStyle="1" w:styleId="211">
    <w:name w:val="Основной текст (2)1"/>
    <w:basedOn w:val="a"/>
    <w:link w:val="29"/>
    <w:rsid w:val="00EE07C0"/>
    <w:pPr>
      <w:widowControl w:val="0"/>
      <w:shd w:val="clear" w:color="auto" w:fill="FFFFFF"/>
      <w:spacing w:before="120" w:after="0" w:line="268" w:lineRule="exact"/>
      <w:jc w:val="both"/>
    </w:pPr>
    <w:rPr>
      <w:b/>
      <w:bCs/>
      <w:spacing w:val="10"/>
      <w:shd w:val="clear" w:color="auto" w:fill="FFFFFF"/>
    </w:rPr>
  </w:style>
  <w:style w:type="character" w:customStyle="1" w:styleId="42">
    <w:name w:val="Основной текст (4)_"/>
    <w:link w:val="410"/>
    <w:locked/>
    <w:rsid w:val="00EE07C0"/>
    <w:rPr>
      <w:b/>
      <w:bCs/>
      <w:i/>
      <w:iCs/>
      <w:shd w:val="clear" w:color="auto" w:fill="FFFFFF"/>
    </w:rPr>
  </w:style>
  <w:style w:type="paragraph" w:customStyle="1" w:styleId="410">
    <w:name w:val="Основной текст (4)1"/>
    <w:basedOn w:val="a"/>
    <w:link w:val="42"/>
    <w:rsid w:val="00EE07C0"/>
    <w:pPr>
      <w:widowControl w:val="0"/>
      <w:shd w:val="clear" w:color="auto" w:fill="FFFFFF"/>
      <w:spacing w:before="120" w:after="0" w:line="236" w:lineRule="exact"/>
      <w:ind w:hanging="1180"/>
      <w:jc w:val="both"/>
    </w:pPr>
    <w:rPr>
      <w:b/>
      <w:bCs/>
      <w:i/>
      <w:iCs/>
      <w:shd w:val="clear" w:color="auto" w:fill="FFFFFF"/>
    </w:rPr>
  </w:style>
  <w:style w:type="character" w:customStyle="1" w:styleId="aff6">
    <w:name w:val="Колонтитул_"/>
    <w:link w:val="16"/>
    <w:locked/>
    <w:rsid w:val="00EE07C0"/>
    <w:rPr>
      <w:spacing w:val="20"/>
      <w:shd w:val="clear" w:color="auto" w:fill="FFFFFF"/>
    </w:rPr>
  </w:style>
  <w:style w:type="paragraph" w:customStyle="1" w:styleId="16">
    <w:name w:val="Колонтитул1"/>
    <w:basedOn w:val="a"/>
    <w:link w:val="aff6"/>
    <w:rsid w:val="00EE07C0"/>
    <w:pPr>
      <w:widowControl w:val="0"/>
      <w:shd w:val="clear" w:color="auto" w:fill="FFFFFF"/>
      <w:spacing w:after="0" w:line="240" w:lineRule="atLeast"/>
    </w:pPr>
    <w:rPr>
      <w:spacing w:val="20"/>
      <w:shd w:val="clear" w:color="auto" w:fill="FFFFFF"/>
    </w:rPr>
  </w:style>
  <w:style w:type="character" w:customStyle="1" w:styleId="36">
    <w:name w:val="Основной текст (3)_"/>
    <w:link w:val="37"/>
    <w:locked/>
    <w:rsid w:val="00EE07C0"/>
    <w:rPr>
      <w:spacing w:val="10"/>
      <w:shd w:val="clear" w:color="auto" w:fill="FFFFFF"/>
    </w:rPr>
  </w:style>
  <w:style w:type="paragraph" w:customStyle="1" w:styleId="37">
    <w:name w:val="Основной текст (3)"/>
    <w:basedOn w:val="a"/>
    <w:link w:val="36"/>
    <w:rsid w:val="00EE07C0"/>
    <w:pPr>
      <w:widowControl w:val="0"/>
      <w:shd w:val="clear" w:color="auto" w:fill="FFFFFF"/>
      <w:spacing w:after="0" w:line="268" w:lineRule="exact"/>
      <w:ind w:hanging="1180"/>
      <w:jc w:val="both"/>
    </w:pPr>
    <w:rPr>
      <w:spacing w:val="10"/>
      <w:shd w:val="clear" w:color="auto" w:fill="FFFFFF"/>
    </w:rPr>
  </w:style>
  <w:style w:type="character" w:customStyle="1" w:styleId="2a">
    <w:name w:val="Заголовок №2_"/>
    <w:link w:val="2b"/>
    <w:locked/>
    <w:rsid w:val="00EE07C0"/>
    <w:rPr>
      <w:b/>
      <w:bCs/>
      <w:i/>
      <w:iCs/>
      <w:sz w:val="26"/>
      <w:szCs w:val="26"/>
      <w:shd w:val="clear" w:color="auto" w:fill="FFFFFF"/>
    </w:rPr>
  </w:style>
  <w:style w:type="paragraph" w:customStyle="1" w:styleId="2b">
    <w:name w:val="Заголовок №2"/>
    <w:basedOn w:val="a"/>
    <w:link w:val="2a"/>
    <w:rsid w:val="00EE07C0"/>
    <w:pPr>
      <w:widowControl w:val="0"/>
      <w:shd w:val="clear" w:color="auto" w:fill="FFFFFF"/>
      <w:spacing w:after="180" w:line="240" w:lineRule="atLeast"/>
      <w:jc w:val="center"/>
      <w:outlineLvl w:val="1"/>
    </w:pPr>
    <w:rPr>
      <w:b/>
      <w:bCs/>
      <w:i/>
      <w:iCs/>
      <w:sz w:val="26"/>
      <w:szCs w:val="26"/>
      <w:shd w:val="clear" w:color="auto" w:fill="FFFFFF"/>
    </w:rPr>
  </w:style>
  <w:style w:type="character" w:customStyle="1" w:styleId="aff7">
    <w:name w:val="Подпись к таблице_"/>
    <w:link w:val="aff8"/>
    <w:locked/>
    <w:rsid w:val="00EE07C0"/>
    <w:rPr>
      <w:i/>
      <w:iCs/>
      <w:sz w:val="23"/>
      <w:szCs w:val="23"/>
      <w:shd w:val="clear" w:color="auto" w:fill="FFFFFF"/>
    </w:rPr>
  </w:style>
  <w:style w:type="paragraph" w:customStyle="1" w:styleId="aff8">
    <w:name w:val="Подпись к таблице"/>
    <w:basedOn w:val="a"/>
    <w:link w:val="aff7"/>
    <w:rsid w:val="00EE07C0"/>
    <w:pPr>
      <w:widowControl w:val="0"/>
      <w:shd w:val="clear" w:color="auto" w:fill="FFFFFF"/>
      <w:spacing w:after="0" w:line="240" w:lineRule="atLeast"/>
    </w:pPr>
    <w:rPr>
      <w:i/>
      <w:iCs/>
      <w:sz w:val="23"/>
      <w:szCs w:val="23"/>
      <w:shd w:val="clear" w:color="auto" w:fill="FFFFFF"/>
    </w:rPr>
  </w:style>
  <w:style w:type="character" w:customStyle="1" w:styleId="17">
    <w:name w:val="Заголовок №1_"/>
    <w:link w:val="18"/>
    <w:locked/>
    <w:rsid w:val="00EE07C0"/>
    <w:rPr>
      <w:b/>
      <w:bCs/>
      <w:i/>
      <w:iCs/>
      <w:sz w:val="26"/>
      <w:szCs w:val="26"/>
      <w:shd w:val="clear" w:color="auto" w:fill="FFFFFF"/>
    </w:rPr>
  </w:style>
  <w:style w:type="paragraph" w:customStyle="1" w:styleId="18">
    <w:name w:val="Заголовок №1"/>
    <w:basedOn w:val="a"/>
    <w:link w:val="17"/>
    <w:rsid w:val="00EE07C0"/>
    <w:pPr>
      <w:widowControl w:val="0"/>
      <w:shd w:val="clear" w:color="auto" w:fill="FFFFFF"/>
      <w:spacing w:before="420" w:after="120" w:line="240" w:lineRule="atLeast"/>
      <w:outlineLvl w:val="0"/>
    </w:pPr>
    <w:rPr>
      <w:b/>
      <w:bCs/>
      <w:i/>
      <w:iCs/>
      <w:sz w:val="26"/>
      <w:szCs w:val="26"/>
      <w:shd w:val="clear" w:color="auto" w:fill="FFFFFF"/>
    </w:rPr>
  </w:style>
  <w:style w:type="character" w:customStyle="1" w:styleId="61">
    <w:name w:val="Основной текст (6)_"/>
    <w:link w:val="62"/>
    <w:locked/>
    <w:rsid w:val="00EE07C0"/>
    <w:rPr>
      <w:sz w:val="18"/>
      <w:szCs w:val="18"/>
      <w:shd w:val="clear" w:color="auto" w:fill="FFFFFF"/>
    </w:rPr>
  </w:style>
  <w:style w:type="paragraph" w:customStyle="1" w:styleId="62">
    <w:name w:val="Основной текст (6)"/>
    <w:basedOn w:val="a"/>
    <w:link w:val="61"/>
    <w:rsid w:val="00EE07C0"/>
    <w:pPr>
      <w:widowControl w:val="0"/>
      <w:shd w:val="clear" w:color="auto" w:fill="FFFFFF"/>
      <w:spacing w:after="180" w:line="244" w:lineRule="exact"/>
      <w:ind w:firstLine="280"/>
      <w:jc w:val="both"/>
    </w:pPr>
    <w:rPr>
      <w:sz w:val="18"/>
      <w:szCs w:val="18"/>
      <w:shd w:val="clear" w:color="auto" w:fill="FFFFFF"/>
    </w:rPr>
  </w:style>
  <w:style w:type="character" w:customStyle="1" w:styleId="71">
    <w:name w:val="Основной текст (7)_"/>
    <w:link w:val="72"/>
    <w:locked/>
    <w:rsid w:val="00EE07C0"/>
    <w:rPr>
      <w:sz w:val="17"/>
      <w:szCs w:val="17"/>
      <w:shd w:val="clear" w:color="auto" w:fill="FFFFFF"/>
    </w:rPr>
  </w:style>
  <w:style w:type="paragraph" w:customStyle="1" w:styleId="72">
    <w:name w:val="Основной текст (7)"/>
    <w:basedOn w:val="a"/>
    <w:link w:val="71"/>
    <w:rsid w:val="00EE07C0"/>
    <w:pPr>
      <w:widowControl w:val="0"/>
      <w:shd w:val="clear" w:color="auto" w:fill="FFFFFF"/>
      <w:spacing w:after="360" w:line="240" w:lineRule="atLeast"/>
    </w:pPr>
    <w:rPr>
      <w:sz w:val="17"/>
      <w:szCs w:val="17"/>
      <w:shd w:val="clear" w:color="auto" w:fill="FFFFFF"/>
    </w:rPr>
  </w:style>
  <w:style w:type="character" w:customStyle="1" w:styleId="38">
    <w:name w:val="Заголовок №3_"/>
    <w:link w:val="39"/>
    <w:locked/>
    <w:rsid w:val="00EE07C0"/>
    <w:rPr>
      <w:i/>
      <w:iCs/>
      <w:sz w:val="28"/>
      <w:szCs w:val="28"/>
      <w:shd w:val="clear" w:color="auto" w:fill="FFFFFF"/>
    </w:rPr>
  </w:style>
  <w:style w:type="paragraph" w:customStyle="1" w:styleId="39">
    <w:name w:val="Заголовок №3"/>
    <w:basedOn w:val="a"/>
    <w:link w:val="38"/>
    <w:rsid w:val="00EE07C0"/>
    <w:pPr>
      <w:widowControl w:val="0"/>
      <w:shd w:val="clear" w:color="auto" w:fill="FFFFFF"/>
      <w:spacing w:before="540" w:after="300" w:line="240" w:lineRule="atLeast"/>
      <w:outlineLvl w:val="2"/>
    </w:pPr>
    <w:rPr>
      <w:i/>
      <w:iCs/>
      <w:sz w:val="28"/>
      <w:szCs w:val="28"/>
      <w:shd w:val="clear" w:color="auto" w:fill="FFFFFF"/>
    </w:rPr>
  </w:style>
  <w:style w:type="paragraph" w:styleId="aff9">
    <w:name w:val="endnote text"/>
    <w:basedOn w:val="a"/>
    <w:link w:val="affa"/>
    <w:semiHidden/>
    <w:rsid w:val="00EE07C0"/>
    <w:pPr>
      <w:spacing w:after="0" w:line="240" w:lineRule="auto"/>
    </w:pPr>
    <w:rPr>
      <w:rFonts w:ascii="Times New Roman" w:eastAsia="Times New Roman" w:hAnsi="Times New Roman" w:cs="Times New Roman"/>
      <w:sz w:val="20"/>
      <w:szCs w:val="20"/>
      <w:lang w:val="ru-RU" w:eastAsia="ru-RU"/>
    </w:rPr>
  </w:style>
  <w:style w:type="character" w:customStyle="1" w:styleId="affa">
    <w:name w:val="Текст концевой сноски Знак"/>
    <w:basedOn w:val="a0"/>
    <w:link w:val="aff9"/>
    <w:semiHidden/>
    <w:rsid w:val="00EE07C0"/>
    <w:rPr>
      <w:rFonts w:ascii="Times New Roman" w:eastAsia="Times New Roman" w:hAnsi="Times New Roman" w:cs="Times New Roman"/>
      <w:sz w:val="20"/>
      <w:szCs w:val="20"/>
      <w:lang w:val="ru-RU" w:eastAsia="ru-RU"/>
    </w:rPr>
  </w:style>
  <w:style w:type="character" w:styleId="affb">
    <w:name w:val="Strong"/>
    <w:uiPriority w:val="99"/>
    <w:qFormat/>
    <w:rsid w:val="00EE07C0"/>
    <w:rPr>
      <w:b/>
      <w:bCs/>
    </w:rPr>
  </w:style>
  <w:style w:type="paragraph" w:customStyle="1" w:styleId="affc">
    <w:name w:val="Стиль"/>
    <w:rsid w:val="00EE07C0"/>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customStyle="1" w:styleId="Iniiaiieoaenonionooiii3">
    <w:name w:val="Iniiaiie oaeno n ionooiii 3"/>
    <w:basedOn w:val="Iauiue"/>
    <w:rsid w:val="00EE07C0"/>
    <w:pPr>
      <w:widowControl w:val="0"/>
      <w:spacing w:line="360" w:lineRule="auto"/>
      <w:ind w:right="-1327" w:firstLine="720"/>
      <w:jc w:val="both"/>
    </w:pPr>
    <w:rPr>
      <w:sz w:val="28"/>
    </w:rPr>
  </w:style>
  <w:style w:type="paragraph" w:customStyle="1" w:styleId="220">
    <w:name w:val="Основной текст 22"/>
    <w:basedOn w:val="a"/>
    <w:rsid w:val="00EE07C0"/>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b/>
      <w:color w:val="0000FF"/>
      <w:sz w:val="26"/>
      <w:szCs w:val="20"/>
      <w:lang w:val="ru-RU" w:eastAsia="ru-RU"/>
    </w:rPr>
  </w:style>
  <w:style w:type="paragraph" w:customStyle="1" w:styleId="3a">
    <w:name w:val="Îñíîâíîé òåêñò 3"/>
    <w:basedOn w:val="a"/>
    <w:rsid w:val="00EE07C0"/>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customStyle="1" w:styleId="19">
    <w:name w:val="Текст сноски Знак1"/>
    <w:uiPriority w:val="99"/>
    <w:semiHidden/>
    <w:rsid w:val="00EE07C0"/>
    <w:rPr>
      <w:rFonts w:ascii="Calibri" w:hAnsi="Calibri"/>
    </w:rPr>
  </w:style>
  <w:style w:type="paragraph" w:customStyle="1" w:styleId="1a">
    <w:name w:val="Стиль1"/>
    <w:basedOn w:val="af7"/>
    <w:link w:val="1b"/>
    <w:qFormat/>
    <w:rsid w:val="00EE07C0"/>
    <w:pPr>
      <w:ind w:firstLine="709"/>
      <w:jc w:val="both"/>
    </w:pPr>
    <w:rPr>
      <w:rFonts w:eastAsia="Calibri"/>
      <w:sz w:val="28"/>
      <w:szCs w:val="28"/>
    </w:rPr>
  </w:style>
  <w:style w:type="character" w:customStyle="1" w:styleId="1b">
    <w:name w:val="Стиль1 Знак"/>
    <w:link w:val="1a"/>
    <w:rsid w:val="00EE07C0"/>
    <w:rPr>
      <w:rFonts w:ascii="Times New Roman" w:eastAsia="Calibri" w:hAnsi="Times New Roman" w:cs="Times New Roman"/>
      <w:sz w:val="28"/>
      <w:szCs w:val="28"/>
      <w:lang w:val="ru-RU" w:eastAsia="ru-RU"/>
    </w:rPr>
  </w:style>
  <w:style w:type="character" w:styleId="affd">
    <w:name w:val="annotation reference"/>
    <w:uiPriority w:val="99"/>
    <w:semiHidden/>
    <w:unhideWhenUsed/>
    <w:rsid w:val="00EE07C0"/>
    <w:rPr>
      <w:sz w:val="16"/>
      <w:szCs w:val="16"/>
    </w:rPr>
  </w:style>
  <w:style w:type="paragraph" w:customStyle="1" w:styleId="NormalText">
    <w:name w:val="Normal Text"/>
    <w:basedOn w:val="a"/>
    <w:rsid w:val="00EE07C0"/>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63">
    <w:name w:val="Обычный6"/>
    <w:rsid w:val="00EE07C0"/>
    <w:pPr>
      <w:spacing w:after="0" w:line="240" w:lineRule="auto"/>
    </w:pPr>
    <w:rPr>
      <w:rFonts w:ascii="Times New Roman" w:eastAsia="Times New Roman" w:hAnsi="Times New Roman" w:cs="Times New Roman"/>
      <w:sz w:val="24"/>
      <w:szCs w:val="20"/>
      <w:lang w:val="ru-RU" w:eastAsia="ru-RU"/>
    </w:rPr>
  </w:style>
  <w:style w:type="paragraph" w:customStyle="1" w:styleId="Iauiue1">
    <w:name w:val="Iau?iue1"/>
    <w:rsid w:val="00EE07C0"/>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library.rsu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47</Pages>
  <Words>11053</Words>
  <Characters>80128</Characters>
  <Application>Microsoft Office Word</Application>
  <DocSecurity>0</DocSecurity>
  <Lines>667</Lines>
  <Paragraphs>181</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91000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2018-2019_z38_05_01_01_1_plx_Статистика</dc:title>
  <dc:creator>FastReport.NET</dc:creator>
  <cp:lastModifiedBy>Светлана В. Иванова</cp:lastModifiedBy>
  <cp:revision>3</cp:revision>
  <dcterms:created xsi:type="dcterms:W3CDTF">2018-10-03T05:17:00Z</dcterms:created>
  <dcterms:modified xsi:type="dcterms:W3CDTF">2018-10-10T12:02:00Z</dcterms:modified>
</cp:coreProperties>
</file>