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500CC" w:rsidRDefault="001500CC" w:rsidP="0099639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500CC">
        <w:rPr>
          <w:rFonts w:ascii="Times New Roman" w:hAnsi="Times New Roman"/>
          <w:sz w:val="28"/>
          <w:szCs w:val="28"/>
          <w:u w:val="single"/>
        </w:rPr>
        <w:t>Учебная практика (Практика по получению первичных профессиональных умений, в том числе первичных умений и навыков научно-исследовательской деятельности)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1500CC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 Экономическая безопасность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1500CC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38.05.01.01 «Экономико-правовое обеспечение экономической безопасности»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1500CC" w:rsidRPr="001500CC">
        <w:rPr>
          <w:rFonts w:ascii="Times New Roman" w:hAnsi="Times New Roman"/>
          <w:sz w:val="28"/>
          <w:szCs w:val="28"/>
        </w:rPr>
        <w:t xml:space="preserve">закрепление, расширение и углубление полученных теоретических </w:t>
      </w:r>
      <w:proofErr w:type="gramStart"/>
      <w:r w:rsidR="001500CC" w:rsidRPr="001500CC">
        <w:rPr>
          <w:rFonts w:ascii="Times New Roman" w:hAnsi="Times New Roman"/>
          <w:sz w:val="28"/>
          <w:szCs w:val="28"/>
        </w:rPr>
        <w:t>знаний</w:t>
      </w:r>
      <w:proofErr w:type="gramEnd"/>
      <w:r w:rsidR="001500CC" w:rsidRPr="001500CC">
        <w:rPr>
          <w:rFonts w:ascii="Times New Roman" w:hAnsi="Times New Roman"/>
          <w:sz w:val="28"/>
          <w:szCs w:val="28"/>
        </w:rPr>
        <w:t xml:space="preserve"> и приобретение первоначальных практических умений, проведение анализа в соответствии с разработанной программой</w:t>
      </w:r>
      <w:r w:rsidR="001500CC">
        <w:rPr>
          <w:rFonts w:ascii="Times New Roman" w:hAnsi="Times New Roman"/>
          <w:sz w:val="28"/>
          <w:szCs w:val="28"/>
        </w:rPr>
        <w:t>.</w:t>
      </w:r>
    </w:p>
    <w:p w:rsidR="001500CC" w:rsidRPr="001500CC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1500CC" w:rsidRPr="001500CC" w:rsidRDefault="001500CC" w:rsidP="001500CC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500CC">
        <w:rPr>
          <w:rFonts w:ascii="Times New Roman" w:hAnsi="Times New Roman"/>
          <w:i/>
          <w:sz w:val="28"/>
          <w:szCs w:val="28"/>
        </w:rPr>
        <w:t xml:space="preserve">- расчетно-экономическая и проектно-экономическая деятельность:  </w:t>
      </w:r>
      <w:r w:rsidRPr="001500CC">
        <w:rPr>
          <w:rFonts w:ascii="Times New Roman" w:hAnsi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1500CC" w:rsidRPr="001500CC" w:rsidRDefault="001500CC" w:rsidP="001500C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0CC">
        <w:rPr>
          <w:rFonts w:ascii="Times New Roman" w:hAnsi="Times New Roman"/>
          <w:i/>
          <w:sz w:val="28"/>
          <w:szCs w:val="28"/>
        </w:rPr>
        <w:t>- информационно-аналитическая деятельность:</w:t>
      </w:r>
      <w:r w:rsidRPr="001500CC">
        <w:rPr>
          <w:rFonts w:ascii="Times New Roman" w:hAnsi="Times New Roman"/>
          <w:sz w:val="28"/>
          <w:szCs w:val="28"/>
        </w:rPr>
        <w:t xml:space="preserve"> поиск и оценка источников информации, анализ данных, необходимых для проведения экономических расчетов; мониторинг </w:t>
      </w:r>
      <w:proofErr w:type="gramStart"/>
      <w:r w:rsidRPr="001500CC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1500CC">
        <w:rPr>
          <w:rFonts w:ascii="Times New Roman" w:hAnsi="Times New Roman"/>
          <w:sz w:val="28"/>
          <w:szCs w:val="28"/>
        </w:rPr>
        <w:t>, сбор, анализ и оценка информации, имеющей значение для обеспечения экономической безопасности;</w:t>
      </w:r>
    </w:p>
    <w:p w:rsidR="001500CC" w:rsidRPr="001500CC" w:rsidRDefault="001500CC" w:rsidP="001500C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0CC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1500CC">
        <w:rPr>
          <w:rFonts w:ascii="Times New Roman" w:hAnsi="Times New Roman"/>
          <w:sz w:val="28"/>
          <w:szCs w:val="28"/>
        </w:rPr>
        <w:t>организация работы малых коллективов и групп исполнителей в процессе решения конкретных профессиональных задач;</w:t>
      </w:r>
    </w:p>
    <w:p w:rsidR="001500CC" w:rsidRPr="001500CC" w:rsidRDefault="001500CC" w:rsidP="001500C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0CC">
        <w:rPr>
          <w:rFonts w:ascii="Times New Roman" w:hAnsi="Times New Roman"/>
          <w:i/>
          <w:sz w:val="28"/>
          <w:szCs w:val="28"/>
        </w:rPr>
        <w:t xml:space="preserve">- научно-исследовательская деятельность: </w:t>
      </w:r>
      <w:r w:rsidRPr="001500CC">
        <w:rPr>
          <w:rFonts w:ascii="Times New Roman" w:hAnsi="Times New Roman"/>
          <w:sz w:val="28"/>
          <w:szCs w:val="28"/>
        </w:rPr>
        <w:t>проведение прикладных научных исследований в соответствии с профилем своей профессиональной деятельности.</w:t>
      </w:r>
    </w:p>
    <w:p w:rsidR="00627D88" w:rsidRDefault="00627D88" w:rsidP="001500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1500CC" w:rsidRPr="00FD347E" w:rsidRDefault="001500CC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основы и содержание мировоззренческих, социально и личностно значимых философских проблем, а также подходы к их анализу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500CC" w:rsidRPr="00FD347E" w:rsidRDefault="001500CC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основные этапы и закономерности исторического развития России, ее </w:t>
      </w:r>
      <w:r w:rsidR="00FD347E">
        <w:rPr>
          <w:rFonts w:ascii="Times New Roman" w:hAnsi="Times New Roman"/>
          <w:i/>
          <w:sz w:val="28"/>
          <w:szCs w:val="28"/>
        </w:rPr>
        <w:t>место и роль в современном мире;</w:t>
      </w:r>
    </w:p>
    <w:p w:rsidR="00FD347E" w:rsidRPr="00FD347E" w:rsidRDefault="001C7DD6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сущность и содержание, базовые элементы и особенности политических, социальных и </w:t>
      </w:r>
      <w:proofErr w:type="gramStart"/>
      <w:r w:rsidRPr="00FD347E">
        <w:rPr>
          <w:rFonts w:ascii="Times New Roman" w:hAnsi="Times New Roman"/>
          <w:i/>
          <w:sz w:val="28"/>
          <w:szCs w:val="28"/>
        </w:rPr>
        <w:t>экономических процессов</w:t>
      </w:r>
      <w:proofErr w:type="gramEnd"/>
      <w:r w:rsidRPr="00FD347E">
        <w:rPr>
          <w:rFonts w:ascii="Times New Roman" w:hAnsi="Times New Roman"/>
          <w:i/>
          <w:sz w:val="28"/>
          <w:szCs w:val="28"/>
        </w:rPr>
        <w:t>, а также инструментарий и методы ориентирования в них</w:t>
      </w:r>
      <w:r w:rsidR="00FD347E">
        <w:rPr>
          <w:rFonts w:ascii="Times New Roman" w:hAnsi="Times New Roman"/>
          <w:i/>
          <w:sz w:val="28"/>
          <w:szCs w:val="28"/>
        </w:rPr>
        <w:t>;</w:t>
      </w:r>
      <w:r w:rsidRPr="00FD347E">
        <w:rPr>
          <w:rFonts w:ascii="Times New Roman" w:hAnsi="Times New Roman"/>
          <w:i/>
          <w:sz w:val="28"/>
          <w:szCs w:val="28"/>
        </w:rPr>
        <w:t xml:space="preserve"> 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каким образом обосновывать выбор методик расчета 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логику построения устной и письменной речи, задачи, процедуру и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ведения полемики и дискуссии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основные закономерности создания и принципы функционирования систем экономической безопасности хозяйствующих субъектов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основные инструменты, применяемые при изучении основных экономических дисциплин; основы функционирования экономических моделей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основные методы экономических исследований, используемые при изучении экономической безопасности субъекта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основные нормы морали, профессиональной этики и служебного этикета с целью выполнения профессиональных задач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основные характеристики методик сбора, анализа, систематизации, оценку и интерпретации данных, расчета 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основы математического анализа, необходимые для анализа </w:t>
      </w:r>
      <w:proofErr w:type="gramStart"/>
      <w:r w:rsidRPr="00FD347E">
        <w:rPr>
          <w:rFonts w:ascii="Times New Roman" w:hAnsi="Times New Roman"/>
          <w:i/>
          <w:sz w:val="28"/>
          <w:szCs w:val="28"/>
        </w:rPr>
        <w:t>экономических процессов</w:t>
      </w:r>
      <w:proofErr w:type="gramEnd"/>
      <w:r w:rsidRPr="00FD347E">
        <w:rPr>
          <w:rFonts w:ascii="Times New Roman" w:hAnsi="Times New Roman"/>
          <w:i/>
          <w:sz w:val="28"/>
          <w:szCs w:val="28"/>
        </w:rPr>
        <w:t xml:space="preserve"> и прогнозирования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основы психологической устойчивости в сложных и экстремальных условиях, методы эмоциональной и когнитивной регуляции для оптимизации собственной деятельности и психологического состояния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основы работы в коллективе, толерантного восприятия социальных, культурных, конфессиональных и иных различий, методологию предупреждения и конструктивного разрешения конфликтных ситуаций в процессе профессиональной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современные методы проведения научных исследований, методологию анализа экономических показателей, требования к обобщению его результатов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lastRenderedPageBreak/>
        <w:t xml:space="preserve">содержание и классификацию организационно-управленческих решений,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и механизм принятия оптимальных организационно-управленческих решений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состав и структуру отчетной документации, справок и докладов;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подготовки отчетов, справок и докладов по результатам выполненных исследований; основы работы различных приложений MS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Office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 с целью представления результатов выполненных исследований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социально значимые основы здорового образа жизни и организации своей жизнь в соотв</w:t>
      </w:r>
      <w:r>
        <w:rPr>
          <w:rFonts w:ascii="Times New Roman" w:hAnsi="Times New Roman"/>
          <w:i/>
          <w:sz w:val="28"/>
          <w:szCs w:val="28"/>
        </w:rPr>
        <w:t>етствии с этими представлениями;</w:t>
      </w:r>
    </w:p>
    <w:p w:rsid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сущность, назначение делового общения, классификацию видов и особенности коммуникаций на одном из иностранных языков, этапы и процесс осуществления коммуникаций на одном из иностранных языков, особенности помех в процессе осуществления коммуникаций на одном из иностранных языков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сущность, назначение и классификацию видов коммуникаций на русском языке, этапы и процесс осуществления коммуникаций, систему помех в процессе осуществления коммуникаций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сущность, содержание и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работы с различными информационными ресурсами и технологиями, основные методы, способы и средства получения, хранения, поиска, систематизации, обработки и передачи информации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требования к современным методам сбора и анализа исходных данных, необходимые для расчета экономических и социально-экономических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1500CC" w:rsidRPr="00FD347E" w:rsidRDefault="001500CC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понимать и анализировать мировоззренческие, социально и личностно значимые философские проблемы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500CC" w:rsidRPr="00FD347E" w:rsidRDefault="001500CC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C7DD6" w:rsidRPr="00FD347E" w:rsidRDefault="001C7DD6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 xml:space="preserve">применять инструментарий и методы ориентирования в политических, социальных и </w:t>
      </w:r>
      <w:proofErr w:type="gramStart"/>
      <w:r w:rsidRPr="00FD347E">
        <w:rPr>
          <w:rFonts w:ascii="Times New Roman" w:hAnsi="Times New Roman"/>
          <w:i/>
          <w:sz w:val="28"/>
          <w:szCs w:val="28"/>
        </w:rPr>
        <w:t>экономических процессах</w:t>
      </w:r>
      <w:proofErr w:type="gramEnd"/>
      <w:r w:rsidRPr="00FD347E">
        <w:rPr>
          <w:rFonts w:ascii="Times New Roman" w:hAnsi="Times New Roman"/>
          <w:i/>
          <w:sz w:val="28"/>
          <w:szCs w:val="28"/>
        </w:rPr>
        <w:t xml:space="preserve"> используя знания об их сущности и содержании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использовать полученные теоретические знания, для получения, хранения, переработки информации для решения  экономических задач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мыслить логически, аргументированно и ясно строить устную и письменную речь, вести полемику и дискуссии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lastRenderedPageBreak/>
        <w:t>обосновывать направления анализа, формировать информационную базу для его проведения, применять специальные приемы экономического анализа к изучению хозяйственной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осуществлять деловое общение, осуществлять профессиональные коммуникации на одном из иностранных языков, предупреждать и устранять возможные и реальные помех в процессе осуществления коммуникаций на иностранном языке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осуществлять письменную и устную коммуникацию на русском языке, предупреждать и устранять возможные и реальные помех в процессе осуществления коммуникаций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347E">
        <w:rPr>
          <w:rFonts w:ascii="Times New Roman" w:hAnsi="Times New Roman"/>
          <w:i/>
          <w:sz w:val="28"/>
          <w:szCs w:val="28"/>
        </w:rPr>
        <w:t>осуществлять свои обязанности</w:t>
      </w:r>
      <w:proofErr w:type="gramEnd"/>
      <w:r w:rsidRPr="00FD347E">
        <w:rPr>
          <w:rFonts w:ascii="Times New Roman" w:hAnsi="Times New Roman"/>
          <w:i/>
          <w:sz w:val="28"/>
          <w:szCs w:val="28"/>
        </w:rPr>
        <w:t xml:space="preserve"> в интересах организации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оценивать факты и явления профессиональной деятельности с нравственной точки зрения осуществлять с позиции этики и морали выбор норм поведения в конкретных служебных ситуациях давать нравственную оценку коррупционным проявлениям и другим нарушениям норм профессиональной этики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347E">
        <w:rPr>
          <w:rFonts w:ascii="Times New Roman" w:hAnsi="Times New Roman"/>
          <w:i/>
          <w:sz w:val="28"/>
          <w:szCs w:val="28"/>
        </w:rPr>
        <w:t xml:space="preserve">представлять результатам выполненных исследований в виде отчетов, справок, докладов; работы с различными приложения MS </w:t>
      </w:r>
      <w:proofErr w:type="spellStart"/>
      <w:r w:rsidRPr="00FD347E">
        <w:rPr>
          <w:rFonts w:ascii="Times New Roman" w:hAnsi="Times New Roman"/>
          <w:i/>
          <w:sz w:val="28"/>
          <w:szCs w:val="28"/>
        </w:rPr>
        <w:t>Office</w:t>
      </w:r>
      <w:proofErr w:type="spellEnd"/>
      <w:r w:rsidRPr="00FD347E">
        <w:rPr>
          <w:rFonts w:ascii="Times New Roman" w:hAnsi="Times New Roman"/>
          <w:i/>
          <w:sz w:val="28"/>
          <w:szCs w:val="28"/>
        </w:rPr>
        <w:t xml:space="preserve"> с целью представления результатов выполненных исследований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применять знания основ работы в коллективе, толерантного восприятия социальных, культурных, конфессиональных и иных различий, методологию предупреждения и конструктивного разрешения конфликтных ситуаций в процессе профессиональной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применять методы математического анализа для оптимизации решения профессиональных, экономических и управленческих задач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применять методы научных исследований, оценивать достоверность информации, рассчитывать на ее основе экономические показатели деятел</w:t>
      </w:r>
      <w:r>
        <w:rPr>
          <w:rFonts w:ascii="Times New Roman" w:hAnsi="Times New Roman"/>
          <w:i/>
          <w:sz w:val="28"/>
          <w:szCs w:val="28"/>
        </w:rPr>
        <w:t>ьности хозяйствующих субъектов,</w:t>
      </w:r>
      <w:r w:rsidRPr="00FD347E">
        <w:rPr>
          <w:rFonts w:ascii="Times New Roman" w:hAnsi="Times New Roman"/>
          <w:i/>
          <w:sz w:val="28"/>
          <w:szCs w:val="28"/>
        </w:rPr>
        <w:t xml:space="preserve"> формулировать обоснованные выводы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применять оценочные процедуры в процессе сбора и анализа исходных данных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принимать оптимальные организационно-управленческие решения на основе имеющихся теоретических и практических знаний и умений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проводить анализ развития экономи</w:t>
      </w:r>
      <w:r>
        <w:rPr>
          <w:rFonts w:ascii="Times New Roman" w:hAnsi="Times New Roman"/>
          <w:i/>
          <w:sz w:val="28"/>
          <w:szCs w:val="28"/>
        </w:rPr>
        <w:t>ки</w:t>
      </w:r>
      <w:r w:rsidRPr="00FD347E">
        <w:rPr>
          <w:rFonts w:ascii="Times New Roman" w:hAnsi="Times New Roman"/>
          <w:i/>
          <w:sz w:val="28"/>
          <w:szCs w:val="28"/>
        </w:rPr>
        <w:t xml:space="preserve"> с целью выявления взаимосвязей экономических и правовых явлений и процессов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lastRenderedPageBreak/>
        <w:t>производить расчеты на основании типовых методик и существующей нормативно-правовой базы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</w:r>
      <w:r>
        <w:rPr>
          <w:rFonts w:ascii="Times New Roman" w:hAnsi="Times New Roman"/>
          <w:i/>
          <w:sz w:val="28"/>
          <w:szCs w:val="28"/>
        </w:rPr>
        <w:t>;</w:t>
      </w:r>
      <w:bookmarkStart w:id="0" w:name="_GoBack"/>
      <w:bookmarkEnd w:id="0"/>
    </w:p>
    <w:p w:rsidR="00FD347E" w:rsidRPr="00FD347E" w:rsidRDefault="00FD347E" w:rsidP="00FD347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347E">
        <w:rPr>
          <w:rFonts w:ascii="Times New Roman" w:hAnsi="Times New Roman"/>
          <w:i/>
          <w:sz w:val="28"/>
          <w:szCs w:val="28"/>
        </w:rPr>
        <w:t>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347E">
        <w:rPr>
          <w:rFonts w:ascii="Times New Roman" w:hAnsi="Times New Roman"/>
          <w:i/>
          <w:sz w:val="28"/>
          <w:szCs w:val="28"/>
        </w:rPr>
        <w:t>управленческих решений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627D88" w:rsidRPr="001C7DD6" w:rsidRDefault="001500CC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 xml:space="preserve">навыками понимания и анализа </w:t>
      </w:r>
      <w:proofErr w:type="gramStart"/>
      <w:r w:rsidRPr="001C7DD6">
        <w:rPr>
          <w:rFonts w:ascii="Times New Roman" w:hAnsi="Times New Roman"/>
          <w:i/>
          <w:sz w:val="28"/>
          <w:szCs w:val="28"/>
        </w:rPr>
        <w:t>мировоззренческих</w:t>
      </w:r>
      <w:proofErr w:type="gramEnd"/>
      <w:r w:rsidRPr="001C7DD6">
        <w:rPr>
          <w:rFonts w:ascii="Times New Roman" w:hAnsi="Times New Roman"/>
          <w:i/>
          <w:sz w:val="28"/>
          <w:szCs w:val="28"/>
        </w:rPr>
        <w:t>, социально и личностно значимых философских проблемы</w:t>
      </w:r>
      <w:r w:rsidR="001C7DD6"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500CC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навыками ориентирования в политических, социальных и </w:t>
      </w:r>
      <w:proofErr w:type="gramStart"/>
      <w:r w:rsidR="001C7DD6" w:rsidRPr="001C7DD6">
        <w:rPr>
          <w:rFonts w:ascii="Times New Roman" w:hAnsi="Times New Roman"/>
          <w:i/>
          <w:sz w:val="28"/>
          <w:szCs w:val="28"/>
        </w:rPr>
        <w:t>экономических процессах</w:t>
      </w:r>
      <w:proofErr w:type="gramEnd"/>
      <w:r w:rsidR="001C7DD6" w:rsidRPr="001C7DD6">
        <w:rPr>
          <w:rFonts w:ascii="Times New Roman" w:hAnsi="Times New Roman"/>
          <w:i/>
          <w:sz w:val="28"/>
          <w:szCs w:val="28"/>
        </w:rPr>
        <w:t xml:space="preserve"> используя знания об их  сущности и содержании</w:t>
      </w:r>
      <w:r w:rsidR="001C7DD6"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 работы с  компьютером как средством управления информацией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методами научных исследований, обработки информации, расчета и анализа основных показателей деятельности, обобщения его результатов и подготовки обоснованных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 xml:space="preserve">методикой </w:t>
      </w:r>
      <w:r>
        <w:rPr>
          <w:rFonts w:ascii="Times New Roman" w:hAnsi="Times New Roman"/>
          <w:i/>
          <w:sz w:val="28"/>
          <w:szCs w:val="28"/>
        </w:rPr>
        <w:t>исследования субъектов экономик;</w:t>
      </w:r>
      <w:r w:rsidRPr="001C7DD6">
        <w:rPr>
          <w:rFonts w:ascii="Times New Roman" w:hAnsi="Times New Roman"/>
          <w:i/>
          <w:sz w:val="28"/>
          <w:szCs w:val="28"/>
        </w:rPr>
        <w:t xml:space="preserve"> 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логического мышления, способностью аргументированно и ясно строить устную и письменную речь, вести полемику и дискуссии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обоснования и выбора методик расчета 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организации своей жизни в соответствии с социально значимыми представ</w:t>
      </w:r>
      <w:r>
        <w:rPr>
          <w:rFonts w:ascii="Times New Roman" w:hAnsi="Times New Roman"/>
          <w:i/>
          <w:sz w:val="28"/>
          <w:szCs w:val="28"/>
        </w:rPr>
        <w:t>лениями о здоровом образе жизни;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оценки своих поступков и поступков окружающих с точки зрения норм этики и морали; навыками поведения в служебном коллективе и общения с гражданами в соответствии с нормами служебного и общего этикета; навыками позитивного взаимодействия в процессе профессиональной деятельности, в том числе с представителями различных социальных групп, национальностей и конфессий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7DD6">
        <w:rPr>
          <w:rFonts w:ascii="Times New Roman" w:hAnsi="Times New Roman"/>
          <w:i/>
          <w:sz w:val="28"/>
          <w:szCs w:val="28"/>
        </w:rPr>
        <w:lastRenderedPageBreak/>
        <w:t xml:space="preserve">навыками подготовки отчетов, справок и докладов по результатам выполненных исследований; навыками работы с различными приложения MS </w:t>
      </w:r>
      <w:proofErr w:type="spellStart"/>
      <w:r w:rsidRPr="001C7DD6">
        <w:rPr>
          <w:rFonts w:ascii="Times New Roman" w:hAnsi="Times New Roman"/>
          <w:i/>
          <w:sz w:val="28"/>
          <w:szCs w:val="28"/>
        </w:rPr>
        <w:t>Office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предупреждения и устранения возможных и реальных помех в процессе осуществления коммуникаций, способностью осуществлять письменную и устную коммуникацию на русском языке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предупреждения и устранения возможных и реальных помех в процессе осуществления коммуникаций на иностранном языке, способностью к профессиональной коммуникации на одном из иностранных языков и деловому общению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 xml:space="preserve">навыками применения современного математического инструментария </w:t>
      </w:r>
      <w:r>
        <w:rPr>
          <w:rFonts w:ascii="Times New Roman" w:hAnsi="Times New Roman"/>
          <w:i/>
          <w:sz w:val="28"/>
          <w:szCs w:val="28"/>
        </w:rPr>
        <w:t>для решения экономических задач;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принимать оптимальные организационно-управленческие решения на основе имеющихся теоретических и практических знаний и умений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проявления психологической устойчивости в сложных и экстремальных условиях, применения методов эмоциональной и когнитивной регуляции для оптимизации собственной деятельности и психологического состояния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работы в коллективе, толерантного восприятия социальных, культурных, конфессиональных и иных различий, применения методологии предупреждения и конструктивного разрешения конфликтных ситуаций в процессе профессиональной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работы с различными информационными ресурсами и технологиями, применения основных методов, способов и средств получения, хранения, поиска, систематизации, обработки и передачи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навыками реализации мероприятий в области экономической безопасности производственных подразделений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Default="001C7DD6" w:rsidP="001C7D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DD6">
        <w:rPr>
          <w:rFonts w:ascii="Times New Roman" w:hAnsi="Times New Roman"/>
          <w:i/>
          <w:sz w:val="28"/>
          <w:szCs w:val="28"/>
        </w:rPr>
        <w:t>современными средствами и методами сбора и анализа исходных данных</w:t>
      </w:r>
    </w:p>
    <w:p w:rsidR="00627D88" w:rsidRPr="001C7DD6" w:rsidRDefault="00627D88" w:rsidP="001C7D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</w:t>
      </w:r>
      <w:proofErr w:type="gramStart"/>
      <w:r w:rsidRPr="001C7DD6">
        <w:rPr>
          <w:rFonts w:ascii="Times New Roman" w:hAnsi="Times New Roman"/>
          <w:b/>
          <w:i/>
          <w:sz w:val="28"/>
          <w:szCs w:val="28"/>
        </w:rPr>
        <w:t>:</w:t>
      </w:r>
      <w:r w:rsidR="001500CC" w:rsidRPr="001C7DD6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1500CC" w:rsidRPr="001C7DD6">
        <w:rPr>
          <w:rFonts w:ascii="Times New Roman" w:hAnsi="Times New Roman"/>
          <w:i/>
          <w:sz w:val="28"/>
          <w:szCs w:val="28"/>
        </w:rPr>
        <w:t xml:space="preserve">К-1 ОК-2 </w:t>
      </w:r>
      <w:r w:rsidR="001500CC" w:rsidRPr="001C7DD6">
        <w:rPr>
          <w:rFonts w:ascii="Times New Roman" w:hAnsi="Times New Roman"/>
          <w:i/>
          <w:sz w:val="28"/>
          <w:szCs w:val="28"/>
        </w:rPr>
        <w:t>ОК-3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ОК-4</w:t>
      </w:r>
      <w:r w:rsidR="001C7DD6" w:rsidRPr="001C7DD6">
        <w:rPr>
          <w:rFonts w:ascii="Times New Roman" w:hAnsi="Times New Roman"/>
          <w:i/>
          <w:sz w:val="28"/>
          <w:szCs w:val="28"/>
        </w:rPr>
        <w:tab/>
        <w:t>ОК-5 ОК-6 ОК-7 ОК-8 ОК-9 ОК-10 ОК-11 ОК-12 ОПК-1 ОПК-2 ОПК-3 ПК-1 ПК-2 ПК-28 ПК-30 ПК-47</w:t>
      </w:r>
      <w:r w:rsidR="001C7DD6" w:rsidRPr="001C7DD6">
        <w:rPr>
          <w:rFonts w:ascii="Times New Roman" w:hAnsi="Times New Roman"/>
          <w:i/>
          <w:sz w:val="28"/>
          <w:szCs w:val="28"/>
        </w:rPr>
        <w:tab/>
        <w:t>ПК-49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1500CC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Павловна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p w:rsidR="001C7DD6" w:rsidRPr="001500CC" w:rsidRDefault="001C7DD6" w:rsidP="001500CC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00CC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1C7DD6" w:rsidRDefault="001C7DD6" w:rsidP="001500CC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00CC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1C7DD6" w:rsidRDefault="001C7DD6" w:rsidP="001500CC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C7DD6" w:rsidRDefault="001C7DD6" w:rsidP="001500CC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C7DD6" w:rsidRPr="001500CC" w:rsidRDefault="001C7DD6" w:rsidP="00FD347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00CC">
        <w:rPr>
          <w:rFonts w:ascii="Times New Roman" w:hAnsi="Times New Roman"/>
          <w:i/>
          <w:color w:val="FF0000"/>
          <w:sz w:val="28"/>
          <w:szCs w:val="28"/>
        </w:rPr>
        <w:tab/>
      </w:r>
    </w:p>
    <w:sectPr w:rsidR="001C7DD6" w:rsidRPr="001500CC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416E81"/>
    <w:rsid w:val="00593C2F"/>
    <w:rsid w:val="005F0E5B"/>
    <w:rsid w:val="00627D88"/>
    <w:rsid w:val="006334F6"/>
    <w:rsid w:val="00787A6E"/>
    <w:rsid w:val="007A4A77"/>
    <w:rsid w:val="007C7669"/>
    <w:rsid w:val="008E5BEE"/>
    <w:rsid w:val="00996395"/>
    <w:rsid w:val="00A25D84"/>
    <w:rsid w:val="00AB3636"/>
    <w:rsid w:val="00CE3314"/>
    <w:rsid w:val="00D17018"/>
    <w:rsid w:val="00D516ED"/>
    <w:rsid w:val="00D64014"/>
    <w:rsid w:val="00ED4B5E"/>
    <w:rsid w:val="00F73679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B5C4-51C7-4133-90B8-B1EC414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3</cp:revision>
  <cp:lastPrinted>2015-05-06T13:31:00Z</cp:lastPrinted>
  <dcterms:created xsi:type="dcterms:W3CDTF">2018-10-30T10:36:00Z</dcterms:created>
  <dcterms:modified xsi:type="dcterms:W3CDTF">2018-10-30T11:01:00Z</dcterms:modified>
</cp:coreProperties>
</file>