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6A1" w:rsidRPr="0065100D" w:rsidRDefault="0065100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0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CF66A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3545" w:type="dxa"/>
          </w:tcPr>
          <w:p w:rsidR="00CF66A1" w:rsidRDefault="00CF66A1"/>
        </w:tc>
        <w:tc>
          <w:tcPr>
            <w:tcW w:w="1560" w:type="dxa"/>
          </w:tcPr>
          <w:p w:rsidR="00CF66A1" w:rsidRDefault="00CF66A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F66A1">
        <w:trPr>
          <w:trHeight w:hRule="exact" w:val="138"/>
        </w:trPr>
        <w:tc>
          <w:tcPr>
            <w:tcW w:w="143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2694" w:type="dxa"/>
          </w:tcPr>
          <w:p w:rsidR="00CF66A1" w:rsidRDefault="00CF66A1"/>
        </w:tc>
        <w:tc>
          <w:tcPr>
            <w:tcW w:w="3545" w:type="dxa"/>
          </w:tcPr>
          <w:p w:rsidR="00CF66A1" w:rsidRDefault="00CF66A1"/>
        </w:tc>
        <w:tc>
          <w:tcPr>
            <w:tcW w:w="1560" w:type="dxa"/>
          </w:tcPr>
          <w:p w:rsidR="00CF66A1" w:rsidRDefault="00CF66A1"/>
        </w:tc>
        <w:tc>
          <w:tcPr>
            <w:tcW w:w="852" w:type="dxa"/>
          </w:tcPr>
          <w:p w:rsidR="00CF66A1" w:rsidRDefault="00CF66A1"/>
        </w:tc>
        <w:tc>
          <w:tcPr>
            <w:tcW w:w="143" w:type="dxa"/>
          </w:tcPr>
          <w:p w:rsidR="00CF66A1" w:rsidRDefault="00CF66A1"/>
        </w:tc>
      </w:tr>
      <w:tr w:rsidR="00CF66A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66A1" w:rsidRDefault="00CF66A1"/>
        </w:tc>
      </w:tr>
      <w:tr w:rsidR="00CF66A1">
        <w:trPr>
          <w:trHeight w:hRule="exact" w:val="248"/>
        </w:trPr>
        <w:tc>
          <w:tcPr>
            <w:tcW w:w="143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2694" w:type="dxa"/>
          </w:tcPr>
          <w:p w:rsidR="00CF66A1" w:rsidRDefault="00CF66A1"/>
        </w:tc>
        <w:tc>
          <w:tcPr>
            <w:tcW w:w="3545" w:type="dxa"/>
          </w:tcPr>
          <w:p w:rsidR="00CF66A1" w:rsidRDefault="00CF66A1"/>
        </w:tc>
        <w:tc>
          <w:tcPr>
            <w:tcW w:w="1560" w:type="dxa"/>
          </w:tcPr>
          <w:p w:rsidR="00CF66A1" w:rsidRDefault="00CF66A1"/>
        </w:tc>
        <w:tc>
          <w:tcPr>
            <w:tcW w:w="852" w:type="dxa"/>
          </w:tcPr>
          <w:p w:rsidR="00CF66A1" w:rsidRDefault="00CF66A1"/>
        </w:tc>
        <w:tc>
          <w:tcPr>
            <w:tcW w:w="143" w:type="dxa"/>
          </w:tcPr>
          <w:p w:rsidR="00CF66A1" w:rsidRDefault="00CF66A1"/>
        </w:tc>
      </w:tr>
      <w:tr w:rsidR="00CF66A1" w:rsidRPr="00CC54A9">
        <w:trPr>
          <w:trHeight w:hRule="exact" w:val="277"/>
        </w:trPr>
        <w:tc>
          <w:tcPr>
            <w:tcW w:w="143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</w:tr>
      <w:tr w:rsidR="00CF66A1" w:rsidRPr="00CC54A9">
        <w:trPr>
          <w:trHeight w:hRule="exact" w:val="138"/>
        </w:trPr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</w:tr>
      <w:tr w:rsidR="00CF66A1">
        <w:trPr>
          <w:trHeight w:hRule="exact" w:val="2361"/>
        </w:trPr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F66A1" w:rsidRPr="0065100D" w:rsidRDefault="00CF66A1">
            <w:pPr>
              <w:spacing w:after="0" w:line="240" w:lineRule="auto"/>
              <w:rPr>
                <w:lang w:val="ru-RU"/>
              </w:rPr>
            </w:pPr>
          </w:p>
          <w:p w:rsidR="00CF66A1" w:rsidRPr="0065100D" w:rsidRDefault="0065100D">
            <w:pPr>
              <w:spacing w:after="0" w:line="240" w:lineRule="auto"/>
              <w:rPr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CF66A1" w:rsidRPr="0065100D" w:rsidRDefault="00CF66A1">
            <w:pPr>
              <w:spacing w:after="0" w:line="240" w:lineRule="auto"/>
              <w:rPr>
                <w:lang w:val="ru-RU"/>
              </w:rPr>
            </w:pPr>
          </w:p>
          <w:p w:rsidR="00CF66A1" w:rsidRPr="0065100D" w:rsidRDefault="0065100D">
            <w:pPr>
              <w:spacing w:after="0" w:line="240" w:lineRule="auto"/>
              <w:rPr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CF66A1" w:rsidRPr="0065100D" w:rsidRDefault="00CF66A1">
            <w:pPr>
              <w:spacing w:after="0" w:line="240" w:lineRule="auto"/>
              <w:rPr>
                <w:lang w:val="ru-RU"/>
              </w:rPr>
            </w:pPr>
          </w:p>
          <w:p w:rsidR="00CF66A1" w:rsidRDefault="0065100D">
            <w:pPr>
              <w:spacing w:after="0" w:line="240" w:lineRule="auto"/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д.с.н., профессор, Самыгин С.И.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</w:tc>
        <w:tc>
          <w:tcPr>
            <w:tcW w:w="143" w:type="dxa"/>
          </w:tcPr>
          <w:p w:rsidR="00CF66A1" w:rsidRDefault="00CF66A1"/>
        </w:tc>
      </w:tr>
      <w:tr w:rsidR="00CF66A1">
        <w:trPr>
          <w:trHeight w:hRule="exact" w:val="138"/>
        </w:trPr>
        <w:tc>
          <w:tcPr>
            <w:tcW w:w="143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2694" w:type="dxa"/>
          </w:tcPr>
          <w:p w:rsidR="00CF66A1" w:rsidRDefault="00CF66A1"/>
        </w:tc>
        <w:tc>
          <w:tcPr>
            <w:tcW w:w="3545" w:type="dxa"/>
          </w:tcPr>
          <w:p w:rsidR="00CF66A1" w:rsidRDefault="00CF66A1"/>
        </w:tc>
        <w:tc>
          <w:tcPr>
            <w:tcW w:w="1560" w:type="dxa"/>
          </w:tcPr>
          <w:p w:rsidR="00CF66A1" w:rsidRDefault="00CF66A1"/>
        </w:tc>
        <w:tc>
          <w:tcPr>
            <w:tcW w:w="852" w:type="dxa"/>
          </w:tcPr>
          <w:p w:rsidR="00CF66A1" w:rsidRDefault="00CF66A1"/>
        </w:tc>
        <w:tc>
          <w:tcPr>
            <w:tcW w:w="143" w:type="dxa"/>
          </w:tcPr>
          <w:p w:rsidR="00CF66A1" w:rsidRDefault="00CF66A1"/>
        </w:tc>
      </w:tr>
      <w:tr w:rsidR="00CF66A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66A1" w:rsidRDefault="00CF66A1"/>
        </w:tc>
      </w:tr>
      <w:tr w:rsidR="00CF66A1">
        <w:trPr>
          <w:trHeight w:hRule="exact" w:val="248"/>
        </w:trPr>
        <w:tc>
          <w:tcPr>
            <w:tcW w:w="143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2694" w:type="dxa"/>
          </w:tcPr>
          <w:p w:rsidR="00CF66A1" w:rsidRDefault="00CF66A1"/>
        </w:tc>
        <w:tc>
          <w:tcPr>
            <w:tcW w:w="3545" w:type="dxa"/>
          </w:tcPr>
          <w:p w:rsidR="00CF66A1" w:rsidRDefault="00CF66A1"/>
        </w:tc>
        <w:tc>
          <w:tcPr>
            <w:tcW w:w="1560" w:type="dxa"/>
          </w:tcPr>
          <w:p w:rsidR="00CF66A1" w:rsidRDefault="00CF66A1"/>
        </w:tc>
        <w:tc>
          <w:tcPr>
            <w:tcW w:w="852" w:type="dxa"/>
          </w:tcPr>
          <w:p w:rsidR="00CF66A1" w:rsidRDefault="00CF66A1"/>
        </w:tc>
        <w:tc>
          <w:tcPr>
            <w:tcW w:w="143" w:type="dxa"/>
          </w:tcPr>
          <w:p w:rsidR="00CF66A1" w:rsidRDefault="00CF66A1"/>
        </w:tc>
      </w:tr>
      <w:tr w:rsidR="00CF66A1" w:rsidRPr="00CC54A9">
        <w:trPr>
          <w:trHeight w:hRule="exact" w:val="277"/>
        </w:trPr>
        <w:tc>
          <w:tcPr>
            <w:tcW w:w="143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</w:tr>
      <w:tr w:rsidR="00CF66A1" w:rsidRPr="00CC54A9">
        <w:trPr>
          <w:trHeight w:hRule="exact" w:val="138"/>
        </w:trPr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</w:tr>
      <w:tr w:rsidR="00CF66A1">
        <w:trPr>
          <w:trHeight w:hRule="exact" w:val="2500"/>
        </w:trPr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F66A1" w:rsidRPr="0065100D" w:rsidRDefault="00CF66A1">
            <w:pPr>
              <w:spacing w:after="0" w:line="240" w:lineRule="auto"/>
              <w:rPr>
                <w:lang w:val="ru-RU"/>
              </w:rPr>
            </w:pPr>
          </w:p>
          <w:p w:rsidR="00CF66A1" w:rsidRPr="0065100D" w:rsidRDefault="0065100D">
            <w:pPr>
              <w:spacing w:after="0" w:line="240" w:lineRule="auto"/>
              <w:rPr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CF66A1" w:rsidRPr="0065100D" w:rsidRDefault="00CF66A1">
            <w:pPr>
              <w:spacing w:after="0" w:line="240" w:lineRule="auto"/>
              <w:rPr>
                <w:lang w:val="ru-RU"/>
              </w:rPr>
            </w:pPr>
          </w:p>
          <w:p w:rsidR="00CF66A1" w:rsidRPr="0065100D" w:rsidRDefault="0065100D">
            <w:pPr>
              <w:spacing w:after="0" w:line="240" w:lineRule="auto"/>
              <w:rPr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CF66A1" w:rsidRPr="0065100D" w:rsidRDefault="00CF66A1">
            <w:pPr>
              <w:spacing w:after="0" w:line="240" w:lineRule="auto"/>
              <w:rPr>
                <w:lang w:val="ru-RU"/>
              </w:rPr>
            </w:pPr>
          </w:p>
          <w:p w:rsidR="00CF66A1" w:rsidRDefault="0065100D">
            <w:pPr>
              <w:spacing w:after="0" w:line="240" w:lineRule="auto"/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д.с.н., профессор, Самыгин С.И.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</w:tc>
        <w:tc>
          <w:tcPr>
            <w:tcW w:w="143" w:type="dxa"/>
          </w:tcPr>
          <w:p w:rsidR="00CF66A1" w:rsidRDefault="00CF66A1"/>
        </w:tc>
      </w:tr>
      <w:tr w:rsidR="00CF66A1">
        <w:trPr>
          <w:trHeight w:hRule="exact" w:val="138"/>
        </w:trPr>
        <w:tc>
          <w:tcPr>
            <w:tcW w:w="143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2694" w:type="dxa"/>
          </w:tcPr>
          <w:p w:rsidR="00CF66A1" w:rsidRDefault="00CF66A1"/>
        </w:tc>
        <w:tc>
          <w:tcPr>
            <w:tcW w:w="3545" w:type="dxa"/>
          </w:tcPr>
          <w:p w:rsidR="00CF66A1" w:rsidRDefault="00CF66A1"/>
        </w:tc>
        <w:tc>
          <w:tcPr>
            <w:tcW w:w="1560" w:type="dxa"/>
          </w:tcPr>
          <w:p w:rsidR="00CF66A1" w:rsidRDefault="00CF66A1"/>
        </w:tc>
        <w:tc>
          <w:tcPr>
            <w:tcW w:w="852" w:type="dxa"/>
          </w:tcPr>
          <w:p w:rsidR="00CF66A1" w:rsidRDefault="00CF66A1"/>
        </w:tc>
        <w:tc>
          <w:tcPr>
            <w:tcW w:w="143" w:type="dxa"/>
          </w:tcPr>
          <w:p w:rsidR="00CF66A1" w:rsidRDefault="00CF66A1"/>
        </w:tc>
      </w:tr>
      <w:tr w:rsidR="00CF66A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66A1" w:rsidRDefault="00CF66A1"/>
        </w:tc>
      </w:tr>
      <w:tr w:rsidR="00CF66A1">
        <w:trPr>
          <w:trHeight w:hRule="exact" w:val="248"/>
        </w:trPr>
        <w:tc>
          <w:tcPr>
            <w:tcW w:w="143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2694" w:type="dxa"/>
          </w:tcPr>
          <w:p w:rsidR="00CF66A1" w:rsidRDefault="00CF66A1"/>
        </w:tc>
        <w:tc>
          <w:tcPr>
            <w:tcW w:w="3545" w:type="dxa"/>
          </w:tcPr>
          <w:p w:rsidR="00CF66A1" w:rsidRDefault="00CF66A1"/>
        </w:tc>
        <w:tc>
          <w:tcPr>
            <w:tcW w:w="1560" w:type="dxa"/>
          </w:tcPr>
          <w:p w:rsidR="00CF66A1" w:rsidRDefault="00CF66A1"/>
        </w:tc>
        <w:tc>
          <w:tcPr>
            <w:tcW w:w="852" w:type="dxa"/>
          </w:tcPr>
          <w:p w:rsidR="00CF66A1" w:rsidRDefault="00CF66A1"/>
        </w:tc>
        <w:tc>
          <w:tcPr>
            <w:tcW w:w="143" w:type="dxa"/>
          </w:tcPr>
          <w:p w:rsidR="00CF66A1" w:rsidRDefault="00CF66A1"/>
        </w:tc>
      </w:tr>
      <w:tr w:rsidR="00CF66A1" w:rsidRPr="00CC54A9">
        <w:trPr>
          <w:trHeight w:hRule="exact" w:val="277"/>
        </w:trPr>
        <w:tc>
          <w:tcPr>
            <w:tcW w:w="143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</w:tr>
      <w:tr w:rsidR="00CF66A1" w:rsidRPr="00CC54A9">
        <w:trPr>
          <w:trHeight w:hRule="exact" w:val="138"/>
        </w:trPr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</w:tr>
      <w:tr w:rsidR="00CF66A1">
        <w:trPr>
          <w:trHeight w:hRule="exact" w:val="2222"/>
        </w:trPr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F66A1" w:rsidRPr="0065100D" w:rsidRDefault="00CF66A1">
            <w:pPr>
              <w:spacing w:after="0" w:line="240" w:lineRule="auto"/>
              <w:rPr>
                <w:lang w:val="ru-RU"/>
              </w:rPr>
            </w:pPr>
          </w:p>
          <w:p w:rsidR="00CF66A1" w:rsidRPr="0065100D" w:rsidRDefault="0065100D">
            <w:pPr>
              <w:spacing w:after="0" w:line="240" w:lineRule="auto"/>
              <w:rPr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CF66A1" w:rsidRPr="0065100D" w:rsidRDefault="00CF66A1">
            <w:pPr>
              <w:spacing w:after="0" w:line="240" w:lineRule="auto"/>
              <w:rPr>
                <w:lang w:val="ru-RU"/>
              </w:rPr>
            </w:pPr>
          </w:p>
          <w:p w:rsidR="00CF66A1" w:rsidRPr="0065100D" w:rsidRDefault="0065100D">
            <w:pPr>
              <w:spacing w:after="0" w:line="240" w:lineRule="auto"/>
              <w:rPr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CF66A1" w:rsidRPr="0065100D" w:rsidRDefault="00CF66A1">
            <w:pPr>
              <w:spacing w:after="0" w:line="240" w:lineRule="auto"/>
              <w:rPr>
                <w:lang w:val="ru-RU"/>
              </w:rPr>
            </w:pPr>
          </w:p>
          <w:p w:rsidR="00CF66A1" w:rsidRDefault="0065100D">
            <w:pPr>
              <w:spacing w:after="0" w:line="240" w:lineRule="auto"/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д.с.н., профессор, Самыгин С.И.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</w:tc>
        <w:tc>
          <w:tcPr>
            <w:tcW w:w="143" w:type="dxa"/>
          </w:tcPr>
          <w:p w:rsidR="00CF66A1" w:rsidRDefault="00CF66A1"/>
        </w:tc>
      </w:tr>
      <w:tr w:rsidR="00CF66A1">
        <w:trPr>
          <w:trHeight w:hRule="exact" w:val="138"/>
        </w:trPr>
        <w:tc>
          <w:tcPr>
            <w:tcW w:w="143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2694" w:type="dxa"/>
          </w:tcPr>
          <w:p w:rsidR="00CF66A1" w:rsidRDefault="00CF66A1"/>
        </w:tc>
        <w:tc>
          <w:tcPr>
            <w:tcW w:w="3545" w:type="dxa"/>
          </w:tcPr>
          <w:p w:rsidR="00CF66A1" w:rsidRDefault="00CF66A1"/>
        </w:tc>
        <w:tc>
          <w:tcPr>
            <w:tcW w:w="1560" w:type="dxa"/>
          </w:tcPr>
          <w:p w:rsidR="00CF66A1" w:rsidRDefault="00CF66A1"/>
        </w:tc>
        <w:tc>
          <w:tcPr>
            <w:tcW w:w="852" w:type="dxa"/>
          </w:tcPr>
          <w:p w:rsidR="00CF66A1" w:rsidRDefault="00CF66A1"/>
        </w:tc>
        <w:tc>
          <w:tcPr>
            <w:tcW w:w="143" w:type="dxa"/>
          </w:tcPr>
          <w:p w:rsidR="00CF66A1" w:rsidRDefault="00CF66A1"/>
        </w:tc>
      </w:tr>
      <w:tr w:rsidR="00CF66A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F66A1" w:rsidRDefault="00CF66A1"/>
        </w:tc>
      </w:tr>
      <w:tr w:rsidR="00CF66A1">
        <w:trPr>
          <w:trHeight w:hRule="exact" w:val="387"/>
        </w:trPr>
        <w:tc>
          <w:tcPr>
            <w:tcW w:w="143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2694" w:type="dxa"/>
          </w:tcPr>
          <w:p w:rsidR="00CF66A1" w:rsidRDefault="00CF66A1"/>
        </w:tc>
        <w:tc>
          <w:tcPr>
            <w:tcW w:w="3545" w:type="dxa"/>
          </w:tcPr>
          <w:p w:rsidR="00CF66A1" w:rsidRDefault="00CF66A1"/>
        </w:tc>
        <w:tc>
          <w:tcPr>
            <w:tcW w:w="1560" w:type="dxa"/>
          </w:tcPr>
          <w:p w:rsidR="00CF66A1" w:rsidRDefault="00CF66A1"/>
        </w:tc>
        <w:tc>
          <w:tcPr>
            <w:tcW w:w="852" w:type="dxa"/>
          </w:tcPr>
          <w:p w:rsidR="00CF66A1" w:rsidRDefault="00CF66A1"/>
        </w:tc>
        <w:tc>
          <w:tcPr>
            <w:tcW w:w="143" w:type="dxa"/>
          </w:tcPr>
          <w:p w:rsidR="00CF66A1" w:rsidRDefault="00CF66A1"/>
        </w:tc>
      </w:tr>
      <w:tr w:rsidR="00CF66A1" w:rsidRPr="00CC54A9">
        <w:trPr>
          <w:trHeight w:hRule="exact" w:val="277"/>
        </w:trPr>
        <w:tc>
          <w:tcPr>
            <w:tcW w:w="143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</w:tr>
      <w:tr w:rsidR="00CF66A1" w:rsidRPr="00CC54A9">
        <w:trPr>
          <w:trHeight w:hRule="exact" w:val="277"/>
        </w:trPr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</w:tr>
      <w:tr w:rsidR="00CF66A1">
        <w:trPr>
          <w:trHeight w:hRule="exact" w:val="2222"/>
        </w:trPr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F66A1" w:rsidRPr="0065100D" w:rsidRDefault="00CF66A1">
            <w:pPr>
              <w:spacing w:after="0" w:line="240" w:lineRule="auto"/>
              <w:rPr>
                <w:lang w:val="ru-RU"/>
              </w:rPr>
            </w:pPr>
          </w:p>
          <w:p w:rsidR="00CF66A1" w:rsidRPr="0065100D" w:rsidRDefault="0065100D">
            <w:pPr>
              <w:spacing w:after="0" w:line="240" w:lineRule="auto"/>
              <w:rPr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CF66A1" w:rsidRPr="0065100D" w:rsidRDefault="00CF66A1">
            <w:pPr>
              <w:spacing w:after="0" w:line="240" w:lineRule="auto"/>
              <w:rPr>
                <w:lang w:val="ru-RU"/>
              </w:rPr>
            </w:pPr>
          </w:p>
          <w:p w:rsidR="00CF66A1" w:rsidRPr="0065100D" w:rsidRDefault="0065100D">
            <w:pPr>
              <w:spacing w:after="0" w:line="240" w:lineRule="auto"/>
              <w:rPr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CF66A1" w:rsidRPr="0065100D" w:rsidRDefault="00CF66A1">
            <w:pPr>
              <w:spacing w:after="0" w:line="240" w:lineRule="auto"/>
              <w:rPr>
                <w:lang w:val="ru-RU"/>
              </w:rPr>
            </w:pPr>
          </w:p>
          <w:p w:rsidR="00CF66A1" w:rsidRDefault="0065100D">
            <w:pPr>
              <w:spacing w:after="0" w:line="240" w:lineRule="auto"/>
            </w:pPr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д.с.н., профессор, Самыгин С.И.  </w:t>
            </w:r>
            <w:r>
              <w:rPr>
                <w:rFonts w:ascii="Times New Roman" w:hAnsi="Times New Roman" w:cs="Times New Roman"/>
                <w:color w:val="000000"/>
              </w:rPr>
              <w:t>_________________</w:t>
            </w:r>
          </w:p>
        </w:tc>
        <w:tc>
          <w:tcPr>
            <w:tcW w:w="143" w:type="dxa"/>
          </w:tcPr>
          <w:p w:rsidR="00CF66A1" w:rsidRDefault="00CF66A1"/>
        </w:tc>
      </w:tr>
    </w:tbl>
    <w:p w:rsidR="00CF66A1" w:rsidRDefault="006510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4"/>
        <w:gridCol w:w="192"/>
        <w:gridCol w:w="1780"/>
        <w:gridCol w:w="1501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CF66A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1135" w:type="dxa"/>
          </w:tcPr>
          <w:p w:rsidR="00CF66A1" w:rsidRDefault="00CF66A1"/>
        </w:tc>
        <w:tc>
          <w:tcPr>
            <w:tcW w:w="1277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426" w:type="dxa"/>
          </w:tcPr>
          <w:p w:rsidR="00CF66A1" w:rsidRDefault="00CF66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F66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F66A1" w:rsidRPr="00CC54A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CF66A1" w:rsidRPr="00CC54A9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CF66A1" w:rsidRPr="00CC54A9">
        <w:trPr>
          <w:trHeight w:hRule="exact" w:val="277"/>
        </w:trPr>
        <w:tc>
          <w:tcPr>
            <w:tcW w:w="766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</w:tr>
      <w:tr w:rsidR="00CF66A1" w:rsidRPr="00CC5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F66A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CF66A1" w:rsidRPr="00CC54A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F66A1" w:rsidRPr="00CC54A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CF66A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CF66A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proofErr w:type="spellEnd"/>
          </w:p>
        </w:tc>
      </w:tr>
      <w:tr w:rsidR="00CF66A1" w:rsidRPr="00CC54A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F66A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естествознания</w:t>
            </w:r>
            <w:proofErr w:type="spellEnd"/>
          </w:p>
        </w:tc>
      </w:tr>
      <w:tr w:rsidR="00CF66A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CF66A1">
        <w:trPr>
          <w:trHeight w:hRule="exact" w:val="277"/>
        </w:trPr>
        <w:tc>
          <w:tcPr>
            <w:tcW w:w="766" w:type="dxa"/>
          </w:tcPr>
          <w:p w:rsidR="00CF66A1" w:rsidRDefault="00CF66A1"/>
        </w:tc>
        <w:tc>
          <w:tcPr>
            <w:tcW w:w="228" w:type="dxa"/>
          </w:tcPr>
          <w:p w:rsidR="00CF66A1" w:rsidRDefault="00CF66A1"/>
        </w:tc>
        <w:tc>
          <w:tcPr>
            <w:tcW w:w="1844" w:type="dxa"/>
          </w:tcPr>
          <w:p w:rsidR="00CF66A1" w:rsidRDefault="00CF66A1"/>
        </w:tc>
        <w:tc>
          <w:tcPr>
            <w:tcW w:w="1702" w:type="dxa"/>
          </w:tcPr>
          <w:p w:rsidR="00CF66A1" w:rsidRDefault="00CF66A1"/>
        </w:tc>
        <w:tc>
          <w:tcPr>
            <w:tcW w:w="143" w:type="dxa"/>
          </w:tcPr>
          <w:p w:rsidR="00CF66A1" w:rsidRDefault="00CF66A1"/>
        </w:tc>
        <w:tc>
          <w:tcPr>
            <w:tcW w:w="851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1135" w:type="dxa"/>
          </w:tcPr>
          <w:p w:rsidR="00CF66A1" w:rsidRDefault="00CF66A1"/>
        </w:tc>
        <w:tc>
          <w:tcPr>
            <w:tcW w:w="1277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426" w:type="dxa"/>
          </w:tcPr>
          <w:p w:rsidR="00CF66A1" w:rsidRDefault="00CF66A1"/>
        </w:tc>
        <w:tc>
          <w:tcPr>
            <w:tcW w:w="993" w:type="dxa"/>
          </w:tcPr>
          <w:p w:rsidR="00CF66A1" w:rsidRDefault="00CF66A1"/>
        </w:tc>
      </w:tr>
      <w:tr w:rsidR="00CF66A1" w:rsidRPr="00CC54A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F66A1" w:rsidRPr="00CC54A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CF66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66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солидарности</w:t>
            </w:r>
            <w:proofErr w:type="spellEnd"/>
          </w:p>
        </w:tc>
      </w:tr>
      <w:tr w:rsidR="00CF66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66A1" w:rsidRPr="00CC5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толерантно воспринимать социальные, </w:t>
            </w:r>
            <w:proofErr w:type="spellStart"/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конфессиональные и культурные различия</w:t>
            </w:r>
          </w:p>
        </w:tc>
      </w:tr>
      <w:tr w:rsidR="00CF66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66A1" w:rsidRPr="00CC5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адаптации к новым ситуациям с учетом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бенностей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возможностей коллектива</w:t>
            </w:r>
          </w:p>
        </w:tc>
      </w:tr>
      <w:tr w:rsidR="00CF66A1" w:rsidRPr="00CC5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CF66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66A1" w:rsidRPr="00CC5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категории, понятия  и  методы  психологии</w:t>
            </w:r>
          </w:p>
        </w:tc>
      </w:tr>
      <w:tr w:rsidR="00CF66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66A1" w:rsidRPr="00CC54A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 факты и процессы объективной реальности</w:t>
            </w:r>
          </w:p>
        </w:tc>
      </w:tr>
      <w:tr w:rsidR="00CF66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66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CF66A1" w:rsidRPr="00CC54A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CF66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66A1" w:rsidRPr="00CC54A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основы  анализа коммерческих предложений и выбора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CF66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66A1" w:rsidRPr="00CC54A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CF66A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F66A1" w:rsidRPr="00CC54A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навыком анализа коммерческих предложений и выбора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CF66A1" w:rsidRPr="00CC54A9">
        <w:trPr>
          <w:trHeight w:hRule="exact" w:val="277"/>
        </w:trPr>
        <w:tc>
          <w:tcPr>
            <w:tcW w:w="766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</w:tr>
      <w:tr w:rsidR="00CF66A1" w:rsidRPr="00CC54A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F66A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F66A1" w:rsidRPr="00CC54A9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CF66A1">
            <w:pPr>
              <w:rPr>
                <w:lang w:val="ru-RU"/>
              </w:rPr>
            </w:pPr>
          </w:p>
        </w:tc>
      </w:tr>
    </w:tbl>
    <w:p w:rsidR="00CF66A1" w:rsidRPr="0065100D" w:rsidRDefault="0065100D">
      <w:pPr>
        <w:rPr>
          <w:sz w:val="0"/>
          <w:szCs w:val="0"/>
          <w:lang w:val="ru-RU"/>
        </w:rPr>
      </w:pPr>
      <w:r w:rsidRPr="006510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CF66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1135" w:type="dxa"/>
          </w:tcPr>
          <w:p w:rsidR="00CF66A1" w:rsidRDefault="00CF66A1"/>
        </w:tc>
        <w:tc>
          <w:tcPr>
            <w:tcW w:w="1277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426" w:type="dxa"/>
          </w:tcPr>
          <w:p w:rsidR="00CF66A1" w:rsidRDefault="00CF66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F66A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«Практическое применение психологических методов исследования личности» 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</w:tbl>
    <w:p w:rsidR="00CF66A1" w:rsidRDefault="006510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4"/>
        <w:gridCol w:w="118"/>
        <w:gridCol w:w="812"/>
        <w:gridCol w:w="681"/>
        <w:gridCol w:w="1089"/>
        <w:gridCol w:w="1212"/>
        <w:gridCol w:w="672"/>
        <w:gridCol w:w="388"/>
        <w:gridCol w:w="945"/>
      </w:tblGrid>
      <w:tr w:rsidR="00CF66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1135" w:type="dxa"/>
          </w:tcPr>
          <w:p w:rsidR="00CF66A1" w:rsidRDefault="00CF66A1"/>
        </w:tc>
        <w:tc>
          <w:tcPr>
            <w:tcW w:w="1277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426" w:type="dxa"/>
          </w:tcPr>
          <w:p w:rsidR="00CF66A1" w:rsidRDefault="00CF66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F66A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Ощущение. Восприятие. Память. Мышление. Речь. Нарушение познавательных психических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F66A1" w:rsidRDefault="00CF66A1">
            <w:pPr>
              <w:spacing w:after="0" w:line="240" w:lineRule="auto"/>
              <w:rPr>
                <w:sz w:val="19"/>
                <w:szCs w:val="19"/>
              </w:rPr>
            </w:pPr>
          </w:p>
          <w:p w:rsidR="00CF66A1" w:rsidRDefault="00CF66A1">
            <w:pPr>
              <w:spacing w:after="0" w:line="240" w:lineRule="auto"/>
              <w:rPr>
                <w:sz w:val="19"/>
                <w:szCs w:val="19"/>
              </w:rPr>
            </w:pPr>
          </w:p>
          <w:p w:rsidR="00CF66A1" w:rsidRDefault="00CF66A1">
            <w:pPr>
              <w:spacing w:after="0" w:line="240" w:lineRule="auto"/>
              <w:rPr>
                <w:sz w:val="19"/>
                <w:szCs w:val="19"/>
              </w:rPr>
            </w:pP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</w:tbl>
    <w:p w:rsidR="00CF66A1" w:rsidRDefault="006510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CF66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1135" w:type="dxa"/>
          </w:tcPr>
          <w:p w:rsidR="00CF66A1" w:rsidRDefault="00CF66A1"/>
        </w:tc>
        <w:tc>
          <w:tcPr>
            <w:tcW w:w="1277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426" w:type="dxa"/>
          </w:tcPr>
          <w:p w:rsidR="00CF66A1" w:rsidRDefault="00CF66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F66A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</w:tbl>
    <w:p w:rsidR="00CF66A1" w:rsidRDefault="006510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9"/>
        <w:gridCol w:w="3382"/>
        <w:gridCol w:w="134"/>
        <w:gridCol w:w="801"/>
        <w:gridCol w:w="684"/>
        <w:gridCol w:w="1093"/>
        <w:gridCol w:w="1217"/>
        <w:gridCol w:w="675"/>
        <w:gridCol w:w="390"/>
        <w:gridCol w:w="949"/>
      </w:tblGrid>
      <w:tr w:rsidR="00CF66A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1135" w:type="dxa"/>
          </w:tcPr>
          <w:p w:rsidR="00CF66A1" w:rsidRDefault="00CF66A1"/>
        </w:tc>
        <w:tc>
          <w:tcPr>
            <w:tcW w:w="1277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426" w:type="dxa"/>
          </w:tcPr>
          <w:p w:rsidR="00CF66A1" w:rsidRDefault="00CF66A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F66A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ОК-7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</w:tr>
      <w:tr w:rsidR="00CF66A1">
        <w:trPr>
          <w:trHeight w:hRule="exact" w:val="277"/>
        </w:trPr>
        <w:tc>
          <w:tcPr>
            <w:tcW w:w="993" w:type="dxa"/>
          </w:tcPr>
          <w:p w:rsidR="00CF66A1" w:rsidRDefault="00CF66A1"/>
        </w:tc>
        <w:tc>
          <w:tcPr>
            <w:tcW w:w="3545" w:type="dxa"/>
          </w:tcPr>
          <w:p w:rsidR="00CF66A1" w:rsidRDefault="00CF66A1"/>
        </w:tc>
        <w:tc>
          <w:tcPr>
            <w:tcW w:w="143" w:type="dxa"/>
          </w:tcPr>
          <w:p w:rsidR="00CF66A1" w:rsidRDefault="00CF66A1"/>
        </w:tc>
        <w:tc>
          <w:tcPr>
            <w:tcW w:w="851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1135" w:type="dxa"/>
          </w:tcPr>
          <w:p w:rsidR="00CF66A1" w:rsidRDefault="00CF66A1"/>
        </w:tc>
        <w:tc>
          <w:tcPr>
            <w:tcW w:w="1277" w:type="dxa"/>
          </w:tcPr>
          <w:p w:rsidR="00CF66A1" w:rsidRDefault="00CF66A1"/>
        </w:tc>
        <w:tc>
          <w:tcPr>
            <w:tcW w:w="710" w:type="dxa"/>
          </w:tcPr>
          <w:p w:rsidR="00CF66A1" w:rsidRDefault="00CF66A1"/>
        </w:tc>
        <w:tc>
          <w:tcPr>
            <w:tcW w:w="426" w:type="dxa"/>
          </w:tcPr>
          <w:p w:rsidR="00CF66A1" w:rsidRDefault="00CF66A1"/>
        </w:tc>
        <w:tc>
          <w:tcPr>
            <w:tcW w:w="993" w:type="dxa"/>
          </w:tcPr>
          <w:p w:rsidR="00CF66A1" w:rsidRDefault="00CF66A1"/>
        </w:tc>
      </w:tr>
      <w:tr w:rsidR="00CF66A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F66A1" w:rsidRPr="00CC54A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F66A1" w:rsidRPr="00CC54A9">
        <w:trPr>
          <w:trHeight w:hRule="exact" w:val="689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зачёту: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</w:tc>
      </w:tr>
    </w:tbl>
    <w:p w:rsidR="00CF66A1" w:rsidRPr="0065100D" w:rsidRDefault="0065100D">
      <w:pPr>
        <w:rPr>
          <w:sz w:val="0"/>
          <w:szCs w:val="0"/>
          <w:lang w:val="ru-RU"/>
        </w:rPr>
      </w:pPr>
      <w:r w:rsidRPr="006510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59"/>
        <w:gridCol w:w="1867"/>
        <w:gridCol w:w="1929"/>
        <w:gridCol w:w="2148"/>
        <w:gridCol w:w="700"/>
        <w:gridCol w:w="996"/>
      </w:tblGrid>
      <w:tr w:rsidR="00CF66A1" w:rsidTr="00F76010">
        <w:trPr>
          <w:trHeight w:hRule="exact" w:val="416"/>
        </w:trPr>
        <w:tc>
          <w:tcPr>
            <w:tcW w:w="450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1929" w:type="dxa"/>
          </w:tcPr>
          <w:p w:rsidR="00CF66A1" w:rsidRDefault="00CF66A1"/>
        </w:tc>
        <w:tc>
          <w:tcPr>
            <w:tcW w:w="2148" w:type="dxa"/>
          </w:tcPr>
          <w:p w:rsidR="00CF66A1" w:rsidRDefault="00CF66A1"/>
        </w:tc>
        <w:tc>
          <w:tcPr>
            <w:tcW w:w="700" w:type="dxa"/>
          </w:tcPr>
          <w:p w:rsidR="00CF66A1" w:rsidRDefault="00CF66A1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F66A1" w:rsidTr="00F76010">
        <w:trPr>
          <w:trHeight w:hRule="exact" w:val="4213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F66A1" w:rsidRPr="00CC54A9" w:rsidTr="00F760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F66A1" w:rsidRPr="00CC54A9" w:rsidTr="00F760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F66A1" w:rsidRPr="00CC54A9" w:rsidTr="00F76010">
        <w:trPr>
          <w:trHeight w:hRule="exact" w:val="277"/>
        </w:trPr>
        <w:tc>
          <w:tcPr>
            <w:tcW w:w="717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859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867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2148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700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CF66A1" w:rsidRPr="0065100D" w:rsidRDefault="00CF66A1">
            <w:pPr>
              <w:rPr>
                <w:lang w:val="ru-RU"/>
              </w:rPr>
            </w:pPr>
          </w:p>
        </w:tc>
      </w:tr>
      <w:tr w:rsidR="00CF66A1" w:rsidRPr="00CC54A9" w:rsidTr="00F760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F66A1" w:rsidTr="00F760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F66A1" w:rsidTr="00F760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F66A1" w:rsidTr="00F76010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F66A1" w:rsidTr="00F76010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3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и педагогика: учеб. для студентов вузов, обучающихся по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F66A1" w:rsidRPr="00CC54A9" w:rsidTr="00F76010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Мирошниченко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3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F66A1" w:rsidTr="00F760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F66A1" w:rsidTr="00F76010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CF66A1"/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F66A1" w:rsidTr="00F76010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Руденко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М.</w:t>
            </w:r>
          </w:p>
        </w:tc>
        <w:tc>
          <w:tcPr>
            <w:tcW w:w="3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в схемах и таблицах: учеб. пособие для бакалавров и студентов вузов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CF66A1" w:rsidTr="00F76010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Крысько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3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психология: учеб. для бакалавров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CF66A1" w:rsidTr="00F76010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37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: 100 экзаменационных ответов: </w:t>
            </w:r>
            <w:proofErr w:type="spell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CF66A1" w:rsidRPr="00CC54A9" w:rsidTr="00F760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F66A1" w:rsidRPr="00CC54A9" w:rsidTr="00F76010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CF66A1" w:rsidTr="00F760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F66A1" w:rsidTr="00F76010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F66A1" w:rsidTr="00F760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F66A1" w:rsidTr="00F76010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F66A1" w:rsidTr="00F76010">
        <w:trPr>
          <w:trHeight w:hRule="exact" w:val="277"/>
        </w:trPr>
        <w:tc>
          <w:tcPr>
            <w:tcW w:w="717" w:type="dxa"/>
          </w:tcPr>
          <w:p w:rsidR="00CF66A1" w:rsidRDefault="00CF66A1"/>
        </w:tc>
        <w:tc>
          <w:tcPr>
            <w:tcW w:w="58" w:type="dxa"/>
          </w:tcPr>
          <w:p w:rsidR="00CF66A1" w:rsidRDefault="00CF66A1"/>
        </w:tc>
        <w:tc>
          <w:tcPr>
            <w:tcW w:w="1859" w:type="dxa"/>
          </w:tcPr>
          <w:p w:rsidR="00CF66A1" w:rsidRDefault="00CF66A1"/>
        </w:tc>
        <w:tc>
          <w:tcPr>
            <w:tcW w:w="1867" w:type="dxa"/>
          </w:tcPr>
          <w:p w:rsidR="00CF66A1" w:rsidRDefault="00CF66A1"/>
        </w:tc>
        <w:tc>
          <w:tcPr>
            <w:tcW w:w="1929" w:type="dxa"/>
          </w:tcPr>
          <w:p w:rsidR="00CF66A1" w:rsidRDefault="00CF66A1"/>
        </w:tc>
        <w:tc>
          <w:tcPr>
            <w:tcW w:w="2148" w:type="dxa"/>
          </w:tcPr>
          <w:p w:rsidR="00CF66A1" w:rsidRDefault="00CF66A1"/>
        </w:tc>
        <w:tc>
          <w:tcPr>
            <w:tcW w:w="700" w:type="dxa"/>
          </w:tcPr>
          <w:p w:rsidR="00CF66A1" w:rsidRDefault="00CF66A1"/>
        </w:tc>
        <w:tc>
          <w:tcPr>
            <w:tcW w:w="996" w:type="dxa"/>
          </w:tcPr>
          <w:p w:rsidR="00CF66A1" w:rsidRDefault="00CF66A1"/>
        </w:tc>
      </w:tr>
      <w:tr w:rsidR="00CF66A1" w:rsidRPr="00CC54A9" w:rsidTr="00F760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F66A1" w:rsidTr="00F76010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Default="0065100D">
            <w:pPr>
              <w:spacing w:after="0" w:line="240" w:lineRule="auto"/>
              <w:rPr>
                <w:sz w:val="19"/>
                <w:szCs w:val="19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F66A1" w:rsidTr="00F76010">
        <w:trPr>
          <w:trHeight w:hRule="exact" w:val="277"/>
        </w:trPr>
        <w:tc>
          <w:tcPr>
            <w:tcW w:w="717" w:type="dxa"/>
          </w:tcPr>
          <w:p w:rsidR="00CF66A1" w:rsidRDefault="00CF66A1"/>
        </w:tc>
        <w:tc>
          <w:tcPr>
            <w:tcW w:w="58" w:type="dxa"/>
          </w:tcPr>
          <w:p w:rsidR="00CF66A1" w:rsidRDefault="00CF66A1"/>
        </w:tc>
        <w:tc>
          <w:tcPr>
            <w:tcW w:w="1859" w:type="dxa"/>
          </w:tcPr>
          <w:p w:rsidR="00CF66A1" w:rsidRDefault="00CF66A1"/>
        </w:tc>
        <w:tc>
          <w:tcPr>
            <w:tcW w:w="1867" w:type="dxa"/>
          </w:tcPr>
          <w:p w:rsidR="00CF66A1" w:rsidRDefault="00CF66A1"/>
        </w:tc>
        <w:tc>
          <w:tcPr>
            <w:tcW w:w="1929" w:type="dxa"/>
          </w:tcPr>
          <w:p w:rsidR="00CF66A1" w:rsidRDefault="00CF66A1"/>
        </w:tc>
        <w:tc>
          <w:tcPr>
            <w:tcW w:w="2148" w:type="dxa"/>
          </w:tcPr>
          <w:p w:rsidR="00CF66A1" w:rsidRDefault="00CF66A1"/>
        </w:tc>
        <w:tc>
          <w:tcPr>
            <w:tcW w:w="700" w:type="dxa"/>
          </w:tcPr>
          <w:p w:rsidR="00CF66A1" w:rsidRDefault="00CF66A1"/>
        </w:tc>
        <w:tc>
          <w:tcPr>
            <w:tcW w:w="996" w:type="dxa"/>
          </w:tcPr>
          <w:p w:rsidR="00CF66A1" w:rsidRDefault="00CF66A1"/>
        </w:tc>
      </w:tr>
      <w:tr w:rsidR="00CF66A1" w:rsidRPr="00CC54A9" w:rsidTr="00F760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F66A1" w:rsidRPr="00CC54A9" w:rsidTr="00F7601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F66A1" w:rsidRPr="0065100D" w:rsidRDefault="0065100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10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135D1" w:rsidRDefault="00C135D1" w:rsidP="00C135D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Приложение 1</w:t>
      </w:r>
    </w:p>
    <w:p w:rsidR="009E3FD9" w:rsidRDefault="009E3FD9" w:rsidP="00C13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9E3FD9" w:rsidRDefault="00CC54A9" w:rsidP="00C13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drawing>
          <wp:inline distT="0" distB="0" distL="0" distR="0">
            <wp:extent cx="6477000" cy="9086850"/>
            <wp:effectExtent l="19050" t="0" r="0" b="0"/>
            <wp:docPr id="6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4A9" w:rsidRDefault="00CC54A9" w:rsidP="00C13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</w:pPr>
    </w:p>
    <w:p w:rsidR="00C135D1" w:rsidRPr="00CC54A9" w:rsidRDefault="00C135D1" w:rsidP="00C135D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CC54A9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C135D1" w:rsidRDefault="00C135D1" w:rsidP="00C135D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C135D1" w:rsidRDefault="00C135D1" w:rsidP="00C135D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C135D1" w:rsidRDefault="00C135D1" w:rsidP="00C135D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C135D1" w:rsidRDefault="00C135D1" w:rsidP="00C135D1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135D1" w:rsidRDefault="00C135D1" w:rsidP="00C135D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135D1" w:rsidRDefault="00C135D1" w:rsidP="00C135D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135D1" w:rsidRDefault="00C135D1" w:rsidP="00C135D1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135D1" w:rsidRDefault="00C135D1" w:rsidP="00C135D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C135D1" w:rsidRDefault="00C135D1" w:rsidP="00C135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135D1" w:rsidRDefault="00C135D1" w:rsidP="00C135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235"/>
        <w:gridCol w:w="2232"/>
        <w:gridCol w:w="2274"/>
        <w:gridCol w:w="1927"/>
      </w:tblGrid>
      <w:tr w:rsidR="00C135D1" w:rsidTr="00C135D1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C135D1" w:rsidRPr="00CC54A9" w:rsidTr="00C135D1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C135D1" w:rsidTr="00C135D1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 основы профессиональной солидарности; механизмы возникновения взаимопонимания между людьми; методы и средства самопознания для повышения культурного уровня, профессиональной компетентности</w:t>
            </w:r>
          </w:p>
          <w:p w:rsidR="00C135D1" w:rsidRDefault="00C13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 – толерантно воспринимать социальные, этнические, конфессиональные и культурные различия; анализировать процессы, идущие в различных коллективах и показать особенности их развития с учетом социальных, конфессиональных и культурных различий; применять различные приемы и средства познания других людей в профессиональной деятельности</w:t>
            </w:r>
          </w:p>
          <w:p w:rsidR="00C135D1" w:rsidRDefault="00C13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 - навыками адаптации к новым ситуациям с учетом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особенностей и возможностей коллектива; навыками толерантного отношения к представителям других групп; навыками толерантного отношения к представителям других социальных групп, методами конструктивного решения конфликтных ситуаций в коллективе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135D1" w:rsidRPr="00CC54A9" w:rsidTr="00C135D1">
        <w:trPr>
          <w:trHeight w:val="67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ОК-7: способностью к самоорганизации и самообразованию</w:t>
            </w:r>
          </w:p>
        </w:tc>
      </w:tr>
      <w:tr w:rsidR="00C135D1" w:rsidTr="00C135D1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содержание процессов самоорганизации и самообразования; особенности процессов самоорганизации и самообразования; технологии реализации процессов самоорганизации и самообразования, исходя из целей совершенствования профессиональной деятельности</w:t>
            </w:r>
          </w:p>
          <w:p w:rsidR="00C135D1" w:rsidRDefault="00C13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деятельности; самостоятельно строить процесс овладения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информацией, отобранной и структурированной для выполнения профессиональной деятельности</w:t>
            </w:r>
          </w:p>
          <w:p w:rsidR="00C135D1" w:rsidRDefault="00C13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приемами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эмоциональных и функциональных состояний при выполнении профессиональной деятельности; технологиями организации процесса самообразования; приемами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целеполагания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</w:tc>
      </w:tr>
      <w:tr w:rsidR="00C135D1" w:rsidRPr="00CC54A9" w:rsidTr="00C135D1">
        <w:trPr>
          <w:trHeight w:val="67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C135D1" w:rsidTr="00C135D1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знать основы анализа коммерческих предложений и выбора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  <w:p w:rsidR="00C135D1" w:rsidRDefault="00C13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</w:t>
            </w: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анализировать коммерческие предложения и выбирать поставщиков потребительских товаров с учетом требований к качеству и </w:t>
            </w: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безопасности, экологии, тенденций спроса, моды, новых технологий производства</w:t>
            </w:r>
          </w:p>
          <w:p w:rsidR="00C135D1" w:rsidRDefault="00C13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</w:t>
            </w:r>
            <w:r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владеть анализом коммерческих предложений и выбора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135D1" w:rsidRDefault="00C135D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</w:tc>
      </w:tr>
    </w:tbl>
    <w:p w:rsidR="00C135D1" w:rsidRDefault="00C135D1" w:rsidP="00C135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C135D1" w:rsidRDefault="00C135D1" w:rsidP="00C135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5D1" w:rsidRDefault="00C135D1" w:rsidP="00C13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35D1" w:rsidRDefault="00C135D1" w:rsidP="00C135D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39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C135D1" w:rsidRDefault="00C135D1" w:rsidP="00C135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</w:p>
    <w:p w:rsidR="00C135D1" w:rsidRDefault="00C135D1" w:rsidP="00C135D1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C135D1" w:rsidRDefault="00C135D1" w:rsidP="00C135D1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C135D1" w:rsidRDefault="00C135D1" w:rsidP="00C135D1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135D1" w:rsidRDefault="00C135D1" w:rsidP="00C135D1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C135D1" w:rsidRDefault="00C135D1" w:rsidP="00C135D1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C135D1" w:rsidRDefault="00C135D1" w:rsidP="00C135D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C135D1" w:rsidRDefault="00C135D1" w:rsidP="00C13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C135D1" w:rsidRDefault="00C135D1" w:rsidP="00C13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C135D1" w:rsidRDefault="00C135D1" w:rsidP="00C13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C135D1" w:rsidRDefault="00C135D1" w:rsidP="00C13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C135D1" w:rsidRDefault="00C135D1" w:rsidP="00C13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C135D1" w:rsidRDefault="00C135D1" w:rsidP="00C135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3" w:name="_Toc420864540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135D1" w:rsidRDefault="00C135D1" w:rsidP="00C135D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135D1" w:rsidRDefault="00C135D1" w:rsidP="00C13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135D1" w:rsidRDefault="00C135D1" w:rsidP="00C135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135D1" w:rsidRDefault="00C135D1" w:rsidP="00C13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135D1" w:rsidRDefault="00C135D1" w:rsidP="00C13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C135D1" w:rsidRDefault="00C135D1" w:rsidP="00C135D1">
      <w:pPr>
        <w:tabs>
          <w:tab w:val="num" w:pos="360"/>
        </w:tabs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bookmarkStart w:id="4" w:name="_Hlk491536536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Б1.В.ДВ.1.1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«Психология»</w:t>
      </w:r>
    </w:p>
    <w:bookmarkEnd w:id="4"/>
    <w:p w:rsidR="00C135D1" w:rsidRDefault="00C135D1" w:rsidP="00C135D1">
      <w:pPr>
        <w:pStyle w:val="a5"/>
        <w:numPr>
          <w:ilvl w:val="0"/>
          <w:numId w:val="5"/>
        </w:numPr>
        <w:rPr>
          <w:rFonts w:eastAsia="Calibri"/>
        </w:rPr>
      </w:pPr>
      <w:r>
        <w:rPr>
          <w:rFonts w:eastAsia="Calibri"/>
        </w:rPr>
        <w:t>Основные исторические этапы развития психологической науки.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Структура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Фрейду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Основные функции  психики. Структура психики человека.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Виды общения.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Трансактный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анализ общения.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Психика и  особенности строения мозга.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Защитные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механизмы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Фрейду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Содержание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понятия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дидактика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Физиологическая основа ощущений. Виды ощущений.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Бихевиоризм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Восприятия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Основные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свойства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восприятия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Виды эмоциональных процессов и состояний.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Основные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дидактические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концепции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Внимание. Виды и свойства внимания.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Поведенческая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концепция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Б.Скинера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Общие понятия о памяти. Виды памяти.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Когнитивные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теории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Современные дидактические принципы высшей и средней школы.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Виды мышления. Операции мыслительной деятельности.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Иерархия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потребностей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А.Маслоу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Оценка интеллекта. Способы активизации мышления.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Трасперсональная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психология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Взгляды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Юнга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Воображение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Виды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воображения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Генетический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подход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Чампиона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Тойча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Сознание. Взаимодействие сознания и подсознания.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Трансперсональный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подход к человеку Станислава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Грофа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Теории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эмоции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Психологическая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структура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Стресс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фрустрация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Социализация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Воля как характеристика сознания. Структура волевого действия.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Типы темперамента и их  психологические характеристики.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Периодизация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развития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Характер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Акцентуации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характера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Функции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структура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общения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Возникновение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психологии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как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науки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Психосоциотипы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Психогеометрическая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типология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Различия между социализацией детей и взрослых.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Ресоциолизация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Теория сексуального развития З.Фрейда.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Дидактическая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система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Ушинского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Ролевые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внутриличностные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конфликты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Невроз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Виды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неврозов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Задачи и место психологии в системе наук.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Методы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психологии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Сенсорная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типология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личности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Гуманистические педагогические идеи  В.А. Сухомлинского.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Жизненные кризисы. Жизненные сценарии в судьбе человека.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Типы людей и «локус контроля».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Основные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этапы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развития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психики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numPr>
          <w:ilvl w:val="0"/>
          <w:numId w:val="5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Методы психологического исследования межличностных отношений.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Социометрия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135D1" w:rsidRDefault="00C135D1" w:rsidP="00C135D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135D1" w:rsidRDefault="00C135D1" w:rsidP="00C135D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оценивания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 </w:t>
      </w:r>
    </w:p>
    <w:p w:rsidR="00C135D1" w:rsidRDefault="00C135D1" w:rsidP="00C135D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135D1" w:rsidRDefault="00C135D1" w:rsidP="00C135D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135D1" w:rsidRDefault="00C135D1" w:rsidP="00C135D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135D1" w:rsidRDefault="00C135D1" w:rsidP="00C135D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135D1" w:rsidRDefault="00C135D1" w:rsidP="00C135D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bookmarkStart w:id="5" w:name="_Hlk491536381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С.И. Самыгин</w:t>
      </w:r>
      <w:bookmarkEnd w:id="5"/>
    </w:p>
    <w:p w:rsidR="00C135D1" w:rsidRDefault="00C135D1" w:rsidP="00C135D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135D1" w:rsidRDefault="00C135D1" w:rsidP="00C135D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135D1" w:rsidRDefault="00C135D1" w:rsidP="00C135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135D1" w:rsidRDefault="00C135D1" w:rsidP="00C135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135D1" w:rsidRDefault="00C135D1" w:rsidP="00C135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135D1" w:rsidRDefault="00C135D1" w:rsidP="00C135D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135D1" w:rsidRDefault="00C135D1" w:rsidP="00C135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C135D1" w:rsidRDefault="00C135D1" w:rsidP="00C135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135D1" w:rsidRDefault="00C135D1" w:rsidP="00C135D1">
      <w:pPr>
        <w:tabs>
          <w:tab w:val="num" w:pos="360"/>
        </w:tabs>
        <w:jc w:val="center"/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Б1.В.ДВ.1.1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«Психология»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сознании;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поведении человека;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взаимоотношениях и взаимодействии людей.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 Темперамент относится к психическим ...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время не упуская из внимания необходимые детали, описы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>б) конформизм;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C135D1" w:rsidRDefault="00C135D1" w:rsidP="00C135D1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C135D1" w:rsidRDefault="00C135D1" w:rsidP="00C135D1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C135D1" w:rsidRDefault="00C135D1" w:rsidP="00C135D1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C135D1" w:rsidRDefault="00C135D1" w:rsidP="00C135D1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135D1" w:rsidRDefault="00C135D1" w:rsidP="00C13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135D1" w:rsidRDefault="00C135D1" w:rsidP="00C135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135D1" w:rsidRDefault="00C135D1" w:rsidP="00C135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Б1.В.ДВ.1.1 «Психология»</w:t>
      </w:r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</w:t>
      </w:r>
      <w:bookmarkStart w:id="6" w:name="_GoBack"/>
      <w:bookmarkEnd w:id="6"/>
    </w:p>
    <w:p w:rsidR="00C135D1" w:rsidRDefault="00C135D1" w:rsidP="00C135D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C135D1" w:rsidRDefault="00C135D1" w:rsidP="00C135D1">
      <w:pPr>
        <w:widowControl w:val="0"/>
        <w:numPr>
          <w:ilvl w:val="0"/>
          <w:numId w:val="7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>Эмоции и их значение в жизни человека.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C135D1" w:rsidTr="00C135D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C135D1" w:rsidRPr="00CC54A9" w:rsidTr="00C135D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C135D1" w:rsidRPr="00CC54A9" w:rsidTr="00C135D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C135D1" w:rsidRPr="00CC54A9" w:rsidTr="00C135D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C135D1" w:rsidRPr="00CC54A9" w:rsidTr="00C135D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C135D1" w:rsidRPr="00CC54A9" w:rsidTr="00C135D1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lastRenderedPageBreak/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35D1" w:rsidRDefault="00C135D1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С.И. Самыгин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C135D1" w:rsidRDefault="00C135D1" w:rsidP="00C135D1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C135D1" w:rsidRDefault="00C135D1" w:rsidP="00C135D1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135D1" w:rsidRDefault="00C135D1" w:rsidP="00C135D1">
      <w:pPr>
        <w:rPr>
          <w:lang w:val="ru-RU"/>
        </w:rPr>
      </w:pPr>
    </w:p>
    <w:p w:rsidR="00C135D1" w:rsidRPr="009E3FD9" w:rsidRDefault="00C135D1" w:rsidP="009E3FD9">
      <w:pPr>
        <w:widowControl w:val="0"/>
        <w:jc w:val="right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CC54A9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5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D9" w:rsidRDefault="009E3FD9" w:rsidP="00C135D1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CC54A9" w:rsidRDefault="00CC54A9" w:rsidP="00C135D1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C135D1" w:rsidRDefault="00C135D1" w:rsidP="00C135D1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C135D1" w:rsidRDefault="00C135D1" w:rsidP="00C135D1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38.03.07 «</w:t>
      </w:r>
      <w:r>
        <w:rPr>
          <w:bCs/>
          <w:i/>
          <w:sz w:val="28"/>
          <w:szCs w:val="28"/>
        </w:rPr>
        <w:t>Товароведение</w:t>
      </w:r>
      <w:r>
        <w:rPr>
          <w:bCs/>
          <w:sz w:val="28"/>
          <w:szCs w:val="28"/>
        </w:rPr>
        <w:t>»</w:t>
      </w:r>
    </w:p>
    <w:p w:rsidR="00C135D1" w:rsidRDefault="00C135D1" w:rsidP="00C135D1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предусмотрены следующие виды занятий:</w:t>
      </w:r>
    </w:p>
    <w:p w:rsidR="00C135D1" w:rsidRDefault="00C135D1" w:rsidP="00C135D1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C135D1" w:rsidRDefault="00C135D1" w:rsidP="00C135D1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C135D1" w:rsidRDefault="00C135D1" w:rsidP="00C135D1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 предмет, задачи, методы психологии; история становления современной психологии и ее место в системе других наук; структура психики; целостное и парциальное описание психологии человека; принципы построения психологической реальности;</w:t>
      </w:r>
      <w:r>
        <w:rPr>
          <w:sz w:val="22"/>
          <w:szCs w:val="22"/>
        </w:rPr>
        <w:t xml:space="preserve"> </w:t>
      </w:r>
      <w:r>
        <w:rPr>
          <w:bCs/>
          <w:sz w:val="28"/>
          <w:szCs w:val="28"/>
        </w:rPr>
        <w:t xml:space="preserve">ролевой уровень поведения и его отражение в психике. </w:t>
      </w:r>
    </w:p>
    <w:p w:rsidR="00C135D1" w:rsidRDefault="00C135D1" w:rsidP="00C135D1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C135D1" w:rsidRDefault="00C135D1" w:rsidP="00C135D1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адаптации к новым ситуациям с учетом особенностей и возможностей коллектива; навыками толерантного отношения к представителям других групп; навыками толерантного отношения к представителям других социальных групп, методами конструктивного решения конфликтных ситуаций в коллективе; приемами </w:t>
      </w:r>
      <w:proofErr w:type="spellStart"/>
      <w:r>
        <w:rPr>
          <w:bCs/>
          <w:sz w:val="28"/>
          <w:szCs w:val="28"/>
        </w:rPr>
        <w:t>саморегуляции</w:t>
      </w:r>
      <w:proofErr w:type="spellEnd"/>
      <w:r>
        <w:rPr>
          <w:bCs/>
          <w:sz w:val="28"/>
          <w:szCs w:val="28"/>
        </w:rPr>
        <w:t xml:space="preserve"> эмоциональных и функциональных состояний при выполнении профессиональной деятельности; технологиями организации процесса самообразования; приемами </w:t>
      </w:r>
      <w:proofErr w:type="spellStart"/>
      <w:r>
        <w:rPr>
          <w:bCs/>
          <w:sz w:val="28"/>
          <w:szCs w:val="28"/>
        </w:rPr>
        <w:t>целеполагания</w:t>
      </w:r>
      <w:proofErr w:type="spellEnd"/>
      <w:r>
        <w:rPr>
          <w:bCs/>
          <w:sz w:val="28"/>
          <w:szCs w:val="28"/>
        </w:rPr>
        <w:t xml:space="preserve"> во временной перспективе, способами планирования, организации, самоконтроля и самооценки деятельности.</w:t>
      </w:r>
    </w:p>
    <w:p w:rsidR="00C135D1" w:rsidRDefault="00C135D1" w:rsidP="00C135D1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135D1" w:rsidRDefault="00C135D1" w:rsidP="00C135D1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135D1" w:rsidRDefault="00C135D1" w:rsidP="00C135D1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C135D1" w:rsidRDefault="00C135D1" w:rsidP="00C135D1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135D1" w:rsidRDefault="00C135D1" w:rsidP="00C135D1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C135D1" w:rsidRDefault="00C135D1" w:rsidP="00C135D1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C135D1" w:rsidRDefault="00C135D1" w:rsidP="00C135D1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лекциях  и  практических занятиях, должны  быть  изучены  студентами  в  ходе  самостоятельной  работы. Контроль самостоятельной работы студентов  над  учебной  программой курса  </w:t>
      </w:r>
      <w:r>
        <w:rPr>
          <w:bCs/>
          <w:sz w:val="28"/>
          <w:szCs w:val="28"/>
        </w:rPr>
        <w:lastRenderedPageBreak/>
        <w:t xml:space="preserve">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найти их  значение  в энциклопедических словарях.  </w:t>
      </w:r>
    </w:p>
    <w:p w:rsidR="00C135D1" w:rsidRDefault="00C135D1" w:rsidP="00C135D1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C135D1" w:rsidRDefault="00C135D1" w:rsidP="00C135D1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>
          <w:rPr>
            <w:rStyle w:val="a7"/>
            <w:bCs/>
            <w:sz w:val="28"/>
            <w:szCs w:val="28"/>
          </w:rPr>
          <w:t>http</w:t>
        </w:r>
        <w:r>
          <w:rPr>
            <w:rStyle w:val="a7"/>
            <w:bCs/>
            <w:sz w:val="28"/>
            <w:szCs w:val="28"/>
            <w:lang w:val="ru-RU"/>
          </w:rPr>
          <w:t>://</w:t>
        </w:r>
        <w:r>
          <w:rPr>
            <w:rStyle w:val="a7"/>
            <w:bCs/>
            <w:sz w:val="28"/>
            <w:szCs w:val="28"/>
          </w:rPr>
          <w:t>library</w:t>
        </w:r>
        <w:r>
          <w:rPr>
            <w:rStyle w:val="a7"/>
            <w:bCs/>
            <w:sz w:val="28"/>
            <w:szCs w:val="28"/>
            <w:lang w:val="ru-RU"/>
          </w:rPr>
          <w:t>.</w:t>
        </w:r>
        <w:proofErr w:type="spellStart"/>
        <w:r>
          <w:rPr>
            <w:rStyle w:val="a7"/>
            <w:bCs/>
            <w:sz w:val="28"/>
            <w:szCs w:val="28"/>
          </w:rPr>
          <w:t>rsue</w:t>
        </w:r>
        <w:proofErr w:type="spellEnd"/>
        <w:r>
          <w:rPr>
            <w:rStyle w:val="a7"/>
            <w:bCs/>
            <w:sz w:val="28"/>
            <w:szCs w:val="28"/>
            <w:lang w:val="ru-RU"/>
          </w:rPr>
          <w:t>.</w:t>
        </w:r>
        <w:proofErr w:type="spellStart"/>
        <w:r>
          <w:rPr>
            <w:rStyle w:val="a7"/>
            <w:bCs/>
            <w:sz w:val="28"/>
            <w:szCs w:val="28"/>
          </w:rPr>
          <w:t>ru</w:t>
        </w:r>
        <w:proofErr w:type="spellEnd"/>
        <w:r>
          <w:rPr>
            <w:rStyle w:val="a7"/>
            <w:bCs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CF66A1" w:rsidRPr="0065100D" w:rsidRDefault="00CF66A1">
      <w:pPr>
        <w:rPr>
          <w:lang w:val="ru-RU"/>
        </w:rPr>
      </w:pPr>
    </w:p>
    <w:sectPr w:rsidR="00CF66A1" w:rsidRPr="0065100D" w:rsidSect="00CF66A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2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4779B9"/>
    <w:multiLevelType w:val="singleLevel"/>
    <w:tmpl w:val="04D0D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  <w:b/>
      </w:rPr>
    </w:lvl>
  </w:abstractNum>
  <w:abstractNum w:abstractNumId="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3"/>
    <w:lvlOverride w:ilvl="0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B48CE"/>
    <w:rsid w:val="001F0BC7"/>
    <w:rsid w:val="00243D63"/>
    <w:rsid w:val="00497981"/>
    <w:rsid w:val="0065100D"/>
    <w:rsid w:val="006A411B"/>
    <w:rsid w:val="00895BAD"/>
    <w:rsid w:val="009E3FD9"/>
    <w:rsid w:val="00B675DF"/>
    <w:rsid w:val="00C135D1"/>
    <w:rsid w:val="00CC54A9"/>
    <w:rsid w:val="00CF66A1"/>
    <w:rsid w:val="00D31453"/>
    <w:rsid w:val="00E209E2"/>
    <w:rsid w:val="00F76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6A1"/>
  </w:style>
  <w:style w:type="paragraph" w:styleId="1">
    <w:name w:val="heading 1"/>
    <w:basedOn w:val="a"/>
    <w:next w:val="a"/>
    <w:link w:val="10"/>
    <w:uiPriority w:val="9"/>
    <w:qFormat/>
    <w:rsid w:val="00F7601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601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60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760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F7601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7601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F7601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34"/>
    <w:qFormat/>
    <w:rsid w:val="00F760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F7601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F7601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F76010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F7601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F76010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F76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F760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5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5651</Words>
  <Characters>32216</Characters>
  <Application>Microsoft Office Word</Application>
  <DocSecurity>0</DocSecurity>
  <Lines>268</Lines>
  <Paragraphs>75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37792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2018-2019_38_03_07_03_1_plx_Психология</dc:title>
  <dc:creator>FastReport.NET</dc:creator>
  <cp:lastModifiedBy>guest</cp:lastModifiedBy>
  <cp:revision>11</cp:revision>
  <dcterms:created xsi:type="dcterms:W3CDTF">2018-12-21T10:50:00Z</dcterms:created>
  <dcterms:modified xsi:type="dcterms:W3CDTF">2018-12-26T08:53:00Z</dcterms:modified>
</cp:coreProperties>
</file>