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EC7" w:rsidRDefault="00AD55C2">
      <w:pPr>
        <w:framePr w:h="16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6010" cy="10367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type w:val="continuous"/>
          <w:pgSz w:w="14605" w:h="19206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3500" cy="1069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pgSz w:w="14983" w:h="19731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8115" cy="1071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pgSz w:w="15134" w:h="19753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315" cy="10687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pgSz w:w="14843" w:h="19714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2555" cy="10794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7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pgSz w:w="15073" w:h="19872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9370" cy="1069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pgSz w:w="14944" w:h="19739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4755" cy="10735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framePr w:h="16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20EC7">
          <w:pgSz w:w="14796" w:h="19782"/>
          <w:pgMar w:top="1440" w:right="1440" w:bottom="360" w:left="1440" w:header="720" w:footer="720" w:gutter="0"/>
          <w:cols w:space="720"/>
          <w:noEndnote/>
        </w:sectPr>
      </w:pPr>
    </w:p>
    <w:p w:rsidR="00B20EC7" w:rsidRDefault="00AD55C2">
      <w:pPr>
        <w:framePr w:h="16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8250" cy="10664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2" w:rsidRDefault="00AD55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D55C2" w:rsidRDefault="00AD55C2" w:rsidP="00AD55C2">
      <w:pPr>
        <w:keepNext/>
        <w:keepLines/>
        <w:spacing w:before="480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AD55C2" w:rsidRPr="00C9299F" w:rsidRDefault="00AD55C2" w:rsidP="00AD55C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-88900</wp:posOffset>
            </wp:positionV>
            <wp:extent cx="6972300" cy="10306050"/>
            <wp:effectExtent l="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AD55C2" w:rsidRPr="00C9299F" w:rsidRDefault="00AD55C2" w:rsidP="00AD55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55C2" w:rsidRDefault="00AD55C2" w:rsidP="00AD55C2">
      <w:pPr>
        <w:pStyle w:val="1"/>
        <w:tabs>
          <w:tab w:val="right" w:leader="dot" w:pos="11949"/>
        </w:tabs>
        <w:rPr>
          <w:noProof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C9299F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C9299F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533415657" w:history="1">
        <w:r w:rsidRPr="000B6218">
          <w:rPr>
            <w:rStyle w:val="a3"/>
            <w:rFonts w:ascii="Cambria" w:eastAsia="Times New Roman" w:hAnsi="Cambria" w:cs="Times New Roman"/>
            <w:b/>
            <w:bCs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_Toc533415657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D55C2" w:rsidRDefault="006D452B" w:rsidP="00AD55C2">
      <w:pPr>
        <w:pStyle w:val="1"/>
        <w:tabs>
          <w:tab w:val="right" w:leader="dot" w:pos="11949"/>
        </w:tabs>
        <w:rPr>
          <w:noProof/>
        </w:rPr>
      </w:pPr>
      <w:hyperlink w:anchor="_Toc533415658" w:history="1">
        <w:r w:rsidR="00AD55C2" w:rsidRPr="000B6218">
          <w:rPr>
            <w:rStyle w:val="a3"/>
            <w:rFonts w:ascii="Cambria" w:eastAsia="Times New Roman" w:hAnsi="Cambria" w:cs="Times New Roman"/>
            <w:b/>
            <w:bCs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D55C2">
          <w:rPr>
            <w:noProof/>
            <w:webHidden/>
          </w:rPr>
          <w:tab/>
        </w:r>
        <w:r w:rsidR="00AD55C2">
          <w:rPr>
            <w:noProof/>
            <w:webHidden/>
          </w:rPr>
          <w:fldChar w:fldCharType="begin"/>
        </w:r>
        <w:r w:rsidR="00AD55C2">
          <w:rPr>
            <w:noProof/>
            <w:webHidden/>
          </w:rPr>
          <w:instrText xml:space="preserve"> PAGEREF _Toc533415658 \h </w:instrText>
        </w:r>
        <w:r w:rsidR="00AD55C2">
          <w:rPr>
            <w:noProof/>
            <w:webHidden/>
          </w:rPr>
        </w:r>
        <w:r w:rsidR="00AD55C2">
          <w:rPr>
            <w:noProof/>
            <w:webHidden/>
          </w:rPr>
          <w:fldChar w:fldCharType="separate"/>
        </w:r>
        <w:r w:rsidR="00AD55C2">
          <w:rPr>
            <w:noProof/>
            <w:webHidden/>
          </w:rPr>
          <w:t>11</w:t>
        </w:r>
        <w:r w:rsidR="00AD55C2">
          <w:rPr>
            <w:noProof/>
            <w:webHidden/>
          </w:rPr>
          <w:fldChar w:fldCharType="end"/>
        </w:r>
      </w:hyperlink>
    </w:p>
    <w:p w:rsidR="00AD55C2" w:rsidRDefault="006D452B" w:rsidP="00AD55C2">
      <w:pPr>
        <w:pStyle w:val="1"/>
        <w:tabs>
          <w:tab w:val="right" w:leader="dot" w:pos="11949"/>
        </w:tabs>
        <w:rPr>
          <w:noProof/>
        </w:rPr>
      </w:pPr>
      <w:hyperlink w:anchor="_Toc533415659" w:history="1">
        <w:r w:rsidR="00AD55C2" w:rsidRPr="000B6218">
          <w:rPr>
            <w:rStyle w:val="a3"/>
            <w:rFonts w:ascii="Cambria" w:eastAsia="Times New Roman" w:hAnsi="Cambria" w:cs="Times New Roman"/>
            <w:b/>
            <w:bCs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D55C2">
          <w:rPr>
            <w:noProof/>
            <w:webHidden/>
          </w:rPr>
          <w:tab/>
        </w:r>
        <w:r w:rsidR="00AD55C2">
          <w:rPr>
            <w:noProof/>
            <w:webHidden/>
          </w:rPr>
          <w:fldChar w:fldCharType="begin"/>
        </w:r>
        <w:r w:rsidR="00AD55C2">
          <w:rPr>
            <w:noProof/>
            <w:webHidden/>
          </w:rPr>
          <w:instrText xml:space="preserve"> PAGEREF _Toc533415659 \h </w:instrText>
        </w:r>
        <w:r w:rsidR="00AD55C2">
          <w:rPr>
            <w:noProof/>
            <w:webHidden/>
          </w:rPr>
        </w:r>
        <w:r w:rsidR="00AD55C2">
          <w:rPr>
            <w:noProof/>
            <w:webHidden/>
          </w:rPr>
          <w:fldChar w:fldCharType="separate"/>
        </w:r>
        <w:r w:rsidR="00AD55C2">
          <w:rPr>
            <w:noProof/>
            <w:webHidden/>
          </w:rPr>
          <w:t>12</w:t>
        </w:r>
        <w:r w:rsidR="00AD55C2">
          <w:rPr>
            <w:noProof/>
            <w:webHidden/>
          </w:rPr>
          <w:fldChar w:fldCharType="end"/>
        </w:r>
      </w:hyperlink>
    </w:p>
    <w:p w:rsidR="00AD55C2" w:rsidRDefault="006D452B" w:rsidP="00AD55C2">
      <w:pPr>
        <w:pStyle w:val="1"/>
        <w:tabs>
          <w:tab w:val="right" w:leader="dot" w:pos="11949"/>
        </w:tabs>
        <w:rPr>
          <w:noProof/>
        </w:rPr>
      </w:pPr>
      <w:hyperlink w:anchor="_Toc533415661" w:history="1">
        <w:r w:rsidR="00AD55C2" w:rsidRPr="000B6218">
          <w:rPr>
            <w:rStyle w:val="a3"/>
            <w:rFonts w:ascii="Cambria" w:eastAsia="Times New Roman" w:hAnsi="Cambria" w:cs="Times New Roman"/>
            <w:b/>
            <w:bCs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D55C2">
          <w:rPr>
            <w:noProof/>
            <w:webHidden/>
          </w:rPr>
          <w:tab/>
        </w:r>
        <w:r w:rsidR="00AD55C2">
          <w:rPr>
            <w:noProof/>
            <w:webHidden/>
          </w:rPr>
          <w:fldChar w:fldCharType="begin"/>
        </w:r>
        <w:r w:rsidR="00AD55C2">
          <w:rPr>
            <w:noProof/>
            <w:webHidden/>
          </w:rPr>
          <w:instrText xml:space="preserve"> PAGEREF _Toc533415661 \h </w:instrText>
        </w:r>
        <w:r w:rsidR="00AD55C2">
          <w:rPr>
            <w:noProof/>
            <w:webHidden/>
          </w:rPr>
        </w:r>
        <w:r w:rsidR="00AD55C2">
          <w:rPr>
            <w:noProof/>
            <w:webHidden/>
          </w:rPr>
          <w:fldChar w:fldCharType="separate"/>
        </w:r>
        <w:r w:rsidR="00AD55C2">
          <w:rPr>
            <w:noProof/>
            <w:webHidden/>
          </w:rPr>
          <w:t>17</w:t>
        </w:r>
        <w:r w:rsidR="00AD55C2">
          <w:rPr>
            <w:noProof/>
            <w:webHidden/>
          </w:rPr>
          <w:fldChar w:fldCharType="end"/>
        </w:r>
      </w:hyperlink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AD55C2" w:rsidRPr="00C9299F" w:rsidRDefault="00AD55C2" w:rsidP="00AD55C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D452B" w:rsidRDefault="006D452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AD55C2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AD55C2" w:rsidRPr="00C9299F" w:rsidRDefault="00AD55C2" w:rsidP="00AD55C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5C2" w:rsidRPr="00C9299F" w:rsidRDefault="00AD55C2" w:rsidP="00AD55C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533415657"/>
      <w:r w:rsidRPr="00C9299F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D55C2" w:rsidRPr="00C9299F" w:rsidRDefault="00AD55C2" w:rsidP="00AD55C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5C2" w:rsidRPr="00C9299F" w:rsidRDefault="00AD55C2" w:rsidP="00AD55C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D55C2" w:rsidRPr="00C9299F" w:rsidRDefault="00AD55C2" w:rsidP="00AD55C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533415658"/>
      <w:r w:rsidRPr="00C9299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9299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AD55C2" w:rsidRPr="00C9299F" w:rsidRDefault="00AD55C2" w:rsidP="00AD55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D55C2" w:rsidRPr="00C9299F" w:rsidRDefault="00AD55C2" w:rsidP="00AD55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858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2232"/>
        <w:gridCol w:w="2016"/>
        <w:gridCol w:w="2263"/>
      </w:tblGrid>
      <w:tr w:rsidR="00AD55C2" w:rsidRPr="00C9299F" w:rsidTr="007D130E">
        <w:trPr>
          <w:trHeight w:val="75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AD55C2" w:rsidRPr="00C9299F" w:rsidTr="007D130E">
        <w:trPr>
          <w:trHeight w:val="430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56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гражданско-правовые особенности взаимоотношений субъектов рынка в сфере возникновения отходов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отстаивать свою позицию; способность обосновать обращение к базам данных и сети Интернет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1); 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 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–д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оклад (темы 1-10)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законы и положения социальных, гуманитарных, экономических, естественнонаучных дисциплин, понятийно-категориальный аппарат логистики и управления цепями поставок, а также методы математического анализа и моделирования в профессиональной деятельности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Рассчитывать уровень риска в электронных торгах, на основе современных информационн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отчета о целесообразности принятия управленческого решения, исходя из анализа рисков  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1 и 2); 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Д–доклад (темы 1-10)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методами формулирования и реализации стратегий управления </w:t>
            </w:r>
            <w:proofErr w:type="spellStart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возвратынми</w:t>
            </w:r>
            <w:proofErr w:type="spellEnd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отходами на уровне бизне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единицы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аннотацию на основе анализа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возвратных отходов в РФ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 работа (вопросы по модулю 1);</w:t>
            </w: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 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–д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оклад (темы 1-10) 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ПК-12: способностью разрабатывать проекты профессиональной деятельности (торгово-технологические, и/или маркетинговые, и/или рекламные, и/или логистические процессы) с использованием информационных технологий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аспекты проектирования системы управления возвратными отходами в логистике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исследование ключевых бизнес-процессов предприятий в сфере управления </w:t>
            </w: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отходами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Осуществлять поиск и сбор необходимой литературы и  использовать различные базы </w:t>
            </w: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данных, составлять отчеты о работе предприятия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 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–д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оклад </w:t>
            </w: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(темы 1-10)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планировать 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потребность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организации в запасах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аннотацию, базируясь на инновационных методах анализа деятельности субъектов в сфере возникновения отходов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отстаивать свою позицию; умение пользоваться дополнительной литературой при подготовке к занятиям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2);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 </w:t>
            </w: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–д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оклад (темы 1-5)</w:t>
            </w:r>
          </w:p>
        </w:tc>
      </w:tr>
      <w:tr w:rsidR="00AD55C2" w:rsidRPr="00C9299F" w:rsidTr="007D130E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C92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методологией эффективного управления складскими операциями и управлением возвратными отходами</w:t>
            </w:r>
            <w:proofErr w:type="gramEnd"/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особенности технологии применения логистики в управлении отходами 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2);</w:t>
            </w:r>
            <w:r w:rsidRPr="00C929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55C2" w:rsidRPr="00C9299F" w:rsidRDefault="00AD55C2" w:rsidP="007D13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929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Д–доклад (темы 7-9)</w:t>
            </w:r>
          </w:p>
        </w:tc>
      </w:tr>
    </w:tbl>
    <w:p w:rsidR="00AD55C2" w:rsidRPr="00C9299F" w:rsidRDefault="00AD55C2" w:rsidP="00AD5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D55C2" w:rsidRPr="00C9299F" w:rsidRDefault="00AD55C2" w:rsidP="00AD5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D55C2" w:rsidRPr="00C9299F" w:rsidRDefault="00AD55C2" w:rsidP="00AD55C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AD55C2" w:rsidRPr="00C9299F" w:rsidRDefault="00AD55C2" w:rsidP="00AD55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9299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9299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экзамен:</w:t>
      </w:r>
    </w:p>
    <w:p w:rsidR="00AD55C2" w:rsidRPr="00C9299F" w:rsidRDefault="00AD55C2" w:rsidP="00AD55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C9299F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AD55C2" w:rsidRPr="00C9299F" w:rsidRDefault="00AD55C2" w:rsidP="00AD55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C9299F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AD55C2" w:rsidRPr="00C9299F" w:rsidRDefault="00AD55C2" w:rsidP="00AD55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AD55C2" w:rsidRPr="00C9299F" w:rsidRDefault="00AD55C2" w:rsidP="00AD55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C9299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AD55C2" w:rsidRPr="00C9299F" w:rsidRDefault="00AD55C2" w:rsidP="00AD55C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533415659"/>
      <w:r w:rsidRPr="00C9299F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55C2" w:rsidRPr="00C9299F" w:rsidRDefault="00AD55C2" w:rsidP="00AD55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9299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5C2" w:rsidRPr="00C9299F" w:rsidRDefault="00AD55C2" w:rsidP="00AD55C2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9299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9299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9299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9299F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Логистика возвратных потоков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1.  </w:t>
      </w: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чем причины необходимости выделения обратных потоков в логистических системах.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 Дайте определение реверсивной логистики.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3. Раскройте цель и задачи, решаемые реверсивной логистикой.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4. Назовите объекты, формирующие обратные потоки в реверсивной логистике.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5. Что такое </w:t>
      </w:r>
      <w:proofErr w:type="spellStart"/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рециклинг</w:t>
      </w:r>
      <w:proofErr w:type="spellEnd"/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6. Назовите основные направления рециклинга.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7. Назовите документы, содержащие основные понятия и определения сферы обращения с отходами.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8. Дайте определение понятию «отходы».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9. Поясните взаимосвязь понятий «обращение с отходами», «утилизация», «переработка», «</w:t>
      </w:r>
      <w:proofErr w:type="spellStart"/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рециклинг</w:t>
      </w:r>
      <w:proofErr w:type="spellEnd"/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».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10. В чем состоит задача классификации отходов.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11. Приведите пример классификации отходов по одному из признаков.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12. Каковы основные способы снижения количества отходов.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13. Почему захоронение является основным способом избавления от отходов в современной экономике.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14. Дайте сравнительные характеристики сжигания и захоронения отходов.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15. Назовите основные факторы увеличения количества отходов.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16. Как повлияло на количество отходов внедрение новых технологий продажи товаров.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17. В чем заключаются особенности рынка ВМР.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18. Что понимается под спросом и предложением на рынке ВМР.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19. Какие группы вторичного сырья с точки зрения восстановления полезности можно выделить.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20. Что является основными затратами при организации переработки отходов.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21. Опишите инфраструктуру рынка ВМР.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22.В чем заключаются принципы комплексного управления отходами (КУО).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23. Перечислите элементы системы обращения с отходами.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24. Каким условиям должна соответствовать система сбора отходов.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25. Перечислите проблемы, возникающие при формировании логистической системы обращения с отходами.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26. Какие аспекты должны быть учтены при формировании логистической системы обращения с отходами.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27. Как можно оценить эффективность логистической системы обращения с отходами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28. Произведение осмотра товарно-материальных ценностей и занесения в описи их полного наименования, назначения, инвентарных номеров и основных.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29. Проверка наличия всех документов, сопровождающих поставку (отгрузку) материальных ценностей.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30. Реверсивная логистика в международных цепях поставок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31. Методология снижения интенсивности возвратных потоков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32. Эффективные стратегии защиты рынков от нежелательных товаров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33. Политика возвратов без ущербов потребителей</w:t>
      </w:r>
    </w:p>
    <w:p w:rsidR="00AD55C2" w:rsidRPr="00C9299F" w:rsidRDefault="00AD55C2" w:rsidP="00AD55C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34. Стандартизация возвратных потоков</w:t>
      </w:r>
    </w:p>
    <w:p w:rsidR="00AD55C2" w:rsidRPr="00C9299F" w:rsidRDefault="00AD55C2" w:rsidP="00AD55C2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35. Автоматизация реверсивных бизнес-процессов.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C9299F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r w:rsidRPr="00C9299F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>ЭКЗАМЕНАЦИОННЫЙ БИЛЕТ № 1</w:t>
      </w:r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55C2" w:rsidRPr="00C9299F" w:rsidRDefault="00AD55C2" w:rsidP="00AD55C2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533415660"/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C9299F">
        <w:rPr>
          <w:rFonts w:ascii="Times New Roman" w:eastAsia="Times New Roman" w:hAnsi="Times New Roman" w:cs="Times New Roman"/>
          <w:sz w:val="28"/>
          <w:szCs w:val="28"/>
          <w:u w:val="single"/>
        </w:rPr>
        <w:t>Логистика возвратных потоков</w:t>
      </w:r>
      <w:bookmarkEnd w:id="4"/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55C2" w:rsidRPr="00C9299F" w:rsidRDefault="00AD55C2" w:rsidP="00AD5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9299F">
        <w:rPr>
          <w:rFonts w:ascii="Times New Roman" w:eastAsia="Calibri" w:hAnsi="Times New Roman" w:cs="Times New Roman"/>
          <w:sz w:val="28"/>
          <w:szCs w:val="28"/>
          <w:lang w:eastAsia="en-US"/>
        </w:rPr>
        <w:t>1. В чем причины необходимости выделения обратных потоков в логистических системах?</w:t>
      </w:r>
    </w:p>
    <w:p w:rsidR="00AD55C2" w:rsidRPr="00C9299F" w:rsidRDefault="00AD55C2" w:rsidP="00AD5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9299F">
        <w:rPr>
          <w:rFonts w:ascii="Times New Roman" w:eastAsia="Calibri" w:hAnsi="Times New Roman" w:cs="Times New Roman"/>
          <w:sz w:val="28"/>
          <w:szCs w:val="28"/>
          <w:lang w:eastAsia="en-US"/>
        </w:rPr>
        <w:t>2. Почему захоронение является основным способом избавления от отходов в современной экономике?</w:t>
      </w:r>
    </w:p>
    <w:p w:rsidR="00AD55C2" w:rsidRPr="00C9299F" w:rsidRDefault="00AD55C2" w:rsidP="00AD5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9299F">
        <w:rPr>
          <w:rFonts w:ascii="Times New Roman" w:eastAsia="Calibri" w:hAnsi="Times New Roman" w:cs="Times New Roman"/>
          <w:sz w:val="28"/>
          <w:szCs w:val="28"/>
          <w:lang w:eastAsia="en-US"/>
        </w:rPr>
        <w:t>3. Как можно оценить эффективность логистической системы обращения с отходами?</w:t>
      </w:r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Составитель ___________ </w:t>
      </w:r>
      <w:proofErr w:type="spellStart"/>
      <w:r w:rsidRPr="00C9299F">
        <w:rPr>
          <w:rFonts w:ascii="Times New Roman" w:eastAsia="Times New Roman" w:hAnsi="Times New Roman" w:cs="Calibri"/>
          <w:sz w:val="28"/>
          <w:szCs w:val="28"/>
          <w:lang w:eastAsia="ar-SA"/>
        </w:rPr>
        <w:t>ст.пр</w:t>
      </w:r>
      <w:proofErr w:type="spellEnd"/>
      <w:r w:rsidRPr="00C9299F">
        <w:rPr>
          <w:rFonts w:ascii="Times New Roman" w:eastAsia="Times New Roman" w:hAnsi="Times New Roman" w:cs="Calibri"/>
          <w:sz w:val="28"/>
          <w:szCs w:val="28"/>
          <w:lang w:eastAsia="ar-SA"/>
        </w:rPr>
        <w:t>. Л.А. Согомонян</w:t>
      </w:r>
    </w:p>
    <w:p w:rsidR="00AD55C2" w:rsidRPr="00C9299F" w:rsidRDefault="00AD55C2" w:rsidP="00AD55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  ____________ д.э.н., профессор А.У. Альбеков </w:t>
      </w:r>
    </w:p>
    <w:p w:rsidR="00AD55C2" w:rsidRPr="00C9299F" w:rsidRDefault="00AD55C2" w:rsidP="00AD55C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 xml:space="preserve"> «___» _______________ 2018 г.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spacing w:after="0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5C2" w:rsidRPr="00C9299F" w:rsidRDefault="00AD55C2" w:rsidP="00AD55C2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Cs w:val="24"/>
        </w:rPr>
        <w:t>    </w:t>
      </w:r>
      <w:r w:rsidRPr="00C9299F">
        <w:rPr>
          <w:rFonts w:ascii="Times New Roman" w:eastAsia="Times New Roman" w:hAnsi="Times New Roman" w:cs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lastRenderedPageBreak/>
        <w:t>умение привести практический пример использования конкретных приемов и методов по специфике изучаемой дисциплины;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AD55C2" w:rsidRPr="00C9299F" w:rsidRDefault="00AD55C2" w:rsidP="00AD55C2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 в билете, студент получает оценку «отлично».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 в билете, или неполном соответствии критериям при ответе, студент получает оценку «хорошо».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 в билете</w:t>
      </w:r>
      <w:proofErr w:type="gramEnd"/>
      <w:r w:rsidRPr="00C9299F">
        <w:rPr>
          <w:rFonts w:ascii="Times New Roman" w:eastAsia="Times New Roman" w:hAnsi="Times New Roman" w:cs="Times New Roman"/>
          <w:sz w:val="28"/>
          <w:szCs w:val="24"/>
        </w:rPr>
        <w:t>, студент получает оценку «удовлетворительно».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три вопроса в билете, студент получает оценку «неудовлетворительно».</w:t>
      </w: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55C2" w:rsidRPr="00C9299F" w:rsidRDefault="00AD55C2" w:rsidP="00AD55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5C2" w:rsidRPr="00C9299F" w:rsidRDefault="00AD55C2" w:rsidP="00AD55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9299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AD55C2" w:rsidRPr="00C9299F" w:rsidRDefault="00AD55C2" w:rsidP="00AD55C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34"/>
          <w:szCs w:val="34"/>
          <w:lang w:eastAsia="ar-SA"/>
        </w:rPr>
      </w:pPr>
      <w:r w:rsidRPr="00C9299F">
        <w:rPr>
          <w:rFonts w:ascii="Times New Roman" w:eastAsia="Calibri" w:hAnsi="Times New Roman" w:cs="Calibri"/>
          <w:b/>
          <w:sz w:val="34"/>
          <w:szCs w:val="34"/>
          <w:lang w:eastAsia="ar-SA"/>
        </w:rPr>
        <w:t xml:space="preserve">Вопросы для собеседования </w:t>
      </w: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C9299F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C9299F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Логистика возвратных потоков</w:t>
      </w:r>
    </w:p>
    <w:p w:rsidR="00AD55C2" w:rsidRPr="00C9299F" w:rsidRDefault="00AD55C2" w:rsidP="00AD55C2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D55C2" w:rsidRPr="00C9299F" w:rsidRDefault="00AD55C2" w:rsidP="00AD55C2">
      <w:pPr>
        <w:suppressAutoHyphens/>
        <w:snapToGrid w:val="0"/>
        <w:spacing w:after="0" w:line="360" w:lineRule="auto"/>
        <w:ind w:right="-3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модулю 1 «Основы логистики возвратных потоков»</w:t>
      </w:r>
    </w:p>
    <w:p w:rsidR="00AD55C2" w:rsidRPr="00C9299F" w:rsidRDefault="00AD55C2" w:rsidP="00AD55C2">
      <w:pPr>
        <w:tabs>
          <w:tab w:val="left" w:pos="395"/>
        </w:tabs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8"/>
          <w:lang w:eastAsia="ar-SA"/>
        </w:rPr>
        <w:t>1.Ключевые аспекты управления возвратными потоками</w:t>
      </w:r>
    </w:p>
    <w:p w:rsidR="00AD55C2" w:rsidRPr="00C9299F" w:rsidRDefault="00AD55C2" w:rsidP="00AD55C2">
      <w:pPr>
        <w:tabs>
          <w:tab w:val="left" w:pos="395"/>
        </w:tabs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8"/>
          <w:lang w:eastAsia="ar-SA"/>
        </w:rPr>
        <w:t>2. Основные причины возвратных потоков</w:t>
      </w:r>
    </w:p>
    <w:p w:rsidR="00AD55C2" w:rsidRPr="00C9299F" w:rsidRDefault="00AD55C2" w:rsidP="00AD55C2">
      <w:pPr>
        <w:tabs>
          <w:tab w:val="left" w:pos="395"/>
        </w:tabs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Факторы роста объема образования отходов. </w:t>
      </w:r>
    </w:p>
    <w:p w:rsidR="00AD55C2" w:rsidRPr="00C9299F" w:rsidRDefault="00AD55C2" w:rsidP="00AD55C2">
      <w:pPr>
        <w:tabs>
          <w:tab w:val="left" w:pos="395"/>
        </w:tabs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8"/>
          <w:lang w:eastAsia="ar-SA"/>
        </w:rPr>
        <w:t>4. Особенности рынка вторичных материальных ресурсов</w:t>
      </w:r>
    </w:p>
    <w:p w:rsidR="00AD55C2" w:rsidRPr="00C9299F" w:rsidRDefault="00AD55C2" w:rsidP="00AD55C2">
      <w:pPr>
        <w:tabs>
          <w:tab w:val="left" w:pos="395"/>
        </w:tabs>
        <w:suppressAutoHyphens/>
        <w:spacing w:before="240"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9299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модулю 2 «Управление логистикой возвратных потоков»</w:t>
      </w:r>
    </w:p>
    <w:p w:rsidR="00AD55C2" w:rsidRPr="00C9299F" w:rsidRDefault="00AD55C2" w:rsidP="00AD55C2">
      <w:pPr>
        <w:numPr>
          <w:ilvl w:val="0"/>
          <w:numId w:val="2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4"/>
        </w:rPr>
        <w:t>Политика возврата тары.</w:t>
      </w:r>
    </w:p>
    <w:p w:rsidR="00AD55C2" w:rsidRPr="00C9299F" w:rsidRDefault="00AD55C2" w:rsidP="00AD55C2">
      <w:pPr>
        <w:numPr>
          <w:ilvl w:val="0"/>
          <w:numId w:val="2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4"/>
        </w:rPr>
        <w:t xml:space="preserve">Возврат тары как резерв получения прибыли. </w:t>
      </w:r>
    </w:p>
    <w:p w:rsidR="00AD55C2" w:rsidRPr="00C9299F" w:rsidRDefault="00AD55C2" w:rsidP="00AD55C2">
      <w:pPr>
        <w:numPr>
          <w:ilvl w:val="0"/>
          <w:numId w:val="2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4"/>
        </w:rPr>
        <w:t>Схемы управления отходами и их элементы.</w:t>
      </w:r>
    </w:p>
    <w:p w:rsidR="00AD55C2" w:rsidRPr="00C9299F" w:rsidRDefault="00AD55C2" w:rsidP="00AD55C2">
      <w:pPr>
        <w:numPr>
          <w:ilvl w:val="0"/>
          <w:numId w:val="2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4"/>
        </w:rPr>
        <w:t xml:space="preserve">Факторы, влияющие на эффективность управления системой обращения с отходами. </w:t>
      </w:r>
    </w:p>
    <w:p w:rsidR="00AD55C2" w:rsidRPr="00C9299F" w:rsidRDefault="00AD55C2" w:rsidP="00AD55C2">
      <w:pPr>
        <w:numPr>
          <w:ilvl w:val="0"/>
          <w:numId w:val="2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4"/>
        </w:rPr>
        <w:t>Информационные потоки в организации потоковых процессов.</w:t>
      </w:r>
    </w:p>
    <w:p w:rsidR="00AD55C2" w:rsidRPr="00C9299F" w:rsidRDefault="00AD55C2" w:rsidP="00AD55C2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   Оценивание знаний студентов производится по следующим критериям: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AD55C2" w:rsidRPr="00C9299F" w:rsidRDefault="00AD55C2" w:rsidP="00AD55C2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lastRenderedPageBreak/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55C2" w:rsidRPr="00C9299F" w:rsidRDefault="00AD55C2" w:rsidP="00AD55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5C2" w:rsidRPr="00C9299F" w:rsidRDefault="00AD55C2" w:rsidP="00AD55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9299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AD55C2" w:rsidRPr="00C9299F" w:rsidRDefault="00AD55C2" w:rsidP="00AD55C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C9299F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AD55C2" w:rsidRPr="00C9299F" w:rsidRDefault="00AD55C2" w:rsidP="00AD55C2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C9299F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C9299F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Логистика возвратных потоков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Вариант 1 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          Реверсивная логистика в международных цепях поставок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Методология снижения интенсивности возвратных потоков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2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 чем состоит задача классификации отходов.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Приведите пример классификации отходов по одному из признаков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3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Дайте определение реверсивной логистики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Стандартизация возвратных потоков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4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 чем состоит задача классификации отходов.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Автоматизация реверсивных бизнес-процессов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5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Проверка наличия всех документов, сопровождающих поставку (отгрузку) материальных ценностей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Дайте сравнительные характеристики сжигания и захоронения отходов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6</w:t>
      </w:r>
    </w:p>
    <w:p w:rsidR="00AD55C2" w:rsidRPr="00C9299F" w:rsidRDefault="00AD55C2" w:rsidP="00AD55C2">
      <w:pPr>
        <w:tabs>
          <w:tab w:val="left" w:pos="426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Что является основными затратами при организации переработки отходов</w:t>
      </w:r>
    </w:p>
    <w:p w:rsidR="00AD55C2" w:rsidRPr="00C9299F" w:rsidRDefault="00AD55C2" w:rsidP="00AD55C2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 чем заключаются принципы комплексного управления отходами (КУО)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7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Какие аспекты должны быть учтены при формировании логистической системы обращения с отходами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Что такое </w:t>
      </w:r>
      <w:proofErr w:type="spellStart"/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рециклинг</w:t>
      </w:r>
      <w:proofErr w:type="spellEnd"/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8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 чем состоит задача классификации отходов.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Автоматизация реверсивных бизнес-процессов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9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Поясните взаимосвязь понятий «обращение с отходами», «утилизация», «переработка», «</w:t>
      </w:r>
      <w:proofErr w:type="spellStart"/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рециклинг</w:t>
      </w:r>
      <w:proofErr w:type="spellEnd"/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»</w:t>
      </w: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Что понимается под спросом и предложением на рынке ВМР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10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Опишите инфраструктуру рынка ВМР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C9299F">
        <w:rPr>
          <w:rFonts w:ascii="Times New Roman" w:eastAsia="Times New Roman" w:hAnsi="Times New Roman" w:cs="Times New Roman"/>
          <w:sz w:val="28"/>
          <w:szCs w:val="24"/>
          <w:lang w:eastAsia="ar-SA"/>
        </w:rPr>
        <w:t>Перечислите проблемы, возникающие при формировании логистической системы обращения с отходами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4"/>
        </w:rPr>
        <w:t>Номер варианта выбирается по зачетной книжке. 1-й вариант – выбирают студенты, у которых 1 последняя цифра в номере зачетки</w:t>
      </w:r>
    </w:p>
    <w:p w:rsidR="00AD55C2" w:rsidRPr="00C9299F" w:rsidRDefault="00AD55C2" w:rsidP="00AD55C2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 xml:space="preserve"> Оценивание знаний студентов производится по следующим критериям: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55C2" w:rsidRPr="00C9299F" w:rsidRDefault="00AD55C2" w:rsidP="00AD55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5C2" w:rsidRPr="00C9299F" w:rsidRDefault="00AD55C2" w:rsidP="00AD55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99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 и презентаций</w:t>
      </w: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9299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9299F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Логистика возвратных потоков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5C2" w:rsidRPr="00C9299F" w:rsidRDefault="00AD55C2" w:rsidP="00AD55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Автоматизация реверсивных бизнес-процессов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Политика возвратов без ущербов потребителей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Методология снижения интенсивности возвратных потоков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Реверсивная логистика в международных цепях поставок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Произведение осмотра товарно-материальных ценностей и занесения в описи их полного наименования, назначения, инвентарных номеров и основных.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Проверка наличия всех документов, сопровождающих поставку (отгрузку) материальных ценностей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Стандартизация возвратных потоков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Управление возвратными потоками в Европейских странах</w:t>
      </w:r>
    </w:p>
    <w:p w:rsidR="00AD55C2" w:rsidRPr="00C9299F" w:rsidRDefault="00AD55C2" w:rsidP="00AD55C2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>Государственное регулирование системы реверсивной логистики</w:t>
      </w:r>
    </w:p>
    <w:p w:rsidR="00AD55C2" w:rsidRPr="00C9299F" w:rsidRDefault="00AD55C2" w:rsidP="00AD55C2">
      <w:pPr>
        <w:numPr>
          <w:ilvl w:val="0"/>
          <w:numId w:val="3"/>
        </w:numPr>
        <w:spacing w:after="24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C9299F">
        <w:rPr>
          <w:rFonts w:ascii="Times New Roman" w:eastAsia="Times New Roman" w:hAnsi="Times New Roman" w:cs="Times New Roman"/>
          <w:sz w:val="28"/>
          <w:szCs w:val="12"/>
        </w:rPr>
        <w:t xml:space="preserve"> Современные предприятия в области утилизации отходов</w:t>
      </w:r>
    </w:p>
    <w:p w:rsidR="00AD55C2" w:rsidRPr="00C9299F" w:rsidRDefault="00AD55C2" w:rsidP="00AD55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5C2" w:rsidRPr="00C9299F" w:rsidRDefault="00AD55C2" w:rsidP="00AD5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5" w:name="_Toc146385689"/>
      <w:r w:rsidRPr="00C9299F">
        <w:rPr>
          <w:rFonts w:ascii="Times New Roman" w:eastAsia="Times New Roman" w:hAnsi="Times New Roman" w:cs="Times New Roman"/>
          <w:b/>
          <w:sz w:val="28"/>
          <w:szCs w:val="24"/>
        </w:rPr>
        <w:t xml:space="preserve">      </w:t>
      </w:r>
      <w:bookmarkEnd w:id="5"/>
    </w:p>
    <w:p w:rsidR="00AD55C2" w:rsidRPr="00C9299F" w:rsidRDefault="00AD55C2" w:rsidP="00AD55C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5C2" w:rsidRPr="00C9299F" w:rsidRDefault="00AD55C2" w:rsidP="00AD55C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AD55C2" w:rsidRPr="00C9299F" w:rsidRDefault="00AD55C2" w:rsidP="00AD55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AD55C2" w:rsidRPr="00C9299F" w:rsidRDefault="00AD55C2" w:rsidP="00AD55C2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lastRenderedPageBreak/>
        <w:t>При соответствии вышеуказанным критериям при ответе на вопросы, студент получает оценку «отлично».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AD55C2" w:rsidRPr="00C9299F" w:rsidRDefault="00AD55C2" w:rsidP="00AD55C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AD55C2" w:rsidRPr="00C9299F" w:rsidRDefault="00AD55C2" w:rsidP="00AD55C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6" w:name="_Toc480487764"/>
      <w:bookmarkStart w:id="7" w:name="_Toc533415661"/>
      <w:r w:rsidRPr="00C9299F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55C2" w:rsidRPr="00C9299F" w:rsidRDefault="00AD55C2" w:rsidP="00AD55C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AD55C2" w:rsidRPr="00C9299F" w:rsidRDefault="00AD55C2" w:rsidP="00AD55C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Текущий контроль </w:t>
      </w:r>
      <w:r w:rsidRPr="00C9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D55C2" w:rsidRPr="00C9299F" w:rsidRDefault="00AD55C2" w:rsidP="00AD55C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29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929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</w:t>
      </w:r>
      <w:r w:rsidRPr="00C92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форме экзамена. </w:t>
      </w:r>
    </w:p>
    <w:p w:rsidR="00AD55C2" w:rsidRPr="00C9299F" w:rsidRDefault="00AD55C2" w:rsidP="00AD55C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процессе изучения модуля 1 «Основы логистики возвратных потоков», предполагаются интерактивные задания при проведении практических занятий, участвуя в </w:t>
      </w:r>
      <w:proofErr w:type="gramStart"/>
      <w:r w:rsidRPr="00C929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них</w:t>
      </w:r>
      <w:proofErr w:type="gramEnd"/>
      <w:r w:rsidRPr="00C929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студент получает 50 баллов, в частности разбор конкретных ситуаций (кейсов)  по  темам: «Введение в дисциплину. Ключевые аспекты управления возвратными потоками»; «Зарубежный опыт управления возвратными отходами», 35 баллов студент может заработать, подготовившись к семинарским занятиям, написав реферат по предлагаемой тематике; в 15 баллов оценивается подготовка ответов на дополнительные вопросы, предусмотренные для самостоятельной подготовки. Для того</w:t>
      </w:r>
      <w:proofErr w:type="gramStart"/>
      <w:r w:rsidRPr="00C929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proofErr w:type="gramEnd"/>
      <w:r w:rsidRPr="00C929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чтобы заработать 50 баллов по модулю 2 «Управление логистикой возвратных потоков» - контрольная точка 2 студенту необходимо выполнять задания, предусмотренные в данном модуле – 15 баллов, 15 баллов студент получает за контрольный опрос по темам модуля в виде контрольных вопросов, в 10 баллов оценивается подготовка ответов на дополнительные вопросы, предусмотренные для самостоятельной подготовки, 10 баллов студент может заработать, подготовившись к семинарским занятиям, написав реферат по предлагаемой тематике.</w:t>
      </w:r>
    </w:p>
    <w:p w:rsidR="00AD55C2" w:rsidRPr="00C9299F" w:rsidRDefault="00AD55C2" w:rsidP="00AD55C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521335</wp:posOffset>
            </wp:positionV>
            <wp:extent cx="7054215" cy="10556875"/>
            <wp:effectExtent l="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5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C9299F">
        <w:rPr>
          <w:rFonts w:ascii="Times New Roman" w:eastAsia="Times New Roman" w:hAnsi="Times New Roman" w:cs="Times New Roman"/>
          <w:bCs/>
          <w:i/>
          <w:sz w:val="28"/>
          <w:szCs w:val="28"/>
        </w:rPr>
        <w:t>«Логистика возвратных потоков»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C9299F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C9299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AD55C2" w:rsidRPr="00C9299F" w:rsidRDefault="00AD55C2" w:rsidP="00AD55C2">
      <w:pPr>
        <w:spacing w:before="240"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рассматриваются: ключевые аспекты управления возвратными потоками; зарубежный опыт управления возвратными отходами; современные тенденции в управлении возвратными потокам; политика возврата тары; управление логистикой обратных потоков; роль информационной логистики в управлении возвратными отходами, и иные вопросы в соответствии с РП дисциплины, также даются рекомендации для самостоятельной работы и подготовке к практическим занятиям. </w:t>
      </w:r>
      <w:proofErr w:type="gramEnd"/>
    </w:p>
    <w:p w:rsidR="00AD55C2" w:rsidRPr="00C9299F" w:rsidRDefault="00AD55C2" w:rsidP="00AD55C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и </w:t>
      </w:r>
      <w:proofErr w:type="gramStart"/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умения</w:t>
      </w:r>
      <w:proofErr w:type="gramEnd"/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полученные в процессе изучения дисциплины.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 В ходе самостоятельной работы каждый студент обязан прочитать основную и по возможности дополнительную литературу по  изучаемой  теме,  дополнить  конспекты лекций  недостающим  материалом,  выписками  из  рекомендованных первоисточников.  Выделить непонятные  термины, найти  их  значение  в энциклопедических словарях.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6" w:history="1">
        <w:r w:rsidRPr="00C9299F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D55C2" w:rsidRPr="00C9299F" w:rsidRDefault="00AD55C2" w:rsidP="00AD55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D55C2" w:rsidRPr="00C9299F" w:rsidRDefault="00AD55C2" w:rsidP="00AD5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9299F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 (докладов) по дисциплине «</w:t>
      </w:r>
      <w:r w:rsidRPr="00C9299F">
        <w:rPr>
          <w:rFonts w:ascii="Times New Roman" w:eastAsia="Times New Roman" w:hAnsi="Times New Roman" w:cs="Times New Roman"/>
          <w:b/>
          <w:bCs/>
          <w:sz w:val="28"/>
          <w:szCs w:val="24"/>
        </w:rPr>
        <w:t>Логистика возвратных потоков</w:t>
      </w:r>
      <w:r w:rsidRPr="00C9299F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Подготовка реферата состоит из нескольких этапов: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предложенных преподавателем.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C9299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AD55C2" w:rsidRPr="00C9299F" w:rsidRDefault="00AD55C2" w:rsidP="00AD55C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AD55C2" w:rsidRPr="00C9299F" w:rsidRDefault="00AD55C2" w:rsidP="00AD55C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заголовков 1 уровня -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AD55C2" w:rsidRPr="00C9299F" w:rsidRDefault="00AD55C2" w:rsidP="00AD55C2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C9299F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презентации должен быть помещен в основном иллюстративный материал для </w:t>
      </w: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сопровождения доклада и основные положения доклада.</w:t>
      </w:r>
    </w:p>
    <w:p w:rsidR="00AD55C2" w:rsidRPr="00C9299F" w:rsidRDefault="00AD55C2" w:rsidP="00AD55C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99F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 Объем презентации – не менее 20 слайдов, время на доклад с использованием презентации – 12-15 мин.</w:t>
      </w:r>
    </w:p>
    <w:p w:rsidR="00AD55C2" w:rsidRPr="00C9299F" w:rsidRDefault="00AD55C2" w:rsidP="00AD5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5C2" w:rsidRDefault="00AD55C2" w:rsidP="00AD55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20EC7" w:rsidRDefault="00B20E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20EC7">
      <w:pgSz w:w="14832" w:h="1967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7EB"/>
    <w:multiLevelType w:val="hybridMultilevel"/>
    <w:tmpl w:val="00C02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AC1054"/>
    <w:multiLevelType w:val="hybridMultilevel"/>
    <w:tmpl w:val="A4E44DD4"/>
    <w:lvl w:ilvl="0" w:tplc="0A222F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5C2"/>
    <w:rsid w:val="006D452B"/>
    <w:rsid w:val="00AD55C2"/>
    <w:rsid w:val="00B2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AD55C2"/>
  </w:style>
  <w:style w:type="character" w:styleId="a3">
    <w:name w:val="Hyperlink"/>
    <w:uiPriority w:val="99"/>
    <w:unhideWhenUsed/>
    <w:rsid w:val="00AD55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AD55C2"/>
  </w:style>
  <w:style w:type="character" w:styleId="a3">
    <w:name w:val="Hyperlink"/>
    <w:uiPriority w:val="99"/>
    <w:unhideWhenUsed/>
    <w:rsid w:val="00AD55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2784</Words>
  <Characters>20800</Characters>
  <Application>Microsoft Office Word</Application>
  <DocSecurity>0</DocSecurity>
  <Lines>173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3</cp:revision>
  <dcterms:created xsi:type="dcterms:W3CDTF">2018-12-24T09:02:00Z</dcterms:created>
  <dcterms:modified xsi:type="dcterms:W3CDTF">2019-01-15T07:27:00Z</dcterms:modified>
</cp:coreProperties>
</file>